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76" w:rsidRPr="0016466B" w:rsidRDefault="00AA1376" w:rsidP="00AA137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466B" w:rsidRPr="0016466B" w:rsidRDefault="0016466B" w:rsidP="00885944">
      <w:pPr>
        <w:spacing w:after="0" w:line="240" w:lineRule="auto"/>
        <w:ind w:left="4248" w:right="-26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466B" w:rsidRPr="0016466B" w:rsidRDefault="0016466B" w:rsidP="0016466B">
      <w:pPr>
        <w:spacing w:after="0" w:line="360" w:lineRule="auto"/>
        <w:ind w:left="5245" w:right="-8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466B" w:rsidRPr="0016466B" w:rsidRDefault="0016466B" w:rsidP="0016466B">
      <w:pPr>
        <w:spacing w:line="36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66B">
        <w:rPr>
          <w:rFonts w:ascii="Times New Roman" w:hAnsi="Times New Roman" w:cs="Times New Roman"/>
          <w:b/>
          <w:sz w:val="28"/>
          <w:szCs w:val="28"/>
        </w:rPr>
        <w:t>Сигналізаційне повідомлення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B0216B" w:rsidRDefault="0016466B" w:rsidP="0016466B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16466B">
        <w:rPr>
          <w:color w:val="000000"/>
          <w:sz w:val="28"/>
          <w:szCs w:val="28"/>
          <w:lang w:val="uk-UA"/>
        </w:rPr>
        <w:t>На посівах озимого ріпаку відмічається заселення, парування та пошкодження рослин</w:t>
      </w:r>
      <w:r w:rsidR="002417D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85944">
        <w:rPr>
          <w:b/>
          <w:color w:val="000000"/>
          <w:sz w:val="28"/>
          <w:szCs w:val="28"/>
          <w:lang w:val="uk-UA"/>
        </w:rPr>
        <w:t>прихованохоботник</w:t>
      </w:r>
      <w:r w:rsidR="00353549">
        <w:rPr>
          <w:b/>
          <w:color w:val="000000"/>
          <w:sz w:val="28"/>
          <w:szCs w:val="28"/>
          <w:lang w:val="uk-UA"/>
        </w:rPr>
        <w:t>ами</w:t>
      </w:r>
      <w:proofErr w:type="spellEnd"/>
      <w:r w:rsidRPr="0016466B">
        <w:rPr>
          <w:color w:val="000000"/>
          <w:sz w:val="28"/>
          <w:szCs w:val="28"/>
          <w:lang w:val="uk-UA"/>
        </w:rPr>
        <w:t xml:space="preserve">, та  </w:t>
      </w:r>
      <w:r w:rsidRPr="00885944">
        <w:rPr>
          <w:b/>
          <w:color w:val="000000"/>
          <w:sz w:val="28"/>
          <w:szCs w:val="28"/>
          <w:lang w:val="uk-UA"/>
        </w:rPr>
        <w:t>ріпаковим квіткоїдом</w:t>
      </w:r>
      <w:r w:rsidRPr="0016466B">
        <w:rPr>
          <w:color w:val="000000"/>
          <w:sz w:val="28"/>
          <w:szCs w:val="28"/>
          <w:lang w:val="uk-UA"/>
        </w:rPr>
        <w:t xml:space="preserve">. </w:t>
      </w:r>
    </w:p>
    <w:p w:rsidR="0016466B" w:rsidRDefault="0016466B" w:rsidP="0016466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 умовах підвищення температурного режиму спостерігатиметься різка активізація зазначених шкідників та їх шкідливість на посівах озимого ріпаку.</w:t>
      </w:r>
    </w:p>
    <w:p w:rsidR="0016466B" w:rsidRDefault="0016466B" w:rsidP="0016466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Економічний поріг шкідливості для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іпакового квіткоїда становить: в період утворення бутонів 1-2 жуки/рослину, в період збільшення бутонів 2-3 жуки/рослину, на початку цвітіння 5-6 жуків</w:t>
      </w:r>
      <w:r w:rsidR="00090857">
        <w:rPr>
          <w:color w:val="000000"/>
          <w:sz w:val="28"/>
          <w:szCs w:val="28"/>
        </w:rPr>
        <w:t>/рослину,</w:t>
      </w:r>
      <w:r>
        <w:rPr>
          <w:color w:val="000000"/>
          <w:sz w:val="28"/>
          <w:szCs w:val="28"/>
        </w:rPr>
        <w:t xml:space="preserve"> приховано</w:t>
      </w:r>
      <w:r w:rsidR="00090857">
        <w:rPr>
          <w:color w:val="000000"/>
          <w:sz w:val="28"/>
          <w:szCs w:val="28"/>
        </w:rPr>
        <w:t>хоботник</w:t>
      </w:r>
      <w:r w:rsidR="00090857">
        <w:rPr>
          <w:color w:val="000000"/>
          <w:sz w:val="28"/>
          <w:szCs w:val="28"/>
          <w:lang w:val="uk-UA"/>
        </w:rPr>
        <w:t>ів</w:t>
      </w:r>
      <w:r w:rsidR="009056D6">
        <w:rPr>
          <w:color w:val="000000"/>
          <w:sz w:val="28"/>
          <w:szCs w:val="28"/>
        </w:rPr>
        <w:t xml:space="preserve"> – 2 жуки на 40 рослин</w:t>
      </w:r>
      <w:r w:rsidR="009056D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>або 20 жуків на жовту чашку за 3 дні. </w:t>
      </w:r>
    </w:p>
    <w:p w:rsidR="0016466B" w:rsidRDefault="00CC5285" w:rsidP="0016466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lang w:val="uk-UA"/>
        </w:rPr>
        <w:t>П</w:t>
      </w:r>
      <w:r w:rsidR="0016466B">
        <w:rPr>
          <w:color w:val="000000"/>
          <w:sz w:val="28"/>
          <w:szCs w:val="28"/>
        </w:rPr>
        <w:t>ри перевищенні порогу шкідливості вищезгаданих шкідників на посівах ріпаку необхідно провести заходи щодо врегулювання їх чисельності через обробки інсектицидами відповідно до «Переліку пестицидів і агрохімікатів, дозволених до використання в Україні». </w:t>
      </w:r>
    </w:p>
    <w:p w:rsidR="0016466B" w:rsidRPr="0016466B" w:rsidRDefault="0016466B" w:rsidP="0016466B">
      <w:pPr>
        <w:spacing w:after="0" w:line="216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6466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6466B">
        <w:rPr>
          <w:rFonts w:ascii="Times New Roman" w:hAnsi="Times New Roman" w:cs="Times New Roman"/>
          <w:bCs/>
          <w:sz w:val="28"/>
          <w:szCs w:val="28"/>
        </w:rPr>
        <w:t xml:space="preserve">ід час проведення захисних міроприємств слід дотримуватись вимог законодавства у сфері захисту рослин, бджільництва та </w:t>
      </w:r>
      <w:r w:rsidRPr="0016466B">
        <w:rPr>
          <w:rFonts w:ascii="Times New Roman" w:hAnsi="Times New Roman" w:cs="Times New Roman"/>
          <w:kern w:val="36"/>
          <w:sz w:val="28"/>
          <w:szCs w:val="28"/>
          <w:lang w:eastAsia="uk-UA"/>
        </w:rPr>
        <w:t>Державних санітарних правил ДСП 8.8.1.2.001-98 «Транспортування, зберігання та застосування пестицидів у народному господарстві».</w:t>
      </w:r>
    </w:p>
    <w:p w:rsidR="0016466B" w:rsidRPr="0016466B" w:rsidRDefault="0016466B" w:rsidP="0016466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66B">
        <w:rPr>
          <w:rFonts w:ascii="Times New Roman" w:hAnsi="Times New Roman" w:cs="Times New Roman"/>
          <w:bCs/>
          <w:sz w:val="28"/>
          <w:szCs w:val="28"/>
        </w:rPr>
        <w:t xml:space="preserve">Враховуючи особливості проведення комплексу весняних польових робіт у 2023 році, пов’язаних з </w:t>
      </w:r>
      <w:r w:rsidRPr="0016466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введенням воєнного стану в Україні, перед здійсненням застосування пестицидів рекомендовано додатково повідомити про це представництва Національної поліції України, </w:t>
      </w:r>
      <w:r w:rsidRPr="00CC528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військової складової</w:t>
      </w:r>
      <w:r w:rsidRPr="0016466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4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територіальної оборони в </w:t>
      </w:r>
      <w:proofErr w:type="gramStart"/>
      <w:r w:rsidRPr="0016466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6466B">
        <w:rPr>
          <w:rFonts w:ascii="Times New Roman" w:hAnsi="Times New Roman" w:cs="Times New Roman"/>
          <w:sz w:val="28"/>
          <w:szCs w:val="28"/>
          <w:shd w:val="clear" w:color="auto" w:fill="FFFFFF"/>
        </w:rPr>
        <w:t>ідповідній територіальній громаді.</w:t>
      </w:r>
    </w:p>
    <w:p w:rsidR="00D407B2" w:rsidRPr="0067248A" w:rsidRDefault="009D0BEA" w:rsidP="00AA1376">
      <w:pPr>
        <w:pStyle w:val="a3"/>
        <w:spacing w:before="0" w:beforeAutospacing="0" w:after="0" w:afterAutospacing="0" w:line="300" w:lineRule="atLeast"/>
        <w:ind w:firstLine="567"/>
        <w:jc w:val="both"/>
        <w:rPr>
          <w:sz w:val="16"/>
          <w:szCs w:val="16"/>
          <w:lang w:val="uk-UA"/>
        </w:rPr>
      </w:pPr>
      <w:hyperlink r:id="rId4" w:tgtFrame="_blank" w:history="1">
        <w:r w:rsidR="0016466B" w:rsidRPr="00264467">
          <w:rPr>
            <w:color w:val="DD0000"/>
            <w:sz w:val="28"/>
            <w:szCs w:val="28"/>
          </w:rPr>
          <w:br/>
        </w:r>
      </w:hyperlink>
      <w:bookmarkStart w:id="0" w:name="_GoBack"/>
      <w:bookmarkEnd w:id="0"/>
    </w:p>
    <w:sectPr w:rsidR="00D407B2" w:rsidRPr="0067248A" w:rsidSect="0053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0C1"/>
    <w:rsid w:val="000041C4"/>
    <w:rsid w:val="00090857"/>
    <w:rsid w:val="0016466B"/>
    <w:rsid w:val="001B244D"/>
    <w:rsid w:val="002417D9"/>
    <w:rsid w:val="00353549"/>
    <w:rsid w:val="0053561D"/>
    <w:rsid w:val="0067248A"/>
    <w:rsid w:val="006F1915"/>
    <w:rsid w:val="00885944"/>
    <w:rsid w:val="008920C1"/>
    <w:rsid w:val="009056D6"/>
    <w:rsid w:val="009D0BEA"/>
    <w:rsid w:val="00AA1376"/>
    <w:rsid w:val="00AC2269"/>
    <w:rsid w:val="00B0216B"/>
    <w:rsid w:val="00CC5285"/>
    <w:rsid w:val="00D4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1D"/>
  </w:style>
  <w:style w:type="paragraph" w:styleId="1">
    <w:name w:val="heading 1"/>
    <w:basedOn w:val="a"/>
    <w:next w:val="a"/>
    <w:link w:val="10"/>
    <w:qFormat/>
    <w:rsid w:val="001646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20C1"/>
    <w:rPr>
      <w:b/>
      <w:bCs/>
    </w:rPr>
  </w:style>
  <w:style w:type="character" w:styleId="a5">
    <w:name w:val="Emphasis"/>
    <w:basedOn w:val="a0"/>
    <w:uiPriority w:val="20"/>
    <w:qFormat/>
    <w:rsid w:val="008920C1"/>
    <w:rPr>
      <w:i/>
      <w:iCs/>
    </w:rPr>
  </w:style>
  <w:style w:type="character" w:customStyle="1" w:styleId="10">
    <w:name w:val="Заголовок 1 Знак"/>
    <w:basedOn w:val="a0"/>
    <w:link w:val="1"/>
    <w:rsid w:val="0016466B"/>
    <w:rPr>
      <w:rFonts w:ascii="Times New Roman" w:eastAsia="Times New Roman" w:hAnsi="Times New Roman" w:cs="Times New Roman"/>
      <w:sz w:val="30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gro-business.com.ua/index.php?option=com_adagency&amp;controller=adagencyAds&amp;task=click&amp;cid=9&amp;bid=181&amp;a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Валентина</cp:lastModifiedBy>
  <cp:revision>12</cp:revision>
  <dcterms:created xsi:type="dcterms:W3CDTF">2023-04-27T06:40:00Z</dcterms:created>
  <dcterms:modified xsi:type="dcterms:W3CDTF">2023-05-01T06:34:00Z</dcterms:modified>
</cp:coreProperties>
</file>