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32" w:rsidRPr="00416132" w:rsidRDefault="00416132" w:rsidP="00C411DC">
      <w:pPr>
        <w:spacing w:after="0" w:line="240" w:lineRule="auto"/>
        <w:ind w:left="4820"/>
        <w:rPr>
          <w:rFonts w:ascii="Times New Roman" w:eastAsia="Times New Roman" w:hAnsi="Times New Roman" w:cs="Times New Roman"/>
          <w:sz w:val="28"/>
          <w:szCs w:val="28"/>
          <w:lang w:val="uk-UA" w:eastAsia="ru-RU"/>
        </w:rPr>
      </w:pPr>
      <w:r w:rsidRPr="00416132">
        <w:rPr>
          <w:rFonts w:ascii="Times New Roman" w:eastAsia="Times New Roman" w:hAnsi="Times New Roman" w:cs="Times New Roman"/>
          <w:sz w:val="28"/>
          <w:szCs w:val="28"/>
          <w:lang w:val="uk-UA" w:eastAsia="ru-RU"/>
        </w:rPr>
        <w:t>ЗАТВЕРДЖЕНО</w:t>
      </w:r>
    </w:p>
    <w:p w:rsidR="00416132" w:rsidRPr="00416132" w:rsidRDefault="00416132" w:rsidP="00C411DC">
      <w:pPr>
        <w:spacing w:after="0" w:line="240" w:lineRule="auto"/>
        <w:ind w:left="4820"/>
        <w:rPr>
          <w:rFonts w:ascii="Times New Roman" w:eastAsia="Times New Roman" w:hAnsi="Times New Roman" w:cs="Times New Roman"/>
          <w:sz w:val="28"/>
          <w:szCs w:val="28"/>
          <w:lang w:val="uk-UA" w:eastAsia="ru-RU"/>
        </w:rPr>
      </w:pPr>
      <w:r w:rsidRPr="00416132">
        <w:rPr>
          <w:rFonts w:ascii="Times New Roman" w:eastAsia="Times New Roman" w:hAnsi="Times New Roman" w:cs="Times New Roman"/>
          <w:sz w:val="28"/>
          <w:szCs w:val="28"/>
          <w:lang w:val="uk-UA" w:eastAsia="ru-RU"/>
        </w:rPr>
        <w:t xml:space="preserve">Наказ Головного управління </w:t>
      </w:r>
    </w:p>
    <w:p w:rsidR="00416132" w:rsidRPr="00416132" w:rsidRDefault="00416132" w:rsidP="00C411DC">
      <w:pPr>
        <w:spacing w:after="0" w:line="240" w:lineRule="auto"/>
        <w:ind w:left="4820"/>
        <w:rPr>
          <w:rFonts w:ascii="Times New Roman" w:eastAsia="Times New Roman" w:hAnsi="Times New Roman" w:cs="Times New Roman"/>
          <w:sz w:val="28"/>
          <w:szCs w:val="28"/>
          <w:lang w:val="uk-UA" w:eastAsia="ru-RU"/>
        </w:rPr>
      </w:pPr>
      <w:r w:rsidRPr="00416132">
        <w:rPr>
          <w:rFonts w:ascii="Times New Roman" w:eastAsia="Times New Roman" w:hAnsi="Times New Roman" w:cs="Times New Roman"/>
          <w:sz w:val="28"/>
          <w:szCs w:val="28"/>
          <w:lang w:val="uk-UA" w:eastAsia="ru-RU"/>
        </w:rPr>
        <w:t xml:space="preserve">Держпродспоживслужби </w:t>
      </w:r>
    </w:p>
    <w:p w:rsidR="00416132" w:rsidRPr="00416132" w:rsidRDefault="00416132" w:rsidP="00C411DC">
      <w:pPr>
        <w:spacing w:after="0" w:line="240" w:lineRule="auto"/>
        <w:ind w:left="4820"/>
        <w:rPr>
          <w:rFonts w:ascii="Times New Roman" w:eastAsia="Times New Roman" w:hAnsi="Times New Roman" w:cs="Times New Roman"/>
          <w:sz w:val="28"/>
          <w:szCs w:val="28"/>
          <w:lang w:val="uk-UA" w:eastAsia="ru-RU"/>
        </w:rPr>
      </w:pPr>
      <w:r w:rsidRPr="00416132">
        <w:rPr>
          <w:rFonts w:ascii="Times New Roman" w:eastAsia="Times New Roman" w:hAnsi="Times New Roman" w:cs="Times New Roman"/>
          <w:sz w:val="28"/>
          <w:szCs w:val="28"/>
          <w:lang w:val="uk-UA" w:eastAsia="ru-RU"/>
        </w:rPr>
        <w:t>в Полтавській області</w:t>
      </w:r>
    </w:p>
    <w:p w:rsidR="00416132" w:rsidRPr="00416132" w:rsidRDefault="00416132" w:rsidP="00C411DC">
      <w:pPr>
        <w:spacing w:after="0" w:line="240" w:lineRule="auto"/>
        <w:ind w:left="4820"/>
        <w:rPr>
          <w:rFonts w:ascii="Times New Roman" w:eastAsia="Times New Roman" w:hAnsi="Times New Roman" w:cs="Times New Roman"/>
          <w:sz w:val="28"/>
          <w:szCs w:val="28"/>
          <w:lang w:val="uk-UA" w:eastAsia="ru-RU"/>
        </w:rPr>
      </w:pPr>
      <w:r w:rsidRPr="00416132">
        <w:rPr>
          <w:rFonts w:ascii="Times New Roman" w:eastAsia="Times New Roman" w:hAnsi="Times New Roman" w:cs="Times New Roman"/>
          <w:sz w:val="28"/>
          <w:szCs w:val="28"/>
          <w:lang w:val="uk-UA" w:eastAsia="ru-RU"/>
        </w:rPr>
        <w:t xml:space="preserve">від </w:t>
      </w:r>
      <w:r w:rsidR="00E03048">
        <w:rPr>
          <w:rFonts w:ascii="Times New Roman" w:eastAsia="Times New Roman" w:hAnsi="Times New Roman" w:cs="Times New Roman"/>
          <w:sz w:val="28"/>
          <w:szCs w:val="28"/>
          <w:lang w:val="uk-UA" w:eastAsia="ru-RU"/>
        </w:rPr>
        <w:t xml:space="preserve">23.06.2020 </w:t>
      </w:r>
      <w:r w:rsidRPr="00416132">
        <w:rPr>
          <w:rFonts w:ascii="Times New Roman" w:eastAsia="Times New Roman" w:hAnsi="Times New Roman" w:cs="Times New Roman"/>
          <w:sz w:val="28"/>
          <w:szCs w:val="28"/>
          <w:lang w:val="uk-UA" w:eastAsia="ru-RU"/>
        </w:rPr>
        <w:t>№</w:t>
      </w:r>
      <w:r w:rsidR="00E03048">
        <w:rPr>
          <w:rFonts w:ascii="Times New Roman" w:eastAsia="Times New Roman" w:hAnsi="Times New Roman" w:cs="Times New Roman"/>
          <w:sz w:val="28"/>
          <w:szCs w:val="28"/>
          <w:lang w:val="uk-UA" w:eastAsia="ru-RU"/>
        </w:rPr>
        <w:t xml:space="preserve"> 1702</w:t>
      </w:r>
      <w:r w:rsidRPr="00416132">
        <w:rPr>
          <w:rFonts w:ascii="Times New Roman" w:eastAsia="Times New Roman" w:hAnsi="Times New Roman" w:cs="Times New Roman"/>
          <w:sz w:val="28"/>
          <w:szCs w:val="28"/>
          <w:lang w:val="uk-UA" w:eastAsia="ru-RU"/>
        </w:rPr>
        <w:t xml:space="preserve"> - ОД</w:t>
      </w:r>
    </w:p>
    <w:p w:rsidR="00416132" w:rsidRPr="00416132" w:rsidRDefault="00416132" w:rsidP="00C411DC">
      <w:pPr>
        <w:spacing w:after="0" w:line="240" w:lineRule="auto"/>
        <w:jc w:val="center"/>
        <w:rPr>
          <w:rFonts w:ascii="Times New Roman" w:eastAsia="Times New Roman" w:hAnsi="Times New Roman" w:cs="Times New Roman"/>
          <w:sz w:val="28"/>
          <w:szCs w:val="28"/>
          <w:lang w:val="uk-UA" w:eastAsia="ru-RU"/>
        </w:rPr>
      </w:pPr>
    </w:p>
    <w:p w:rsidR="00C411DC" w:rsidRDefault="00C411DC" w:rsidP="00C411DC">
      <w:pPr>
        <w:spacing w:after="0" w:line="240" w:lineRule="auto"/>
        <w:jc w:val="center"/>
        <w:rPr>
          <w:rFonts w:ascii="Times New Roman" w:eastAsia="Times New Roman" w:hAnsi="Times New Roman" w:cs="Times New Roman"/>
          <w:b/>
          <w:sz w:val="28"/>
          <w:szCs w:val="28"/>
          <w:lang w:val="uk-UA" w:eastAsia="ru-RU"/>
        </w:rPr>
      </w:pPr>
    </w:p>
    <w:p w:rsidR="00416132" w:rsidRPr="00416132" w:rsidRDefault="00416132" w:rsidP="00C411DC">
      <w:pPr>
        <w:spacing w:after="0" w:line="240" w:lineRule="auto"/>
        <w:jc w:val="center"/>
        <w:rPr>
          <w:rFonts w:ascii="Times New Roman" w:eastAsia="Times New Roman" w:hAnsi="Times New Roman" w:cs="Times New Roman"/>
          <w:b/>
          <w:sz w:val="28"/>
          <w:szCs w:val="28"/>
          <w:lang w:val="uk-UA" w:eastAsia="ru-RU"/>
        </w:rPr>
      </w:pPr>
      <w:r w:rsidRPr="00416132">
        <w:rPr>
          <w:rFonts w:ascii="Times New Roman" w:eastAsia="Times New Roman" w:hAnsi="Times New Roman" w:cs="Times New Roman"/>
          <w:b/>
          <w:sz w:val="28"/>
          <w:szCs w:val="28"/>
          <w:lang w:val="uk-UA" w:eastAsia="ru-RU"/>
        </w:rPr>
        <w:t>ПОРЯДОК</w:t>
      </w:r>
    </w:p>
    <w:p w:rsidR="003D677E" w:rsidRPr="00416132" w:rsidRDefault="00416132" w:rsidP="00C411DC">
      <w:pPr>
        <w:spacing w:after="0" w:line="240" w:lineRule="auto"/>
        <w:jc w:val="center"/>
        <w:rPr>
          <w:rFonts w:ascii="Times New Roman" w:eastAsia="Times New Roman" w:hAnsi="Times New Roman" w:cs="Times New Roman"/>
          <w:b/>
          <w:sz w:val="28"/>
          <w:szCs w:val="28"/>
          <w:lang w:val="uk-UA" w:eastAsia="ru-RU"/>
        </w:rPr>
      </w:pPr>
      <w:r w:rsidRPr="00416132">
        <w:rPr>
          <w:rFonts w:ascii="Times New Roman" w:eastAsia="Times New Roman" w:hAnsi="Times New Roman" w:cs="Times New Roman"/>
          <w:b/>
          <w:sz w:val="28"/>
          <w:szCs w:val="28"/>
          <w:lang w:val="uk-UA" w:eastAsia="ru-RU"/>
        </w:rPr>
        <w:t xml:space="preserve"> організації роботи </w:t>
      </w:r>
      <w:r w:rsidR="000C43B9">
        <w:rPr>
          <w:rFonts w:ascii="Times New Roman" w:eastAsia="Times New Roman" w:hAnsi="Times New Roman" w:cs="Times New Roman"/>
          <w:b/>
          <w:sz w:val="28"/>
          <w:szCs w:val="28"/>
          <w:lang w:val="uk-UA" w:eastAsia="ru-RU"/>
        </w:rPr>
        <w:t>у</w:t>
      </w:r>
      <w:r w:rsidR="000C43B9" w:rsidRPr="000C43B9">
        <w:rPr>
          <w:rFonts w:ascii="Times New Roman" w:eastAsia="Times New Roman" w:hAnsi="Times New Roman" w:cs="Times New Roman"/>
          <w:b/>
          <w:sz w:val="28"/>
          <w:szCs w:val="28"/>
          <w:lang w:val="uk-UA" w:eastAsia="ru-RU"/>
        </w:rPr>
        <w:t xml:space="preserve"> </w:t>
      </w:r>
      <w:r w:rsidR="000C43B9" w:rsidRPr="00416132">
        <w:rPr>
          <w:rFonts w:ascii="Times New Roman" w:eastAsia="Times New Roman" w:hAnsi="Times New Roman" w:cs="Times New Roman"/>
          <w:b/>
          <w:sz w:val="28"/>
          <w:szCs w:val="28"/>
          <w:lang w:val="uk-UA" w:eastAsia="ru-RU"/>
        </w:rPr>
        <w:t>Головно</w:t>
      </w:r>
      <w:r w:rsidR="000C43B9">
        <w:rPr>
          <w:rFonts w:ascii="Times New Roman" w:eastAsia="Times New Roman" w:hAnsi="Times New Roman" w:cs="Times New Roman"/>
          <w:b/>
          <w:sz w:val="28"/>
          <w:szCs w:val="28"/>
          <w:lang w:val="uk-UA" w:eastAsia="ru-RU"/>
        </w:rPr>
        <w:t>му управлінні</w:t>
      </w:r>
      <w:r w:rsidR="000C43B9" w:rsidRPr="00416132">
        <w:rPr>
          <w:rFonts w:ascii="Times New Roman" w:eastAsia="Times New Roman" w:hAnsi="Times New Roman" w:cs="Times New Roman"/>
          <w:b/>
          <w:sz w:val="28"/>
          <w:szCs w:val="28"/>
          <w:lang w:val="uk-UA" w:eastAsia="ru-RU"/>
        </w:rPr>
        <w:t xml:space="preserve"> Держпродспоживслужби в Полтавській області</w:t>
      </w:r>
      <w:r w:rsidR="000C43B9">
        <w:rPr>
          <w:rFonts w:ascii="Times New Roman" w:eastAsia="Times New Roman" w:hAnsi="Times New Roman" w:cs="Times New Roman"/>
          <w:b/>
          <w:sz w:val="28"/>
          <w:szCs w:val="28"/>
          <w:lang w:val="uk-UA" w:eastAsia="ru-RU"/>
        </w:rPr>
        <w:t xml:space="preserve"> </w:t>
      </w:r>
      <w:r w:rsidRPr="00416132">
        <w:rPr>
          <w:rFonts w:ascii="Times New Roman" w:eastAsia="Times New Roman" w:hAnsi="Times New Roman" w:cs="Times New Roman"/>
          <w:b/>
          <w:sz w:val="28"/>
          <w:szCs w:val="28"/>
          <w:lang w:val="uk-UA" w:eastAsia="ru-RU"/>
        </w:rPr>
        <w:t>із повідомленнями</w:t>
      </w:r>
      <w:r w:rsidR="003D677E" w:rsidRPr="003D677E">
        <w:rPr>
          <w:rFonts w:ascii="Times New Roman" w:eastAsia="Times New Roman" w:hAnsi="Times New Roman" w:cs="Times New Roman"/>
          <w:b/>
          <w:sz w:val="28"/>
          <w:szCs w:val="28"/>
          <w:lang w:val="uk-UA" w:eastAsia="ru-RU"/>
        </w:rPr>
        <w:t>,</w:t>
      </w:r>
      <w:r w:rsidRPr="00416132">
        <w:rPr>
          <w:rFonts w:ascii="Times New Roman" w:eastAsia="Times New Roman" w:hAnsi="Times New Roman" w:cs="Times New Roman"/>
          <w:b/>
          <w:sz w:val="28"/>
          <w:szCs w:val="28"/>
          <w:lang w:val="uk-UA" w:eastAsia="ru-RU"/>
        </w:rPr>
        <w:t xml:space="preserve"> </w:t>
      </w:r>
      <w:r w:rsidR="003D677E" w:rsidRPr="00416132">
        <w:rPr>
          <w:rFonts w:ascii="Times New Roman" w:eastAsia="Times New Roman" w:hAnsi="Times New Roman" w:cs="Times New Roman"/>
          <w:b/>
          <w:sz w:val="28"/>
          <w:szCs w:val="28"/>
          <w:lang w:val="uk-UA" w:eastAsia="ru-RU"/>
        </w:rPr>
        <w:t xml:space="preserve">внесеними викривачами </w:t>
      </w:r>
    </w:p>
    <w:p w:rsidR="00416132" w:rsidRPr="00416132" w:rsidRDefault="003D677E" w:rsidP="00C411DC">
      <w:pPr>
        <w:spacing w:after="0" w:line="240" w:lineRule="auto"/>
        <w:jc w:val="center"/>
        <w:rPr>
          <w:rFonts w:ascii="Times New Roman" w:eastAsia="Times New Roman" w:hAnsi="Times New Roman" w:cs="Times New Roman"/>
          <w:b/>
          <w:sz w:val="28"/>
          <w:szCs w:val="28"/>
          <w:lang w:val="uk-UA" w:eastAsia="ru-RU"/>
        </w:rPr>
      </w:pPr>
      <w:r w:rsidRPr="003D677E">
        <w:rPr>
          <w:rFonts w:ascii="Times New Roman" w:eastAsia="Times New Roman" w:hAnsi="Times New Roman" w:cs="Times New Roman"/>
          <w:b/>
          <w:sz w:val="28"/>
          <w:szCs w:val="28"/>
          <w:lang w:val="uk-UA" w:eastAsia="ru-RU"/>
        </w:rPr>
        <w:t>про</w:t>
      </w:r>
      <w:r w:rsidR="00416132" w:rsidRPr="00416132">
        <w:rPr>
          <w:rFonts w:ascii="Times New Roman" w:eastAsia="Times New Roman" w:hAnsi="Times New Roman" w:cs="Times New Roman"/>
          <w:b/>
          <w:sz w:val="28"/>
          <w:szCs w:val="28"/>
          <w:lang w:val="uk-UA" w:eastAsia="ru-RU"/>
        </w:rPr>
        <w:t xml:space="preserve"> </w:t>
      </w:r>
      <w:r w:rsidR="00416132" w:rsidRPr="003D677E">
        <w:rPr>
          <w:rFonts w:ascii="Times New Roman" w:eastAsia="Times New Roman" w:hAnsi="Times New Roman" w:cs="Times New Roman"/>
          <w:b/>
          <w:sz w:val="28"/>
          <w:szCs w:val="28"/>
          <w:lang w:val="uk-UA" w:eastAsia="ru-RU"/>
        </w:rPr>
        <w:t xml:space="preserve">порушення вимог Закону України «Про </w:t>
      </w:r>
      <w:r w:rsidRPr="003D677E">
        <w:rPr>
          <w:rFonts w:ascii="Times New Roman" w:eastAsia="Times New Roman" w:hAnsi="Times New Roman" w:cs="Times New Roman"/>
          <w:b/>
          <w:sz w:val="28"/>
          <w:szCs w:val="28"/>
          <w:lang w:val="uk-UA" w:eastAsia="ru-RU"/>
        </w:rPr>
        <w:t xml:space="preserve">запобігання </w:t>
      </w:r>
      <w:r w:rsidR="00416132" w:rsidRPr="00416132">
        <w:rPr>
          <w:rFonts w:ascii="Times New Roman" w:eastAsia="Times New Roman" w:hAnsi="Times New Roman" w:cs="Times New Roman"/>
          <w:b/>
          <w:sz w:val="28"/>
          <w:szCs w:val="28"/>
          <w:lang w:val="uk-UA" w:eastAsia="ru-RU"/>
        </w:rPr>
        <w:t>корупці</w:t>
      </w:r>
      <w:r w:rsidRPr="003D677E">
        <w:rPr>
          <w:rFonts w:ascii="Times New Roman" w:eastAsia="Times New Roman" w:hAnsi="Times New Roman" w:cs="Times New Roman"/>
          <w:b/>
          <w:sz w:val="28"/>
          <w:szCs w:val="28"/>
          <w:lang w:val="uk-UA" w:eastAsia="ru-RU"/>
        </w:rPr>
        <w:t>ї»</w:t>
      </w:r>
      <w:r w:rsidR="00416132" w:rsidRPr="00416132">
        <w:rPr>
          <w:rFonts w:ascii="Times New Roman" w:eastAsia="Times New Roman" w:hAnsi="Times New Roman" w:cs="Times New Roman"/>
          <w:b/>
          <w:sz w:val="28"/>
          <w:szCs w:val="28"/>
          <w:lang w:val="uk-UA" w:eastAsia="ru-RU"/>
        </w:rPr>
        <w:t xml:space="preserve"> </w:t>
      </w:r>
    </w:p>
    <w:p w:rsidR="00416132" w:rsidRPr="00416132" w:rsidRDefault="00416132" w:rsidP="00C411DC">
      <w:pPr>
        <w:spacing w:after="0" w:line="240" w:lineRule="auto"/>
        <w:jc w:val="center"/>
        <w:rPr>
          <w:rFonts w:ascii="Times New Roman" w:eastAsia="Times New Roman" w:hAnsi="Times New Roman" w:cs="Times New Roman"/>
          <w:b/>
          <w:sz w:val="28"/>
          <w:szCs w:val="28"/>
          <w:lang w:val="uk-UA" w:eastAsia="ru-RU"/>
        </w:rPr>
      </w:pPr>
    </w:p>
    <w:p w:rsidR="00416132" w:rsidRDefault="00416132" w:rsidP="00C411DC">
      <w:pPr>
        <w:spacing w:after="0" w:line="240" w:lineRule="auto"/>
        <w:jc w:val="center"/>
        <w:rPr>
          <w:rFonts w:ascii="Times New Roman" w:eastAsia="Times New Roman" w:hAnsi="Times New Roman" w:cs="Times New Roman"/>
          <w:b/>
          <w:sz w:val="28"/>
          <w:szCs w:val="28"/>
          <w:lang w:val="uk-UA" w:eastAsia="ru-RU"/>
        </w:rPr>
      </w:pPr>
      <w:r w:rsidRPr="00416132">
        <w:rPr>
          <w:rFonts w:ascii="Times New Roman" w:eastAsia="Times New Roman" w:hAnsi="Times New Roman" w:cs="Times New Roman"/>
          <w:b/>
          <w:sz w:val="28"/>
          <w:szCs w:val="28"/>
          <w:lang w:val="uk-UA" w:eastAsia="ru-RU"/>
        </w:rPr>
        <w:t>І. Загальні положення</w:t>
      </w:r>
    </w:p>
    <w:p w:rsidR="003D677E" w:rsidRPr="00416132" w:rsidRDefault="003D677E" w:rsidP="00C411DC">
      <w:pPr>
        <w:spacing w:after="0" w:line="240" w:lineRule="auto"/>
        <w:ind w:firstLine="567"/>
        <w:jc w:val="center"/>
        <w:rPr>
          <w:rFonts w:ascii="Times New Roman" w:eastAsia="Times New Roman" w:hAnsi="Times New Roman" w:cs="Times New Roman"/>
          <w:b/>
          <w:sz w:val="28"/>
          <w:szCs w:val="28"/>
          <w:lang w:val="uk-UA" w:eastAsia="ru-RU"/>
        </w:rPr>
      </w:pPr>
    </w:p>
    <w:p w:rsidR="00416132" w:rsidRPr="000C43B9" w:rsidRDefault="00416132" w:rsidP="00C411DC">
      <w:pPr>
        <w:spacing w:after="0" w:line="240" w:lineRule="auto"/>
        <w:ind w:firstLine="567"/>
        <w:jc w:val="both"/>
        <w:rPr>
          <w:rFonts w:ascii="Times New Roman" w:eastAsia="Times New Roman" w:hAnsi="Times New Roman" w:cs="Times New Roman"/>
          <w:b/>
          <w:sz w:val="28"/>
          <w:szCs w:val="28"/>
          <w:lang w:val="uk-UA" w:eastAsia="ru-RU"/>
        </w:rPr>
      </w:pPr>
      <w:r w:rsidRPr="003D677E">
        <w:rPr>
          <w:rFonts w:ascii="Times New Roman" w:eastAsia="Times New Roman" w:hAnsi="Times New Roman" w:cs="Times New Roman"/>
          <w:sz w:val="28"/>
          <w:szCs w:val="28"/>
          <w:lang w:val="uk-UA" w:eastAsia="ru-RU"/>
        </w:rPr>
        <w:t xml:space="preserve">Порядок </w:t>
      </w:r>
      <w:r w:rsidR="003D677E" w:rsidRPr="00416132">
        <w:rPr>
          <w:rFonts w:ascii="Times New Roman" w:eastAsia="Times New Roman" w:hAnsi="Times New Roman" w:cs="Times New Roman"/>
          <w:sz w:val="28"/>
          <w:szCs w:val="28"/>
          <w:lang w:val="uk-UA" w:eastAsia="ru-RU"/>
        </w:rPr>
        <w:t xml:space="preserve">організації </w:t>
      </w:r>
      <w:r w:rsidR="000C43B9" w:rsidRPr="000C43B9">
        <w:rPr>
          <w:rFonts w:ascii="Times New Roman" w:eastAsia="Times New Roman" w:hAnsi="Times New Roman" w:cs="Times New Roman"/>
          <w:sz w:val="28"/>
          <w:szCs w:val="28"/>
          <w:lang w:val="uk-UA" w:eastAsia="ru-RU"/>
        </w:rPr>
        <w:t xml:space="preserve">роботи у Головному управлінні Держпродспоживслужби в Полтавській області із повідомленнями, внесеними викривачами про порушення вимог Закону України «Про запобігання корупції» </w:t>
      </w:r>
      <w:r w:rsidRPr="00C0411D">
        <w:rPr>
          <w:rFonts w:ascii="Times New Roman" w:eastAsia="Times New Roman" w:hAnsi="Times New Roman" w:cs="Times New Roman"/>
          <w:sz w:val="28"/>
          <w:szCs w:val="28"/>
          <w:lang w:val="uk-UA" w:eastAsia="ru-RU"/>
        </w:rPr>
        <w:t xml:space="preserve">(далі - Порядок) підготовлено </w:t>
      </w:r>
      <w:r w:rsidRPr="00416132">
        <w:rPr>
          <w:rFonts w:ascii="Times New Roman" w:eastAsia="Times New Roman" w:hAnsi="Times New Roman" w:cs="Times New Roman"/>
          <w:sz w:val="28"/>
          <w:szCs w:val="28"/>
          <w:shd w:val="clear" w:color="auto" w:fill="FFFFFF"/>
          <w:lang w:val="uk-UA" w:eastAsia="ru-RU"/>
        </w:rPr>
        <w:t>з метою належної організації роботи з повідомленнями про порушення вимог</w:t>
      </w:r>
      <w:r w:rsidRPr="00416132">
        <w:rPr>
          <w:rFonts w:ascii="Times New Roman" w:eastAsia="Times New Roman" w:hAnsi="Times New Roman" w:cs="Times New Roman"/>
          <w:sz w:val="28"/>
          <w:szCs w:val="28"/>
          <w:shd w:val="clear" w:color="auto" w:fill="FFFFFF"/>
          <w:lang w:eastAsia="ru-RU"/>
        </w:rPr>
        <w:t> </w:t>
      </w:r>
      <w:hyperlink r:id="rId7" w:history="1">
        <w:r w:rsidRPr="00416132">
          <w:rPr>
            <w:rFonts w:ascii="Times New Roman" w:eastAsia="Times New Roman" w:hAnsi="Times New Roman" w:cs="Times New Roman"/>
            <w:sz w:val="28"/>
            <w:szCs w:val="28"/>
            <w:shd w:val="clear" w:color="auto" w:fill="FFFFFF"/>
            <w:lang w:val="uk-UA" w:eastAsia="ru-RU"/>
          </w:rPr>
          <w:t>Закону</w:t>
        </w:r>
      </w:hyperlink>
      <w:r w:rsidRPr="00416132">
        <w:rPr>
          <w:rFonts w:ascii="Times New Roman" w:eastAsia="Times New Roman" w:hAnsi="Times New Roman" w:cs="Times New Roman"/>
          <w:sz w:val="28"/>
          <w:szCs w:val="28"/>
          <w:shd w:val="clear" w:color="auto" w:fill="FFFFFF"/>
          <w:lang w:eastAsia="ru-RU"/>
        </w:rPr>
        <w:t> </w:t>
      </w:r>
      <w:r w:rsidRPr="00416132">
        <w:rPr>
          <w:rFonts w:ascii="Times New Roman" w:eastAsia="Times New Roman" w:hAnsi="Times New Roman" w:cs="Times New Roman"/>
          <w:sz w:val="28"/>
          <w:szCs w:val="28"/>
          <w:shd w:val="clear" w:color="auto" w:fill="FFFFFF"/>
          <w:lang w:val="uk-UA" w:eastAsia="ru-RU"/>
        </w:rPr>
        <w:t>України "Про запобігання корупції" (далі - Закон).</w:t>
      </w:r>
    </w:p>
    <w:p w:rsidR="00416132" w:rsidRPr="00C0411D" w:rsidRDefault="00416132" w:rsidP="00C411DC">
      <w:pPr>
        <w:spacing w:after="0" w:line="240" w:lineRule="auto"/>
        <w:ind w:firstLine="567"/>
        <w:jc w:val="both"/>
        <w:rPr>
          <w:rFonts w:ascii="TimesNewRomanPSMT" w:eastAsia="Times New Roman" w:hAnsi="TimesNewRomanPSMT" w:cs="Times New Roman"/>
          <w:sz w:val="28"/>
          <w:szCs w:val="28"/>
          <w:lang w:val="uk-UA" w:eastAsia="ru-RU"/>
        </w:rPr>
      </w:pPr>
      <w:r w:rsidRPr="00C0411D">
        <w:rPr>
          <w:rFonts w:ascii="TimesNewRomanPSMT" w:eastAsia="Times New Roman" w:hAnsi="TimesNewRomanPSMT" w:cs="Times New Roman"/>
          <w:sz w:val="28"/>
          <w:szCs w:val="28"/>
          <w:lang w:val="uk-UA" w:eastAsia="ru-RU"/>
        </w:rPr>
        <w:t xml:space="preserve">Головне управління </w:t>
      </w:r>
      <w:r w:rsidRPr="00416132">
        <w:rPr>
          <w:rFonts w:ascii="Times New Roman" w:eastAsia="Times New Roman" w:hAnsi="Times New Roman" w:cs="Times New Roman"/>
          <w:sz w:val="28"/>
          <w:szCs w:val="28"/>
          <w:lang w:val="uk-UA" w:eastAsia="ru-RU"/>
        </w:rPr>
        <w:t>Держпродспоживслужби в Полтавській області</w:t>
      </w:r>
      <w:r w:rsidRPr="00C0411D">
        <w:rPr>
          <w:rFonts w:ascii="TimesNewRomanPSMT" w:eastAsia="Times New Roman" w:hAnsi="TimesNewRomanPSMT" w:cs="Times New Roman"/>
          <w:sz w:val="28"/>
          <w:szCs w:val="28"/>
          <w:lang w:val="uk-UA" w:eastAsia="ru-RU"/>
        </w:rPr>
        <w:t xml:space="preserve"> (далі – Головне управління</w:t>
      </w:r>
      <w:r w:rsidRPr="00C0411D">
        <w:rPr>
          <w:rFonts w:ascii="TimesNewRomanPSMT" w:eastAsia="Times New Roman" w:hAnsi="TimesNewRomanPSMT" w:cs="Times New Roman" w:hint="eastAsia"/>
          <w:sz w:val="28"/>
          <w:szCs w:val="28"/>
          <w:lang w:val="uk-UA" w:eastAsia="ru-RU"/>
        </w:rPr>
        <w:t xml:space="preserve">) </w:t>
      </w:r>
      <w:r w:rsidRPr="00C0411D">
        <w:rPr>
          <w:rFonts w:ascii="TimesNewRomanPSMT" w:eastAsia="Times New Roman" w:hAnsi="TimesNewRomanPSMT" w:cs="Times New Roman"/>
          <w:sz w:val="28"/>
          <w:szCs w:val="28"/>
          <w:lang w:val="uk-UA" w:eastAsia="ru-RU"/>
        </w:rPr>
        <w:t>забезпечує умови для повідомлень про порушення вимог Закону, через телефонну лінію, офіційний веб-сайт</w:t>
      </w:r>
      <w:r w:rsidR="00C0411D" w:rsidRPr="00C0411D">
        <w:rPr>
          <w:rFonts w:ascii="TimesNewRomanPSMT" w:eastAsia="Times New Roman" w:hAnsi="TimesNewRomanPSMT" w:cs="Times New Roman"/>
          <w:sz w:val="28"/>
          <w:szCs w:val="28"/>
          <w:lang w:val="uk-UA" w:eastAsia="ru-RU"/>
        </w:rPr>
        <w:t xml:space="preserve">, засоби електронного, поштового та телефонного зв’язку, </w:t>
      </w:r>
      <w:r w:rsidRPr="00C0411D">
        <w:rPr>
          <w:rFonts w:ascii="TimesNewRomanPSMT" w:eastAsia="Times New Roman" w:hAnsi="TimesNewRomanPSMT" w:cs="Times New Roman"/>
          <w:sz w:val="28"/>
          <w:szCs w:val="28"/>
          <w:lang w:val="uk-UA" w:eastAsia="ru-RU"/>
        </w:rPr>
        <w:t xml:space="preserve"> </w:t>
      </w:r>
      <w:r w:rsidR="00C0411D" w:rsidRPr="00C0411D">
        <w:rPr>
          <w:rFonts w:ascii="TimesNewRomanPSMT" w:eastAsia="Times New Roman" w:hAnsi="TimesNewRomanPSMT" w:cs="Times New Roman"/>
          <w:sz w:val="28"/>
          <w:szCs w:val="28"/>
          <w:lang w:val="uk-UA" w:eastAsia="ru-RU"/>
        </w:rPr>
        <w:t xml:space="preserve">під час </w:t>
      </w:r>
      <w:r w:rsidRPr="00C0411D">
        <w:rPr>
          <w:rFonts w:ascii="TimesNewRomanPSMT" w:eastAsia="Times New Roman" w:hAnsi="TimesNewRomanPSMT" w:cs="Times New Roman"/>
          <w:sz w:val="28"/>
          <w:szCs w:val="28"/>
          <w:lang w:val="uk-UA" w:eastAsia="ru-RU"/>
        </w:rPr>
        <w:t>особисто</w:t>
      </w:r>
      <w:r w:rsidR="00C0411D" w:rsidRPr="00C0411D">
        <w:rPr>
          <w:rFonts w:ascii="TimesNewRomanPSMT" w:eastAsia="Times New Roman" w:hAnsi="TimesNewRomanPSMT" w:cs="Times New Roman"/>
          <w:sz w:val="28"/>
          <w:szCs w:val="28"/>
          <w:lang w:val="uk-UA" w:eastAsia="ru-RU"/>
        </w:rPr>
        <w:t>го прийому</w:t>
      </w:r>
      <w:r w:rsidRPr="00C0411D">
        <w:rPr>
          <w:rFonts w:ascii="TimesNewRomanPSMT" w:eastAsia="Times New Roman" w:hAnsi="TimesNewRomanPSMT" w:cs="Times New Roman"/>
          <w:sz w:val="28"/>
          <w:szCs w:val="28"/>
          <w:lang w:val="uk-UA" w:eastAsia="ru-RU"/>
        </w:rPr>
        <w:t>.</w:t>
      </w:r>
    </w:p>
    <w:p w:rsidR="00416132" w:rsidRPr="00416132" w:rsidRDefault="00416132" w:rsidP="00C411DC">
      <w:pPr>
        <w:spacing w:after="0" w:line="240" w:lineRule="auto"/>
        <w:ind w:firstLine="567"/>
        <w:jc w:val="both"/>
        <w:rPr>
          <w:rFonts w:ascii="TimesNewRomanPSMT" w:eastAsia="Times New Roman" w:hAnsi="TimesNewRomanPSMT" w:cs="Times New Roman"/>
          <w:sz w:val="28"/>
          <w:szCs w:val="28"/>
          <w:lang w:val="uk-UA" w:eastAsia="ru-RU"/>
        </w:rPr>
      </w:pPr>
      <w:r w:rsidRPr="00416132">
        <w:rPr>
          <w:rFonts w:ascii="Times New Roman" w:eastAsia="Times New Roman" w:hAnsi="Times New Roman" w:cs="Times New Roman"/>
          <w:sz w:val="28"/>
          <w:szCs w:val="28"/>
          <w:lang w:val="uk-UA" w:eastAsia="ru-RU"/>
        </w:rPr>
        <w:t>Повідомлення має містити такі реквізити:</w:t>
      </w:r>
      <w:bookmarkStart w:id="0" w:name="n23"/>
      <w:bookmarkEnd w:id="0"/>
    </w:p>
    <w:p w:rsidR="00416132" w:rsidRPr="00416132" w:rsidRDefault="00416132" w:rsidP="00C411DC">
      <w:pPr>
        <w:numPr>
          <w:ilvl w:val="0"/>
          <w:numId w:val="1"/>
        </w:numPr>
        <w:spacing w:after="0" w:line="240" w:lineRule="auto"/>
        <w:ind w:left="0" w:firstLine="567"/>
        <w:jc w:val="both"/>
        <w:rPr>
          <w:rFonts w:ascii="TimesNewRomanPSMT" w:eastAsia="Times New Roman" w:hAnsi="TimesNewRomanPSMT" w:cs="Times New Roman"/>
          <w:sz w:val="28"/>
          <w:szCs w:val="28"/>
          <w:lang w:val="uk-UA" w:eastAsia="ru-RU"/>
        </w:rPr>
      </w:pPr>
      <w:r w:rsidRPr="00416132">
        <w:rPr>
          <w:rFonts w:ascii="Times New Roman" w:eastAsia="Times New Roman" w:hAnsi="Times New Roman" w:cs="Times New Roman"/>
          <w:sz w:val="28"/>
          <w:szCs w:val="28"/>
          <w:lang w:val="uk-UA" w:eastAsia="ru-RU"/>
        </w:rPr>
        <w:t>прізвище, ім’я, по батькові особи, яка ймовірно вчинила правопорушення, її посада та місце роботи;</w:t>
      </w:r>
      <w:bookmarkStart w:id="1" w:name="n24"/>
      <w:bookmarkEnd w:id="1"/>
    </w:p>
    <w:p w:rsidR="00416132" w:rsidRPr="00416132" w:rsidRDefault="00260BD9" w:rsidP="00C411DC">
      <w:pPr>
        <w:numPr>
          <w:ilvl w:val="0"/>
          <w:numId w:val="1"/>
        </w:numPr>
        <w:spacing w:after="0" w:line="240" w:lineRule="auto"/>
        <w:ind w:left="0" w:firstLine="567"/>
        <w:jc w:val="both"/>
        <w:rPr>
          <w:rFonts w:ascii="TimesNewRomanPSMT" w:eastAsia="Times New Roman" w:hAnsi="TimesNewRomanPSMT" w:cs="Times New Roman"/>
          <w:sz w:val="28"/>
          <w:szCs w:val="28"/>
          <w:lang w:val="uk-UA" w:eastAsia="ru-RU"/>
        </w:rPr>
      </w:pPr>
      <w:r w:rsidRPr="00260BD9">
        <w:rPr>
          <w:rFonts w:ascii="Times New Roman" w:eastAsia="Times New Roman" w:hAnsi="Times New Roman" w:cs="Times New Roman"/>
          <w:sz w:val="28"/>
          <w:szCs w:val="28"/>
          <w:lang w:val="uk-UA" w:eastAsia="ru-RU"/>
        </w:rPr>
        <w:t xml:space="preserve"> фактичні дані, що підтверджують можливе вчинення </w:t>
      </w:r>
      <w:r w:rsidR="00416132" w:rsidRPr="00416132">
        <w:rPr>
          <w:rFonts w:ascii="Times New Roman" w:eastAsia="Times New Roman" w:hAnsi="Times New Roman" w:cs="Times New Roman"/>
          <w:sz w:val="28"/>
          <w:szCs w:val="28"/>
          <w:lang w:val="uk-UA" w:eastAsia="ru-RU"/>
        </w:rPr>
        <w:t>корупційного або пов’язаного з корупцією правопорушення, інш</w:t>
      </w:r>
      <w:r w:rsidRPr="00260BD9">
        <w:rPr>
          <w:rFonts w:ascii="Times New Roman" w:eastAsia="Times New Roman" w:hAnsi="Times New Roman" w:cs="Times New Roman"/>
          <w:sz w:val="28"/>
          <w:szCs w:val="28"/>
          <w:lang w:val="uk-UA" w:eastAsia="ru-RU"/>
        </w:rPr>
        <w:t>их</w:t>
      </w:r>
      <w:r w:rsidR="00416132" w:rsidRPr="00416132">
        <w:rPr>
          <w:rFonts w:ascii="Times New Roman" w:eastAsia="Times New Roman" w:hAnsi="Times New Roman" w:cs="Times New Roman"/>
          <w:sz w:val="28"/>
          <w:szCs w:val="28"/>
          <w:lang w:val="uk-UA" w:eastAsia="ru-RU"/>
        </w:rPr>
        <w:t xml:space="preserve"> порушен</w:t>
      </w:r>
      <w:r w:rsidRPr="00260BD9">
        <w:rPr>
          <w:rFonts w:ascii="Times New Roman" w:eastAsia="Times New Roman" w:hAnsi="Times New Roman" w:cs="Times New Roman"/>
          <w:sz w:val="28"/>
          <w:szCs w:val="28"/>
          <w:lang w:val="uk-UA" w:eastAsia="ru-RU"/>
        </w:rPr>
        <w:t>ь</w:t>
      </w:r>
      <w:r w:rsidR="00416132" w:rsidRPr="00416132">
        <w:rPr>
          <w:rFonts w:ascii="Times New Roman" w:eastAsia="Times New Roman" w:hAnsi="Times New Roman" w:cs="Times New Roman"/>
          <w:sz w:val="28"/>
          <w:szCs w:val="28"/>
          <w:lang w:eastAsia="ru-RU"/>
        </w:rPr>
        <w:t> </w:t>
      </w:r>
      <w:hyperlink r:id="rId8" w:tgtFrame="_blank" w:history="1">
        <w:r w:rsidR="00416132" w:rsidRPr="00416132">
          <w:rPr>
            <w:rFonts w:ascii="Times New Roman" w:eastAsia="Times New Roman" w:hAnsi="Times New Roman" w:cs="Times New Roman"/>
            <w:sz w:val="28"/>
            <w:szCs w:val="28"/>
            <w:lang w:val="uk-UA" w:eastAsia="ru-RU"/>
          </w:rPr>
          <w:t>Закону</w:t>
        </w:r>
      </w:hyperlink>
      <w:r w:rsidR="00416132" w:rsidRPr="00416132">
        <w:rPr>
          <w:rFonts w:ascii="Times New Roman" w:eastAsia="Times New Roman" w:hAnsi="Times New Roman" w:cs="Times New Roman"/>
          <w:sz w:val="28"/>
          <w:szCs w:val="28"/>
          <w:lang w:val="uk-UA" w:eastAsia="ru-RU"/>
        </w:rPr>
        <w:t>, як</w:t>
      </w:r>
      <w:r w:rsidRPr="00260BD9">
        <w:rPr>
          <w:rFonts w:ascii="Times New Roman" w:eastAsia="Times New Roman" w:hAnsi="Times New Roman" w:cs="Times New Roman"/>
          <w:sz w:val="28"/>
          <w:szCs w:val="28"/>
          <w:lang w:val="uk-UA" w:eastAsia="ru-RU"/>
        </w:rPr>
        <w:t xml:space="preserve">і можуть </w:t>
      </w:r>
      <w:r w:rsidR="00416132" w:rsidRPr="00416132">
        <w:rPr>
          <w:rFonts w:ascii="Times New Roman" w:eastAsia="Times New Roman" w:hAnsi="Times New Roman" w:cs="Times New Roman"/>
          <w:sz w:val="28"/>
          <w:szCs w:val="28"/>
          <w:lang w:val="uk-UA" w:eastAsia="ru-RU"/>
        </w:rPr>
        <w:t>бути перевірен</w:t>
      </w:r>
      <w:r w:rsidRPr="00260BD9">
        <w:rPr>
          <w:rFonts w:ascii="Times New Roman" w:eastAsia="Times New Roman" w:hAnsi="Times New Roman" w:cs="Times New Roman"/>
          <w:sz w:val="28"/>
          <w:szCs w:val="28"/>
          <w:lang w:val="uk-UA" w:eastAsia="ru-RU"/>
        </w:rPr>
        <w:t>і</w:t>
      </w:r>
      <w:r w:rsidR="00416132" w:rsidRPr="00416132">
        <w:rPr>
          <w:rFonts w:ascii="Times New Roman" w:eastAsia="Times New Roman" w:hAnsi="Times New Roman" w:cs="Times New Roman"/>
          <w:sz w:val="28"/>
          <w:szCs w:val="28"/>
          <w:lang w:val="uk-UA" w:eastAsia="ru-RU"/>
        </w:rPr>
        <w:t>;</w:t>
      </w:r>
      <w:bookmarkStart w:id="2" w:name="n25"/>
      <w:bookmarkEnd w:id="2"/>
    </w:p>
    <w:p w:rsidR="00416132" w:rsidRPr="00416132" w:rsidRDefault="00416132" w:rsidP="00C411DC">
      <w:pPr>
        <w:numPr>
          <w:ilvl w:val="0"/>
          <w:numId w:val="1"/>
        </w:numPr>
        <w:spacing w:after="0" w:line="240" w:lineRule="auto"/>
        <w:ind w:left="0" w:firstLine="567"/>
        <w:jc w:val="both"/>
        <w:rPr>
          <w:rFonts w:ascii="TimesNewRomanPSMT" w:eastAsia="Times New Roman" w:hAnsi="TimesNewRomanPSMT" w:cs="Times New Roman"/>
          <w:sz w:val="28"/>
          <w:szCs w:val="28"/>
          <w:lang w:val="uk-UA" w:eastAsia="ru-RU"/>
        </w:rPr>
      </w:pPr>
      <w:proofErr w:type="spellStart"/>
      <w:proofErr w:type="gramStart"/>
      <w:r w:rsidRPr="00416132">
        <w:rPr>
          <w:rFonts w:ascii="Times New Roman" w:eastAsia="Times New Roman" w:hAnsi="Times New Roman" w:cs="Times New Roman"/>
          <w:sz w:val="28"/>
          <w:szCs w:val="28"/>
          <w:lang w:eastAsia="ru-RU"/>
        </w:rPr>
        <w:t>пр</w:t>
      </w:r>
      <w:proofErr w:type="gramEnd"/>
      <w:r w:rsidRPr="00416132">
        <w:rPr>
          <w:rFonts w:ascii="Times New Roman" w:eastAsia="Times New Roman" w:hAnsi="Times New Roman" w:cs="Times New Roman"/>
          <w:sz w:val="28"/>
          <w:szCs w:val="28"/>
          <w:lang w:eastAsia="ru-RU"/>
        </w:rPr>
        <w:t>ізвище</w:t>
      </w:r>
      <w:proofErr w:type="spellEnd"/>
      <w:r w:rsidRPr="00416132">
        <w:rPr>
          <w:rFonts w:ascii="Times New Roman" w:eastAsia="Times New Roman" w:hAnsi="Times New Roman" w:cs="Times New Roman"/>
          <w:sz w:val="28"/>
          <w:szCs w:val="28"/>
          <w:lang w:eastAsia="ru-RU"/>
        </w:rPr>
        <w:t xml:space="preserve">, </w:t>
      </w:r>
      <w:proofErr w:type="spellStart"/>
      <w:r w:rsidRPr="00416132">
        <w:rPr>
          <w:rFonts w:ascii="Times New Roman" w:eastAsia="Times New Roman" w:hAnsi="Times New Roman" w:cs="Times New Roman"/>
          <w:sz w:val="28"/>
          <w:szCs w:val="28"/>
          <w:lang w:eastAsia="ru-RU"/>
        </w:rPr>
        <w:t>ім’я</w:t>
      </w:r>
      <w:proofErr w:type="spellEnd"/>
      <w:r w:rsidRPr="00416132">
        <w:rPr>
          <w:rFonts w:ascii="Times New Roman" w:eastAsia="Times New Roman" w:hAnsi="Times New Roman" w:cs="Times New Roman"/>
          <w:sz w:val="28"/>
          <w:szCs w:val="28"/>
          <w:lang w:eastAsia="ru-RU"/>
        </w:rPr>
        <w:t xml:space="preserve">, по </w:t>
      </w:r>
      <w:proofErr w:type="spellStart"/>
      <w:r w:rsidRPr="00416132">
        <w:rPr>
          <w:rFonts w:ascii="Times New Roman" w:eastAsia="Times New Roman" w:hAnsi="Times New Roman" w:cs="Times New Roman"/>
          <w:sz w:val="28"/>
          <w:szCs w:val="28"/>
          <w:lang w:eastAsia="ru-RU"/>
        </w:rPr>
        <w:t>батькові</w:t>
      </w:r>
      <w:proofErr w:type="spellEnd"/>
      <w:r w:rsidRPr="00416132">
        <w:rPr>
          <w:rFonts w:ascii="Times New Roman" w:eastAsia="Times New Roman" w:hAnsi="Times New Roman" w:cs="Times New Roman"/>
          <w:sz w:val="28"/>
          <w:szCs w:val="28"/>
          <w:lang w:eastAsia="ru-RU"/>
        </w:rPr>
        <w:t>, адреса</w:t>
      </w:r>
      <w:r w:rsidR="00260BD9" w:rsidRPr="00260BD9">
        <w:rPr>
          <w:rFonts w:ascii="Times New Roman" w:eastAsia="Times New Roman" w:hAnsi="Times New Roman" w:cs="Times New Roman"/>
          <w:sz w:val="28"/>
          <w:szCs w:val="28"/>
          <w:lang w:val="uk-UA" w:eastAsia="ru-RU"/>
        </w:rPr>
        <w:t>, контактні дані</w:t>
      </w:r>
      <w:r w:rsidRPr="00416132">
        <w:rPr>
          <w:rFonts w:ascii="Times New Roman" w:eastAsia="Times New Roman" w:hAnsi="Times New Roman" w:cs="Times New Roman"/>
          <w:sz w:val="28"/>
          <w:szCs w:val="28"/>
          <w:lang w:eastAsia="ru-RU"/>
        </w:rPr>
        <w:t xml:space="preserve"> та </w:t>
      </w:r>
      <w:proofErr w:type="spellStart"/>
      <w:r w:rsidRPr="00416132">
        <w:rPr>
          <w:rFonts w:ascii="Times New Roman" w:eastAsia="Times New Roman" w:hAnsi="Times New Roman" w:cs="Times New Roman"/>
          <w:sz w:val="28"/>
          <w:szCs w:val="28"/>
          <w:lang w:eastAsia="ru-RU"/>
        </w:rPr>
        <w:t>підпис</w:t>
      </w:r>
      <w:proofErr w:type="spellEnd"/>
      <w:r w:rsidRPr="00416132">
        <w:rPr>
          <w:rFonts w:ascii="Times New Roman" w:eastAsia="Times New Roman" w:hAnsi="Times New Roman" w:cs="Times New Roman"/>
          <w:sz w:val="28"/>
          <w:szCs w:val="28"/>
          <w:lang w:eastAsia="ru-RU"/>
        </w:rPr>
        <w:t xml:space="preserve"> </w:t>
      </w:r>
      <w:proofErr w:type="spellStart"/>
      <w:r w:rsidRPr="00416132">
        <w:rPr>
          <w:rFonts w:ascii="Times New Roman" w:eastAsia="Times New Roman" w:hAnsi="Times New Roman" w:cs="Times New Roman"/>
          <w:sz w:val="28"/>
          <w:szCs w:val="28"/>
          <w:lang w:eastAsia="ru-RU"/>
        </w:rPr>
        <w:t>викривача</w:t>
      </w:r>
      <w:proofErr w:type="spellEnd"/>
      <w:r w:rsidRPr="00416132">
        <w:rPr>
          <w:rFonts w:ascii="Times New Roman" w:eastAsia="Times New Roman" w:hAnsi="Times New Roman" w:cs="Times New Roman"/>
          <w:sz w:val="28"/>
          <w:szCs w:val="28"/>
          <w:lang w:eastAsia="ru-RU"/>
        </w:rPr>
        <w:t xml:space="preserve"> (автора </w:t>
      </w:r>
      <w:proofErr w:type="spellStart"/>
      <w:r w:rsidRPr="00416132">
        <w:rPr>
          <w:rFonts w:ascii="Times New Roman" w:eastAsia="Times New Roman" w:hAnsi="Times New Roman" w:cs="Times New Roman"/>
          <w:sz w:val="28"/>
          <w:szCs w:val="28"/>
          <w:lang w:eastAsia="ru-RU"/>
        </w:rPr>
        <w:t>повідомлення</w:t>
      </w:r>
      <w:proofErr w:type="spellEnd"/>
      <w:r w:rsidRPr="00416132">
        <w:rPr>
          <w:rFonts w:ascii="Times New Roman" w:eastAsia="Times New Roman" w:hAnsi="Times New Roman" w:cs="Times New Roman"/>
          <w:sz w:val="28"/>
          <w:szCs w:val="28"/>
          <w:lang w:eastAsia="ru-RU"/>
        </w:rPr>
        <w:t>).</w:t>
      </w:r>
      <w:bookmarkStart w:id="3" w:name="n26"/>
      <w:bookmarkEnd w:id="3"/>
    </w:p>
    <w:p w:rsidR="00FE6DF2" w:rsidRDefault="00FE6DF2" w:rsidP="00C411DC">
      <w:pPr>
        <w:spacing w:after="0" w:line="240" w:lineRule="auto"/>
        <w:ind w:firstLine="567"/>
        <w:jc w:val="both"/>
        <w:rPr>
          <w:rFonts w:ascii="Times New Roman" w:eastAsia="Times New Roman" w:hAnsi="Times New Roman" w:cs="Times New Roman"/>
          <w:sz w:val="28"/>
          <w:szCs w:val="28"/>
          <w:lang w:val="uk-UA" w:eastAsia="ru-RU"/>
        </w:rPr>
      </w:pPr>
      <w:r w:rsidRPr="00416132">
        <w:rPr>
          <w:rFonts w:ascii="Times New Roman" w:eastAsia="Times New Roman" w:hAnsi="Times New Roman" w:cs="Times New Roman"/>
          <w:sz w:val="28"/>
          <w:szCs w:val="28"/>
          <w:lang w:val="uk-UA" w:eastAsia="ru-RU"/>
        </w:rPr>
        <w:t>Повідомлення про порушення вимог Закону може бути здійснене співробітниками Головного управління</w:t>
      </w:r>
      <w:r w:rsidRPr="00C0411D">
        <w:rPr>
          <w:rFonts w:ascii="Times New Roman" w:eastAsia="Times New Roman" w:hAnsi="Times New Roman" w:cs="Times New Roman"/>
          <w:sz w:val="28"/>
          <w:szCs w:val="28"/>
          <w:lang w:val="uk-UA" w:eastAsia="ru-RU"/>
        </w:rPr>
        <w:t xml:space="preserve">, установ, які належать до сфери </w:t>
      </w:r>
      <w:proofErr w:type="spellStart"/>
      <w:r w:rsidRPr="00C0411D">
        <w:rPr>
          <w:rFonts w:ascii="Times New Roman" w:hAnsi="Times New Roman" w:cs="Times New Roman"/>
          <w:sz w:val="28"/>
          <w:szCs w:val="28"/>
        </w:rPr>
        <w:t>управління</w:t>
      </w:r>
      <w:proofErr w:type="spellEnd"/>
      <w:r w:rsidRPr="00C0411D">
        <w:rPr>
          <w:rFonts w:ascii="Times New Roman" w:hAnsi="Times New Roman" w:cs="Times New Roman"/>
          <w:sz w:val="28"/>
          <w:szCs w:val="28"/>
        </w:rPr>
        <w:t xml:space="preserve"> Держпродспоживслужби</w:t>
      </w:r>
      <w:r w:rsidRPr="00C0411D">
        <w:rPr>
          <w:rFonts w:ascii="Times New Roman" w:hAnsi="Times New Roman" w:cs="Times New Roman"/>
          <w:sz w:val="28"/>
          <w:szCs w:val="28"/>
          <w:lang w:val="uk-UA"/>
        </w:rPr>
        <w:t xml:space="preserve"> та знаходяться на території Полтавської області  </w:t>
      </w:r>
      <w:r w:rsidRPr="00416132">
        <w:rPr>
          <w:rFonts w:ascii="Times New Roman" w:eastAsia="Times New Roman" w:hAnsi="Times New Roman" w:cs="Times New Roman"/>
          <w:sz w:val="28"/>
          <w:szCs w:val="28"/>
          <w:lang w:val="uk-UA" w:eastAsia="ru-RU"/>
        </w:rPr>
        <w:t>та іншими особами без зазначення авторства (анонімно).</w:t>
      </w:r>
    </w:p>
    <w:p w:rsidR="00416132" w:rsidRPr="00260BD9" w:rsidRDefault="00416132" w:rsidP="00C411DC">
      <w:pPr>
        <w:spacing w:line="240" w:lineRule="auto"/>
        <w:ind w:firstLine="567"/>
        <w:jc w:val="both"/>
        <w:rPr>
          <w:rFonts w:ascii="Times New Roman" w:hAnsi="Times New Roman" w:cs="Times New Roman"/>
          <w:sz w:val="28"/>
          <w:szCs w:val="28"/>
        </w:rPr>
      </w:pPr>
      <w:proofErr w:type="spellStart"/>
      <w:r w:rsidRPr="00260BD9">
        <w:rPr>
          <w:rFonts w:ascii="Times New Roman" w:hAnsi="Times New Roman" w:cs="Times New Roman"/>
          <w:sz w:val="28"/>
          <w:szCs w:val="28"/>
        </w:rPr>
        <w:t>Повідомлення</w:t>
      </w:r>
      <w:proofErr w:type="spellEnd"/>
      <w:r w:rsidRPr="00260BD9">
        <w:rPr>
          <w:rFonts w:ascii="Times New Roman" w:hAnsi="Times New Roman" w:cs="Times New Roman"/>
          <w:sz w:val="28"/>
          <w:szCs w:val="28"/>
        </w:rPr>
        <w:t xml:space="preserve"> про </w:t>
      </w:r>
      <w:proofErr w:type="spellStart"/>
      <w:r w:rsidRPr="00260BD9">
        <w:rPr>
          <w:rFonts w:ascii="Times New Roman" w:hAnsi="Times New Roman" w:cs="Times New Roman"/>
          <w:sz w:val="28"/>
          <w:szCs w:val="28"/>
        </w:rPr>
        <w:t>порушення</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вимог</w:t>
      </w:r>
      <w:proofErr w:type="spellEnd"/>
      <w:r w:rsidRPr="00260BD9">
        <w:rPr>
          <w:rFonts w:ascii="Times New Roman" w:hAnsi="Times New Roman" w:cs="Times New Roman"/>
          <w:sz w:val="28"/>
          <w:szCs w:val="28"/>
        </w:rPr>
        <w:t xml:space="preserve"> Закону </w:t>
      </w:r>
      <w:proofErr w:type="spellStart"/>
      <w:r w:rsidRPr="00260BD9">
        <w:rPr>
          <w:rFonts w:ascii="Times New Roman" w:hAnsi="Times New Roman" w:cs="Times New Roman"/>
          <w:sz w:val="28"/>
          <w:szCs w:val="28"/>
        </w:rPr>
        <w:t>може</w:t>
      </w:r>
      <w:proofErr w:type="spellEnd"/>
      <w:r w:rsidRPr="00260BD9">
        <w:rPr>
          <w:rFonts w:ascii="Times New Roman" w:hAnsi="Times New Roman" w:cs="Times New Roman"/>
          <w:sz w:val="28"/>
          <w:szCs w:val="28"/>
        </w:rPr>
        <w:t xml:space="preserve"> бути </w:t>
      </w:r>
      <w:proofErr w:type="spellStart"/>
      <w:r w:rsidRPr="00260BD9">
        <w:rPr>
          <w:rFonts w:ascii="Times New Roman" w:hAnsi="Times New Roman" w:cs="Times New Roman"/>
          <w:sz w:val="28"/>
          <w:szCs w:val="28"/>
        </w:rPr>
        <w:t>здійснене</w:t>
      </w:r>
      <w:proofErr w:type="spellEnd"/>
      <w:r w:rsidRPr="00260BD9">
        <w:rPr>
          <w:rFonts w:ascii="Times New Roman" w:hAnsi="Times New Roman" w:cs="Times New Roman"/>
          <w:sz w:val="28"/>
          <w:szCs w:val="28"/>
        </w:rPr>
        <w:t xml:space="preserve"> без </w:t>
      </w:r>
      <w:proofErr w:type="spellStart"/>
      <w:r w:rsidRPr="00260BD9">
        <w:rPr>
          <w:rFonts w:ascii="Times New Roman" w:hAnsi="Times New Roman" w:cs="Times New Roman"/>
          <w:sz w:val="28"/>
          <w:szCs w:val="28"/>
        </w:rPr>
        <w:t>зазначення</w:t>
      </w:r>
      <w:proofErr w:type="spellEnd"/>
      <w:r w:rsidRPr="00260BD9">
        <w:rPr>
          <w:rFonts w:ascii="Times New Roman" w:hAnsi="Times New Roman" w:cs="Times New Roman"/>
          <w:sz w:val="28"/>
          <w:szCs w:val="28"/>
        </w:rPr>
        <w:t xml:space="preserve"> авторства (</w:t>
      </w:r>
      <w:proofErr w:type="spellStart"/>
      <w:r w:rsidRPr="00260BD9">
        <w:rPr>
          <w:rFonts w:ascii="Times New Roman" w:hAnsi="Times New Roman" w:cs="Times New Roman"/>
          <w:sz w:val="28"/>
          <w:szCs w:val="28"/>
        </w:rPr>
        <w:t>анонімно</w:t>
      </w:r>
      <w:proofErr w:type="spellEnd"/>
      <w:r w:rsidRPr="00260BD9">
        <w:rPr>
          <w:rFonts w:ascii="Times New Roman" w:hAnsi="Times New Roman" w:cs="Times New Roman"/>
          <w:sz w:val="28"/>
          <w:szCs w:val="28"/>
        </w:rPr>
        <w:t>).</w:t>
      </w:r>
    </w:p>
    <w:p w:rsidR="00416132" w:rsidRPr="00260BD9" w:rsidRDefault="00416132" w:rsidP="00C411DC">
      <w:pPr>
        <w:spacing w:after="0" w:line="240" w:lineRule="auto"/>
        <w:ind w:firstLine="709"/>
        <w:jc w:val="both"/>
        <w:rPr>
          <w:rFonts w:ascii="Times New Roman" w:hAnsi="Times New Roman" w:cs="Times New Roman"/>
          <w:sz w:val="28"/>
          <w:szCs w:val="28"/>
        </w:rPr>
      </w:pPr>
      <w:proofErr w:type="spellStart"/>
      <w:r w:rsidRPr="00260BD9">
        <w:rPr>
          <w:rFonts w:ascii="Times New Roman" w:hAnsi="Times New Roman" w:cs="Times New Roman"/>
          <w:sz w:val="28"/>
          <w:szCs w:val="28"/>
        </w:rPr>
        <w:t>Анонімне</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повідомлення</w:t>
      </w:r>
      <w:proofErr w:type="spellEnd"/>
      <w:r w:rsidRPr="00260BD9">
        <w:rPr>
          <w:rFonts w:ascii="Times New Roman" w:hAnsi="Times New Roman" w:cs="Times New Roman"/>
          <w:sz w:val="28"/>
          <w:szCs w:val="28"/>
        </w:rPr>
        <w:t xml:space="preserve"> про </w:t>
      </w:r>
      <w:proofErr w:type="spellStart"/>
      <w:r w:rsidRPr="00260BD9">
        <w:rPr>
          <w:rFonts w:ascii="Times New Roman" w:hAnsi="Times New Roman" w:cs="Times New Roman"/>
          <w:sz w:val="28"/>
          <w:szCs w:val="28"/>
        </w:rPr>
        <w:t>порушення</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вимог</w:t>
      </w:r>
      <w:proofErr w:type="spellEnd"/>
      <w:r w:rsidRPr="00260BD9">
        <w:rPr>
          <w:rFonts w:ascii="Times New Roman" w:hAnsi="Times New Roman" w:cs="Times New Roman"/>
          <w:sz w:val="28"/>
          <w:szCs w:val="28"/>
        </w:rPr>
        <w:t xml:space="preserve"> Закону </w:t>
      </w:r>
      <w:proofErr w:type="spellStart"/>
      <w:r w:rsidRPr="00260BD9">
        <w:rPr>
          <w:rFonts w:ascii="Times New Roman" w:hAnsi="Times New Roman" w:cs="Times New Roman"/>
          <w:sz w:val="28"/>
          <w:szCs w:val="28"/>
        </w:rPr>
        <w:t>підлягає</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розгляду</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якщо</w:t>
      </w:r>
      <w:proofErr w:type="spellEnd"/>
      <w:r w:rsidRPr="00260BD9">
        <w:rPr>
          <w:rFonts w:ascii="Times New Roman" w:hAnsi="Times New Roman" w:cs="Times New Roman"/>
          <w:sz w:val="28"/>
          <w:szCs w:val="28"/>
        </w:rPr>
        <w:t xml:space="preserve"> наведена у </w:t>
      </w:r>
      <w:proofErr w:type="spellStart"/>
      <w:r w:rsidRPr="00260BD9">
        <w:rPr>
          <w:rFonts w:ascii="Times New Roman" w:hAnsi="Times New Roman" w:cs="Times New Roman"/>
          <w:sz w:val="28"/>
          <w:szCs w:val="28"/>
        </w:rPr>
        <w:t>ньому</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інформація</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стосується</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конкретної</w:t>
      </w:r>
      <w:proofErr w:type="spellEnd"/>
      <w:r w:rsidRPr="00260BD9">
        <w:rPr>
          <w:rFonts w:ascii="Times New Roman" w:hAnsi="Times New Roman" w:cs="Times New Roman"/>
          <w:sz w:val="28"/>
          <w:szCs w:val="28"/>
        </w:rPr>
        <w:t xml:space="preserve"> особи та </w:t>
      </w:r>
      <w:proofErr w:type="spellStart"/>
      <w:r w:rsidRPr="00260BD9">
        <w:rPr>
          <w:rFonts w:ascii="Times New Roman" w:hAnsi="Times New Roman" w:cs="Times New Roman"/>
          <w:sz w:val="28"/>
          <w:szCs w:val="28"/>
        </w:rPr>
        <w:t>містить</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фактичні</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дані</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які</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можуть</w:t>
      </w:r>
      <w:proofErr w:type="spellEnd"/>
      <w:r w:rsidRPr="00260BD9">
        <w:rPr>
          <w:rFonts w:ascii="Times New Roman" w:hAnsi="Times New Roman" w:cs="Times New Roman"/>
          <w:sz w:val="28"/>
          <w:szCs w:val="28"/>
        </w:rPr>
        <w:t xml:space="preserve"> бути </w:t>
      </w:r>
      <w:proofErr w:type="spellStart"/>
      <w:r w:rsidRPr="00260BD9">
        <w:rPr>
          <w:rFonts w:ascii="Times New Roman" w:hAnsi="Times New Roman" w:cs="Times New Roman"/>
          <w:sz w:val="28"/>
          <w:szCs w:val="28"/>
        </w:rPr>
        <w:t>перевірені</w:t>
      </w:r>
      <w:proofErr w:type="spellEnd"/>
      <w:r w:rsidRPr="00260BD9">
        <w:rPr>
          <w:rFonts w:ascii="Times New Roman" w:hAnsi="Times New Roman" w:cs="Times New Roman"/>
          <w:sz w:val="28"/>
          <w:szCs w:val="28"/>
        </w:rPr>
        <w:t>.</w:t>
      </w:r>
    </w:p>
    <w:p w:rsidR="009469F2" w:rsidRDefault="00416132" w:rsidP="00C411DC">
      <w:pPr>
        <w:spacing w:after="0" w:line="240" w:lineRule="auto"/>
        <w:ind w:firstLine="709"/>
        <w:jc w:val="both"/>
        <w:rPr>
          <w:rFonts w:ascii="Times New Roman" w:hAnsi="Times New Roman" w:cs="Times New Roman"/>
          <w:sz w:val="28"/>
          <w:szCs w:val="28"/>
          <w:lang w:val="uk-UA"/>
        </w:rPr>
      </w:pPr>
      <w:proofErr w:type="spellStart"/>
      <w:r w:rsidRPr="00260BD9">
        <w:rPr>
          <w:rFonts w:ascii="Times New Roman" w:hAnsi="Times New Roman" w:cs="Times New Roman"/>
          <w:sz w:val="28"/>
          <w:szCs w:val="28"/>
        </w:rPr>
        <w:t>Анонімне</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повідомлення</w:t>
      </w:r>
      <w:proofErr w:type="spellEnd"/>
      <w:r w:rsidRPr="00260BD9">
        <w:rPr>
          <w:rFonts w:ascii="Times New Roman" w:hAnsi="Times New Roman" w:cs="Times New Roman"/>
          <w:sz w:val="28"/>
          <w:szCs w:val="28"/>
        </w:rPr>
        <w:t xml:space="preserve"> про </w:t>
      </w:r>
      <w:proofErr w:type="spellStart"/>
      <w:r w:rsidRPr="00260BD9">
        <w:rPr>
          <w:rFonts w:ascii="Times New Roman" w:hAnsi="Times New Roman" w:cs="Times New Roman"/>
          <w:sz w:val="28"/>
          <w:szCs w:val="28"/>
        </w:rPr>
        <w:t>порушення</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вимог</w:t>
      </w:r>
      <w:proofErr w:type="spellEnd"/>
      <w:r w:rsidRPr="00260BD9">
        <w:rPr>
          <w:rFonts w:ascii="Times New Roman" w:hAnsi="Times New Roman" w:cs="Times New Roman"/>
          <w:sz w:val="28"/>
          <w:szCs w:val="28"/>
        </w:rPr>
        <w:t xml:space="preserve"> Закону </w:t>
      </w:r>
      <w:proofErr w:type="spellStart"/>
      <w:r w:rsidRPr="00260BD9">
        <w:rPr>
          <w:rFonts w:ascii="Times New Roman" w:hAnsi="Times New Roman" w:cs="Times New Roman"/>
          <w:sz w:val="28"/>
          <w:szCs w:val="28"/>
        </w:rPr>
        <w:t>під</w:t>
      </w:r>
      <w:proofErr w:type="spellEnd"/>
      <w:r w:rsidR="00BA168A">
        <w:rPr>
          <w:rFonts w:ascii="Times New Roman" w:hAnsi="Times New Roman" w:cs="Times New Roman"/>
          <w:sz w:val="28"/>
          <w:szCs w:val="28"/>
          <w:lang w:val="uk-UA"/>
        </w:rPr>
        <w:t>л</w:t>
      </w:r>
      <w:proofErr w:type="spellStart"/>
      <w:r w:rsidRPr="00260BD9">
        <w:rPr>
          <w:rFonts w:ascii="Times New Roman" w:hAnsi="Times New Roman" w:cs="Times New Roman"/>
          <w:sz w:val="28"/>
          <w:szCs w:val="28"/>
        </w:rPr>
        <w:t>ягає</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перевірці</w:t>
      </w:r>
      <w:proofErr w:type="spellEnd"/>
      <w:r w:rsidRPr="00260BD9">
        <w:rPr>
          <w:rFonts w:ascii="Times New Roman" w:hAnsi="Times New Roman" w:cs="Times New Roman"/>
          <w:sz w:val="28"/>
          <w:szCs w:val="28"/>
        </w:rPr>
        <w:t xml:space="preserve"> у </w:t>
      </w:r>
      <w:proofErr w:type="spellStart"/>
      <w:r w:rsidRPr="00260BD9">
        <w:rPr>
          <w:rFonts w:ascii="Times New Roman" w:hAnsi="Times New Roman" w:cs="Times New Roman"/>
          <w:sz w:val="28"/>
          <w:szCs w:val="28"/>
        </w:rPr>
        <w:t>термін</w:t>
      </w:r>
      <w:proofErr w:type="spellEnd"/>
      <w:r w:rsidRPr="00260BD9">
        <w:rPr>
          <w:rFonts w:ascii="Times New Roman" w:hAnsi="Times New Roman" w:cs="Times New Roman"/>
          <w:sz w:val="28"/>
          <w:szCs w:val="28"/>
        </w:rPr>
        <w:t xml:space="preserve"> не </w:t>
      </w:r>
      <w:proofErr w:type="spellStart"/>
      <w:r w:rsidRPr="00260BD9">
        <w:rPr>
          <w:rFonts w:ascii="Times New Roman" w:hAnsi="Times New Roman" w:cs="Times New Roman"/>
          <w:sz w:val="28"/>
          <w:szCs w:val="28"/>
        </w:rPr>
        <w:t>більше</w:t>
      </w:r>
      <w:proofErr w:type="spellEnd"/>
      <w:r w:rsidRPr="00260BD9">
        <w:rPr>
          <w:rFonts w:ascii="Times New Roman" w:hAnsi="Times New Roman" w:cs="Times New Roman"/>
          <w:sz w:val="28"/>
          <w:szCs w:val="28"/>
        </w:rPr>
        <w:t xml:space="preserve"> 15 </w:t>
      </w:r>
      <w:proofErr w:type="spellStart"/>
      <w:r w:rsidRPr="00260BD9">
        <w:rPr>
          <w:rFonts w:ascii="Times New Roman" w:hAnsi="Times New Roman" w:cs="Times New Roman"/>
          <w:sz w:val="28"/>
          <w:szCs w:val="28"/>
        </w:rPr>
        <w:t>днів</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від</w:t>
      </w:r>
      <w:proofErr w:type="spellEnd"/>
      <w:r w:rsidRPr="00260BD9">
        <w:rPr>
          <w:rFonts w:ascii="Times New Roman" w:hAnsi="Times New Roman" w:cs="Times New Roman"/>
          <w:sz w:val="28"/>
          <w:szCs w:val="28"/>
        </w:rPr>
        <w:t xml:space="preserve"> дня </w:t>
      </w:r>
      <w:proofErr w:type="spellStart"/>
      <w:r w:rsidRPr="00260BD9">
        <w:rPr>
          <w:rFonts w:ascii="Times New Roman" w:hAnsi="Times New Roman" w:cs="Times New Roman"/>
          <w:sz w:val="28"/>
          <w:szCs w:val="28"/>
        </w:rPr>
        <w:t>його</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отримання</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Якщо</w:t>
      </w:r>
      <w:proofErr w:type="spellEnd"/>
      <w:r w:rsidRPr="00260BD9">
        <w:rPr>
          <w:rFonts w:ascii="Times New Roman" w:hAnsi="Times New Roman" w:cs="Times New Roman"/>
          <w:sz w:val="28"/>
          <w:szCs w:val="28"/>
        </w:rPr>
        <w:t xml:space="preserve"> у </w:t>
      </w:r>
      <w:proofErr w:type="spellStart"/>
      <w:r w:rsidRPr="00260BD9">
        <w:rPr>
          <w:rFonts w:ascii="Times New Roman" w:hAnsi="Times New Roman" w:cs="Times New Roman"/>
          <w:sz w:val="28"/>
          <w:szCs w:val="28"/>
        </w:rPr>
        <w:t>вказаний</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термін</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перевірити</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інформацію</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що</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міститься</w:t>
      </w:r>
      <w:proofErr w:type="spellEnd"/>
      <w:r w:rsidRPr="00260BD9">
        <w:rPr>
          <w:rFonts w:ascii="Times New Roman" w:hAnsi="Times New Roman" w:cs="Times New Roman"/>
          <w:sz w:val="28"/>
          <w:szCs w:val="28"/>
        </w:rPr>
        <w:t xml:space="preserve"> в </w:t>
      </w:r>
      <w:proofErr w:type="spellStart"/>
      <w:r w:rsidRPr="00260BD9">
        <w:rPr>
          <w:rFonts w:ascii="Times New Roman" w:hAnsi="Times New Roman" w:cs="Times New Roman"/>
          <w:sz w:val="28"/>
          <w:szCs w:val="28"/>
        </w:rPr>
        <w:t>повідомленні</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неможливо</w:t>
      </w:r>
      <w:proofErr w:type="spellEnd"/>
      <w:r w:rsidRPr="00260BD9">
        <w:rPr>
          <w:rFonts w:ascii="Times New Roman" w:hAnsi="Times New Roman" w:cs="Times New Roman"/>
          <w:sz w:val="28"/>
          <w:szCs w:val="28"/>
        </w:rPr>
        <w:t xml:space="preserve">, на </w:t>
      </w:r>
      <w:proofErr w:type="spellStart"/>
      <w:r w:rsidRPr="00260BD9">
        <w:rPr>
          <w:rFonts w:ascii="Times New Roman" w:hAnsi="Times New Roman" w:cs="Times New Roman"/>
          <w:sz w:val="28"/>
          <w:szCs w:val="28"/>
        </w:rPr>
        <w:t>підставі</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lastRenderedPageBreak/>
        <w:t>письмового</w:t>
      </w:r>
      <w:proofErr w:type="spellEnd"/>
      <w:r w:rsidR="00260BD9">
        <w:rPr>
          <w:rFonts w:ascii="Times New Roman" w:hAnsi="Times New Roman" w:cs="Times New Roman"/>
          <w:sz w:val="28"/>
          <w:szCs w:val="28"/>
          <w:lang w:val="uk-UA"/>
        </w:rPr>
        <w:t xml:space="preserve"> повідомлення</w:t>
      </w:r>
      <w:r w:rsidRPr="00260BD9">
        <w:rPr>
          <w:rFonts w:ascii="Times New Roman" w:hAnsi="Times New Roman" w:cs="Times New Roman"/>
          <w:sz w:val="28"/>
          <w:szCs w:val="28"/>
        </w:rPr>
        <w:t xml:space="preserve"> </w:t>
      </w:r>
      <w:r w:rsidR="00260BD9" w:rsidRPr="00260BD9">
        <w:rPr>
          <w:rFonts w:ascii="Times New Roman" w:hAnsi="Times New Roman" w:cs="Times New Roman"/>
          <w:sz w:val="28"/>
          <w:szCs w:val="28"/>
          <w:lang w:val="uk-UA"/>
        </w:rPr>
        <w:t>г</w:t>
      </w:r>
      <w:proofErr w:type="spellStart"/>
      <w:r w:rsidR="00260BD9" w:rsidRPr="00260BD9">
        <w:rPr>
          <w:rFonts w:ascii="Times New Roman" w:hAnsi="Times New Roman" w:cs="Times New Roman"/>
          <w:sz w:val="28"/>
          <w:szCs w:val="28"/>
        </w:rPr>
        <w:t>оловн</w:t>
      </w:r>
      <w:r w:rsidR="00260BD9" w:rsidRPr="00260BD9">
        <w:rPr>
          <w:rFonts w:ascii="Times New Roman" w:hAnsi="Times New Roman" w:cs="Times New Roman"/>
          <w:sz w:val="28"/>
          <w:szCs w:val="28"/>
          <w:lang w:val="uk-UA"/>
        </w:rPr>
        <w:t>ого</w:t>
      </w:r>
      <w:proofErr w:type="spellEnd"/>
      <w:r w:rsidR="00260BD9" w:rsidRPr="00260BD9">
        <w:rPr>
          <w:rFonts w:ascii="Times New Roman" w:hAnsi="Times New Roman" w:cs="Times New Roman"/>
          <w:sz w:val="28"/>
          <w:szCs w:val="28"/>
        </w:rPr>
        <w:t xml:space="preserve"> </w:t>
      </w:r>
      <w:proofErr w:type="spellStart"/>
      <w:r w:rsidR="00260BD9" w:rsidRPr="00260BD9">
        <w:rPr>
          <w:rFonts w:ascii="Times New Roman" w:hAnsi="Times New Roman" w:cs="Times New Roman"/>
          <w:sz w:val="28"/>
          <w:szCs w:val="28"/>
        </w:rPr>
        <w:t>спеціаліст</w:t>
      </w:r>
      <w:proofErr w:type="spellEnd"/>
      <w:r w:rsidR="00260BD9" w:rsidRPr="00260BD9">
        <w:rPr>
          <w:rFonts w:ascii="Times New Roman" w:hAnsi="Times New Roman" w:cs="Times New Roman"/>
          <w:sz w:val="28"/>
          <w:szCs w:val="28"/>
          <w:lang w:val="uk-UA"/>
        </w:rPr>
        <w:t xml:space="preserve">а </w:t>
      </w:r>
      <w:r w:rsidR="00260BD9" w:rsidRPr="00260BD9">
        <w:rPr>
          <w:rFonts w:ascii="Times New Roman" w:hAnsi="Times New Roman" w:cs="Times New Roman"/>
          <w:sz w:val="28"/>
          <w:szCs w:val="28"/>
        </w:rPr>
        <w:t xml:space="preserve">з </w:t>
      </w:r>
      <w:proofErr w:type="spellStart"/>
      <w:r w:rsidR="00260BD9" w:rsidRPr="00260BD9">
        <w:rPr>
          <w:rFonts w:ascii="Times New Roman" w:hAnsi="Times New Roman" w:cs="Times New Roman"/>
          <w:sz w:val="28"/>
          <w:szCs w:val="28"/>
        </w:rPr>
        <w:t>питань</w:t>
      </w:r>
      <w:proofErr w:type="spellEnd"/>
      <w:r w:rsidR="00260BD9" w:rsidRPr="00260BD9">
        <w:rPr>
          <w:rFonts w:ascii="Times New Roman" w:hAnsi="Times New Roman" w:cs="Times New Roman"/>
          <w:sz w:val="28"/>
          <w:szCs w:val="28"/>
        </w:rPr>
        <w:t xml:space="preserve"> </w:t>
      </w:r>
      <w:proofErr w:type="spellStart"/>
      <w:r w:rsidR="00260BD9" w:rsidRPr="00260BD9">
        <w:rPr>
          <w:rFonts w:ascii="Times New Roman" w:hAnsi="Times New Roman" w:cs="Times New Roman"/>
          <w:sz w:val="28"/>
          <w:szCs w:val="28"/>
        </w:rPr>
        <w:t>запобігання</w:t>
      </w:r>
      <w:proofErr w:type="spellEnd"/>
      <w:r w:rsidR="00260BD9" w:rsidRPr="00260BD9">
        <w:rPr>
          <w:rFonts w:ascii="Times New Roman" w:hAnsi="Times New Roman" w:cs="Times New Roman"/>
          <w:sz w:val="28"/>
          <w:szCs w:val="28"/>
        </w:rPr>
        <w:t xml:space="preserve"> </w:t>
      </w:r>
      <w:proofErr w:type="spellStart"/>
      <w:r w:rsidR="00260BD9" w:rsidRPr="00260BD9">
        <w:rPr>
          <w:rFonts w:ascii="Times New Roman" w:hAnsi="Times New Roman" w:cs="Times New Roman"/>
          <w:sz w:val="28"/>
          <w:szCs w:val="28"/>
        </w:rPr>
        <w:t>корупції</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керівник</w:t>
      </w:r>
      <w:proofErr w:type="spellEnd"/>
      <w:r w:rsidRPr="00260BD9">
        <w:rPr>
          <w:rFonts w:ascii="Times New Roman" w:hAnsi="Times New Roman" w:cs="Times New Roman"/>
          <w:sz w:val="28"/>
          <w:szCs w:val="28"/>
        </w:rPr>
        <w:t xml:space="preserve"> Головного </w:t>
      </w:r>
      <w:r w:rsidR="00260BD9" w:rsidRPr="00260BD9">
        <w:rPr>
          <w:rFonts w:ascii="Times New Roman" w:hAnsi="Times New Roman" w:cs="Times New Roman"/>
          <w:sz w:val="28"/>
          <w:szCs w:val="28"/>
          <w:lang w:val="uk-UA"/>
        </w:rPr>
        <w:t>У</w:t>
      </w:r>
      <w:proofErr w:type="spellStart"/>
      <w:r w:rsidRPr="00260BD9">
        <w:rPr>
          <w:rFonts w:ascii="Times New Roman" w:hAnsi="Times New Roman" w:cs="Times New Roman"/>
          <w:sz w:val="28"/>
          <w:szCs w:val="28"/>
        </w:rPr>
        <w:t>правління</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або</w:t>
      </w:r>
      <w:proofErr w:type="spellEnd"/>
      <w:r w:rsidRPr="00260BD9">
        <w:rPr>
          <w:rFonts w:ascii="Times New Roman" w:hAnsi="Times New Roman" w:cs="Times New Roman"/>
          <w:sz w:val="28"/>
          <w:szCs w:val="28"/>
        </w:rPr>
        <w:t xml:space="preserve"> особа яка </w:t>
      </w:r>
      <w:proofErr w:type="spellStart"/>
      <w:r w:rsidRPr="00260BD9">
        <w:rPr>
          <w:rFonts w:ascii="Times New Roman" w:hAnsi="Times New Roman" w:cs="Times New Roman"/>
          <w:sz w:val="28"/>
          <w:szCs w:val="28"/>
        </w:rPr>
        <w:t>його</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заміщує</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продовжує</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термін</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розгляду</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повідомлення</w:t>
      </w:r>
      <w:proofErr w:type="spellEnd"/>
      <w:r w:rsidRPr="00260BD9">
        <w:rPr>
          <w:rFonts w:ascii="Times New Roman" w:hAnsi="Times New Roman" w:cs="Times New Roman"/>
          <w:sz w:val="28"/>
          <w:szCs w:val="28"/>
        </w:rPr>
        <w:t xml:space="preserve"> до </w:t>
      </w:r>
      <w:r w:rsidR="00260BD9" w:rsidRPr="00260BD9">
        <w:rPr>
          <w:rFonts w:ascii="Times New Roman" w:hAnsi="Times New Roman" w:cs="Times New Roman"/>
          <w:sz w:val="28"/>
          <w:szCs w:val="28"/>
          <w:lang w:val="uk-UA"/>
        </w:rPr>
        <w:t>30</w:t>
      </w:r>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днів</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від</w:t>
      </w:r>
      <w:proofErr w:type="spellEnd"/>
      <w:r w:rsidRPr="00260BD9">
        <w:rPr>
          <w:rFonts w:ascii="Times New Roman" w:hAnsi="Times New Roman" w:cs="Times New Roman"/>
          <w:sz w:val="28"/>
          <w:szCs w:val="28"/>
        </w:rPr>
        <w:t xml:space="preserve"> дня </w:t>
      </w:r>
      <w:proofErr w:type="spellStart"/>
      <w:r w:rsidRPr="00260BD9">
        <w:rPr>
          <w:rFonts w:ascii="Times New Roman" w:hAnsi="Times New Roman" w:cs="Times New Roman"/>
          <w:sz w:val="28"/>
          <w:szCs w:val="28"/>
        </w:rPr>
        <w:t>його</w:t>
      </w:r>
      <w:proofErr w:type="spellEnd"/>
      <w:r w:rsidRPr="00260BD9">
        <w:rPr>
          <w:rFonts w:ascii="Times New Roman" w:hAnsi="Times New Roman" w:cs="Times New Roman"/>
          <w:sz w:val="28"/>
          <w:szCs w:val="28"/>
        </w:rPr>
        <w:t xml:space="preserve"> </w:t>
      </w:r>
      <w:proofErr w:type="spellStart"/>
      <w:r w:rsidRPr="00260BD9">
        <w:rPr>
          <w:rFonts w:ascii="Times New Roman" w:hAnsi="Times New Roman" w:cs="Times New Roman"/>
          <w:sz w:val="28"/>
          <w:szCs w:val="28"/>
        </w:rPr>
        <w:t>отримання</w:t>
      </w:r>
      <w:proofErr w:type="spellEnd"/>
      <w:r w:rsidRPr="00260BD9">
        <w:rPr>
          <w:rFonts w:ascii="Times New Roman" w:hAnsi="Times New Roman" w:cs="Times New Roman"/>
          <w:sz w:val="28"/>
          <w:szCs w:val="28"/>
        </w:rPr>
        <w:t>.</w:t>
      </w:r>
    </w:p>
    <w:p w:rsidR="0040115D" w:rsidRPr="00416632" w:rsidRDefault="0040115D" w:rsidP="00C411DC">
      <w:pPr>
        <w:spacing w:after="0" w:line="240" w:lineRule="auto"/>
        <w:ind w:firstLine="709"/>
        <w:jc w:val="both"/>
        <w:rPr>
          <w:rFonts w:ascii="Times New Roman" w:hAnsi="Times New Roman" w:cs="Times New Roman"/>
          <w:sz w:val="28"/>
          <w:szCs w:val="28"/>
          <w:lang w:val="uk-UA"/>
        </w:rPr>
      </w:pPr>
      <w:proofErr w:type="spellStart"/>
      <w:r w:rsidRPr="00416632">
        <w:rPr>
          <w:rFonts w:ascii="Times New Roman" w:hAnsi="Times New Roman" w:cs="Times New Roman"/>
          <w:sz w:val="28"/>
          <w:szCs w:val="28"/>
        </w:rPr>
        <w:t>Розгляд</w:t>
      </w:r>
      <w:proofErr w:type="spellEnd"/>
      <w:r w:rsidRPr="00416632">
        <w:rPr>
          <w:rFonts w:ascii="Times New Roman" w:hAnsi="Times New Roman" w:cs="Times New Roman"/>
          <w:sz w:val="28"/>
          <w:szCs w:val="28"/>
        </w:rPr>
        <w:t xml:space="preserve"> </w:t>
      </w:r>
      <w:proofErr w:type="spellStart"/>
      <w:r w:rsidRPr="00416632">
        <w:rPr>
          <w:rFonts w:ascii="Times New Roman" w:hAnsi="Times New Roman" w:cs="Times New Roman"/>
          <w:sz w:val="28"/>
          <w:szCs w:val="28"/>
        </w:rPr>
        <w:t>повідомлення</w:t>
      </w:r>
      <w:proofErr w:type="spellEnd"/>
      <w:r w:rsidRPr="00416632">
        <w:rPr>
          <w:rFonts w:ascii="Times New Roman" w:hAnsi="Times New Roman" w:cs="Times New Roman"/>
          <w:sz w:val="28"/>
          <w:szCs w:val="28"/>
        </w:rPr>
        <w:t xml:space="preserve"> про </w:t>
      </w:r>
      <w:proofErr w:type="spellStart"/>
      <w:r w:rsidRPr="00416632">
        <w:rPr>
          <w:rFonts w:ascii="Times New Roman" w:hAnsi="Times New Roman" w:cs="Times New Roman"/>
          <w:sz w:val="28"/>
          <w:szCs w:val="28"/>
        </w:rPr>
        <w:t>порушення</w:t>
      </w:r>
      <w:proofErr w:type="spellEnd"/>
      <w:r w:rsidRPr="00416632">
        <w:rPr>
          <w:rFonts w:ascii="Times New Roman" w:hAnsi="Times New Roman" w:cs="Times New Roman"/>
          <w:sz w:val="28"/>
          <w:szCs w:val="28"/>
        </w:rPr>
        <w:t xml:space="preserve"> </w:t>
      </w:r>
      <w:proofErr w:type="spellStart"/>
      <w:r w:rsidRPr="00416632">
        <w:rPr>
          <w:rFonts w:ascii="Times New Roman" w:hAnsi="Times New Roman" w:cs="Times New Roman"/>
          <w:sz w:val="28"/>
          <w:szCs w:val="28"/>
        </w:rPr>
        <w:t>вимог</w:t>
      </w:r>
      <w:proofErr w:type="spellEnd"/>
      <w:r w:rsidRPr="00416632">
        <w:rPr>
          <w:rFonts w:ascii="Times New Roman" w:hAnsi="Times New Roman" w:cs="Times New Roman"/>
          <w:sz w:val="28"/>
          <w:szCs w:val="28"/>
        </w:rPr>
        <w:t xml:space="preserve"> Закону </w:t>
      </w:r>
      <w:proofErr w:type="spellStart"/>
      <w:r w:rsidRPr="00416632">
        <w:rPr>
          <w:rFonts w:ascii="Times New Roman" w:hAnsi="Times New Roman" w:cs="Times New Roman"/>
          <w:sz w:val="28"/>
          <w:szCs w:val="28"/>
        </w:rPr>
        <w:t>здійснює</w:t>
      </w:r>
      <w:proofErr w:type="spellEnd"/>
      <w:r w:rsidRPr="00416632">
        <w:rPr>
          <w:rFonts w:ascii="Times New Roman" w:hAnsi="Times New Roman" w:cs="Times New Roman"/>
          <w:sz w:val="28"/>
          <w:szCs w:val="28"/>
        </w:rPr>
        <w:t xml:space="preserve"> </w:t>
      </w:r>
      <w:r w:rsidRPr="00416632">
        <w:rPr>
          <w:rFonts w:ascii="TimesNewRomanPSMT" w:eastAsia="Times New Roman" w:hAnsi="TimesNewRomanPSMT" w:cs="Times New Roman"/>
          <w:sz w:val="28"/>
          <w:szCs w:val="28"/>
          <w:lang w:val="uk-UA" w:eastAsia="ru-RU"/>
        </w:rPr>
        <w:t xml:space="preserve">головний спеціаліст з питань запобігання корупції Головного управління </w:t>
      </w:r>
      <w:r w:rsidRPr="00416632">
        <w:rPr>
          <w:rFonts w:ascii="Times New Roman" w:eastAsia="Times New Roman" w:hAnsi="Times New Roman" w:cs="Times New Roman"/>
          <w:sz w:val="28"/>
          <w:szCs w:val="28"/>
          <w:lang w:val="uk-UA" w:eastAsia="ru-RU"/>
        </w:rPr>
        <w:t>Держпродспоживслужби в Полтавській області</w:t>
      </w:r>
      <w:r w:rsidRPr="00416632">
        <w:rPr>
          <w:rFonts w:ascii="TimesNewRomanPSMT" w:eastAsia="Times New Roman" w:hAnsi="TimesNewRomanPSMT" w:cs="Times New Roman"/>
          <w:sz w:val="28"/>
          <w:szCs w:val="28"/>
          <w:lang w:val="uk-UA" w:eastAsia="ru-RU"/>
        </w:rPr>
        <w:t xml:space="preserve">. </w:t>
      </w:r>
    </w:p>
    <w:p w:rsidR="0040115D" w:rsidRDefault="0040115D"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4B44C8">
        <w:rPr>
          <w:rFonts w:ascii="Times New Roman" w:hAnsi="Times New Roman" w:cs="Times New Roman"/>
          <w:color w:val="000000"/>
          <w:sz w:val="28"/>
          <w:szCs w:val="28"/>
          <w:shd w:val="clear" w:color="auto" w:fill="FFFFFF"/>
        </w:rPr>
        <w:t xml:space="preserve">До </w:t>
      </w:r>
      <w:proofErr w:type="spellStart"/>
      <w:r w:rsidRPr="004B44C8">
        <w:rPr>
          <w:rFonts w:ascii="Times New Roman" w:hAnsi="Times New Roman" w:cs="Times New Roman"/>
          <w:color w:val="000000"/>
          <w:sz w:val="28"/>
          <w:szCs w:val="28"/>
          <w:shd w:val="clear" w:color="auto" w:fill="FFFFFF"/>
        </w:rPr>
        <w:t>розгляду</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повідомлення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можуть</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залучатися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працівники</w:t>
      </w:r>
      <w:proofErr w:type="spellEnd"/>
      <w:r w:rsidRPr="004B44C8">
        <w:rPr>
          <w:rFonts w:ascii="Times New Roman" w:hAnsi="Times New Roman" w:cs="Times New Roman"/>
          <w:color w:val="000000"/>
          <w:sz w:val="28"/>
          <w:szCs w:val="28"/>
          <w:shd w:val="clear" w:color="auto" w:fill="FFFFFF"/>
        </w:rPr>
        <w:t xml:space="preserve"> Головного </w:t>
      </w:r>
      <w:proofErr w:type="spellStart"/>
      <w:r w:rsidRPr="004B44C8">
        <w:rPr>
          <w:rFonts w:ascii="Times New Roman" w:hAnsi="Times New Roman" w:cs="Times New Roman"/>
          <w:color w:val="000000"/>
          <w:sz w:val="28"/>
          <w:szCs w:val="28"/>
          <w:shd w:val="clear" w:color="auto" w:fill="FFFFFF"/>
        </w:rPr>
        <w:t>управління</w:t>
      </w:r>
      <w:proofErr w:type="spellEnd"/>
      <w:r w:rsidRPr="004B44C8">
        <w:rPr>
          <w:rFonts w:ascii="Times New Roman" w:hAnsi="Times New Roman" w:cs="Times New Roman"/>
          <w:color w:val="000000"/>
          <w:sz w:val="28"/>
          <w:szCs w:val="28"/>
          <w:shd w:val="clear" w:color="auto" w:fill="FFFFFF"/>
        </w:rPr>
        <w:t xml:space="preserve">, до </w:t>
      </w:r>
      <w:proofErr w:type="spellStart"/>
      <w:r w:rsidRPr="004B44C8">
        <w:rPr>
          <w:rFonts w:ascii="Times New Roman" w:hAnsi="Times New Roman" w:cs="Times New Roman"/>
          <w:color w:val="000000"/>
          <w:sz w:val="28"/>
          <w:szCs w:val="28"/>
          <w:shd w:val="clear" w:color="auto" w:fill="FFFFFF"/>
        </w:rPr>
        <w:t>компетенції</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яких</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належить</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питання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порушене</w:t>
      </w:r>
      <w:proofErr w:type="spellEnd"/>
      <w:r w:rsidRPr="004B44C8">
        <w:rPr>
          <w:rFonts w:ascii="Times New Roman" w:hAnsi="Times New Roman" w:cs="Times New Roman"/>
          <w:color w:val="000000"/>
          <w:sz w:val="28"/>
          <w:szCs w:val="28"/>
          <w:shd w:val="clear" w:color="auto" w:fill="FFFFFF"/>
        </w:rPr>
        <w:t xml:space="preserve"> в </w:t>
      </w:r>
      <w:proofErr w:type="spellStart"/>
      <w:r w:rsidRPr="004B44C8">
        <w:rPr>
          <w:rFonts w:ascii="Times New Roman" w:hAnsi="Times New Roman" w:cs="Times New Roman"/>
          <w:color w:val="000000"/>
          <w:sz w:val="28"/>
          <w:szCs w:val="28"/>
          <w:shd w:val="clear" w:color="auto" w:fill="FFFFFF"/>
        </w:rPr>
        <w:t>повідомленні</w:t>
      </w:r>
      <w:proofErr w:type="spellEnd"/>
      <w:r w:rsidRPr="004B44C8">
        <w:rPr>
          <w:rFonts w:ascii="Times New Roman" w:hAnsi="Times New Roman" w:cs="Times New Roman"/>
          <w:color w:val="000000"/>
          <w:sz w:val="28"/>
          <w:szCs w:val="28"/>
          <w:shd w:val="clear" w:color="auto" w:fill="FFFFFF"/>
        </w:rPr>
        <w:t>.</w:t>
      </w:r>
    </w:p>
    <w:p w:rsidR="0040115D" w:rsidRPr="00C37D20" w:rsidRDefault="0040115D" w:rsidP="00C411DC">
      <w:pPr>
        <w:spacing w:after="0" w:line="240" w:lineRule="auto"/>
        <w:ind w:firstLine="709"/>
        <w:jc w:val="both"/>
        <w:rPr>
          <w:rFonts w:ascii="Times New Roman" w:hAnsi="Times New Roman" w:cs="Times New Roman"/>
          <w:sz w:val="28"/>
          <w:szCs w:val="28"/>
          <w:lang w:val="uk-UA"/>
        </w:rPr>
      </w:pPr>
      <w:r w:rsidRPr="00C37D20">
        <w:rPr>
          <w:rFonts w:ascii="Times New Roman" w:hAnsi="Times New Roman" w:cs="Times New Roman"/>
          <w:sz w:val="28"/>
          <w:szCs w:val="28"/>
          <w:lang w:val="uk-UA"/>
        </w:rPr>
        <w:t>Посадові і служб</w:t>
      </w:r>
      <w:r w:rsidR="00BA168A">
        <w:rPr>
          <w:rFonts w:ascii="Times New Roman" w:hAnsi="Times New Roman" w:cs="Times New Roman"/>
          <w:sz w:val="28"/>
          <w:szCs w:val="28"/>
          <w:lang w:val="uk-UA"/>
        </w:rPr>
        <w:t xml:space="preserve">ові особи Головного управління </w:t>
      </w:r>
      <w:r w:rsidRPr="00C37D20">
        <w:rPr>
          <w:rFonts w:ascii="Times New Roman" w:hAnsi="Times New Roman" w:cs="Times New Roman"/>
          <w:sz w:val="28"/>
          <w:szCs w:val="28"/>
          <w:lang w:val="uk-UA"/>
        </w:rPr>
        <w:t xml:space="preserve">у разі виявлення корупційного або пов’язаного з корупцією правопорушення чи одержання інформації про вчинення такого правопорушення працівниками структурних підрозділів Головного управління, </w:t>
      </w:r>
      <w:r w:rsidRPr="00C37D20">
        <w:rPr>
          <w:rFonts w:ascii="Times New Roman" w:eastAsia="Times New Roman" w:hAnsi="Times New Roman" w:cs="Times New Roman"/>
          <w:sz w:val="28"/>
          <w:szCs w:val="28"/>
          <w:lang w:val="uk-UA" w:eastAsia="ru-RU"/>
        </w:rPr>
        <w:t xml:space="preserve">установ, які належать до сфери </w:t>
      </w:r>
      <w:proofErr w:type="spellStart"/>
      <w:r w:rsidRPr="00C37D20">
        <w:rPr>
          <w:rFonts w:ascii="Times New Roman" w:hAnsi="Times New Roman" w:cs="Times New Roman"/>
          <w:sz w:val="28"/>
          <w:szCs w:val="28"/>
        </w:rPr>
        <w:t>управління</w:t>
      </w:r>
      <w:proofErr w:type="spellEnd"/>
      <w:r w:rsidRPr="00C37D20">
        <w:rPr>
          <w:rFonts w:ascii="Times New Roman" w:hAnsi="Times New Roman" w:cs="Times New Roman"/>
          <w:sz w:val="28"/>
          <w:szCs w:val="28"/>
        </w:rPr>
        <w:t xml:space="preserve"> Держпродспоживслужби</w:t>
      </w:r>
      <w:r w:rsidRPr="00C37D20">
        <w:rPr>
          <w:rFonts w:ascii="Times New Roman" w:hAnsi="Times New Roman" w:cs="Times New Roman"/>
          <w:sz w:val="28"/>
          <w:szCs w:val="28"/>
          <w:lang w:val="uk-UA"/>
        </w:rPr>
        <w:t xml:space="preserve"> та знаходяться на території Полтавської області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40115D" w:rsidRDefault="0040115D" w:rsidP="00C411DC">
      <w:pPr>
        <w:spacing w:after="0" w:line="240" w:lineRule="auto"/>
        <w:ind w:firstLine="709"/>
        <w:jc w:val="both"/>
        <w:rPr>
          <w:rFonts w:ascii="Times New Roman" w:hAnsi="Times New Roman" w:cs="Times New Roman"/>
          <w:sz w:val="28"/>
          <w:szCs w:val="28"/>
          <w:lang w:val="uk-UA"/>
        </w:rPr>
      </w:pPr>
      <w:proofErr w:type="spellStart"/>
      <w:r w:rsidRPr="00C37D20">
        <w:rPr>
          <w:rFonts w:ascii="Times New Roman" w:hAnsi="Times New Roman" w:cs="Times New Roman"/>
          <w:sz w:val="28"/>
          <w:szCs w:val="28"/>
        </w:rPr>
        <w:t>Перелік</w:t>
      </w:r>
      <w:proofErr w:type="spellEnd"/>
      <w:r w:rsidRPr="00C37D20">
        <w:rPr>
          <w:rFonts w:ascii="Times New Roman" w:hAnsi="Times New Roman" w:cs="Times New Roman"/>
          <w:sz w:val="28"/>
          <w:szCs w:val="28"/>
        </w:rPr>
        <w:t xml:space="preserve"> </w:t>
      </w:r>
      <w:proofErr w:type="spellStart"/>
      <w:r w:rsidRPr="00C37D20">
        <w:rPr>
          <w:rFonts w:ascii="Times New Roman" w:hAnsi="Times New Roman" w:cs="Times New Roman"/>
          <w:sz w:val="28"/>
          <w:szCs w:val="28"/>
        </w:rPr>
        <w:t>встановлених</w:t>
      </w:r>
      <w:proofErr w:type="spellEnd"/>
      <w:r w:rsidRPr="00C37D20">
        <w:rPr>
          <w:rFonts w:ascii="Times New Roman" w:hAnsi="Times New Roman" w:cs="Times New Roman"/>
          <w:sz w:val="28"/>
          <w:szCs w:val="28"/>
        </w:rPr>
        <w:t xml:space="preserve"> Законом </w:t>
      </w:r>
      <w:proofErr w:type="spellStart"/>
      <w:r w:rsidRPr="00C37D20">
        <w:rPr>
          <w:rFonts w:ascii="Times New Roman" w:hAnsi="Times New Roman" w:cs="Times New Roman"/>
          <w:sz w:val="28"/>
          <w:szCs w:val="28"/>
        </w:rPr>
        <w:t>вимог</w:t>
      </w:r>
      <w:proofErr w:type="spellEnd"/>
      <w:r w:rsidRPr="00C37D20">
        <w:rPr>
          <w:rFonts w:ascii="Times New Roman" w:hAnsi="Times New Roman" w:cs="Times New Roman"/>
          <w:sz w:val="28"/>
          <w:szCs w:val="28"/>
        </w:rPr>
        <w:t xml:space="preserve">, </w:t>
      </w:r>
      <w:proofErr w:type="spellStart"/>
      <w:r w:rsidRPr="00C37D20">
        <w:rPr>
          <w:rFonts w:ascii="Times New Roman" w:hAnsi="Times New Roman" w:cs="Times New Roman"/>
          <w:sz w:val="28"/>
          <w:szCs w:val="28"/>
        </w:rPr>
        <w:t>заборон</w:t>
      </w:r>
      <w:proofErr w:type="spellEnd"/>
      <w:r w:rsidRPr="00C37D20">
        <w:rPr>
          <w:rFonts w:ascii="Times New Roman" w:hAnsi="Times New Roman" w:cs="Times New Roman"/>
          <w:sz w:val="28"/>
          <w:szCs w:val="28"/>
        </w:rPr>
        <w:t xml:space="preserve"> та </w:t>
      </w:r>
      <w:proofErr w:type="spellStart"/>
      <w:r w:rsidRPr="00C37D20">
        <w:rPr>
          <w:rFonts w:ascii="Times New Roman" w:hAnsi="Times New Roman" w:cs="Times New Roman"/>
          <w:sz w:val="28"/>
          <w:szCs w:val="28"/>
        </w:rPr>
        <w:t>обмежень</w:t>
      </w:r>
      <w:proofErr w:type="spellEnd"/>
      <w:r w:rsidRPr="00C37D20">
        <w:rPr>
          <w:rFonts w:ascii="Times New Roman" w:hAnsi="Times New Roman" w:cs="Times New Roman"/>
          <w:sz w:val="28"/>
          <w:szCs w:val="28"/>
        </w:rPr>
        <w:t xml:space="preserve">, </w:t>
      </w:r>
      <w:proofErr w:type="spellStart"/>
      <w:r w:rsidRPr="00C37D20">
        <w:rPr>
          <w:rFonts w:ascii="Times New Roman" w:hAnsi="Times New Roman" w:cs="Times New Roman"/>
          <w:sz w:val="28"/>
          <w:szCs w:val="28"/>
        </w:rPr>
        <w:t>порушення</w:t>
      </w:r>
      <w:proofErr w:type="spellEnd"/>
      <w:r w:rsidRPr="00C37D20">
        <w:rPr>
          <w:rFonts w:ascii="Times New Roman" w:hAnsi="Times New Roman" w:cs="Times New Roman"/>
          <w:sz w:val="28"/>
          <w:szCs w:val="28"/>
        </w:rPr>
        <w:t xml:space="preserve"> </w:t>
      </w:r>
      <w:proofErr w:type="spellStart"/>
      <w:r w:rsidRPr="00C37D20">
        <w:rPr>
          <w:rFonts w:ascii="Times New Roman" w:hAnsi="Times New Roman" w:cs="Times New Roman"/>
          <w:sz w:val="28"/>
          <w:szCs w:val="28"/>
        </w:rPr>
        <w:t>яких</w:t>
      </w:r>
      <w:proofErr w:type="spellEnd"/>
      <w:r w:rsidRPr="00C37D20">
        <w:rPr>
          <w:rFonts w:ascii="Times New Roman" w:hAnsi="Times New Roman" w:cs="Times New Roman"/>
          <w:sz w:val="28"/>
          <w:szCs w:val="28"/>
        </w:rPr>
        <w:t xml:space="preserve"> є </w:t>
      </w:r>
      <w:proofErr w:type="spellStart"/>
      <w:r w:rsidRPr="00C37D20">
        <w:rPr>
          <w:rFonts w:ascii="Times New Roman" w:hAnsi="Times New Roman" w:cs="Times New Roman"/>
          <w:sz w:val="28"/>
          <w:szCs w:val="28"/>
        </w:rPr>
        <w:t>правопорушенням</w:t>
      </w:r>
      <w:proofErr w:type="spellEnd"/>
      <w:r w:rsidRPr="00C37D20">
        <w:rPr>
          <w:rFonts w:ascii="Times New Roman" w:hAnsi="Times New Roman" w:cs="Times New Roman"/>
          <w:sz w:val="28"/>
          <w:szCs w:val="28"/>
        </w:rPr>
        <w:t xml:space="preserve">, </w:t>
      </w:r>
      <w:proofErr w:type="spellStart"/>
      <w:r w:rsidRPr="00C37D20">
        <w:rPr>
          <w:rFonts w:ascii="Times New Roman" w:hAnsi="Times New Roman" w:cs="Times New Roman"/>
          <w:sz w:val="28"/>
          <w:szCs w:val="28"/>
        </w:rPr>
        <w:t>пов’язаним</w:t>
      </w:r>
      <w:proofErr w:type="spellEnd"/>
      <w:r w:rsidRPr="00C37D20">
        <w:rPr>
          <w:rFonts w:ascii="Times New Roman" w:hAnsi="Times New Roman" w:cs="Times New Roman"/>
          <w:sz w:val="28"/>
          <w:szCs w:val="28"/>
        </w:rPr>
        <w:t xml:space="preserve"> з </w:t>
      </w:r>
      <w:proofErr w:type="spellStart"/>
      <w:r w:rsidRPr="00C37D20">
        <w:rPr>
          <w:rFonts w:ascii="Times New Roman" w:hAnsi="Times New Roman" w:cs="Times New Roman"/>
          <w:sz w:val="28"/>
          <w:szCs w:val="28"/>
        </w:rPr>
        <w:t>к</w:t>
      </w:r>
      <w:r>
        <w:rPr>
          <w:rFonts w:ascii="Times New Roman" w:hAnsi="Times New Roman" w:cs="Times New Roman"/>
          <w:sz w:val="28"/>
          <w:szCs w:val="28"/>
        </w:rPr>
        <w:t>орупцією</w:t>
      </w:r>
      <w:proofErr w:type="spellEnd"/>
      <w:r>
        <w:rPr>
          <w:rFonts w:ascii="Times New Roman" w:hAnsi="Times New Roman" w:cs="Times New Roman"/>
          <w:sz w:val="28"/>
          <w:szCs w:val="28"/>
        </w:rPr>
        <w:t xml:space="preserve">, наведений у </w:t>
      </w:r>
      <w:proofErr w:type="spellStart"/>
      <w:r>
        <w:rPr>
          <w:rFonts w:ascii="Times New Roman" w:hAnsi="Times New Roman" w:cs="Times New Roman"/>
          <w:sz w:val="28"/>
          <w:szCs w:val="28"/>
        </w:rPr>
        <w:t>додатку</w:t>
      </w:r>
      <w:proofErr w:type="spellEnd"/>
      <w:r>
        <w:rPr>
          <w:rFonts w:ascii="Times New Roman" w:hAnsi="Times New Roman" w:cs="Times New Roman"/>
          <w:sz w:val="28"/>
          <w:szCs w:val="28"/>
        </w:rPr>
        <w:t xml:space="preserve"> </w:t>
      </w:r>
      <w:r w:rsidR="00C411DC">
        <w:rPr>
          <w:rFonts w:ascii="Times New Roman" w:hAnsi="Times New Roman" w:cs="Times New Roman"/>
          <w:sz w:val="28"/>
          <w:szCs w:val="28"/>
          <w:lang w:val="uk-UA"/>
        </w:rPr>
        <w:t>1</w:t>
      </w:r>
      <w:r w:rsidRPr="00C37D20">
        <w:rPr>
          <w:rFonts w:ascii="Times New Roman" w:hAnsi="Times New Roman" w:cs="Times New Roman"/>
          <w:sz w:val="28"/>
          <w:szCs w:val="28"/>
          <w:lang w:val="uk-UA"/>
        </w:rPr>
        <w:t>.</w:t>
      </w:r>
    </w:p>
    <w:p w:rsidR="0040115D" w:rsidRDefault="0040115D" w:rsidP="00C411DC">
      <w:pPr>
        <w:spacing w:after="0" w:line="240" w:lineRule="auto"/>
        <w:ind w:firstLine="709"/>
        <w:jc w:val="both"/>
        <w:rPr>
          <w:rFonts w:ascii="Times New Roman" w:hAnsi="Times New Roman" w:cs="Times New Roman"/>
          <w:sz w:val="28"/>
          <w:szCs w:val="28"/>
          <w:lang w:val="uk-UA"/>
        </w:rPr>
      </w:pPr>
      <w:r w:rsidRPr="00510F63">
        <w:rPr>
          <w:rFonts w:ascii="Times New Roman" w:hAnsi="Times New Roman" w:cs="Times New Roman"/>
          <w:sz w:val="28"/>
          <w:szCs w:val="28"/>
          <w:lang w:val="uk-UA"/>
        </w:rPr>
        <w:t>Для визначення спеціально уповноваженого суб’єкта у сфері протидії корупції, якого необхідно повідомити про вчинення корупційного правопорушення або правопорушення, пов’язаного з корупцією, посадові і службові особи Головного управління</w:t>
      </w:r>
      <w:r>
        <w:rPr>
          <w:rFonts w:ascii="Times New Roman" w:hAnsi="Times New Roman" w:cs="Times New Roman"/>
          <w:sz w:val="28"/>
          <w:szCs w:val="28"/>
          <w:lang w:val="uk-UA"/>
        </w:rPr>
        <w:t xml:space="preserve">, </w:t>
      </w:r>
      <w:r w:rsidRPr="00510F63">
        <w:rPr>
          <w:rFonts w:ascii="Times New Roman" w:hAnsi="Times New Roman" w:cs="Times New Roman"/>
          <w:sz w:val="28"/>
          <w:szCs w:val="28"/>
          <w:lang w:val="uk-UA"/>
        </w:rPr>
        <w:t xml:space="preserve"> керується додатком </w:t>
      </w:r>
      <w:r w:rsidR="00C411DC">
        <w:rPr>
          <w:rFonts w:ascii="Times New Roman" w:hAnsi="Times New Roman" w:cs="Times New Roman"/>
          <w:sz w:val="28"/>
          <w:szCs w:val="28"/>
          <w:lang w:val="uk-UA"/>
        </w:rPr>
        <w:t>2</w:t>
      </w:r>
      <w:r w:rsidRPr="00510F63">
        <w:rPr>
          <w:rFonts w:ascii="Times New Roman" w:hAnsi="Times New Roman" w:cs="Times New Roman"/>
          <w:sz w:val="28"/>
          <w:szCs w:val="28"/>
          <w:lang w:val="uk-UA"/>
        </w:rPr>
        <w:t xml:space="preserve">. </w:t>
      </w:r>
      <w:r w:rsidRPr="00510F63">
        <w:rPr>
          <w:rFonts w:ascii="Times New Roman" w:hAnsi="Times New Roman" w:cs="Times New Roman"/>
          <w:sz w:val="28"/>
          <w:szCs w:val="28"/>
        </w:rPr>
        <w:t xml:space="preserve">У </w:t>
      </w:r>
      <w:proofErr w:type="spellStart"/>
      <w:r w:rsidRPr="00510F63">
        <w:rPr>
          <w:rFonts w:ascii="Times New Roman" w:hAnsi="Times New Roman" w:cs="Times New Roman"/>
          <w:sz w:val="28"/>
          <w:szCs w:val="28"/>
        </w:rPr>
        <w:t>додатку</w:t>
      </w:r>
      <w:proofErr w:type="spellEnd"/>
      <w:r w:rsidRPr="00510F63">
        <w:rPr>
          <w:rFonts w:ascii="Times New Roman" w:hAnsi="Times New Roman" w:cs="Times New Roman"/>
          <w:sz w:val="28"/>
          <w:szCs w:val="28"/>
        </w:rPr>
        <w:t xml:space="preserve"> </w:t>
      </w:r>
      <w:r w:rsidR="00C411DC">
        <w:rPr>
          <w:rFonts w:ascii="Times New Roman" w:hAnsi="Times New Roman" w:cs="Times New Roman"/>
          <w:sz w:val="28"/>
          <w:szCs w:val="28"/>
          <w:lang w:val="uk-UA"/>
        </w:rPr>
        <w:t>2</w:t>
      </w:r>
      <w:r w:rsidRPr="00510F63">
        <w:rPr>
          <w:rFonts w:ascii="Times New Roman" w:hAnsi="Times New Roman" w:cs="Times New Roman"/>
          <w:sz w:val="28"/>
          <w:szCs w:val="28"/>
        </w:rPr>
        <w:t xml:space="preserve"> наведено </w:t>
      </w:r>
      <w:proofErr w:type="spellStart"/>
      <w:r w:rsidRPr="00510F63">
        <w:rPr>
          <w:rFonts w:ascii="Times New Roman" w:hAnsi="Times New Roman" w:cs="Times New Roman"/>
          <w:sz w:val="28"/>
          <w:szCs w:val="28"/>
        </w:rPr>
        <w:t>перелік</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корупційних</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правопорушень</w:t>
      </w:r>
      <w:proofErr w:type="spellEnd"/>
      <w:r w:rsidRPr="00510F63">
        <w:rPr>
          <w:rFonts w:ascii="Times New Roman" w:hAnsi="Times New Roman" w:cs="Times New Roman"/>
          <w:sz w:val="28"/>
          <w:szCs w:val="28"/>
        </w:rPr>
        <w:t xml:space="preserve"> та </w:t>
      </w:r>
      <w:proofErr w:type="spellStart"/>
      <w:r w:rsidRPr="00510F63">
        <w:rPr>
          <w:rFonts w:ascii="Times New Roman" w:hAnsi="Times New Roman" w:cs="Times New Roman"/>
          <w:sz w:val="28"/>
          <w:szCs w:val="28"/>
        </w:rPr>
        <w:t>правопорушень</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пов’язаних</w:t>
      </w:r>
      <w:proofErr w:type="spellEnd"/>
      <w:r w:rsidRPr="00510F63">
        <w:rPr>
          <w:rFonts w:ascii="Times New Roman" w:hAnsi="Times New Roman" w:cs="Times New Roman"/>
          <w:sz w:val="28"/>
          <w:szCs w:val="28"/>
        </w:rPr>
        <w:t xml:space="preserve"> з </w:t>
      </w:r>
      <w:proofErr w:type="spellStart"/>
      <w:r w:rsidRPr="00510F63">
        <w:rPr>
          <w:rFonts w:ascii="Times New Roman" w:hAnsi="Times New Roman" w:cs="Times New Roman"/>
          <w:sz w:val="28"/>
          <w:szCs w:val="28"/>
        </w:rPr>
        <w:t>корупцією</w:t>
      </w:r>
      <w:proofErr w:type="spellEnd"/>
      <w:r w:rsidRPr="00510F63">
        <w:rPr>
          <w:rFonts w:ascii="Times New Roman" w:hAnsi="Times New Roman" w:cs="Times New Roman"/>
          <w:sz w:val="28"/>
          <w:szCs w:val="28"/>
        </w:rPr>
        <w:t xml:space="preserve">, за </w:t>
      </w:r>
      <w:proofErr w:type="spellStart"/>
      <w:r w:rsidRPr="00510F63">
        <w:rPr>
          <w:rFonts w:ascii="Times New Roman" w:hAnsi="Times New Roman" w:cs="Times New Roman"/>
          <w:sz w:val="28"/>
          <w:szCs w:val="28"/>
        </w:rPr>
        <w:t>які</w:t>
      </w:r>
      <w:proofErr w:type="spellEnd"/>
      <w:r w:rsidRPr="00510F63">
        <w:rPr>
          <w:rFonts w:ascii="Times New Roman" w:hAnsi="Times New Roman" w:cs="Times New Roman"/>
          <w:sz w:val="28"/>
          <w:szCs w:val="28"/>
        </w:rPr>
        <w:t xml:space="preserve"> законом </w:t>
      </w:r>
      <w:proofErr w:type="spellStart"/>
      <w:r w:rsidRPr="00510F63">
        <w:rPr>
          <w:rFonts w:ascii="Times New Roman" w:hAnsi="Times New Roman" w:cs="Times New Roman"/>
          <w:sz w:val="28"/>
          <w:szCs w:val="28"/>
        </w:rPr>
        <w:t>встановлено</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кримінальну</w:t>
      </w:r>
      <w:proofErr w:type="spellEnd"/>
      <w:r w:rsidRPr="00510F63">
        <w:rPr>
          <w:rFonts w:ascii="Times New Roman" w:hAnsi="Times New Roman" w:cs="Times New Roman"/>
          <w:sz w:val="28"/>
          <w:szCs w:val="28"/>
        </w:rPr>
        <w:t xml:space="preserve"> та, </w:t>
      </w:r>
      <w:proofErr w:type="spellStart"/>
      <w:r w:rsidRPr="00510F63">
        <w:rPr>
          <w:rFonts w:ascii="Times New Roman" w:hAnsi="Times New Roman" w:cs="Times New Roman"/>
          <w:sz w:val="28"/>
          <w:szCs w:val="28"/>
        </w:rPr>
        <w:t>відповідно</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адміністративну</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відповідальність</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визначено</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підслідність</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кримінальних</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правопорушень</w:t>
      </w:r>
      <w:proofErr w:type="spellEnd"/>
      <w:r w:rsidRPr="00510F63">
        <w:rPr>
          <w:rFonts w:ascii="Times New Roman" w:hAnsi="Times New Roman" w:cs="Times New Roman"/>
          <w:sz w:val="28"/>
          <w:szCs w:val="28"/>
        </w:rPr>
        <w:t xml:space="preserve">, а </w:t>
      </w:r>
      <w:proofErr w:type="spellStart"/>
      <w:r w:rsidRPr="00510F63">
        <w:rPr>
          <w:rFonts w:ascii="Times New Roman" w:hAnsi="Times New Roman" w:cs="Times New Roman"/>
          <w:sz w:val="28"/>
          <w:szCs w:val="28"/>
        </w:rPr>
        <w:t>також</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які</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посадові</w:t>
      </w:r>
      <w:proofErr w:type="spellEnd"/>
      <w:r w:rsidRPr="00510F63">
        <w:rPr>
          <w:rFonts w:ascii="Times New Roman" w:hAnsi="Times New Roman" w:cs="Times New Roman"/>
          <w:sz w:val="28"/>
          <w:szCs w:val="28"/>
        </w:rPr>
        <w:t xml:space="preserve"> особи </w:t>
      </w:r>
      <w:proofErr w:type="spellStart"/>
      <w:r w:rsidRPr="00510F63">
        <w:rPr>
          <w:rFonts w:ascii="Times New Roman" w:hAnsi="Times New Roman" w:cs="Times New Roman"/>
          <w:sz w:val="28"/>
          <w:szCs w:val="28"/>
        </w:rPr>
        <w:t>мають</w:t>
      </w:r>
      <w:proofErr w:type="spellEnd"/>
      <w:r w:rsidRPr="00510F63">
        <w:rPr>
          <w:rFonts w:ascii="Times New Roman" w:hAnsi="Times New Roman" w:cs="Times New Roman"/>
          <w:sz w:val="28"/>
          <w:szCs w:val="28"/>
        </w:rPr>
        <w:t xml:space="preserve"> право </w:t>
      </w:r>
      <w:proofErr w:type="spellStart"/>
      <w:r w:rsidRPr="00510F63">
        <w:rPr>
          <w:rFonts w:ascii="Times New Roman" w:hAnsi="Times New Roman" w:cs="Times New Roman"/>
          <w:sz w:val="28"/>
          <w:szCs w:val="28"/>
        </w:rPr>
        <w:t>складати</w:t>
      </w:r>
      <w:proofErr w:type="spellEnd"/>
      <w:r w:rsidRPr="00510F63">
        <w:rPr>
          <w:rFonts w:ascii="Times New Roman" w:hAnsi="Times New Roman" w:cs="Times New Roman"/>
          <w:sz w:val="28"/>
          <w:szCs w:val="28"/>
        </w:rPr>
        <w:t xml:space="preserve"> </w:t>
      </w:r>
      <w:proofErr w:type="spellStart"/>
      <w:r w:rsidRPr="00510F63">
        <w:rPr>
          <w:rFonts w:ascii="Times New Roman" w:hAnsi="Times New Roman" w:cs="Times New Roman"/>
          <w:sz w:val="28"/>
          <w:szCs w:val="28"/>
        </w:rPr>
        <w:t>протоколи</w:t>
      </w:r>
      <w:proofErr w:type="spellEnd"/>
      <w:r w:rsidRPr="00510F63">
        <w:rPr>
          <w:rFonts w:ascii="Times New Roman" w:hAnsi="Times New Roman" w:cs="Times New Roman"/>
          <w:sz w:val="28"/>
          <w:szCs w:val="28"/>
        </w:rPr>
        <w:t xml:space="preserve"> про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адміністративні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правопорушення</w:t>
      </w:r>
      <w:proofErr w:type="spellEnd"/>
      <w:r>
        <w:rPr>
          <w:rFonts w:ascii="Times New Roman" w:hAnsi="Times New Roman" w:cs="Times New Roman"/>
          <w:sz w:val="28"/>
          <w:szCs w:val="28"/>
          <w:lang w:val="uk-UA"/>
        </w:rPr>
        <w:t>.</w:t>
      </w:r>
    </w:p>
    <w:p w:rsidR="0040115D" w:rsidRDefault="0040115D" w:rsidP="00C411DC">
      <w:pPr>
        <w:spacing w:after="0" w:line="240" w:lineRule="auto"/>
        <w:ind w:firstLine="567"/>
        <w:jc w:val="both"/>
        <w:rPr>
          <w:rFonts w:ascii="Times New Roman" w:hAnsi="Times New Roman" w:cs="Times New Roman"/>
          <w:sz w:val="28"/>
          <w:szCs w:val="28"/>
          <w:lang w:val="uk-UA"/>
        </w:rPr>
      </w:pPr>
    </w:p>
    <w:p w:rsidR="00194B83" w:rsidRPr="00194B83" w:rsidRDefault="00194B83" w:rsidP="00C411DC">
      <w:pPr>
        <w:spacing w:before="240" w:line="240" w:lineRule="auto"/>
        <w:ind w:firstLine="708"/>
        <w:jc w:val="both"/>
        <w:rPr>
          <w:rFonts w:ascii="TimesNewRomanPSMT" w:eastAsia="Times New Roman" w:hAnsi="TimesNewRomanPSMT" w:cs="Times New Roman"/>
          <w:b/>
          <w:sz w:val="28"/>
          <w:szCs w:val="28"/>
          <w:lang w:val="uk-UA" w:eastAsia="ru-RU"/>
        </w:rPr>
      </w:pPr>
      <w:r w:rsidRPr="00194B83">
        <w:rPr>
          <w:rFonts w:ascii="TimesNewRomanPSMT" w:eastAsia="Times New Roman" w:hAnsi="TimesNewRomanPSMT" w:cs="Times New Roman"/>
          <w:b/>
          <w:sz w:val="28"/>
          <w:szCs w:val="28"/>
          <w:lang w:val="uk-UA" w:eastAsia="ru-RU"/>
        </w:rPr>
        <w:t xml:space="preserve">ІІ. Засади та принципи організації роботи з повідомленнями </w:t>
      </w:r>
    </w:p>
    <w:p w:rsidR="00194B83" w:rsidRPr="00194B83" w:rsidRDefault="00194B83" w:rsidP="00C411DC">
      <w:pPr>
        <w:spacing w:before="240" w:after="0" w:line="240" w:lineRule="auto"/>
        <w:ind w:firstLine="567"/>
        <w:jc w:val="both"/>
        <w:rPr>
          <w:rFonts w:ascii="TimesNewRomanPSMT" w:eastAsia="Times New Roman" w:hAnsi="TimesNewRomanPSMT" w:cs="Times New Roman"/>
          <w:b/>
          <w:sz w:val="28"/>
          <w:szCs w:val="28"/>
          <w:lang w:val="uk-UA" w:eastAsia="ru-RU"/>
        </w:rPr>
      </w:pPr>
      <w:r w:rsidRPr="00194B83">
        <w:rPr>
          <w:rFonts w:ascii="TimesNewRomanPSMT" w:eastAsia="Times New Roman" w:hAnsi="TimesNewRomanPSMT" w:cs="Times New Roman"/>
          <w:sz w:val="28"/>
          <w:szCs w:val="28"/>
          <w:lang w:val="uk-UA" w:eastAsia="ru-RU"/>
        </w:rPr>
        <w:t xml:space="preserve">Організація роботи з повідомленнями про порушення вимог Закону у Головному управлінні здійснюється на таких засадах: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1) знання та обізнаність: інформування про можливість подати повідомлення та повноваження органу щодо його розгляду;</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 2) доступність: забезпечення безперешкодного доступу для подання повідомлення, процес подання таких повідомлень має бути зручним;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3) довіра: інформування про виконання державних гарантій захисту викривачів;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 4) відповідальність: забезпечення керівництвом Головного управління роботи з повідомленнями;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5) ефективність: реагування на випадки порушення вимог Закону;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6) прозорість: інформування викривачів про те, як розглядаються їхні повідомлення;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7) аналіз та вивчення: систематичний перегляд і коригування організації роботи з повідомленнями.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Принципи організації роботи з повідомленнями про порушення вимог Закону: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1) доброчесність: поведінка посадової особи Головного Управління має відповідати вимогам Закону та загальновизнаним етичним нормам;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2) захист прав викривачів: посадові особи Головного Управління,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Закону;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3) конфіденційність: у процесі збору, використання та збереження інформації посадові особи Головного Управління повинні виконувати вимоги законодавства щодо нерозголошення інформації про викривача;</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 4) зворотній зв’язок: підтримання зв’язку з викривачем, навіть якщо повідомлення надане анонімно;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5) неупередженість: повідомлення розглядається по суті та без жодних упереджень, які можуть виникати у результаті попередніх контактів викривача з Головним управлінням;</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 xml:space="preserve"> 6) об’єктивність: одержаній при розгляді повідомлення інформації дається повна та об’єктивна оцінка; </w:t>
      </w:r>
    </w:p>
    <w:p w:rsidR="00194B83" w:rsidRPr="00194B83" w:rsidRDefault="00194B83" w:rsidP="00C411DC">
      <w:pPr>
        <w:spacing w:after="0" w:line="240" w:lineRule="auto"/>
        <w:ind w:firstLine="567"/>
        <w:jc w:val="both"/>
        <w:rPr>
          <w:rFonts w:ascii="TimesNewRomanPSMT" w:eastAsia="Times New Roman" w:hAnsi="TimesNewRomanPSMT" w:cs="Times New Roman"/>
          <w:sz w:val="28"/>
          <w:szCs w:val="28"/>
          <w:lang w:val="uk-UA" w:eastAsia="ru-RU"/>
        </w:rPr>
      </w:pPr>
      <w:r w:rsidRPr="00194B83">
        <w:rPr>
          <w:rFonts w:ascii="TimesNewRomanPSMT" w:eastAsia="Times New Roman" w:hAnsi="TimesNewRomanPSMT" w:cs="Times New Roman"/>
          <w:sz w:val="28"/>
          <w:szCs w:val="28"/>
          <w:lang w:val="uk-UA" w:eastAsia="ru-RU"/>
        </w:rPr>
        <w:t>7) рівність: забезпечується однакове ставлення до всіх викривачів, незалежно від віку, статі, національної приналежності, віросповідання тощо.</w:t>
      </w:r>
    </w:p>
    <w:p w:rsidR="007C3DFB" w:rsidRDefault="007C3DFB" w:rsidP="00C411DC">
      <w:pPr>
        <w:spacing w:line="240" w:lineRule="auto"/>
        <w:jc w:val="both"/>
        <w:rPr>
          <w:rFonts w:ascii="Times New Roman" w:hAnsi="Times New Roman" w:cs="Times New Roman"/>
          <w:color w:val="FF0000"/>
          <w:sz w:val="28"/>
          <w:szCs w:val="28"/>
          <w:lang w:val="uk-UA"/>
        </w:rPr>
      </w:pPr>
    </w:p>
    <w:p w:rsidR="007C3DFB" w:rsidRPr="007C3DFB" w:rsidRDefault="007C3DFB" w:rsidP="00C411DC">
      <w:pPr>
        <w:spacing w:line="240" w:lineRule="auto"/>
        <w:ind w:firstLine="708"/>
        <w:jc w:val="center"/>
        <w:rPr>
          <w:rFonts w:ascii="TimesNewRomanPSMT" w:eastAsia="Times New Roman" w:hAnsi="TimesNewRomanPSMT" w:cs="Times New Roman"/>
          <w:b/>
          <w:sz w:val="28"/>
          <w:szCs w:val="28"/>
          <w:lang w:val="uk-UA" w:eastAsia="ru-RU"/>
        </w:rPr>
      </w:pPr>
      <w:r w:rsidRPr="007C3DFB">
        <w:rPr>
          <w:rFonts w:ascii="TimesNewRomanPSMT" w:eastAsia="Times New Roman" w:hAnsi="TimesNewRomanPSMT" w:cs="Times New Roman"/>
          <w:b/>
          <w:sz w:val="28"/>
          <w:szCs w:val="28"/>
          <w:lang w:val="uk-UA" w:eastAsia="ru-RU"/>
        </w:rPr>
        <w:t>ІІІ. Організація роботи з повідомленнями</w:t>
      </w:r>
    </w:p>
    <w:p w:rsidR="007C3DFB" w:rsidRPr="007C3DFB" w:rsidRDefault="007C3DFB" w:rsidP="00C411DC">
      <w:pPr>
        <w:spacing w:line="240" w:lineRule="auto"/>
        <w:ind w:firstLine="708"/>
        <w:jc w:val="center"/>
        <w:rPr>
          <w:rFonts w:ascii="TimesNewRomanPSMT" w:eastAsia="Times New Roman" w:hAnsi="TimesNewRomanPSMT" w:cs="Times New Roman"/>
          <w:b/>
          <w:sz w:val="28"/>
          <w:szCs w:val="28"/>
          <w:lang w:val="uk-UA" w:eastAsia="ru-RU"/>
        </w:rPr>
      </w:pPr>
      <w:r w:rsidRPr="007C3DFB">
        <w:rPr>
          <w:rFonts w:ascii="TimesNewRomanPSMT" w:eastAsia="Times New Roman" w:hAnsi="TimesNewRomanPSMT" w:cs="Times New Roman"/>
          <w:b/>
          <w:sz w:val="28"/>
          <w:szCs w:val="28"/>
          <w:lang w:val="uk-UA" w:eastAsia="ru-RU"/>
        </w:rPr>
        <w:t>3.1. Канали для надання повідомлень</w:t>
      </w:r>
    </w:p>
    <w:p w:rsidR="007C3DFB" w:rsidRPr="007C3DFB" w:rsidRDefault="007C3DFB" w:rsidP="00C411DC">
      <w:pPr>
        <w:shd w:val="clear" w:color="auto" w:fill="FFFFFF"/>
        <w:spacing w:after="0" w:line="240" w:lineRule="auto"/>
        <w:ind w:firstLine="800"/>
        <w:jc w:val="both"/>
        <w:rPr>
          <w:rFonts w:ascii="Times New Roman" w:eastAsia="Times New Roman" w:hAnsi="Times New Roman" w:cs="Times New Roman"/>
          <w:sz w:val="24"/>
          <w:szCs w:val="24"/>
          <w:lang w:eastAsia="ru-RU"/>
        </w:rPr>
      </w:pPr>
      <w:proofErr w:type="spellStart"/>
      <w:r w:rsidRPr="007C3DFB">
        <w:rPr>
          <w:rFonts w:ascii="Times New Roman" w:eastAsia="Times New Roman" w:hAnsi="Times New Roman" w:cs="Times New Roman"/>
          <w:sz w:val="28"/>
          <w:szCs w:val="28"/>
          <w:lang w:eastAsia="ru-RU"/>
        </w:rPr>
        <w:t>Повідомлення</w:t>
      </w:r>
      <w:proofErr w:type="spellEnd"/>
      <w:r w:rsidRPr="007C3DFB">
        <w:rPr>
          <w:rFonts w:ascii="Times New Roman" w:eastAsia="Times New Roman" w:hAnsi="Times New Roman" w:cs="Times New Roman"/>
          <w:sz w:val="28"/>
          <w:szCs w:val="28"/>
          <w:lang w:eastAsia="ru-RU"/>
        </w:rPr>
        <w:t xml:space="preserve"> про </w:t>
      </w:r>
      <w:proofErr w:type="spellStart"/>
      <w:r w:rsidRPr="007C3DFB">
        <w:rPr>
          <w:rFonts w:ascii="Times New Roman" w:eastAsia="Times New Roman" w:hAnsi="Times New Roman" w:cs="Times New Roman"/>
          <w:sz w:val="28"/>
          <w:szCs w:val="28"/>
          <w:lang w:eastAsia="ru-RU"/>
        </w:rPr>
        <w:t>порушення</w:t>
      </w:r>
      <w:proofErr w:type="spellEnd"/>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вимог</w:t>
      </w:r>
      <w:proofErr w:type="spellEnd"/>
      <w:r w:rsidRPr="007C3DFB">
        <w:rPr>
          <w:rFonts w:ascii="Times New Roman" w:eastAsia="Times New Roman" w:hAnsi="Times New Roman" w:cs="Times New Roman"/>
          <w:sz w:val="28"/>
          <w:szCs w:val="28"/>
          <w:lang w:eastAsia="ru-RU"/>
        </w:rPr>
        <w:t xml:space="preserve"> Закону </w:t>
      </w:r>
      <w:proofErr w:type="spellStart"/>
      <w:r w:rsidRPr="007C3DFB">
        <w:rPr>
          <w:rFonts w:ascii="Times New Roman" w:eastAsia="Times New Roman" w:hAnsi="Times New Roman" w:cs="Times New Roman"/>
          <w:sz w:val="28"/>
          <w:szCs w:val="28"/>
          <w:lang w:eastAsia="ru-RU"/>
        </w:rPr>
        <w:t>може</w:t>
      </w:r>
      <w:proofErr w:type="spellEnd"/>
      <w:r w:rsidRPr="007C3DFB">
        <w:rPr>
          <w:rFonts w:ascii="Times New Roman" w:eastAsia="Times New Roman" w:hAnsi="Times New Roman" w:cs="Times New Roman"/>
          <w:sz w:val="28"/>
          <w:szCs w:val="28"/>
          <w:lang w:eastAsia="ru-RU"/>
        </w:rPr>
        <w:t xml:space="preserve"> бути як </w:t>
      </w:r>
      <w:proofErr w:type="spellStart"/>
      <w:r w:rsidRPr="007C3DFB">
        <w:rPr>
          <w:rFonts w:ascii="Times New Roman" w:eastAsia="Times New Roman" w:hAnsi="Times New Roman" w:cs="Times New Roman"/>
          <w:sz w:val="28"/>
          <w:szCs w:val="28"/>
          <w:lang w:eastAsia="ru-RU"/>
        </w:rPr>
        <w:t>письмовим</w:t>
      </w:r>
      <w:proofErr w:type="spellEnd"/>
      <w:r w:rsidRPr="007C3DFB">
        <w:rPr>
          <w:rFonts w:ascii="Times New Roman" w:eastAsia="Times New Roman" w:hAnsi="Times New Roman" w:cs="Times New Roman"/>
          <w:sz w:val="28"/>
          <w:szCs w:val="28"/>
          <w:lang w:eastAsia="ru-RU"/>
        </w:rPr>
        <w:t xml:space="preserve">, так і </w:t>
      </w:r>
      <w:proofErr w:type="spellStart"/>
      <w:r w:rsidRPr="007C3DFB">
        <w:rPr>
          <w:rFonts w:ascii="Times New Roman" w:eastAsia="Times New Roman" w:hAnsi="Times New Roman" w:cs="Times New Roman"/>
          <w:sz w:val="28"/>
          <w:szCs w:val="28"/>
          <w:lang w:eastAsia="ru-RU"/>
        </w:rPr>
        <w:t>усним</w:t>
      </w:r>
      <w:proofErr w:type="spellEnd"/>
      <w:r w:rsidRPr="007C3DFB">
        <w:rPr>
          <w:rFonts w:ascii="Times New Roman" w:eastAsia="Times New Roman" w:hAnsi="Times New Roman" w:cs="Times New Roman"/>
          <w:sz w:val="28"/>
          <w:szCs w:val="28"/>
          <w:lang w:eastAsia="ru-RU"/>
        </w:rPr>
        <w:t>.</w:t>
      </w:r>
    </w:p>
    <w:p w:rsidR="007C3DFB" w:rsidRPr="007C3DFB" w:rsidRDefault="007C3DFB" w:rsidP="00EE0173">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C3DFB">
        <w:rPr>
          <w:rFonts w:ascii="Times New Roman" w:eastAsia="Times New Roman" w:hAnsi="Times New Roman" w:cs="Times New Roman"/>
          <w:sz w:val="28"/>
          <w:szCs w:val="28"/>
          <w:lang w:eastAsia="ru-RU"/>
        </w:rPr>
        <w:t>П</w:t>
      </w:r>
      <w:proofErr w:type="spellStart"/>
      <w:r w:rsidR="00EE0173">
        <w:rPr>
          <w:rFonts w:ascii="Times New Roman" w:eastAsia="Times New Roman" w:hAnsi="Times New Roman" w:cs="Times New Roman"/>
          <w:sz w:val="28"/>
          <w:szCs w:val="28"/>
          <w:lang w:val="uk-UA" w:eastAsia="ru-RU"/>
        </w:rPr>
        <w:t>овідомлення</w:t>
      </w:r>
      <w:proofErr w:type="spellEnd"/>
      <w:r w:rsidR="00EE0173">
        <w:rPr>
          <w:rFonts w:ascii="Times New Roman" w:eastAsia="Times New Roman" w:hAnsi="Times New Roman" w:cs="Times New Roman"/>
          <w:sz w:val="28"/>
          <w:szCs w:val="28"/>
          <w:lang w:val="uk-UA" w:eastAsia="ru-RU"/>
        </w:rPr>
        <w:t xml:space="preserve"> можуть прийматися</w:t>
      </w:r>
      <w:r w:rsidRPr="007C3DFB">
        <w:rPr>
          <w:rFonts w:ascii="Times New Roman" w:eastAsia="Times New Roman" w:hAnsi="Times New Roman" w:cs="Times New Roman"/>
          <w:sz w:val="28"/>
          <w:szCs w:val="28"/>
          <w:lang w:eastAsia="ru-RU"/>
        </w:rPr>
        <w:t>:</w:t>
      </w:r>
    </w:p>
    <w:p w:rsidR="007C3DFB" w:rsidRDefault="007C3DFB" w:rsidP="00C411DC">
      <w:pPr>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C3DFB">
        <w:rPr>
          <w:rFonts w:ascii="Times New Roman" w:eastAsia="Times New Roman" w:hAnsi="Times New Roman" w:cs="Times New Roman"/>
          <w:sz w:val="28"/>
          <w:szCs w:val="28"/>
          <w:lang w:eastAsia="ru-RU"/>
        </w:rPr>
        <w:t>поштою</w:t>
      </w:r>
      <w:proofErr w:type="spellEnd"/>
      <w:r w:rsidRPr="007C3DFB">
        <w:rPr>
          <w:rFonts w:ascii="Times New Roman" w:eastAsia="Times New Roman" w:hAnsi="Times New Roman" w:cs="Times New Roman"/>
          <w:sz w:val="28"/>
          <w:szCs w:val="28"/>
          <w:lang w:eastAsia="ru-RU"/>
        </w:rPr>
        <w:t xml:space="preserve"> на адресу</w:t>
      </w:r>
      <w:r w:rsidRPr="007C3DFB">
        <w:rPr>
          <w:rFonts w:ascii="Times New Roman" w:eastAsia="Times New Roman" w:hAnsi="Times New Roman" w:cs="Times New Roman"/>
          <w:sz w:val="28"/>
          <w:szCs w:val="28"/>
          <w:lang w:val="uk-UA" w:eastAsia="ru-RU"/>
        </w:rPr>
        <w:t xml:space="preserve"> Головного Управління: </w:t>
      </w:r>
      <w:r w:rsidRPr="007C3DFB">
        <w:rPr>
          <w:rFonts w:ascii="Times New Roman" w:eastAsia="Times New Roman" w:hAnsi="Times New Roman" w:cs="Times New Roman"/>
          <w:sz w:val="28"/>
          <w:szCs w:val="28"/>
          <w:lang w:eastAsia="ru-RU"/>
        </w:rPr>
        <w:t>360</w:t>
      </w:r>
      <w:r w:rsidRPr="007C3DFB">
        <w:rPr>
          <w:rFonts w:ascii="Times New Roman" w:eastAsia="Times New Roman" w:hAnsi="Times New Roman" w:cs="Times New Roman"/>
          <w:sz w:val="28"/>
          <w:szCs w:val="28"/>
          <w:lang w:val="uk-UA" w:eastAsia="ru-RU"/>
        </w:rPr>
        <w:t>2</w:t>
      </w:r>
      <w:r w:rsidRPr="007C3DFB">
        <w:rPr>
          <w:rFonts w:ascii="Times New Roman" w:eastAsia="Times New Roman" w:hAnsi="Times New Roman" w:cs="Times New Roman"/>
          <w:sz w:val="28"/>
          <w:szCs w:val="28"/>
          <w:lang w:eastAsia="ru-RU"/>
        </w:rPr>
        <w:t>0</w:t>
      </w:r>
      <w:r w:rsidRPr="007C3DFB">
        <w:rPr>
          <w:rFonts w:ascii="Times New Roman" w:eastAsia="Times New Roman" w:hAnsi="Times New Roman" w:cs="Times New Roman"/>
          <w:sz w:val="28"/>
          <w:szCs w:val="28"/>
          <w:lang w:val="uk-UA" w:eastAsia="ru-RU"/>
        </w:rPr>
        <w:t xml:space="preserve">, </w:t>
      </w:r>
      <w:r w:rsidR="00BA168A">
        <w:rPr>
          <w:rFonts w:ascii="Times New Roman" w:eastAsia="Times New Roman" w:hAnsi="Times New Roman" w:cs="Times New Roman"/>
          <w:sz w:val="28"/>
          <w:szCs w:val="28"/>
          <w:lang w:val="uk-UA" w:eastAsia="ru-RU"/>
        </w:rPr>
        <w:t xml:space="preserve">вул. </w:t>
      </w:r>
      <w:r w:rsidRPr="007C3DFB">
        <w:rPr>
          <w:rFonts w:ascii="Times New Roman" w:eastAsia="Times New Roman" w:hAnsi="Times New Roman" w:cs="Times New Roman"/>
          <w:sz w:val="28"/>
          <w:szCs w:val="28"/>
          <w:lang w:val="uk-UA" w:eastAsia="ru-RU"/>
        </w:rPr>
        <w:t xml:space="preserve">Воскресенський узвіз,7, м. </w:t>
      </w:r>
      <w:r w:rsidRPr="007C3DFB">
        <w:rPr>
          <w:rFonts w:ascii="Times New Roman" w:eastAsia="Times New Roman" w:hAnsi="Times New Roman" w:cs="Times New Roman"/>
          <w:sz w:val="28"/>
          <w:szCs w:val="28"/>
          <w:lang w:eastAsia="ru-RU"/>
        </w:rPr>
        <w:t>Полтава</w:t>
      </w:r>
      <w:r>
        <w:rPr>
          <w:rFonts w:ascii="Times New Roman" w:eastAsia="Times New Roman" w:hAnsi="Times New Roman" w:cs="Times New Roman"/>
          <w:sz w:val="28"/>
          <w:szCs w:val="28"/>
          <w:lang w:val="uk-UA" w:eastAsia="ru-RU"/>
        </w:rPr>
        <w:t>.</w:t>
      </w:r>
    </w:p>
    <w:p w:rsidR="007C3DFB" w:rsidRDefault="007C3DFB" w:rsidP="00C411DC">
      <w:pPr>
        <w:spacing w:after="0" w:line="240" w:lineRule="auto"/>
        <w:ind w:firstLine="567"/>
        <w:jc w:val="both"/>
        <w:rPr>
          <w:rFonts w:ascii="Times New Roman" w:eastAsia="Times New Roman" w:hAnsi="Times New Roman" w:cs="Times New Roman"/>
          <w:sz w:val="28"/>
          <w:szCs w:val="28"/>
          <w:lang w:val="uk-UA" w:eastAsia="ru-RU"/>
        </w:rPr>
      </w:pPr>
      <w:r w:rsidRPr="007C3DFB">
        <w:rPr>
          <w:rFonts w:ascii="Times New Roman" w:eastAsia="Times New Roman" w:hAnsi="Times New Roman" w:cs="Times New Roman"/>
          <w:sz w:val="28"/>
          <w:szCs w:val="28"/>
          <w:lang w:val="uk-UA" w:eastAsia="ru-RU"/>
        </w:rPr>
        <w:t>У разі направлення повідомлення по</w:t>
      </w:r>
      <w:r>
        <w:rPr>
          <w:rFonts w:ascii="Times New Roman" w:eastAsia="Times New Roman" w:hAnsi="Times New Roman" w:cs="Times New Roman"/>
          <w:sz w:val="28"/>
          <w:szCs w:val="28"/>
          <w:lang w:val="uk-UA" w:eastAsia="ru-RU"/>
        </w:rPr>
        <w:t>ш</w:t>
      </w:r>
      <w:r w:rsidRPr="007C3DFB">
        <w:rPr>
          <w:rFonts w:ascii="Times New Roman" w:eastAsia="Times New Roman" w:hAnsi="Times New Roman" w:cs="Times New Roman"/>
          <w:sz w:val="28"/>
          <w:szCs w:val="28"/>
          <w:lang w:val="uk-UA" w:eastAsia="ru-RU"/>
        </w:rPr>
        <w:t>тою у ньому слід робити позначк</w:t>
      </w:r>
      <w:r w:rsidR="00BA168A">
        <w:rPr>
          <w:rFonts w:ascii="Times New Roman" w:eastAsia="Times New Roman" w:hAnsi="Times New Roman" w:cs="Times New Roman"/>
          <w:sz w:val="28"/>
          <w:szCs w:val="28"/>
          <w:lang w:val="uk-UA" w:eastAsia="ru-RU"/>
        </w:rPr>
        <w:t>у такого змісту: "Про корупцію";</w:t>
      </w:r>
    </w:p>
    <w:p w:rsidR="007C3DFB" w:rsidRPr="00EE0173" w:rsidRDefault="007C3DFB" w:rsidP="00C411DC">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7C3DFB">
        <w:rPr>
          <w:rFonts w:ascii="Times New Roman" w:eastAsia="Times New Roman" w:hAnsi="Times New Roman" w:cs="Times New Roman"/>
          <w:sz w:val="28"/>
          <w:szCs w:val="28"/>
          <w:lang w:val="uk-UA" w:eastAsia="ru-RU"/>
        </w:rPr>
        <w:t>засобами електронного зв’язку шляхом направлення повідомлення на електронну адресу</w:t>
      </w:r>
      <w:r w:rsidR="0022572C">
        <w:rPr>
          <w:rFonts w:ascii="Times New Roman" w:eastAsia="Times New Roman" w:hAnsi="Times New Roman" w:cs="Times New Roman"/>
          <w:sz w:val="28"/>
          <w:szCs w:val="28"/>
          <w:lang w:val="uk-UA" w:eastAsia="ru-RU"/>
        </w:rPr>
        <w:t xml:space="preserve"> головного спеціаліста з питань запобігання корупції</w:t>
      </w:r>
      <w:r w:rsidR="006F5AC8">
        <w:rPr>
          <w:rFonts w:ascii="Times New Roman" w:eastAsia="Times New Roman" w:hAnsi="Times New Roman" w:cs="Times New Roman"/>
          <w:sz w:val="28"/>
          <w:szCs w:val="28"/>
          <w:lang w:val="uk-UA" w:eastAsia="ru-RU"/>
        </w:rPr>
        <w:t xml:space="preserve">: </w:t>
      </w:r>
      <w:hyperlink r:id="rId9" w:history="1">
        <w:r w:rsidR="006F5AC8" w:rsidRPr="00725616">
          <w:rPr>
            <w:rStyle w:val="a3"/>
            <w:rFonts w:ascii="Times New Roman" w:eastAsia="Times New Roman" w:hAnsi="Times New Roman" w:cs="Times New Roman"/>
            <w:color w:val="auto"/>
            <w:sz w:val="28"/>
            <w:szCs w:val="28"/>
            <w:u w:val="none"/>
            <w:lang w:eastAsia="ru-RU"/>
          </w:rPr>
          <w:t>anticor@polvet.gov.ua</w:t>
        </w:r>
      </w:hyperlink>
      <w:r w:rsidRPr="006F5AC8">
        <w:rPr>
          <w:rFonts w:ascii="Times New Roman" w:eastAsia="Times New Roman" w:hAnsi="Times New Roman" w:cs="Times New Roman"/>
          <w:sz w:val="28"/>
          <w:szCs w:val="28"/>
          <w:lang w:val="uk-UA" w:eastAsia="ru-RU"/>
        </w:rPr>
        <w:t>;</w:t>
      </w:r>
    </w:p>
    <w:p w:rsidR="00EE0173" w:rsidRPr="0022572C" w:rsidRDefault="00EE0173" w:rsidP="00EE0173">
      <w:pPr>
        <w:pStyle w:val="a4"/>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електронну адресу: </w:t>
      </w:r>
      <w:proofErr w:type="spellStart"/>
      <w:r w:rsidRPr="0022572C">
        <w:rPr>
          <w:rFonts w:ascii="Times New Roman" w:hAnsi="Times New Roman" w:cs="Times New Roman"/>
          <w:sz w:val="28"/>
          <w:szCs w:val="28"/>
          <w:lang w:val="uk-UA"/>
        </w:rPr>
        <w:t>anticor</w:t>
      </w:r>
      <w:proofErr w:type="spellEnd"/>
      <w:r w:rsidRPr="0022572C">
        <w:rPr>
          <w:rFonts w:ascii="Times New Roman" w:hAnsi="Times New Roman" w:cs="Times New Roman"/>
          <w:sz w:val="28"/>
          <w:szCs w:val="28"/>
          <w:lang w:val="uk-UA"/>
        </w:rPr>
        <w:t>_</w:t>
      </w:r>
      <w:proofErr w:type="spellStart"/>
      <w:r w:rsidRPr="0022572C">
        <w:rPr>
          <w:rFonts w:ascii="Times New Roman" w:hAnsi="Times New Roman" w:cs="Times New Roman"/>
          <w:sz w:val="28"/>
          <w:szCs w:val="28"/>
          <w:lang w:val="en-US"/>
        </w:rPr>
        <w:t>pdpss</w:t>
      </w:r>
      <w:proofErr w:type="spellEnd"/>
      <w:r w:rsidRPr="0022572C">
        <w:rPr>
          <w:rFonts w:ascii="Times New Roman" w:hAnsi="Times New Roman" w:cs="Times New Roman"/>
          <w:sz w:val="28"/>
          <w:szCs w:val="28"/>
          <w:lang w:val="uk-UA"/>
        </w:rPr>
        <w:t>@</w:t>
      </w:r>
      <w:proofErr w:type="spellStart"/>
      <w:r w:rsidRPr="0022572C">
        <w:rPr>
          <w:rFonts w:ascii="Times New Roman" w:hAnsi="Times New Roman" w:cs="Times New Roman"/>
          <w:sz w:val="28"/>
          <w:szCs w:val="28"/>
          <w:lang w:val="uk-UA"/>
        </w:rPr>
        <w:t>polvet.gov.ua</w:t>
      </w:r>
      <w:proofErr w:type="spellEnd"/>
    </w:p>
    <w:p w:rsidR="007C3DFB" w:rsidRPr="00725616" w:rsidRDefault="007C3DFB" w:rsidP="00C411DC">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7C3DFB">
        <w:rPr>
          <w:rFonts w:ascii="Times New Roman" w:eastAsia="Times New Roman" w:hAnsi="Times New Roman" w:cs="Times New Roman"/>
          <w:sz w:val="28"/>
          <w:szCs w:val="28"/>
          <w:lang w:eastAsia="ru-RU"/>
        </w:rPr>
        <w:t xml:space="preserve">на </w:t>
      </w:r>
      <w:proofErr w:type="spellStart"/>
      <w:r w:rsidRPr="007C3DFB">
        <w:rPr>
          <w:rFonts w:ascii="Times New Roman" w:eastAsia="Times New Roman" w:hAnsi="Times New Roman" w:cs="Times New Roman"/>
          <w:sz w:val="28"/>
          <w:szCs w:val="28"/>
          <w:lang w:eastAsia="ru-RU"/>
        </w:rPr>
        <w:t>особистому</w:t>
      </w:r>
      <w:proofErr w:type="spellEnd"/>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прийомі</w:t>
      </w:r>
      <w:proofErr w:type="spellEnd"/>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громадян</w:t>
      </w:r>
      <w:proofErr w:type="spellEnd"/>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керівництвом</w:t>
      </w:r>
      <w:proofErr w:type="spellEnd"/>
      <w:r w:rsidRPr="007C3DFB">
        <w:rPr>
          <w:rFonts w:ascii="Times New Roman" w:eastAsia="Times New Roman" w:hAnsi="Times New Roman" w:cs="Times New Roman"/>
          <w:sz w:val="28"/>
          <w:szCs w:val="28"/>
          <w:lang w:eastAsia="ru-RU"/>
        </w:rPr>
        <w:t xml:space="preserve"> Головного </w:t>
      </w:r>
      <w:r w:rsidRPr="007C3DFB">
        <w:rPr>
          <w:rFonts w:ascii="Times New Roman" w:eastAsia="Times New Roman" w:hAnsi="Times New Roman" w:cs="Times New Roman"/>
          <w:sz w:val="28"/>
          <w:szCs w:val="28"/>
          <w:lang w:val="uk-UA" w:eastAsia="ru-RU"/>
        </w:rPr>
        <w:t>У</w:t>
      </w:r>
      <w:proofErr w:type="spellStart"/>
      <w:r w:rsidRPr="007C3DFB">
        <w:rPr>
          <w:rFonts w:ascii="Times New Roman" w:eastAsia="Times New Roman" w:hAnsi="Times New Roman" w:cs="Times New Roman"/>
          <w:sz w:val="28"/>
          <w:szCs w:val="28"/>
          <w:lang w:eastAsia="ru-RU"/>
        </w:rPr>
        <w:t>правління</w:t>
      </w:r>
      <w:proofErr w:type="spellEnd"/>
      <w:r w:rsidRPr="007C3DFB">
        <w:rPr>
          <w:rFonts w:ascii="Times New Roman" w:eastAsia="Times New Roman" w:hAnsi="Times New Roman" w:cs="Times New Roman"/>
          <w:sz w:val="28"/>
          <w:szCs w:val="28"/>
          <w:lang w:val="uk-UA" w:eastAsia="ru-RU"/>
        </w:rPr>
        <w:t>, головн</w:t>
      </w:r>
      <w:r>
        <w:rPr>
          <w:rFonts w:ascii="Times New Roman" w:eastAsia="Times New Roman" w:hAnsi="Times New Roman" w:cs="Times New Roman"/>
          <w:sz w:val="28"/>
          <w:szCs w:val="28"/>
          <w:lang w:val="uk-UA" w:eastAsia="ru-RU"/>
        </w:rPr>
        <w:t>им</w:t>
      </w:r>
      <w:r w:rsidRPr="007C3DFB">
        <w:rPr>
          <w:rFonts w:ascii="Times New Roman" w:eastAsia="Times New Roman" w:hAnsi="Times New Roman" w:cs="Times New Roman"/>
          <w:sz w:val="28"/>
          <w:szCs w:val="28"/>
          <w:lang w:val="uk-UA" w:eastAsia="ru-RU"/>
        </w:rPr>
        <w:t xml:space="preserve"> спеціаліст</w:t>
      </w:r>
      <w:r>
        <w:rPr>
          <w:rFonts w:ascii="Times New Roman" w:eastAsia="Times New Roman" w:hAnsi="Times New Roman" w:cs="Times New Roman"/>
          <w:sz w:val="28"/>
          <w:szCs w:val="28"/>
          <w:lang w:val="uk-UA" w:eastAsia="ru-RU"/>
        </w:rPr>
        <w:t>ом</w:t>
      </w:r>
      <w:r w:rsidRPr="007C3DFB">
        <w:rPr>
          <w:rFonts w:ascii="Times New Roman" w:eastAsia="Times New Roman" w:hAnsi="Times New Roman" w:cs="Times New Roman"/>
          <w:sz w:val="28"/>
          <w:szCs w:val="28"/>
          <w:lang w:val="uk-UA" w:eastAsia="ru-RU"/>
        </w:rPr>
        <w:t xml:space="preserve"> з питань запобіганн</w:t>
      </w:r>
      <w:r w:rsidR="00725616">
        <w:rPr>
          <w:rFonts w:ascii="Times New Roman" w:eastAsia="Times New Roman" w:hAnsi="Times New Roman" w:cs="Times New Roman"/>
          <w:sz w:val="28"/>
          <w:szCs w:val="28"/>
          <w:lang w:val="uk-UA" w:eastAsia="ru-RU"/>
        </w:rPr>
        <w:t>я корупції Головного Управління;</w:t>
      </w:r>
    </w:p>
    <w:p w:rsidR="00725616" w:rsidRPr="007C3DFB" w:rsidRDefault="00725616" w:rsidP="00C411DC">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2E4E1D">
        <w:rPr>
          <w:rFonts w:ascii="Times New Roman" w:hAnsi="Times New Roman"/>
          <w:sz w:val="28"/>
          <w:szCs w:val="28"/>
        </w:rPr>
        <w:t>особисто</w:t>
      </w:r>
      <w:proofErr w:type="spellEnd"/>
      <w:r w:rsidRPr="002E4E1D">
        <w:rPr>
          <w:rFonts w:ascii="Times New Roman" w:hAnsi="Times New Roman"/>
          <w:sz w:val="28"/>
          <w:szCs w:val="28"/>
        </w:rPr>
        <w:t xml:space="preserve"> </w:t>
      </w:r>
      <w:proofErr w:type="spellStart"/>
      <w:r w:rsidRPr="002E4E1D">
        <w:rPr>
          <w:rFonts w:ascii="Times New Roman" w:hAnsi="Times New Roman"/>
          <w:sz w:val="28"/>
          <w:szCs w:val="28"/>
        </w:rPr>
        <w:t>від</w:t>
      </w:r>
      <w:proofErr w:type="spellEnd"/>
      <w:r w:rsidRPr="002E4E1D">
        <w:rPr>
          <w:rFonts w:ascii="Times New Roman" w:hAnsi="Times New Roman"/>
          <w:sz w:val="28"/>
          <w:szCs w:val="28"/>
        </w:rPr>
        <w:t xml:space="preserve"> </w:t>
      </w:r>
      <w:proofErr w:type="spellStart"/>
      <w:r w:rsidRPr="002E4E1D">
        <w:rPr>
          <w:rFonts w:ascii="Times New Roman" w:hAnsi="Times New Roman"/>
          <w:sz w:val="28"/>
          <w:szCs w:val="28"/>
        </w:rPr>
        <w:t>викривача</w:t>
      </w:r>
      <w:proofErr w:type="spellEnd"/>
      <w:r w:rsidRPr="002E4E1D">
        <w:rPr>
          <w:rFonts w:ascii="Times New Roman" w:hAnsi="Times New Roman"/>
          <w:sz w:val="28"/>
          <w:szCs w:val="28"/>
        </w:rPr>
        <w:t xml:space="preserve"> до </w:t>
      </w:r>
      <w:proofErr w:type="spellStart"/>
      <w:r w:rsidRPr="002E4E1D">
        <w:rPr>
          <w:rFonts w:ascii="Times New Roman" w:hAnsi="Times New Roman"/>
          <w:sz w:val="28"/>
          <w:szCs w:val="28"/>
        </w:rPr>
        <w:t>приймальні</w:t>
      </w:r>
      <w:proofErr w:type="spellEnd"/>
      <w:r w:rsidRPr="002E4E1D">
        <w:rPr>
          <w:rFonts w:ascii="Times New Roman" w:hAnsi="Times New Roman"/>
          <w:sz w:val="28"/>
          <w:szCs w:val="28"/>
        </w:rPr>
        <w:t xml:space="preserve"> </w:t>
      </w:r>
      <w:r w:rsidRPr="00D94198">
        <w:rPr>
          <w:rFonts w:ascii="Times New Roman" w:hAnsi="Times New Roman"/>
          <w:sz w:val="28"/>
          <w:szCs w:val="28"/>
          <w:lang w:val="uk-UA"/>
        </w:rPr>
        <w:t>Головного Управління</w:t>
      </w:r>
      <w:r w:rsidRPr="002E4E1D">
        <w:rPr>
          <w:rFonts w:ascii="Times New Roman" w:hAnsi="Times New Roman"/>
          <w:sz w:val="28"/>
          <w:szCs w:val="28"/>
        </w:rPr>
        <w:t xml:space="preserve">, </w:t>
      </w:r>
      <w:proofErr w:type="spellStart"/>
      <w:r w:rsidRPr="002E4E1D">
        <w:rPr>
          <w:rFonts w:ascii="Times New Roman" w:hAnsi="Times New Roman"/>
          <w:sz w:val="28"/>
          <w:szCs w:val="28"/>
        </w:rPr>
        <w:t>що</w:t>
      </w:r>
      <w:proofErr w:type="spellEnd"/>
      <w:r w:rsidRPr="002E4E1D">
        <w:rPr>
          <w:rFonts w:ascii="Times New Roman" w:hAnsi="Times New Roman"/>
          <w:sz w:val="28"/>
          <w:szCs w:val="28"/>
        </w:rPr>
        <w:t xml:space="preserve"> </w:t>
      </w:r>
      <w:proofErr w:type="spellStart"/>
      <w:r w:rsidRPr="002E4E1D">
        <w:rPr>
          <w:rFonts w:ascii="Times New Roman" w:hAnsi="Times New Roman"/>
          <w:sz w:val="28"/>
          <w:szCs w:val="28"/>
        </w:rPr>
        <w:t>знаходиться</w:t>
      </w:r>
      <w:proofErr w:type="spellEnd"/>
      <w:r w:rsidRPr="002E4E1D">
        <w:rPr>
          <w:rFonts w:ascii="Times New Roman" w:hAnsi="Times New Roman"/>
          <w:sz w:val="28"/>
          <w:szCs w:val="28"/>
        </w:rPr>
        <w:t xml:space="preserve"> за </w:t>
      </w:r>
      <w:proofErr w:type="spellStart"/>
      <w:r w:rsidRPr="002E4E1D">
        <w:rPr>
          <w:rFonts w:ascii="Times New Roman" w:hAnsi="Times New Roman"/>
          <w:sz w:val="28"/>
          <w:szCs w:val="28"/>
        </w:rPr>
        <w:t>поштовою</w:t>
      </w:r>
      <w:proofErr w:type="spellEnd"/>
      <w:r w:rsidRPr="002E4E1D">
        <w:rPr>
          <w:rFonts w:ascii="Times New Roman" w:hAnsi="Times New Roman"/>
          <w:sz w:val="28"/>
          <w:szCs w:val="28"/>
        </w:rPr>
        <w:t xml:space="preserve"> </w:t>
      </w:r>
      <w:proofErr w:type="spellStart"/>
      <w:r w:rsidRPr="002E4E1D">
        <w:rPr>
          <w:rFonts w:ascii="Times New Roman" w:hAnsi="Times New Roman"/>
          <w:sz w:val="28"/>
          <w:szCs w:val="28"/>
        </w:rPr>
        <w:t>адресою</w:t>
      </w:r>
      <w:proofErr w:type="spellEnd"/>
      <w:r w:rsidRPr="002E4E1D">
        <w:rPr>
          <w:rFonts w:ascii="Times New Roman" w:hAnsi="Times New Roman"/>
          <w:sz w:val="28"/>
          <w:szCs w:val="28"/>
        </w:rPr>
        <w:t xml:space="preserve"> </w:t>
      </w:r>
      <w:r w:rsidRPr="00D94198">
        <w:rPr>
          <w:rFonts w:ascii="Times New Roman" w:hAnsi="Times New Roman"/>
          <w:sz w:val="28"/>
          <w:szCs w:val="28"/>
          <w:lang w:val="uk-UA"/>
        </w:rPr>
        <w:t>Управління</w:t>
      </w:r>
      <w:r>
        <w:rPr>
          <w:rFonts w:ascii="Times New Roman" w:hAnsi="Times New Roman"/>
          <w:sz w:val="28"/>
          <w:szCs w:val="28"/>
          <w:lang w:val="uk-UA"/>
        </w:rPr>
        <w:t>.</w:t>
      </w:r>
    </w:p>
    <w:p w:rsidR="007C3DFB" w:rsidRPr="007C3DFB" w:rsidRDefault="007C3DFB" w:rsidP="00C411DC">
      <w:pPr>
        <w:spacing w:after="0" w:line="240" w:lineRule="auto"/>
        <w:ind w:firstLine="567"/>
        <w:jc w:val="both"/>
        <w:rPr>
          <w:rFonts w:ascii="Times New Roman" w:eastAsia="Times New Roman" w:hAnsi="Times New Roman" w:cs="Times New Roman"/>
          <w:sz w:val="28"/>
          <w:szCs w:val="28"/>
          <w:lang w:val="uk-UA" w:eastAsia="ru-RU"/>
        </w:rPr>
      </w:pPr>
      <w:r w:rsidRPr="007C3DFB">
        <w:rPr>
          <w:rFonts w:ascii="Times New Roman" w:eastAsia="Times New Roman" w:hAnsi="Times New Roman" w:cs="Times New Roman"/>
          <w:sz w:val="28"/>
          <w:szCs w:val="28"/>
          <w:lang w:val="uk-UA" w:eastAsia="ru-RU"/>
        </w:rPr>
        <w:t>П</w:t>
      </w:r>
      <w:proofErr w:type="spellStart"/>
      <w:r w:rsidRPr="007C3DFB">
        <w:rPr>
          <w:rFonts w:ascii="Times New Roman" w:eastAsia="Times New Roman" w:hAnsi="Times New Roman" w:cs="Times New Roman"/>
          <w:sz w:val="28"/>
          <w:szCs w:val="28"/>
          <w:lang w:eastAsia="ru-RU"/>
        </w:rPr>
        <w:t>ід</w:t>
      </w:r>
      <w:proofErr w:type="spellEnd"/>
      <w:r w:rsidRPr="007C3DFB">
        <w:rPr>
          <w:rFonts w:ascii="Times New Roman" w:eastAsia="Times New Roman" w:hAnsi="Times New Roman" w:cs="Times New Roman"/>
          <w:sz w:val="28"/>
          <w:szCs w:val="28"/>
          <w:lang w:eastAsia="ru-RU"/>
        </w:rPr>
        <w:t xml:space="preserve"> час </w:t>
      </w:r>
      <w:proofErr w:type="spellStart"/>
      <w:r w:rsidRPr="007C3DFB">
        <w:rPr>
          <w:rFonts w:ascii="Times New Roman" w:eastAsia="Times New Roman" w:hAnsi="Times New Roman" w:cs="Times New Roman"/>
          <w:sz w:val="28"/>
          <w:szCs w:val="28"/>
          <w:lang w:eastAsia="ru-RU"/>
        </w:rPr>
        <w:t>особисто</w:t>
      </w:r>
      <w:r w:rsidRPr="007C3DFB">
        <w:rPr>
          <w:rFonts w:ascii="Times New Roman" w:eastAsia="Times New Roman" w:hAnsi="Times New Roman" w:cs="Times New Roman"/>
          <w:sz w:val="28"/>
          <w:szCs w:val="28"/>
          <w:lang w:val="uk-UA" w:eastAsia="ru-RU"/>
        </w:rPr>
        <w:t>го</w:t>
      </w:r>
      <w:proofErr w:type="spellEnd"/>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прийом</w:t>
      </w:r>
      <w:proofErr w:type="spellEnd"/>
      <w:r w:rsidRPr="007C3DFB">
        <w:rPr>
          <w:rFonts w:ascii="Times New Roman" w:eastAsia="Times New Roman" w:hAnsi="Times New Roman" w:cs="Times New Roman"/>
          <w:sz w:val="28"/>
          <w:szCs w:val="28"/>
          <w:lang w:val="uk-UA" w:eastAsia="ru-RU"/>
        </w:rPr>
        <w:t>у</w:t>
      </w:r>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використовується</w:t>
      </w:r>
      <w:proofErr w:type="spellEnd"/>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опитувальний</w:t>
      </w:r>
      <w:proofErr w:type="spellEnd"/>
      <w:r w:rsidRPr="007C3DFB">
        <w:rPr>
          <w:rFonts w:ascii="Times New Roman" w:eastAsia="Times New Roman" w:hAnsi="Times New Roman" w:cs="Times New Roman"/>
          <w:sz w:val="28"/>
          <w:szCs w:val="28"/>
          <w:lang w:eastAsia="ru-RU"/>
        </w:rPr>
        <w:t xml:space="preserve"> лист для </w:t>
      </w:r>
      <w:proofErr w:type="spellStart"/>
      <w:r w:rsidRPr="007C3DFB">
        <w:rPr>
          <w:rFonts w:ascii="Times New Roman" w:eastAsia="Times New Roman" w:hAnsi="Times New Roman" w:cs="Times New Roman"/>
          <w:sz w:val="28"/>
          <w:szCs w:val="28"/>
          <w:lang w:eastAsia="ru-RU"/>
        </w:rPr>
        <w:t>прийому</w:t>
      </w:r>
      <w:proofErr w:type="spellEnd"/>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повідомлень</w:t>
      </w:r>
      <w:proofErr w:type="spellEnd"/>
      <w:r w:rsidRPr="007C3DFB">
        <w:rPr>
          <w:rFonts w:ascii="Times New Roman" w:eastAsia="Times New Roman" w:hAnsi="Times New Roman" w:cs="Times New Roman"/>
          <w:sz w:val="28"/>
          <w:szCs w:val="28"/>
          <w:lang w:val="uk-UA" w:eastAsia="ru-RU"/>
        </w:rPr>
        <w:t xml:space="preserve"> про корупцію</w:t>
      </w:r>
      <w:r w:rsidRPr="007C3DFB">
        <w:rPr>
          <w:rFonts w:ascii="Times New Roman" w:eastAsia="Times New Roman" w:hAnsi="Times New Roman" w:cs="Times New Roman"/>
          <w:sz w:val="28"/>
          <w:szCs w:val="28"/>
          <w:lang w:eastAsia="ru-RU"/>
        </w:rPr>
        <w:t xml:space="preserve"> (</w:t>
      </w:r>
      <w:proofErr w:type="spellStart"/>
      <w:r w:rsidRPr="007C3DFB">
        <w:rPr>
          <w:rFonts w:ascii="Times New Roman" w:eastAsia="Times New Roman" w:hAnsi="Times New Roman" w:cs="Times New Roman"/>
          <w:sz w:val="28"/>
          <w:szCs w:val="28"/>
          <w:lang w:eastAsia="ru-RU"/>
        </w:rPr>
        <w:t>додаток</w:t>
      </w:r>
      <w:proofErr w:type="spellEnd"/>
      <w:r w:rsidRPr="007C3DFB">
        <w:rPr>
          <w:rFonts w:ascii="Times New Roman" w:eastAsia="Times New Roman" w:hAnsi="Times New Roman" w:cs="Times New Roman"/>
          <w:sz w:val="28"/>
          <w:szCs w:val="28"/>
          <w:lang w:eastAsia="ru-RU"/>
        </w:rPr>
        <w:t xml:space="preserve"> </w:t>
      </w:r>
      <w:r w:rsidRPr="007C3DFB">
        <w:rPr>
          <w:rFonts w:ascii="Times New Roman" w:eastAsia="Times New Roman" w:hAnsi="Times New Roman" w:cs="Times New Roman"/>
          <w:sz w:val="28"/>
          <w:szCs w:val="28"/>
          <w:lang w:val="uk-UA" w:eastAsia="ru-RU"/>
        </w:rPr>
        <w:t>3</w:t>
      </w:r>
      <w:r w:rsidRPr="007C3DFB">
        <w:rPr>
          <w:rFonts w:ascii="Times New Roman" w:eastAsia="Times New Roman" w:hAnsi="Times New Roman" w:cs="Times New Roman"/>
          <w:sz w:val="28"/>
          <w:szCs w:val="28"/>
          <w:lang w:eastAsia="ru-RU"/>
        </w:rPr>
        <w:t>)</w:t>
      </w:r>
      <w:r w:rsidRPr="007C3DFB">
        <w:rPr>
          <w:rFonts w:ascii="Times New Roman" w:eastAsia="Times New Roman" w:hAnsi="Times New Roman" w:cs="Times New Roman"/>
          <w:sz w:val="28"/>
          <w:szCs w:val="28"/>
          <w:lang w:val="uk-UA" w:eastAsia="ru-RU"/>
        </w:rPr>
        <w:t>.</w:t>
      </w:r>
    </w:p>
    <w:p w:rsidR="00C30AD4" w:rsidRDefault="0022572C" w:rsidP="0022572C">
      <w:pPr>
        <w:pStyle w:val="a4"/>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засобами телефонного зв’язку </w:t>
      </w:r>
      <w:r w:rsidR="007C3DFB" w:rsidRPr="0022572C">
        <w:rPr>
          <w:rFonts w:ascii="Times New Roman" w:eastAsia="Times New Roman" w:hAnsi="Times New Roman" w:cs="Times New Roman"/>
          <w:sz w:val="28"/>
          <w:szCs w:val="28"/>
          <w:lang w:val="uk-UA" w:eastAsia="ru-RU"/>
        </w:rPr>
        <w:t xml:space="preserve">за номером: </w:t>
      </w:r>
      <w:r w:rsidR="007C3DFB" w:rsidRPr="0022572C">
        <w:rPr>
          <w:rFonts w:ascii="Times New Roman" w:eastAsia="Times New Roman" w:hAnsi="Times New Roman" w:cs="Times New Roman"/>
          <w:bCs/>
          <w:sz w:val="28"/>
          <w:szCs w:val="28"/>
          <w:shd w:val="clear" w:color="auto" w:fill="FFFFFF"/>
          <w:lang w:eastAsia="ru-RU"/>
        </w:rPr>
        <w:t>(0532)</w:t>
      </w:r>
      <w:r w:rsidR="006F5AC8" w:rsidRPr="0022572C">
        <w:rPr>
          <w:rFonts w:ascii="Times New Roman" w:eastAsia="Times New Roman" w:hAnsi="Times New Roman" w:cs="Times New Roman"/>
          <w:bCs/>
          <w:sz w:val="28"/>
          <w:szCs w:val="28"/>
          <w:shd w:val="clear" w:color="auto" w:fill="FFFFFF"/>
          <w:lang w:val="uk-UA" w:eastAsia="ru-RU"/>
        </w:rPr>
        <w:t>56</w:t>
      </w:r>
      <w:r w:rsidR="006F5AC8" w:rsidRPr="0022572C">
        <w:rPr>
          <w:rFonts w:ascii="Times New Roman" w:eastAsia="Times New Roman" w:hAnsi="Times New Roman" w:cs="Times New Roman"/>
          <w:bCs/>
          <w:sz w:val="28"/>
          <w:szCs w:val="28"/>
          <w:shd w:val="clear" w:color="auto" w:fill="FFFFFF"/>
          <w:lang w:eastAsia="ru-RU"/>
        </w:rPr>
        <w:t>-</w:t>
      </w:r>
      <w:r w:rsidR="006F5AC8" w:rsidRPr="0022572C">
        <w:rPr>
          <w:rFonts w:ascii="Times New Roman" w:eastAsia="Times New Roman" w:hAnsi="Times New Roman" w:cs="Times New Roman"/>
          <w:bCs/>
          <w:sz w:val="28"/>
          <w:szCs w:val="28"/>
          <w:shd w:val="clear" w:color="auto" w:fill="FFFFFF"/>
          <w:lang w:val="uk-UA" w:eastAsia="ru-RU"/>
        </w:rPr>
        <w:t>18</w:t>
      </w:r>
      <w:r w:rsidR="007C3DFB" w:rsidRPr="0022572C">
        <w:rPr>
          <w:rFonts w:ascii="Times New Roman" w:eastAsia="Times New Roman" w:hAnsi="Times New Roman" w:cs="Times New Roman"/>
          <w:bCs/>
          <w:sz w:val="28"/>
          <w:szCs w:val="28"/>
          <w:shd w:val="clear" w:color="auto" w:fill="FFFFFF"/>
          <w:lang w:eastAsia="ru-RU"/>
        </w:rPr>
        <w:t>-</w:t>
      </w:r>
      <w:r w:rsidR="006F5AC8" w:rsidRPr="0022572C">
        <w:rPr>
          <w:rFonts w:ascii="Times New Roman" w:eastAsia="Times New Roman" w:hAnsi="Times New Roman" w:cs="Times New Roman"/>
          <w:bCs/>
          <w:sz w:val="28"/>
          <w:szCs w:val="28"/>
          <w:shd w:val="clear" w:color="auto" w:fill="FFFFFF"/>
          <w:lang w:val="uk-UA" w:eastAsia="ru-RU"/>
        </w:rPr>
        <w:t>19</w:t>
      </w:r>
      <w:r w:rsidR="007C3DFB" w:rsidRPr="0022572C">
        <w:rPr>
          <w:rFonts w:ascii="Times New Roman" w:eastAsia="Times New Roman" w:hAnsi="Times New Roman" w:cs="Times New Roman"/>
          <w:bCs/>
          <w:sz w:val="28"/>
          <w:szCs w:val="28"/>
          <w:shd w:val="clear" w:color="auto" w:fill="FFFFFF"/>
          <w:lang w:eastAsia="ru-RU"/>
        </w:rPr>
        <w:t xml:space="preserve"> </w:t>
      </w:r>
      <w:r w:rsidR="00EE0173">
        <w:rPr>
          <w:rFonts w:ascii="Times New Roman" w:eastAsia="Times New Roman" w:hAnsi="Times New Roman" w:cs="Times New Roman"/>
          <w:bCs/>
          <w:sz w:val="28"/>
          <w:szCs w:val="28"/>
          <w:shd w:val="clear" w:color="auto" w:fill="FFFFFF"/>
          <w:lang w:val="uk-UA" w:eastAsia="ru-RU"/>
        </w:rPr>
        <w:t xml:space="preserve">                                   </w:t>
      </w:r>
      <w:r>
        <w:rPr>
          <w:rFonts w:ascii="Times New Roman" w:eastAsia="Times New Roman" w:hAnsi="Times New Roman" w:cs="Times New Roman"/>
          <w:bCs/>
          <w:sz w:val="28"/>
          <w:szCs w:val="28"/>
          <w:shd w:val="clear" w:color="auto" w:fill="FFFFFF"/>
          <w:lang w:val="uk-UA" w:eastAsia="ru-RU"/>
        </w:rPr>
        <w:t xml:space="preserve">(від працівників Головного Управління та підпорядкованих установ) та </w:t>
      </w:r>
      <w:r w:rsidR="00EE0173">
        <w:rPr>
          <w:rFonts w:ascii="Times New Roman" w:eastAsia="Times New Roman" w:hAnsi="Times New Roman" w:cs="Times New Roman"/>
          <w:bCs/>
          <w:sz w:val="28"/>
          <w:szCs w:val="28"/>
          <w:shd w:val="clear" w:color="auto" w:fill="FFFFFF"/>
          <w:lang w:val="uk-UA" w:eastAsia="ru-RU"/>
        </w:rPr>
        <w:t xml:space="preserve">за </w:t>
      </w:r>
      <w:r>
        <w:rPr>
          <w:rFonts w:ascii="Times New Roman" w:eastAsia="Times New Roman" w:hAnsi="Times New Roman" w:cs="Times New Roman"/>
          <w:bCs/>
          <w:sz w:val="28"/>
          <w:szCs w:val="28"/>
          <w:shd w:val="clear" w:color="auto" w:fill="FFFFFF"/>
          <w:lang w:val="uk-UA" w:eastAsia="ru-RU"/>
        </w:rPr>
        <w:t xml:space="preserve">номером (0532) 54-57-58 (від фізичних осіб) </w:t>
      </w:r>
      <w:r w:rsidR="007C3DFB" w:rsidRPr="0022572C">
        <w:rPr>
          <w:rFonts w:ascii="Times New Roman" w:eastAsia="Times New Roman" w:hAnsi="Times New Roman" w:cs="Times New Roman"/>
          <w:sz w:val="28"/>
          <w:szCs w:val="28"/>
          <w:lang w:val="uk-UA" w:eastAsia="ru-RU"/>
        </w:rPr>
        <w:t xml:space="preserve">по буднях у робочі години: </w:t>
      </w:r>
      <w:r w:rsidR="00EE0173">
        <w:rPr>
          <w:rFonts w:ascii="Times New Roman" w:eastAsia="Times New Roman" w:hAnsi="Times New Roman" w:cs="Times New Roman"/>
          <w:sz w:val="28"/>
          <w:szCs w:val="28"/>
          <w:lang w:val="uk-UA" w:eastAsia="ru-RU"/>
        </w:rPr>
        <w:t xml:space="preserve">                          </w:t>
      </w:r>
      <w:r w:rsidR="007C3DFB" w:rsidRPr="0022572C">
        <w:rPr>
          <w:rFonts w:ascii="Times New Roman" w:eastAsia="Times New Roman" w:hAnsi="Times New Roman" w:cs="Times New Roman"/>
          <w:sz w:val="28"/>
          <w:szCs w:val="28"/>
          <w:lang w:val="uk-UA" w:eastAsia="ru-RU"/>
        </w:rPr>
        <w:lastRenderedPageBreak/>
        <w:t xml:space="preserve">з </w:t>
      </w:r>
      <w:r w:rsidR="007C3DFB" w:rsidRPr="0022572C">
        <w:rPr>
          <w:rFonts w:ascii="Times New Roman" w:eastAsia="Times New Roman" w:hAnsi="Times New Roman" w:cs="Times New Roman"/>
          <w:i/>
          <w:sz w:val="28"/>
          <w:szCs w:val="28"/>
          <w:lang w:val="uk-UA" w:eastAsia="ru-RU"/>
        </w:rPr>
        <w:t xml:space="preserve">понеділка по </w:t>
      </w:r>
      <w:r w:rsidR="006F5AC8" w:rsidRPr="0022572C">
        <w:rPr>
          <w:rFonts w:ascii="Times New Roman" w:eastAsia="Times New Roman" w:hAnsi="Times New Roman" w:cs="Times New Roman"/>
          <w:i/>
          <w:sz w:val="28"/>
          <w:szCs w:val="28"/>
          <w:lang w:val="uk-UA" w:eastAsia="ru-RU"/>
        </w:rPr>
        <w:t xml:space="preserve">четвер </w:t>
      </w:r>
      <w:r w:rsidR="007C3DFB" w:rsidRPr="0022572C">
        <w:rPr>
          <w:rFonts w:ascii="Times New Roman" w:eastAsia="Times New Roman" w:hAnsi="Times New Roman" w:cs="Times New Roman"/>
          <w:i/>
          <w:sz w:val="28"/>
          <w:szCs w:val="28"/>
          <w:lang w:val="uk-UA" w:eastAsia="ru-RU"/>
        </w:rPr>
        <w:t xml:space="preserve">– з </w:t>
      </w:r>
      <w:r w:rsidR="006F5AC8" w:rsidRPr="0022572C">
        <w:rPr>
          <w:rFonts w:ascii="Times New Roman" w:eastAsia="Times New Roman" w:hAnsi="Times New Roman" w:cs="Times New Roman"/>
          <w:i/>
          <w:sz w:val="28"/>
          <w:szCs w:val="28"/>
          <w:lang w:val="uk-UA" w:eastAsia="ru-RU"/>
        </w:rPr>
        <w:t>9</w:t>
      </w:r>
      <w:r w:rsidR="007C3DFB" w:rsidRPr="0022572C">
        <w:rPr>
          <w:rFonts w:ascii="Times New Roman" w:eastAsia="Times New Roman" w:hAnsi="Times New Roman" w:cs="Times New Roman"/>
          <w:i/>
          <w:sz w:val="28"/>
          <w:szCs w:val="28"/>
          <w:lang w:val="uk-UA" w:eastAsia="ru-RU"/>
        </w:rPr>
        <w:t>.00 до 1</w:t>
      </w:r>
      <w:r w:rsidR="006F5AC8" w:rsidRPr="0022572C">
        <w:rPr>
          <w:rFonts w:ascii="Times New Roman" w:eastAsia="Times New Roman" w:hAnsi="Times New Roman" w:cs="Times New Roman"/>
          <w:i/>
          <w:sz w:val="28"/>
          <w:szCs w:val="28"/>
          <w:lang w:val="uk-UA" w:eastAsia="ru-RU"/>
        </w:rPr>
        <w:t>8</w:t>
      </w:r>
      <w:r w:rsidR="007C3DFB" w:rsidRPr="0022572C">
        <w:rPr>
          <w:rFonts w:ascii="Times New Roman" w:eastAsia="Times New Roman" w:hAnsi="Times New Roman" w:cs="Times New Roman"/>
          <w:i/>
          <w:sz w:val="28"/>
          <w:szCs w:val="28"/>
          <w:lang w:val="uk-UA" w:eastAsia="ru-RU"/>
        </w:rPr>
        <w:t xml:space="preserve">.00 </w:t>
      </w:r>
      <w:r w:rsidR="007C3DFB" w:rsidRPr="0022572C">
        <w:rPr>
          <w:rFonts w:ascii="Times New Roman" w:eastAsia="Times New Roman" w:hAnsi="Times New Roman" w:cs="Times New Roman"/>
          <w:sz w:val="28"/>
          <w:szCs w:val="28"/>
          <w:lang w:val="uk-UA" w:eastAsia="ru-RU"/>
        </w:rPr>
        <w:t>(обідня перерва з 1</w:t>
      </w:r>
      <w:r w:rsidR="006F5AC8" w:rsidRPr="0022572C">
        <w:rPr>
          <w:rFonts w:ascii="Times New Roman" w:eastAsia="Times New Roman" w:hAnsi="Times New Roman" w:cs="Times New Roman"/>
          <w:sz w:val="28"/>
          <w:szCs w:val="28"/>
          <w:lang w:val="uk-UA" w:eastAsia="ru-RU"/>
        </w:rPr>
        <w:t>3</w:t>
      </w:r>
      <w:r w:rsidR="007C3DFB" w:rsidRPr="0022572C">
        <w:rPr>
          <w:rFonts w:ascii="Times New Roman" w:eastAsia="Times New Roman" w:hAnsi="Times New Roman" w:cs="Times New Roman"/>
          <w:sz w:val="28"/>
          <w:szCs w:val="28"/>
          <w:lang w:val="uk-UA" w:eastAsia="ru-RU"/>
        </w:rPr>
        <w:t>.00 до 13.</w:t>
      </w:r>
      <w:r w:rsidR="006F5AC8" w:rsidRPr="0022572C">
        <w:rPr>
          <w:rFonts w:ascii="Times New Roman" w:eastAsia="Times New Roman" w:hAnsi="Times New Roman" w:cs="Times New Roman"/>
          <w:sz w:val="28"/>
          <w:szCs w:val="28"/>
          <w:lang w:val="uk-UA" w:eastAsia="ru-RU"/>
        </w:rPr>
        <w:t xml:space="preserve">45), </w:t>
      </w:r>
      <w:r w:rsidR="00725616" w:rsidRPr="0022572C">
        <w:rPr>
          <w:rFonts w:ascii="Times New Roman" w:eastAsia="Times New Roman" w:hAnsi="Times New Roman" w:cs="Times New Roman"/>
          <w:sz w:val="28"/>
          <w:szCs w:val="28"/>
          <w:lang w:val="uk-UA" w:eastAsia="ru-RU"/>
        </w:rPr>
        <w:t xml:space="preserve">у </w:t>
      </w:r>
      <w:r w:rsidR="006F5AC8" w:rsidRPr="0022572C">
        <w:rPr>
          <w:rFonts w:ascii="Times New Roman" w:eastAsia="Times New Roman" w:hAnsi="Times New Roman" w:cs="Times New Roman"/>
          <w:i/>
          <w:sz w:val="28"/>
          <w:szCs w:val="28"/>
          <w:lang w:val="uk-UA" w:eastAsia="ru-RU"/>
        </w:rPr>
        <w:t xml:space="preserve">п’ятницю  – з 9.00 до 16.45 </w:t>
      </w:r>
      <w:r w:rsidR="006F5AC8" w:rsidRPr="0022572C">
        <w:rPr>
          <w:rFonts w:ascii="Times New Roman" w:eastAsia="Times New Roman" w:hAnsi="Times New Roman" w:cs="Times New Roman"/>
          <w:sz w:val="28"/>
          <w:szCs w:val="28"/>
          <w:lang w:val="uk-UA" w:eastAsia="ru-RU"/>
        </w:rPr>
        <w:t>(обідня перерва з 13.00 до 13.45</w:t>
      </w:r>
      <w:r>
        <w:rPr>
          <w:rFonts w:ascii="Times New Roman" w:eastAsia="Times New Roman" w:hAnsi="Times New Roman" w:cs="Times New Roman"/>
          <w:sz w:val="28"/>
          <w:szCs w:val="28"/>
          <w:lang w:val="uk-UA" w:eastAsia="ru-RU"/>
        </w:rPr>
        <w:t>);</w:t>
      </w:r>
    </w:p>
    <w:p w:rsidR="00C30AD4" w:rsidRPr="007C3DFB" w:rsidRDefault="00C30AD4" w:rsidP="00C411DC">
      <w:pPr>
        <w:spacing w:after="0" w:line="240" w:lineRule="auto"/>
        <w:ind w:firstLine="567"/>
        <w:jc w:val="both"/>
        <w:rPr>
          <w:rFonts w:ascii="Times New Roman" w:eastAsia="Times New Roman" w:hAnsi="Times New Roman" w:cs="Times New Roman"/>
          <w:sz w:val="28"/>
          <w:szCs w:val="28"/>
          <w:lang w:val="uk-UA" w:eastAsia="ru-RU"/>
        </w:rPr>
      </w:pPr>
    </w:p>
    <w:p w:rsidR="004C73DB" w:rsidRPr="004C73DB" w:rsidRDefault="004C73DB" w:rsidP="00C411DC">
      <w:pPr>
        <w:spacing w:before="240" w:after="0" w:line="240" w:lineRule="auto"/>
        <w:ind w:firstLine="708"/>
        <w:jc w:val="center"/>
        <w:rPr>
          <w:rFonts w:ascii="Times New Roman" w:eastAsia="Times New Roman" w:hAnsi="Times New Roman" w:cs="Times New Roman"/>
          <w:b/>
          <w:sz w:val="28"/>
          <w:szCs w:val="28"/>
          <w:lang w:val="uk-UA" w:eastAsia="ru-RU"/>
        </w:rPr>
      </w:pPr>
      <w:r w:rsidRPr="004C73DB">
        <w:rPr>
          <w:rFonts w:ascii="Times New Roman" w:eastAsia="Times New Roman" w:hAnsi="Times New Roman" w:cs="Times New Roman"/>
          <w:b/>
          <w:sz w:val="28"/>
          <w:szCs w:val="28"/>
          <w:lang w:val="uk-UA" w:eastAsia="ru-RU"/>
        </w:rPr>
        <w:t>3.2. Процедури роботи із повідомленнями</w:t>
      </w:r>
    </w:p>
    <w:p w:rsidR="00A21BC4" w:rsidRDefault="004C73DB" w:rsidP="00C411DC">
      <w:pPr>
        <w:spacing w:before="240" w:after="0" w:line="240" w:lineRule="auto"/>
        <w:ind w:firstLine="567"/>
        <w:jc w:val="both"/>
        <w:rPr>
          <w:rFonts w:ascii="Times New Roman" w:eastAsia="Times New Roman" w:hAnsi="Times New Roman" w:cs="Times New Roman"/>
          <w:sz w:val="28"/>
          <w:szCs w:val="28"/>
          <w:lang w:val="uk-UA" w:eastAsia="ru-RU"/>
        </w:rPr>
      </w:pPr>
      <w:r w:rsidRPr="004C73DB">
        <w:rPr>
          <w:rFonts w:ascii="Times New Roman" w:eastAsia="Times New Roman" w:hAnsi="Times New Roman" w:cs="Times New Roman"/>
          <w:sz w:val="28"/>
          <w:szCs w:val="28"/>
          <w:lang w:val="uk-UA" w:eastAsia="ru-RU"/>
        </w:rPr>
        <w:t xml:space="preserve">Реєстрація повідомлень про порушення вимог Закону є початком офіційного процесу роботи з повідомленнями. </w:t>
      </w:r>
    </w:p>
    <w:p w:rsidR="00D62815" w:rsidRDefault="00EF285E" w:rsidP="00C411DC">
      <w:pPr>
        <w:spacing w:after="0" w:line="240" w:lineRule="auto"/>
        <w:ind w:firstLine="567"/>
        <w:jc w:val="both"/>
        <w:rPr>
          <w:rFonts w:ascii="Times New Roman" w:eastAsia="Times New Roman" w:hAnsi="Times New Roman" w:cs="Times New Roman"/>
          <w:sz w:val="28"/>
          <w:szCs w:val="28"/>
          <w:lang w:val="uk-UA" w:eastAsia="ru-RU"/>
        </w:rPr>
      </w:pPr>
      <w:r w:rsidRPr="00EF285E">
        <w:rPr>
          <w:rFonts w:ascii="Times New Roman" w:hAnsi="Times New Roman" w:cs="Times New Roman"/>
          <w:sz w:val="28"/>
          <w:szCs w:val="28"/>
          <w:lang w:val="uk-UA"/>
        </w:rPr>
        <w:t>Повідомлен</w:t>
      </w:r>
      <w:r w:rsidR="00416132" w:rsidRPr="00EF285E">
        <w:rPr>
          <w:rFonts w:ascii="Times New Roman" w:hAnsi="Times New Roman" w:cs="Times New Roman"/>
          <w:sz w:val="28"/>
          <w:szCs w:val="28"/>
          <w:lang w:val="uk-UA"/>
        </w:rPr>
        <w:t>ня, які надійш</w:t>
      </w:r>
      <w:r w:rsidRPr="00EF285E">
        <w:rPr>
          <w:rFonts w:ascii="Times New Roman" w:hAnsi="Times New Roman" w:cs="Times New Roman"/>
          <w:sz w:val="28"/>
          <w:szCs w:val="28"/>
          <w:lang w:val="uk-UA"/>
        </w:rPr>
        <w:t>л</w:t>
      </w:r>
      <w:r w:rsidR="00416132" w:rsidRPr="00EF285E">
        <w:rPr>
          <w:rFonts w:ascii="Times New Roman" w:hAnsi="Times New Roman" w:cs="Times New Roman"/>
          <w:sz w:val="28"/>
          <w:szCs w:val="28"/>
          <w:lang w:val="uk-UA"/>
        </w:rPr>
        <w:t>и до</w:t>
      </w:r>
      <w:r w:rsidRPr="00EF285E">
        <w:rPr>
          <w:rFonts w:ascii="Times New Roman" w:eastAsia="Times New Roman" w:hAnsi="Times New Roman" w:cs="Times New Roman"/>
          <w:b/>
          <w:sz w:val="28"/>
          <w:szCs w:val="28"/>
          <w:lang w:val="uk-UA" w:eastAsia="ru-RU"/>
        </w:rPr>
        <w:t xml:space="preserve"> </w:t>
      </w:r>
      <w:r w:rsidR="00BC624B" w:rsidRPr="000A210C">
        <w:rPr>
          <w:rFonts w:ascii="Times New Roman" w:hAnsi="Times New Roman"/>
          <w:sz w:val="28"/>
          <w:szCs w:val="28"/>
          <w:lang w:val="uk-UA"/>
        </w:rPr>
        <w:t>головного спеціаліста з питань запобігання корупції Головного Управління</w:t>
      </w:r>
      <w:r w:rsidR="00BC624B" w:rsidRPr="00EF285E">
        <w:rPr>
          <w:rFonts w:ascii="Times New Roman" w:eastAsia="Times New Roman" w:hAnsi="Times New Roman" w:cs="Times New Roman"/>
          <w:sz w:val="28"/>
          <w:szCs w:val="28"/>
          <w:lang w:val="uk-UA" w:eastAsia="ru-RU"/>
        </w:rPr>
        <w:t xml:space="preserve"> </w:t>
      </w:r>
      <w:r w:rsidR="00416132" w:rsidRPr="00EF285E">
        <w:rPr>
          <w:rFonts w:ascii="Times New Roman" w:hAnsi="Times New Roman" w:cs="Times New Roman"/>
          <w:sz w:val="28"/>
          <w:szCs w:val="28"/>
          <w:lang w:val="uk-UA"/>
        </w:rPr>
        <w:t xml:space="preserve">засобами електронного зв’язку, через спеціальну телефону лінію та на особистому прийомі, вносяться до Журналу обліку повідомлень про корупцію, внесеними викривачами (додаток 4) </w:t>
      </w:r>
      <w:r w:rsidR="003479A3">
        <w:rPr>
          <w:rFonts w:ascii="Times New Roman" w:hAnsi="Times New Roman" w:cs="Times New Roman"/>
          <w:sz w:val="28"/>
          <w:szCs w:val="28"/>
          <w:lang w:val="uk-UA"/>
        </w:rPr>
        <w:t xml:space="preserve">та </w:t>
      </w:r>
      <w:r w:rsidR="00416132" w:rsidRPr="00EF285E">
        <w:rPr>
          <w:rFonts w:ascii="Times New Roman" w:hAnsi="Times New Roman" w:cs="Times New Roman"/>
          <w:sz w:val="28"/>
          <w:szCs w:val="28"/>
          <w:lang w:val="uk-UA"/>
        </w:rPr>
        <w:t>реєстраційної картки (додаток 5), яка складається на підставі опитувального листа (додаток 3)</w:t>
      </w:r>
      <w:r w:rsidR="00D62815">
        <w:rPr>
          <w:rFonts w:ascii="Times New Roman" w:eastAsia="Times New Roman" w:hAnsi="Times New Roman" w:cs="Times New Roman"/>
          <w:sz w:val="28"/>
          <w:szCs w:val="28"/>
          <w:lang w:val="uk-UA" w:eastAsia="ru-RU"/>
        </w:rPr>
        <w:t>.</w:t>
      </w:r>
    </w:p>
    <w:p w:rsidR="00D62815" w:rsidRPr="00D62815" w:rsidRDefault="00BC624B" w:rsidP="00C411DC">
      <w:pPr>
        <w:spacing w:after="0" w:line="240" w:lineRule="auto"/>
        <w:ind w:firstLine="567"/>
        <w:jc w:val="both"/>
        <w:rPr>
          <w:rFonts w:ascii="Times New Roman" w:eastAsia="Times New Roman" w:hAnsi="Times New Roman" w:cs="Times New Roman"/>
          <w:sz w:val="28"/>
          <w:szCs w:val="28"/>
          <w:lang w:val="uk-UA" w:eastAsia="ru-RU"/>
        </w:rPr>
      </w:pPr>
      <w:r w:rsidRPr="00D62815">
        <w:rPr>
          <w:rFonts w:ascii="Times New Roman" w:hAnsi="Times New Roman" w:cs="Times New Roman"/>
          <w:sz w:val="28"/>
          <w:szCs w:val="28"/>
          <w:lang w:val="uk-UA"/>
        </w:rPr>
        <w:t>Головний спеціаліст з питань запобігання корупції Головного Управління</w:t>
      </w:r>
      <w:r w:rsidRPr="00D62815">
        <w:rPr>
          <w:rFonts w:ascii="Times New Roman" w:hAnsi="Times New Roman" w:cs="Times New Roman"/>
          <w:sz w:val="28"/>
          <w:szCs w:val="28"/>
        </w:rPr>
        <w:t xml:space="preserve"> </w:t>
      </w:r>
      <w:proofErr w:type="spellStart"/>
      <w:r w:rsidR="00416132" w:rsidRPr="00D62815">
        <w:rPr>
          <w:rFonts w:ascii="Times New Roman" w:hAnsi="Times New Roman" w:cs="Times New Roman"/>
          <w:sz w:val="28"/>
          <w:szCs w:val="28"/>
        </w:rPr>
        <w:t>протягом</w:t>
      </w:r>
      <w:proofErr w:type="spellEnd"/>
      <w:r w:rsidR="00416132" w:rsidRPr="00D62815">
        <w:rPr>
          <w:rFonts w:ascii="Times New Roman" w:hAnsi="Times New Roman" w:cs="Times New Roman"/>
          <w:sz w:val="28"/>
          <w:szCs w:val="28"/>
        </w:rPr>
        <w:t xml:space="preserve"> одного дня </w:t>
      </w:r>
      <w:proofErr w:type="spellStart"/>
      <w:r w:rsidR="00416132" w:rsidRPr="00D62815">
        <w:rPr>
          <w:rFonts w:ascii="Times New Roman" w:hAnsi="Times New Roman" w:cs="Times New Roman"/>
          <w:sz w:val="28"/>
          <w:szCs w:val="28"/>
        </w:rPr>
        <w:t>повідомляє</w:t>
      </w:r>
      <w:proofErr w:type="spellEnd"/>
      <w:r w:rsidR="00416132" w:rsidRPr="00D62815">
        <w:rPr>
          <w:rFonts w:ascii="Times New Roman" w:hAnsi="Times New Roman" w:cs="Times New Roman"/>
          <w:sz w:val="28"/>
          <w:szCs w:val="28"/>
        </w:rPr>
        <w:t xml:space="preserve"> </w:t>
      </w:r>
      <w:proofErr w:type="spellStart"/>
      <w:r w:rsidR="00416132" w:rsidRPr="00D62815">
        <w:rPr>
          <w:rFonts w:ascii="Times New Roman" w:hAnsi="Times New Roman" w:cs="Times New Roman"/>
          <w:sz w:val="28"/>
          <w:szCs w:val="28"/>
        </w:rPr>
        <w:t>керівника</w:t>
      </w:r>
      <w:proofErr w:type="spellEnd"/>
      <w:r w:rsidR="00416132" w:rsidRPr="00D62815">
        <w:rPr>
          <w:rFonts w:ascii="Times New Roman" w:hAnsi="Times New Roman" w:cs="Times New Roman"/>
          <w:sz w:val="28"/>
          <w:szCs w:val="28"/>
        </w:rPr>
        <w:t xml:space="preserve"> Головного </w:t>
      </w:r>
      <w:r w:rsidRPr="00D62815">
        <w:rPr>
          <w:rFonts w:ascii="Times New Roman" w:hAnsi="Times New Roman" w:cs="Times New Roman"/>
          <w:sz w:val="28"/>
          <w:szCs w:val="28"/>
          <w:lang w:val="uk-UA"/>
        </w:rPr>
        <w:t>У</w:t>
      </w:r>
      <w:proofErr w:type="spellStart"/>
      <w:r w:rsidR="00416132" w:rsidRPr="00D62815">
        <w:rPr>
          <w:rFonts w:ascii="Times New Roman" w:hAnsi="Times New Roman" w:cs="Times New Roman"/>
          <w:sz w:val="28"/>
          <w:szCs w:val="28"/>
        </w:rPr>
        <w:t>правління</w:t>
      </w:r>
      <w:proofErr w:type="spellEnd"/>
      <w:r w:rsidR="00416132" w:rsidRPr="00D62815">
        <w:rPr>
          <w:rFonts w:ascii="Times New Roman" w:hAnsi="Times New Roman" w:cs="Times New Roman"/>
          <w:sz w:val="28"/>
          <w:szCs w:val="28"/>
        </w:rPr>
        <w:t xml:space="preserve"> </w:t>
      </w:r>
      <w:proofErr w:type="spellStart"/>
      <w:r w:rsidR="00416132" w:rsidRPr="00D62815">
        <w:rPr>
          <w:rFonts w:ascii="Times New Roman" w:hAnsi="Times New Roman" w:cs="Times New Roman"/>
          <w:sz w:val="28"/>
          <w:szCs w:val="28"/>
        </w:rPr>
        <w:t>або</w:t>
      </w:r>
      <w:proofErr w:type="spellEnd"/>
      <w:r w:rsidR="00416132" w:rsidRPr="00D62815">
        <w:rPr>
          <w:rFonts w:ascii="Times New Roman" w:hAnsi="Times New Roman" w:cs="Times New Roman"/>
          <w:sz w:val="28"/>
          <w:szCs w:val="28"/>
        </w:rPr>
        <w:t xml:space="preserve"> особу яка </w:t>
      </w:r>
      <w:proofErr w:type="spellStart"/>
      <w:r w:rsidR="00416132" w:rsidRPr="00D62815">
        <w:rPr>
          <w:rFonts w:ascii="Times New Roman" w:hAnsi="Times New Roman" w:cs="Times New Roman"/>
          <w:sz w:val="28"/>
          <w:szCs w:val="28"/>
        </w:rPr>
        <w:t>його</w:t>
      </w:r>
      <w:proofErr w:type="spellEnd"/>
      <w:r w:rsidR="00416132" w:rsidRPr="00D62815">
        <w:rPr>
          <w:rFonts w:ascii="Times New Roman" w:hAnsi="Times New Roman" w:cs="Times New Roman"/>
          <w:sz w:val="28"/>
          <w:szCs w:val="28"/>
        </w:rPr>
        <w:t xml:space="preserve"> </w:t>
      </w:r>
      <w:proofErr w:type="spellStart"/>
      <w:r w:rsidR="00416132" w:rsidRPr="00D62815">
        <w:rPr>
          <w:rFonts w:ascii="Times New Roman" w:hAnsi="Times New Roman" w:cs="Times New Roman"/>
          <w:sz w:val="28"/>
          <w:szCs w:val="28"/>
        </w:rPr>
        <w:t>заміщує</w:t>
      </w:r>
      <w:proofErr w:type="spellEnd"/>
      <w:r w:rsidR="00416132" w:rsidRPr="00D62815">
        <w:rPr>
          <w:rFonts w:ascii="Times New Roman" w:hAnsi="Times New Roman" w:cs="Times New Roman"/>
          <w:sz w:val="28"/>
          <w:szCs w:val="28"/>
        </w:rPr>
        <w:t xml:space="preserve"> про </w:t>
      </w:r>
      <w:proofErr w:type="spellStart"/>
      <w:r w:rsidR="00416132" w:rsidRPr="00D62815">
        <w:rPr>
          <w:rFonts w:ascii="Times New Roman" w:hAnsi="Times New Roman" w:cs="Times New Roman"/>
          <w:sz w:val="28"/>
          <w:szCs w:val="28"/>
        </w:rPr>
        <w:t>таке</w:t>
      </w:r>
      <w:proofErr w:type="spellEnd"/>
      <w:r w:rsidR="00416132" w:rsidRPr="00D62815">
        <w:rPr>
          <w:rFonts w:ascii="Times New Roman" w:hAnsi="Times New Roman" w:cs="Times New Roman"/>
          <w:sz w:val="28"/>
          <w:szCs w:val="28"/>
        </w:rPr>
        <w:t xml:space="preserve"> </w:t>
      </w:r>
      <w:proofErr w:type="spellStart"/>
      <w:r w:rsidR="00416132" w:rsidRPr="00D62815">
        <w:rPr>
          <w:rFonts w:ascii="Times New Roman" w:hAnsi="Times New Roman" w:cs="Times New Roman"/>
          <w:sz w:val="28"/>
          <w:szCs w:val="28"/>
        </w:rPr>
        <w:t>повідомлення</w:t>
      </w:r>
      <w:proofErr w:type="spellEnd"/>
      <w:r w:rsidR="00416132" w:rsidRPr="00D62815">
        <w:rPr>
          <w:rFonts w:ascii="Times New Roman" w:hAnsi="Times New Roman" w:cs="Times New Roman"/>
          <w:sz w:val="28"/>
          <w:szCs w:val="28"/>
        </w:rPr>
        <w:t xml:space="preserve"> та </w:t>
      </w:r>
      <w:proofErr w:type="spellStart"/>
      <w:r w:rsidR="00416132" w:rsidRPr="00D62815">
        <w:rPr>
          <w:rFonts w:ascii="Times New Roman" w:hAnsi="Times New Roman" w:cs="Times New Roman"/>
          <w:sz w:val="28"/>
          <w:szCs w:val="28"/>
        </w:rPr>
        <w:t>передає</w:t>
      </w:r>
      <w:proofErr w:type="spellEnd"/>
      <w:r w:rsidR="00416132" w:rsidRPr="00D62815">
        <w:rPr>
          <w:rFonts w:ascii="Times New Roman" w:hAnsi="Times New Roman" w:cs="Times New Roman"/>
          <w:sz w:val="28"/>
          <w:szCs w:val="28"/>
        </w:rPr>
        <w:t xml:space="preserve"> </w:t>
      </w:r>
      <w:proofErr w:type="spellStart"/>
      <w:r w:rsidR="00416132" w:rsidRPr="00D62815">
        <w:rPr>
          <w:rFonts w:ascii="Times New Roman" w:hAnsi="Times New Roman" w:cs="Times New Roman"/>
          <w:sz w:val="28"/>
          <w:szCs w:val="28"/>
        </w:rPr>
        <w:t>його</w:t>
      </w:r>
      <w:proofErr w:type="spellEnd"/>
      <w:r w:rsidR="00416132" w:rsidRPr="00D62815">
        <w:rPr>
          <w:rFonts w:ascii="Times New Roman" w:hAnsi="Times New Roman" w:cs="Times New Roman"/>
          <w:sz w:val="28"/>
          <w:szCs w:val="28"/>
        </w:rPr>
        <w:t xml:space="preserve"> на </w:t>
      </w:r>
      <w:proofErr w:type="spellStart"/>
      <w:r w:rsidR="00416132" w:rsidRPr="00D62815">
        <w:rPr>
          <w:rFonts w:ascii="Times New Roman" w:hAnsi="Times New Roman" w:cs="Times New Roman"/>
          <w:sz w:val="28"/>
          <w:szCs w:val="28"/>
        </w:rPr>
        <w:t>реєстрацію</w:t>
      </w:r>
      <w:proofErr w:type="spellEnd"/>
      <w:r w:rsidR="00416132" w:rsidRPr="00D62815">
        <w:rPr>
          <w:rFonts w:ascii="Times New Roman" w:hAnsi="Times New Roman" w:cs="Times New Roman"/>
          <w:sz w:val="28"/>
          <w:szCs w:val="28"/>
        </w:rPr>
        <w:t xml:space="preserve"> до </w:t>
      </w:r>
      <w:proofErr w:type="spellStart"/>
      <w:r w:rsidR="00416132" w:rsidRPr="00D62815">
        <w:rPr>
          <w:rFonts w:ascii="Times New Roman" w:hAnsi="Times New Roman" w:cs="Times New Roman"/>
          <w:sz w:val="28"/>
          <w:szCs w:val="28"/>
        </w:rPr>
        <w:t>Управління</w:t>
      </w:r>
      <w:proofErr w:type="spellEnd"/>
      <w:r w:rsidR="00416132" w:rsidRPr="00D62815">
        <w:rPr>
          <w:rFonts w:ascii="Times New Roman" w:hAnsi="Times New Roman" w:cs="Times New Roman"/>
          <w:sz w:val="28"/>
          <w:szCs w:val="28"/>
        </w:rPr>
        <w:t xml:space="preserve"> </w:t>
      </w:r>
      <w:proofErr w:type="spellStart"/>
      <w:r w:rsidR="00416132" w:rsidRPr="00D62815">
        <w:rPr>
          <w:rFonts w:ascii="Times New Roman" w:hAnsi="Times New Roman" w:cs="Times New Roman"/>
          <w:sz w:val="28"/>
          <w:szCs w:val="28"/>
        </w:rPr>
        <w:t>організаційного</w:t>
      </w:r>
      <w:r w:rsidR="00EF285E" w:rsidRPr="00D62815">
        <w:rPr>
          <w:rFonts w:ascii="Times New Roman" w:hAnsi="Times New Roman" w:cs="Times New Roman"/>
          <w:sz w:val="28"/>
          <w:szCs w:val="28"/>
          <w:lang w:val="uk-UA"/>
        </w:rPr>
        <w:t>-господарського</w:t>
      </w:r>
      <w:proofErr w:type="spellEnd"/>
      <w:r w:rsidR="00EF285E" w:rsidRPr="00D62815">
        <w:rPr>
          <w:rFonts w:ascii="Times New Roman" w:hAnsi="Times New Roman" w:cs="Times New Roman"/>
          <w:sz w:val="28"/>
          <w:szCs w:val="28"/>
          <w:lang w:val="uk-UA"/>
        </w:rPr>
        <w:t xml:space="preserve"> </w:t>
      </w:r>
      <w:r w:rsidR="00D62815" w:rsidRPr="00D62815">
        <w:rPr>
          <w:rFonts w:ascii="Times New Roman" w:hAnsi="Times New Roman" w:cs="Times New Roman"/>
          <w:sz w:val="28"/>
          <w:szCs w:val="28"/>
          <w:lang w:val="uk-UA"/>
        </w:rPr>
        <w:t>з</w:t>
      </w:r>
      <w:proofErr w:type="spellStart"/>
      <w:r w:rsidR="00EF285E" w:rsidRPr="00D62815">
        <w:rPr>
          <w:rFonts w:ascii="Times New Roman" w:hAnsi="Times New Roman" w:cs="Times New Roman"/>
          <w:sz w:val="28"/>
          <w:szCs w:val="28"/>
        </w:rPr>
        <w:t>абезпечення</w:t>
      </w:r>
      <w:proofErr w:type="spellEnd"/>
      <w:r w:rsidR="00EF285E" w:rsidRPr="00D62815">
        <w:rPr>
          <w:rFonts w:ascii="Times New Roman" w:hAnsi="Times New Roman" w:cs="Times New Roman"/>
          <w:sz w:val="28"/>
          <w:szCs w:val="28"/>
        </w:rPr>
        <w:t xml:space="preserve"> Головного </w:t>
      </w:r>
      <w:r w:rsidR="00EF285E" w:rsidRPr="00D62815">
        <w:rPr>
          <w:rFonts w:ascii="Times New Roman" w:hAnsi="Times New Roman" w:cs="Times New Roman"/>
          <w:sz w:val="28"/>
          <w:szCs w:val="28"/>
          <w:lang w:val="uk-UA"/>
        </w:rPr>
        <w:t>У</w:t>
      </w:r>
      <w:proofErr w:type="spellStart"/>
      <w:r w:rsidR="00416132" w:rsidRPr="00D62815">
        <w:rPr>
          <w:rFonts w:ascii="Times New Roman" w:hAnsi="Times New Roman" w:cs="Times New Roman"/>
          <w:sz w:val="28"/>
          <w:szCs w:val="28"/>
        </w:rPr>
        <w:t>правління</w:t>
      </w:r>
      <w:proofErr w:type="spellEnd"/>
      <w:r w:rsidR="00416132" w:rsidRPr="00D62815">
        <w:rPr>
          <w:rFonts w:ascii="Times New Roman" w:hAnsi="Times New Roman" w:cs="Times New Roman"/>
          <w:sz w:val="28"/>
          <w:szCs w:val="28"/>
        </w:rPr>
        <w:t>.</w:t>
      </w:r>
    </w:p>
    <w:p w:rsidR="00D62815" w:rsidRPr="00C24DF6" w:rsidRDefault="00416132" w:rsidP="00C411DC">
      <w:pPr>
        <w:spacing w:after="0" w:line="240" w:lineRule="auto"/>
        <w:ind w:firstLine="567"/>
        <w:jc w:val="both"/>
        <w:rPr>
          <w:rFonts w:ascii="Times New Roman" w:hAnsi="Times New Roman" w:cs="Times New Roman"/>
          <w:sz w:val="28"/>
          <w:szCs w:val="28"/>
          <w:lang w:val="uk-UA"/>
        </w:rPr>
      </w:pPr>
      <w:r w:rsidRPr="00D62815">
        <w:rPr>
          <w:rFonts w:ascii="Times New Roman" w:hAnsi="Times New Roman" w:cs="Times New Roman"/>
          <w:sz w:val="28"/>
          <w:szCs w:val="28"/>
          <w:lang w:val="uk-UA"/>
        </w:rPr>
        <w:t>Реєстрацію повідомлень про пору</w:t>
      </w:r>
      <w:r w:rsidR="003D2703">
        <w:rPr>
          <w:rFonts w:ascii="Times New Roman" w:hAnsi="Times New Roman" w:cs="Times New Roman"/>
          <w:sz w:val="28"/>
          <w:szCs w:val="28"/>
          <w:lang w:val="uk-UA"/>
        </w:rPr>
        <w:t>ш</w:t>
      </w:r>
      <w:r w:rsidRPr="00D62815">
        <w:rPr>
          <w:rFonts w:ascii="Times New Roman" w:hAnsi="Times New Roman" w:cs="Times New Roman"/>
          <w:sz w:val="28"/>
          <w:szCs w:val="28"/>
          <w:lang w:val="uk-UA"/>
        </w:rPr>
        <w:t xml:space="preserve">ення вимог Закону, які надходять </w:t>
      </w:r>
      <w:r w:rsidR="00A21BC4" w:rsidRPr="00C24DF6">
        <w:rPr>
          <w:rFonts w:ascii="Times New Roman" w:hAnsi="Times New Roman" w:cs="Times New Roman"/>
          <w:sz w:val="28"/>
          <w:szCs w:val="28"/>
          <w:lang w:val="uk-UA"/>
        </w:rPr>
        <w:t>поштою</w:t>
      </w:r>
      <w:r w:rsidR="00F24B9B" w:rsidRPr="00C24DF6">
        <w:rPr>
          <w:rFonts w:ascii="Times New Roman" w:hAnsi="Times New Roman" w:cs="Times New Roman"/>
          <w:sz w:val="28"/>
          <w:szCs w:val="28"/>
          <w:lang w:val="uk-UA"/>
        </w:rPr>
        <w:t xml:space="preserve"> </w:t>
      </w:r>
      <w:r w:rsidR="00A21BC4" w:rsidRPr="00C24DF6">
        <w:rPr>
          <w:rFonts w:ascii="Times New Roman" w:hAnsi="Times New Roman" w:cs="Times New Roman"/>
          <w:sz w:val="28"/>
          <w:szCs w:val="28"/>
          <w:lang w:val="uk-UA"/>
        </w:rPr>
        <w:t xml:space="preserve">або </w:t>
      </w:r>
      <w:r w:rsidRPr="00C24DF6">
        <w:rPr>
          <w:rFonts w:ascii="Times New Roman" w:hAnsi="Times New Roman" w:cs="Times New Roman"/>
          <w:sz w:val="28"/>
          <w:szCs w:val="28"/>
          <w:lang w:val="uk-UA"/>
        </w:rPr>
        <w:t>від викривача особисто до</w:t>
      </w:r>
      <w:r w:rsidR="00F24B9B" w:rsidRPr="00C24DF6">
        <w:rPr>
          <w:rFonts w:ascii="Times New Roman" w:hAnsi="Times New Roman" w:cs="Times New Roman"/>
          <w:sz w:val="28"/>
          <w:szCs w:val="28"/>
          <w:lang w:val="uk-UA"/>
        </w:rPr>
        <w:t xml:space="preserve"> Управління організаційного-господарського забезпечення, </w:t>
      </w:r>
      <w:r w:rsidRPr="00C24DF6">
        <w:rPr>
          <w:rFonts w:ascii="Times New Roman" w:hAnsi="Times New Roman" w:cs="Times New Roman"/>
          <w:sz w:val="28"/>
          <w:szCs w:val="28"/>
          <w:lang w:val="uk-UA"/>
        </w:rPr>
        <w:t xml:space="preserve">здійснює </w:t>
      </w:r>
      <w:r w:rsidR="003479A3" w:rsidRPr="00C24DF6">
        <w:rPr>
          <w:rFonts w:ascii="Times New Roman" w:hAnsi="Times New Roman" w:cs="Times New Roman"/>
          <w:sz w:val="28"/>
          <w:szCs w:val="28"/>
          <w:lang w:val="uk-UA"/>
        </w:rPr>
        <w:t xml:space="preserve">відповідальна особа за ведення вхідної кореспонденції </w:t>
      </w:r>
      <w:r w:rsidRPr="00C24DF6">
        <w:rPr>
          <w:rFonts w:ascii="Times New Roman" w:hAnsi="Times New Roman" w:cs="Times New Roman"/>
          <w:sz w:val="28"/>
          <w:szCs w:val="28"/>
          <w:lang w:val="uk-UA"/>
        </w:rPr>
        <w:t>протягом</w:t>
      </w:r>
      <w:r w:rsidR="00D62815" w:rsidRPr="00C24DF6">
        <w:rPr>
          <w:rFonts w:ascii="Times New Roman" w:hAnsi="Times New Roman" w:cs="Times New Roman"/>
          <w:sz w:val="28"/>
          <w:szCs w:val="28"/>
          <w:lang w:val="uk-UA"/>
        </w:rPr>
        <w:t xml:space="preserve"> </w:t>
      </w:r>
      <w:r w:rsidRPr="00C24DF6">
        <w:rPr>
          <w:rFonts w:ascii="Times New Roman" w:hAnsi="Times New Roman" w:cs="Times New Roman"/>
          <w:sz w:val="28"/>
          <w:szCs w:val="28"/>
          <w:lang w:val="uk-UA"/>
        </w:rPr>
        <w:t xml:space="preserve">одного дня. </w:t>
      </w:r>
      <w:r w:rsidR="00F24B9B" w:rsidRPr="00C24DF6">
        <w:rPr>
          <w:rFonts w:ascii="Times New Roman" w:hAnsi="Times New Roman" w:cs="Times New Roman"/>
          <w:sz w:val="28"/>
          <w:szCs w:val="28"/>
          <w:lang w:val="uk-UA"/>
        </w:rPr>
        <w:t xml:space="preserve">Така особа </w:t>
      </w:r>
      <w:proofErr w:type="spellStart"/>
      <w:r w:rsidR="00F24B9B" w:rsidRPr="00C24DF6">
        <w:rPr>
          <w:rFonts w:ascii="Times New Roman" w:hAnsi="Times New Roman" w:cs="Times New Roman"/>
          <w:sz w:val="28"/>
          <w:szCs w:val="28"/>
        </w:rPr>
        <w:t>попереджа</w:t>
      </w:r>
      <w:proofErr w:type="spellEnd"/>
      <w:r w:rsidR="00F24B9B" w:rsidRPr="00C24DF6">
        <w:rPr>
          <w:rFonts w:ascii="Times New Roman" w:hAnsi="Times New Roman" w:cs="Times New Roman"/>
          <w:sz w:val="28"/>
          <w:szCs w:val="28"/>
          <w:lang w:val="uk-UA"/>
        </w:rPr>
        <w:t>є</w:t>
      </w:r>
      <w:proofErr w:type="spellStart"/>
      <w:r w:rsidRPr="00C24DF6">
        <w:rPr>
          <w:rFonts w:ascii="Times New Roman" w:hAnsi="Times New Roman" w:cs="Times New Roman"/>
          <w:sz w:val="28"/>
          <w:szCs w:val="28"/>
        </w:rPr>
        <w:t>ться</w:t>
      </w:r>
      <w:proofErr w:type="spellEnd"/>
      <w:r w:rsidRPr="00C24DF6">
        <w:rPr>
          <w:rFonts w:ascii="Times New Roman" w:hAnsi="Times New Roman" w:cs="Times New Roman"/>
          <w:sz w:val="28"/>
          <w:szCs w:val="28"/>
        </w:rPr>
        <w:t xml:space="preserve"> про </w:t>
      </w:r>
      <w:proofErr w:type="spellStart"/>
      <w:r w:rsidRPr="00C24DF6">
        <w:rPr>
          <w:rFonts w:ascii="Times New Roman" w:hAnsi="Times New Roman" w:cs="Times New Roman"/>
          <w:sz w:val="28"/>
          <w:szCs w:val="28"/>
        </w:rPr>
        <w:t>відповідальність</w:t>
      </w:r>
      <w:proofErr w:type="spellEnd"/>
      <w:r w:rsidRPr="00C24DF6">
        <w:rPr>
          <w:rFonts w:ascii="Times New Roman" w:hAnsi="Times New Roman" w:cs="Times New Roman"/>
          <w:sz w:val="28"/>
          <w:szCs w:val="28"/>
        </w:rPr>
        <w:t xml:space="preserve"> за </w:t>
      </w:r>
      <w:proofErr w:type="spellStart"/>
      <w:r w:rsidRPr="00C24DF6">
        <w:rPr>
          <w:rFonts w:ascii="Times New Roman" w:hAnsi="Times New Roman" w:cs="Times New Roman"/>
          <w:sz w:val="28"/>
          <w:szCs w:val="28"/>
        </w:rPr>
        <w:t>розголошення</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інформації</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що</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міститься</w:t>
      </w:r>
      <w:proofErr w:type="spellEnd"/>
      <w:r w:rsidRPr="00C24DF6">
        <w:rPr>
          <w:rFonts w:ascii="Times New Roman" w:hAnsi="Times New Roman" w:cs="Times New Roman"/>
          <w:sz w:val="28"/>
          <w:szCs w:val="28"/>
        </w:rPr>
        <w:t xml:space="preserve"> у </w:t>
      </w:r>
      <w:proofErr w:type="spellStart"/>
      <w:r w:rsidRPr="00C24DF6">
        <w:rPr>
          <w:rFonts w:ascii="Times New Roman" w:hAnsi="Times New Roman" w:cs="Times New Roman"/>
          <w:sz w:val="28"/>
          <w:szCs w:val="28"/>
        </w:rPr>
        <w:t>повідомленнях</w:t>
      </w:r>
      <w:proofErr w:type="spellEnd"/>
      <w:r w:rsidRPr="00C24DF6">
        <w:rPr>
          <w:rFonts w:ascii="Times New Roman" w:hAnsi="Times New Roman" w:cs="Times New Roman"/>
          <w:sz w:val="28"/>
          <w:szCs w:val="28"/>
        </w:rPr>
        <w:t>.</w:t>
      </w:r>
    </w:p>
    <w:p w:rsidR="00A21BC4" w:rsidRPr="00C24DF6" w:rsidRDefault="00A21BC4" w:rsidP="00C411DC">
      <w:pPr>
        <w:spacing w:after="0" w:line="240" w:lineRule="auto"/>
        <w:ind w:firstLine="567"/>
        <w:jc w:val="both"/>
        <w:rPr>
          <w:rFonts w:ascii="Times New Roman" w:eastAsia="Times New Roman" w:hAnsi="Times New Roman" w:cs="Times New Roman"/>
          <w:sz w:val="28"/>
          <w:szCs w:val="28"/>
          <w:lang w:val="uk-UA" w:eastAsia="ru-RU"/>
        </w:rPr>
      </w:pPr>
      <w:r w:rsidRPr="00C24DF6">
        <w:rPr>
          <w:rFonts w:ascii="Times New Roman" w:eastAsia="Times New Roman" w:hAnsi="Times New Roman" w:cs="Times New Roman"/>
          <w:sz w:val="28"/>
          <w:szCs w:val="28"/>
          <w:lang w:val="uk-UA" w:eastAsia="ru-RU"/>
        </w:rPr>
        <w:t>Усі повідомлення реєструються у Журналі обліку повідомлень про корупцію, внесеними викривачами  та реєстраційній карті повідомлення про порушення вимог Закону України «Про запобігання корупції».</w:t>
      </w:r>
    </w:p>
    <w:p w:rsidR="00E95F4B" w:rsidRPr="00C24DF6" w:rsidRDefault="00E95F4B" w:rsidP="00C411DC">
      <w:pPr>
        <w:spacing w:after="0" w:line="240" w:lineRule="auto"/>
        <w:ind w:firstLine="567"/>
        <w:jc w:val="both"/>
        <w:rPr>
          <w:rFonts w:ascii="Times New Roman" w:hAnsi="Times New Roman" w:cs="Times New Roman"/>
          <w:sz w:val="28"/>
          <w:szCs w:val="28"/>
          <w:lang w:val="uk-UA"/>
        </w:rPr>
      </w:pPr>
      <w:r w:rsidRPr="00C24DF6">
        <w:rPr>
          <w:rFonts w:ascii="Times New Roman" w:hAnsi="Times New Roman" w:cs="Times New Roman"/>
          <w:sz w:val="28"/>
          <w:szCs w:val="28"/>
          <w:lang w:val="uk-UA"/>
        </w:rPr>
        <w:t>Головним спеціалістом з питань запобігання корупції Головного Управління</w:t>
      </w:r>
      <w:r w:rsidRPr="00C24DF6">
        <w:rPr>
          <w:rFonts w:ascii="Times New Roman" w:hAnsi="Times New Roman" w:cs="Times New Roman"/>
          <w:sz w:val="28"/>
          <w:szCs w:val="28"/>
        </w:rPr>
        <w:t xml:space="preserve"> </w:t>
      </w:r>
      <w:proofErr w:type="spellStart"/>
      <w:r w:rsidR="00416132" w:rsidRPr="00C24DF6">
        <w:rPr>
          <w:rFonts w:ascii="Times New Roman" w:hAnsi="Times New Roman" w:cs="Times New Roman"/>
          <w:sz w:val="28"/>
          <w:szCs w:val="28"/>
        </w:rPr>
        <w:t>забезпечується</w:t>
      </w:r>
      <w:proofErr w:type="spellEnd"/>
      <w:r w:rsidR="00416132" w:rsidRPr="00C24DF6">
        <w:rPr>
          <w:rFonts w:ascii="Times New Roman" w:hAnsi="Times New Roman" w:cs="Times New Roman"/>
          <w:sz w:val="28"/>
          <w:szCs w:val="28"/>
        </w:rPr>
        <w:t xml:space="preserve"> </w:t>
      </w:r>
      <w:proofErr w:type="spellStart"/>
      <w:r w:rsidR="00416132" w:rsidRPr="00C24DF6">
        <w:rPr>
          <w:rFonts w:ascii="Times New Roman" w:hAnsi="Times New Roman" w:cs="Times New Roman"/>
          <w:sz w:val="28"/>
          <w:szCs w:val="28"/>
        </w:rPr>
        <w:t>облік</w:t>
      </w:r>
      <w:proofErr w:type="spellEnd"/>
      <w:r w:rsidR="00416132" w:rsidRPr="00C24DF6">
        <w:rPr>
          <w:rFonts w:ascii="Times New Roman" w:hAnsi="Times New Roman" w:cs="Times New Roman"/>
          <w:sz w:val="28"/>
          <w:szCs w:val="28"/>
        </w:rPr>
        <w:t xml:space="preserve"> </w:t>
      </w:r>
      <w:proofErr w:type="spellStart"/>
      <w:r w:rsidR="00416132" w:rsidRPr="00C24DF6">
        <w:rPr>
          <w:rFonts w:ascii="Times New Roman" w:hAnsi="Times New Roman" w:cs="Times New Roman"/>
          <w:sz w:val="28"/>
          <w:szCs w:val="28"/>
        </w:rPr>
        <w:t>повідомлень</w:t>
      </w:r>
      <w:proofErr w:type="spellEnd"/>
      <w:r w:rsidR="00416132" w:rsidRPr="00C24DF6">
        <w:rPr>
          <w:rFonts w:ascii="Times New Roman" w:hAnsi="Times New Roman" w:cs="Times New Roman"/>
          <w:sz w:val="28"/>
          <w:szCs w:val="28"/>
        </w:rPr>
        <w:t xml:space="preserve">, </w:t>
      </w:r>
      <w:proofErr w:type="spellStart"/>
      <w:r w:rsidR="00416132" w:rsidRPr="00C24DF6">
        <w:rPr>
          <w:rFonts w:ascii="Times New Roman" w:hAnsi="Times New Roman" w:cs="Times New Roman"/>
          <w:sz w:val="28"/>
          <w:szCs w:val="28"/>
        </w:rPr>
        <w:t>що</w:t>
      </w:r>
      <w:proofErr w:type="spellEnd"/>
      <w:r w:rsidR="00416132" w:rsidRPr="00C24DF6">
        <w:rPr>
          <w:rFonts w:ascii="Times New Roman" w:hAnsi="Times New Roman" w:cs="Times New Roman"/>
          <w:sz w:val="28"/>
          <w:szCs w:val="28"/>
        </w:rPr>
        <w:t xml:space="preserve"> </w:t>
      </w:r>
      <w:proofErr w:type="spellStart"/>
      <w:r w:rsidR="00416132" w:rsidRPr="00C24DF6">
        <w:rPr>
          <w:rFonts w:ascii="Times New Roman" w:hAnsi="Times New Roman" w:cs="Times New Roman"/>
          <w:sz w:val="28"/>
          <w:szCs w:val="28"/>
        </w:rPr>
        <w:t>надійшли</w:t>
      </w:r>
      <w:proofErr w:type="spellEnd"/>
      <w:r w:rsidR="00416132" w:rsidRPr="00C24DF6">
        <w:rPr>
          <w:rFonts w:ascii="Times New Roman" w:hAnsi="Times New Roman" w:cs="Times New Roman"/>
          <w:sz w:val="28"/>
          <w:szCs w:val="28"/>
        </w:rPr>
        <w:t xml:space="preserve">, стан </w:t>
      </w:r>
      <w:proofErr w:type="spellStart"/>
      <w:r w:rsidR="00416132" w:rsidRPr="00C24DF6">
        <w:rPr>
          <w:rFonts w:ascii="Times New Roman" w:hAnsi="Times New Roman" w:cs="Times New Roman"/>
          <w:sz w:val="28"/>
          <w:szCs w:val="28"/>
        </w:rPr>
        <w:t>виконання</w:t>
      </w:r>
      <w:proofErr w:type="spellEnd"/>
      <w:r w:rsidR="00416132" w:rsidRPr="00C24DF6">
        <w:rPr>
          <w:rFonts w:ascii="Times New Roman" w:hAnsi="Times New Roman" w:cs="Times New Roman"/>
          <w:sz w:val="28"/>
          <w:szCs w:val="28"/>
        </w:rPr>
        <w:t xml:space="preserve">, </w:t>
      </w:r>
      <w:proofErr w:type="spellStart"/>
      <w:r w:rsidR="00416132" w:rsidRPr="00C24DF6">
        <w:rPr>
          <w:rFonts w:ascii="Times New Roman" w:hAnsi="Times New Roman" w:cs="Times New Roman"/>
          <w:sz w:val="28"/>
          <w:szCs w:val="28"/>
        </w:rPr>
        <w:t>результати</w:t>
      </w:r>
      <w:proofErr w:type="spellEnd"/>
      <w:r w:rsidR="00416132" w:rsidRPr="00C24DF6">
        <w:rPr>
          <w:rFonts w:ascii="Times New Roman" w:hAnsi="Times New Roman" w:cs="Times New Roman"/>
          <w:sz w:val="28"/>
          <w:szCs w:val="28"/>
        </w:rPr>
        <w:t xml:space="preserve"> </w:t>
      </w:r>
      <w:proofErr w:type="spellStart"/>
      <w:r w:rsidR="00416132" w:rsidRPr="00C24DF6">
        <w:rPr>
          <w:rFonts w:ascii="Times New Roman" w:hAnsi="Times New Roman" w:cs="Times New Roman"/>
          <w:sz w:val="28"/>
          <w:szCs w:val="28"/>
        </w:rPr>
        <w:t>розгляду</w:t>
      </w:r>
      <w:proofErr w:type="spellEnd"/>
      <w:r w:rsidR="00416132" w:rsidRPr="00C24DF6">
        <w:rPr>
          <w:rFonts w:ascii="Times New Roman" w:hAnsi="Times New Roman" w:cs="Times New Roman"/>
          <w:sz w:val="28"/>
          <w:szCs w:val="28"/>
        </w:rPr>
        <w:t>.</w:t>
      </w:r>
    </w:p>
    <w:p w:rsidR="00F24B9B" w:rsidRDefault="00F24B9B" w:rsidP="00C411DC">
      <w:pPr>
        <w:spacing w:after="0" w:line="240" w:lineRule="auto"/>
        <w:ind w:firstLine="708"/>
        <w:jc w:val="both"/>
        <w:rPr>
          <w:rFonts w:ascii="Times New Roman" w:eastAsia="Times New Roman" w:hAnsi="Times New Roman" w:cs="Times New Roman"/>
          <w:sz w:val="28"/>
          <w:szCs w:val="28"/>
          <w:lang w:val="uk-UA" w:eastAsia="ru-RU"/>
        </w:rPr>
      </w:pPr>
      <w:r w:rsidRPr="00C24DF6">
        <w:rPr>
          <w:rFonts w:ascii="Times New Roman" w:eastAsia="Times New Roman" w:hAnsi="Times New Roman" w:cs="Times New Roman"/>
          <w:sz w:val="28"/>
          <w:szCs w:val="28"/>
          <w:lang w:val="uk-UA" w:eastAsia="ru-RU"/>
        </w:rPr>
        <w:t xml:space="preserve">Обробка персональних даних заявників здійснюється відповідно до </w:t>
      </w:r>
      <w:proofErr w:type="spellStart"/>
      <w:r w:rsidRPr="00C24DF6">
        <w:rPr>
          <w:rFonts w:ascii="Times New Roman" w:eastAsia="Times New Roman" w:hAnsi="Times New Roman" w:cs="Times New Roman"/>
          <w:sz w:val="28"/>
          <w:szCs w:val="28"/>
          <w:lang w:val="uk-UA" w:eastAsia="ru-RU"/>
        </w:rPr>
        <w:t>вимог</w:t>
      </w:r>
      <w:proofErr w:type="spellEnd"/>
      <w:r w:rsidRPr="00C24DF6">
        <w:rPr>
          <w:rFonts w:ascii="Times New Roman" w:eastAsia="Times New Roman" w:hAnsi="Times New Roman" w:cs="Times New Roman"/>
          <w:sz w:val="28"/>
          <w:szCs w:val="28"/>
          <w:lang w:val="uk-UA" w:eastAsia="ru-RU"/>
        </w:rPr>
        <w:t>  «Про захист персональних даних».</w:t>
      </w:r>
    </w:p>
    <w:p w:rsidR="00416132" w:rsidRPr="00C24DF6" w:rsidRDefault="00C411DC" w:rsidP="00C411D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16132" w:rsidRPr="00C24DF6">
        <w:rPr>
          <w:rFonts w:ascii="Times New Roman" w:hAnsi="Times New Roman" w:cs="Times New Roman"/>
          <w:sz w:val="28"/>
          <w:szCs w:val="28"/>
          <w:lang w:val="uk-UA"/>
        </w:rPr>
        <w:t>роцедури розгляду таких повідомлень складається з таких етапів:</w:t>
      </w:r>
    </w:p>
    <w:p w:rsidR="00416132" w:rsidRPr="00C24DF6" w:rsidRDefault="00416132" w:rsidP="00C411DC">
      <w:pPr>
        <w:tabs>
          <w:tab w:val="left" w:pos="851"/>
        </w:tabs>
        <w:spacing w:after="0" w:line="240" w:lineRule="auto"/>
        <w:ind w:firstLine="567"/>
        <w:jc w:val="both"/>
        <w:rPr>
          <w:rFonts w:ascii="Times New Roman" w:hAnsi="Times New Roman" w:cs="Times New Roman"/>
          <w:sz w:val="28"/>
          <w:szCs w:val="28"/>
        </w:rPr>
      </w:pPr>
      <w:r w:rsidRPr="00C24DF6">
        <w:rPr>
          <w:rFonts w:ascii="Times New Roman" w:hAnsi="Times New Roman" w:cs="Times New Roman"/>
          <w:sz w:val="28"/>
          <w:szCs w:val="28"/>
        </w:rPr>
        <w:t>1)</w:t>
      </w:r>
      <w:r w:rsidRPr="00C24DF6">
        <w:rPr>
          <w:rFonts w:ascii="Times New Roman" w:hAnsi="Times New Roman" w:cs="Times New Roman"/>
          <w:sz w:val="28"/>
          <w:szCs w:val="28"/>
        </w:rPr>
        <w:tab/>
      </w:r>
      <w:proofErr w:type="spellStart"/>
      <w:r w:rsidRPr="00C24DF6">
        <w:rPr>
          <w:rFonts w:ascii="Times New Roman" w:hAnsi="Times New Roman" w:cs="Times New Roman"/>
          <w:sz w:val="28"/>
          <w:szCs w:val="28"/>
        </w:rPr>
        <w:t>з’ясування</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чи</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відповідає</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отримане</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повідомлення</w:t>
      </w:r>
      <w:proofErr w:type="spellEnd"/>
      <w:r w:rsidRPr="00C24DF6">
        <w:rPr>
          <w:rFonts w:ascii="Times New Roman" w:hAnsi="Times New Roman" w:cs="Times New Roman"/>
          <w:sz w:val="28"/>
          <w:szCs w:val="28"/>
        </w:rPr>
        <w:t xml:space="preserve"> за </w:t>
      </w:r>
      <w:proofErr w:type="spellStart"/>
      <w:r w:rsidRPr="00C24DF6">
        <w:rPr>
          <w:rFonts w:ascii="Times New Roman" w:hAnsi="Times New Roman" w:cs="Times New Roman"/>
          <w:sz w:val="28"/>
          <w:szCs w:val="28"/>
        </w:rPr>
        <w:t>своїм</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змістом</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вимогам</w:t>
      </w:r>
      <w:proofErr w:type="spellEnd"/>
      <w:r w:rsidRPr="00C24DF6">
        <w:rPr>
          <w:rFonts w:ascii="Times New Roman" w:hAnsi="Times New Roman" w:cs="Times New Roman"/>
          <w:sz w:val="28"/>
          <w:szCs w:val="28"/>
        </w:rPr>
        <w:t xml:space="preserve"> Закону. </w:t>
      </w:r>
      <w:proofErr w:type="spellStart"/>
      <w:r w:rsidRPr="00C24DF6">
        <w:rPr>
          <w:rFonts w:ascii="Times New Roman" w:hAnsi="Times New Roman" w:cs="Times New Roman"/>
          <w:sz w:val="28"/>
          <w:szCs w:val="28"/>
        </w:rPr>
        <w:t>Якщо</w:t>
      </w:r>
      <w:proofErr w:type="spellEnd"/>
      <w:r w:rsidRPr="00C24DF6">
        <w:rPr>
          <w:rFonts w:ascii="Times New Roman" w:hAnsi="Times New Roman" w:cs="Times New Roman"/>
          <w:sz w:val="28"/>
          <w:szCs w:val="28"/>
        </w:rPr>
        <w:t xml:space="preserve"> не </w:t>
      </w:r>
      <w:proofErr w:type="spellStart"/>
      <w:r w:rsidRPr="00C24DF6">
        <w:rPr>
          <w:rFonts w:ascii="Times New Roman" w:hAnsi="Times New Roman" w:cs="Times New Roman"/>
          <w:sz w:val="28"/>
          <w:szCs w:val="28"/>
        </w:rPr>
        <w:t>відповідає</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тоді</w:t>
      </w:r>
      <w:proofErr w:type="spellEnd"/>
      <w:r w:rsidRPr="00C24DF6">
        <w:rPr>
          <w:rFonts w:ascii="Times New Roman" w:hAnsi="Times New Roman" w:cs="Times New Roman"/>
          <w:sz w:val="28"/>
          <w:szCs w:val="28"/>
        </w:rPr>
        <w:t xml:space="preserve"> за </w:t>
      </w:r>
      <w:proofErr w:type="spellStart"/>
      <w:r w:rsidRPr="00C24DF6">
        <w:rPr>
          <w:rFonts w:ascii="Times New Roman" w:hAnsi="Times New Roman" w:cs="Times New Roman"/>
          <w:sz w:val="28"/>
          <w:szCs w:val="28"/>
        </w:rPr>
        <w:t>анонімним</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повідомлен</w:t>
      </w:r>
      <w:proofErr w:type="spellEnd"/>
      <w:r w:rsidR="00C411DC">
        <w:rPr>
          <w:rFonts w:ascii="Times New Roman" w:hAnsi="Times New Roman" w:cs="Times New Roman"/>
          <w:sz w:val="28"/>
          <w:szCs w:val="28"/>
          <w:lang w:val="uk-UA"/>
        </w:rPr>
        <w:t>н</w:t>
      </w:r>
      <w:r w:rsidRPr="00C24DF6">
        <w:rPr>
          <w:rFonts w:ascii="Times New Roman" w:hAnsi="Times New Roman" w:cs="Times New Roman"/>
          <w:sz w:val="28"/>
          <w:szCs w:val="28"/>
        </w:rPr>
        <w:t xml:space="preserve">ям про </w:t>
      </w:r>
      <w:proofErr w:type="spellStart"/>
      <w:r w:rsidRPr="00C24DF6">
        <w:rPr>
          <w:rFonts w:ascii="Times New Roman" w:hAnsi="Times New Roman" w:cs="Times New Roman"/>
          <w:sz w:val="28"/>
          <w:szCs w:val="28"/>
        </w:rPr>
        <w:t>це</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необхідно</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інформувати</w:t>
      </w:r>
      <w:proofErr w:type="spellEnd"/>
      <w:r w:rsidRPr="00C24DF6">
        <w:rPr>
          <w:rFonts w:ascii="Times New Roman" w:hAnsi="Times New Roman" w:cs="Times New Roman"/>
          <w:sz w:val="28"/>
          <w:szCs w:val="28"/>
        </w:rPr>
        <w:t xml:space="preserve"> начальника Головного </w:t>
      </w:r>
      <w:proofErr w:type="spellStart"/>
      <w:r w:rsidRPr="00C24DF6">
        <w:rPr>
          <w:rFonts w:ascii="Times New Roman" w:hAnsi="Times New Roman" w:cs="Times New Roman"/>
          <w:sz w:val="28"/>
          <w:szCs w:val="28"/>
        </w:rPr>
        <w:t>управління</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або</w:t>
      </w:r>
      <w:proofErr w:type="spellEnd"/>
      <w:r w:rsidRPr="00C24DF6">
        <w:rPr>
          <w:rFonts w:ascii="Times New Roman" w:hAnsi="Times New Roman" w:cs="Times New Roman"/>
          <w:sz w:val="28"/>
          <w:szCs w:val="28"/>
        </w:rPr>
        <w:t xml:space="preserve"> особу яка </w:t>
      </w:r>
      <w:proofErr w:type="spellStart"/>
      <w:r w:rsidRPr="00C24DF6">
        <w:rPr>
          <w:rFonts w:ascii="Times New Roman" w:hAnsi="Times New Roman" w:cs="Times New Roman"/>
          <w:sz w:val="28"/>
          <w:szCs w:val="28"/>
        </w:rPr>
        <w:t>його</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заміщує</w:t>
      </w:r>
      <w:proofErr w:type="spellEnd"/>
      <w:r w:rsidRPr="00C24DF6">
        <w:rPr>
          <w:rFonts w:ascii="Times New Roman" w:hAnsi="Times New Roman" w:cs="Times New Roman"/>
          <w:sz w:val="28"/>
          <w:szCs w:val="28"/>
        </w:rPr>
        <w:t xml:space="preserve">, а за </w:t>
      </w:r>
      <w:proofErr w:type="spellStart"/>
      <w:r w:rsidRPr="00C24DF6">
        <w:rPr>
          <w:rFonts w:ascii="Times New Roman" w:hAnsi="Times New Roman" w:cs="Times New Roman"/>
          <w:sz w:val="28"/>
          <w:szCs w:val="28"/>
        </w:rPr>
        <w:t>неанонімним</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повідомленням</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повідомити</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викривачу</w:t>
      </w:r>
      <w:proofErr w:type="spellEnd"/>
      <w:r w:rsidRPr="00C24DF6">
        <w:rPr>
          <w:rFonts w:ascii="Times New Roman" w:hAnsi="Times New Roman" w:cs="Times New Roman"/>
          <w:sz w:val="28"/>
          <w:szCs w:val="28"/>
        </w:rPr>
        <w:t>;</w:t>
      </w:r>
    </w:p>
    <w:p w:rsidR="00416132" w:rsidRDefault="00416132" w:rsidP="00C411DC">
      <w:pPr>
        <w:tabs>
          <w:tab w:val="left" w:pos="851"/>
        </w:tabs>
        <w:spacing w:after="0" w:line="240" w:lineRule="auto"/>
        <w:ind w:firstLine="567"/>
        <w:jc w:val="both"/>
        <w:rPr>
          <w:rFonts w:ascii="Times New Roman" w:hAnsi="Times New Roman" w:cs="Times New Roman"/>
          <w:sz w:val="28"/>
          <w:szCs w:val="28"/>
          <w:lang w:val="uk-UA"/>
        </w:rPr>
      </w:pPr>
      <w:r w:rsidRPr="00C24DF6">
        <w:rPr>
          <w:rFonts w:ascii="Times New Roman" w:hAnsi="Times New Roman" w:cs="Times New Roman"/>
          <w:sz w:val="28"/>
          <w:szCs w:val="28"/>
        </w:rPr>
        <w:t>2)</w:t>
      </w:r>
      <w:r w:rsidRPr="00C24DF6">
        <w:rPr>
          <w:rFonts w:ascii="Times New Roman" w:hAnsi="Times New Roman" w:cs="Times New Roman"/>
          <w:sz w:val="28"/>
          <w:szCs w:val="28"/>
        </w:rPr>
        <w:tab/>
        <w:t xml:space="preserve">у </w:t>
      </w:r>
      <w:proofErr w:type="spellStart"/>
      <w:r w:rsidRPr="00C24DF6">
        <w:rPr>
          <w:rFonts w:ascii="Times New Roman" w:hAnsi="Times New Roman" w:cs="Times New Roman"/>
          <w:sz w:val="28"/>
          <w:szCs w:val="28"/>
        </w:rPr>
        <w:t>разі</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якщо</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повідомлення</w:t>
      </w:r>
      <w:proofErr w:type="spellEnd"/>
      <w:r w:rsidRPr="00C24DF6">
        <w:rPr>
          <w:rFonts w:ascii="Times New Roman" w:hAnsi="Times New Roman" w:cs="Times New Roman"/>
          <w:sz w:val="28"/>
          <w:szCs w:val="28"/>
        </w:rPr>
        <w:t xml:space="preserve"> за </w:t>
      </w:r>
      <w:proofErr w:type="spellStart"/>
      <w:r w:rsidRPr="00C24DF6">
        <w:rPr>
          <w:rFonts w:ascii="Times New Roman" w:hAnsi="Times New Roman" w:cs="Times New Roman"/>
          <w:sz w:val="28"/>
          <w:szCs w:val="28"/>
        </w:rPr>
        <w:t>своїм</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змістом</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відповідає</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вимогам</w:t>
      </w:r>
      <w:proofErr w:type="spellEnd"/>
      <w:r w:rsidRPr="00C24DF6">
        <w:rPr>
          <w:rFonts w:ascii="Times New Roman" w:hAnsi="Times New Roman" w:cs="Times New Roman"/>
          <w:sz w:val="28"/>
          <w:szCs w:val="28"/>
        </w:rPr>
        <w:t xml:space="preserve"> Закону, </w:t>
      </w:r>
      <w:proofErr w:type="spellStart"/>
      <w:r w:rsidRPr="00C24DF6">
        <w:rPr>
          <w:rFonts w:ascii="Times New Roman" w:hAnsi="Times New Roman" w:cs="Times New Roman"/>
          <w:sz w:val="28"/>
          <w:szCs w:val="28"/>
        </w:rPr>
        <w:t>необхідно</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з’ясувати</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чи</w:t>
      </w:r>
      <w:proofErr w:type="spellEnd"/>
      <w:r w:rsidRPr="00C24DF6">
        <w:rPr>
          <w:rFonts w:ascii="Times New Roman" w:hAnsi="Times New Roman" w:cs="Times New Roman"/>
          <w:sz w:val="28"/>
          <w:szCs w:val="28"/>
        </w:rPr>
        <w:t xml:space="preserve"> є наведена у </w:t>
      </w:r>
      <w:proofErr w:type="spellStart"/>
      <w:r w:rsidRPr="00C24DF6">
        <w:rPr>
          <w:rFonts w:ascii="Times New Roman" w:hAnsi="Times New Roman" w:cs="Times New Roman"/>
          <w:sz w:val="28"/>
          <w:szCs w:val="28"/>
        </w:rPr>
        <w:t>повідомленні</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інформація</w:t>
      </w:r>
      <w:proofErr w:type="spellEnd"/>
      <w:r w:rsidRPr="00C24DF6">
        <w:rPr>
          <w:rFonts w:ascii="Times New Roman" w:hAnsi="Times New Roman" w:cs="Times New Roman"/>
          <w:sz w:val="28"/>
          <w:szCs w:val="28"/>
        </w:rPr>
        <w:t xml:space="preserve"> та </w:t>
      </w:r>
      <w:proofErr w:type="spellStart"/>
      <w:r w:rsidRPr="00C24DF6">
        <w:rPr>
          <w:rFonts w:ascii="Times New Roman" w:hAnsi="Times New Roman" w:cs="Times New Roman"/>
          <w:sz w:val="28"/>
          <w:szCs w:val="28"/>
        </w:rPr>
        <w:t>факти</w:t>
      </w:r>
      <w:proofErr w:type="spellEnd"/>
      <w:r w:rsidRPr="00C24DF6">
        <w:rPr>
          <w:rFonts w:ascii="Times New Roman" w:hAnsi="Times New Roman" w:cs="Times New Roman"/>
          <w:sz w:val="28"/>
          <w:szCs w:val="28"/>
        </w:rPr>
        <w:t xml:space="preserve"> про </w:t>
      </w:r>
      <w:proofErr w:type="spellStart"/>
      <w:r w:rsidRPr="00C24DF6">
        <w:rPr>
          <w:rFonts w:ascii="Times New Roman" w:hAnsi="Times New Roman" w:cs="Times New Roman"/>
          <w:sz w:val="28"/>
          <w:szCs w:val="28"/>
        </w:rPr>
        <w:t>порушення</w:t>
      </w:r>
      <w:proofErr w:type="spellEnd"/>
      <w:r w:rsidRPr="00C24DF6">
        <w:rPr>
          <w:rFonts w:ascii="Times New Roman" w:hAnsi="Times New Roman" w:cs="Times New Roman"/>
          <w:sz w:val="28"/>
          <w:szCs w:val="28"/>
        </w:rPr>
        <w:t xml:space="preserve"> </w:t>
      </w:r>
      <w:proofErr w:type="spellStart"/>
      <w:r w:rsidRPr="00C24DF6">
        <w:rPr>
          <w:rFonts w:ascii="Times New Roman" w:hAnsi="Times New Roman" w:cs="Times New Roman"/>
          <w:sz w:val="28"/>
          <w:szCs w:val="28"/>
        </w:rPr>
        <w:t>вимог</w:t>
      </w:r>
      <w:proofErr w:type="spellEnd"/>
      <w:r w:rsidRPr="00C24DF6">
        <w:rPr>
          <w:rFonts w:ascii="Times New Roman" w:hAnsi="Times New Roman" w:cs="Times New Roman"/>
          <w:sz w:val="28"/>
          <w:szCs w:val="28"/>
        </w:rPr>
        <w:t xml:space="preserve"> Закону предметом </w:t>
      </w:r>
      <w:proofErr w:type="spellStart"/>
      <w:r w:rsidRPr="00C24DF6">
        <w:rPr>
          <w:rFonts w:ascii="Times New Roman" w:hAnsi="Times New Roman" w:cs="Times New Roman"/>
          <w:sz w:val="28"/>
          <w:szCs w:val="28"/>
        </w:rPr>
        <w:t>розгляду</w:t>
      </w:r>
      <w:proofErr w:type="spellEnd"/>
      <w:r w:rsidRPr="00C24DF6">
        <w:rPr>
          <w:rFonts w:ascii="Times New Roman" w:hAnsi="Times New Roman" w:cs="Times New Roman"/>
          <w:sz w:val="28"/>
          <w:szCs w:val="28"/>
        </w:rPr>
        <w:t>.</w:t>
      </w:r>
    </w:p>
    <w:p w:rsidR="00416132" w:rsidRDefault="00416132" w:rsidP="00C411DC">
      <w:pPr>
        <w:spacing w:after="0" w:line="240" w:lineRule="auto"/>
        <w:ind w:firstLine="567"/>
        <w:jc w:val="both"/>
        <w:rPr>
          <w:rFonts w:ascii="Times New Roman" w:hAnsi="Times New Roman" w:cs="Times New Roman"/>
          <w:sz w:val="28"/>
          <w:szCs w:val="28"/>
          <w:lang w:val="uk-UA"/>
        </w:rPr>
      </w:pPr>
      <w:r w:rsidRPr="00C24DF6">
        <w:rPr>
          <w:rFonts w:ascii="Times New Roman" w:hAnsi="Times New Roman" w:cs="Times New Roman"/>
          <w:sz w:val="28"/>
          <w:szCs w:val="28"/>
          <w:lang w:val="uk-UA"/>
        </w:rPr>
        <w:t>У разі підтвердження викладеної у повідомленні інформації про порушення вимог Закону начальник Головного управління або особа, яка його заміщує вживає заходів у межах компетенції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416132" w:rsidRPr="0001247C" w:rsidRDefault="00416132" w:rsidP="00C411DC">
      <w:pPr>
        <w:spacing w:after="0" w:line="240" w:lineRule="auto"/>
        <w:jc w:val="center"/>
        <w:rPr>
          <w:rFonts w:ascii="Times New Roman" w:hAnsi="Times New Roman" w:cs="Times New Roman"/>
          <w:b/>
          <w:sz w:val="28"/>
          <w:szCs w:val="28"/>
          <w:lang w:val="uk-UA"/>
        </w:rPr>
      </w:pPr>
      <w:r w:rsidRPr="0001247C">
        <w:rPr>
          <w:rFonts w:ascii="Times New Roman" w:hAnsi="Times New Roman" w:cs="Times New Roman"/>
          <w:b/>
          <w:sz w:val="28"/>
          <w:szCs w:val="28"/>
        </w:rPr>
        <w:lastRenderedPageBreak/>
        <w:t>IV.</w:t>
      </w:r>
      <w:r w:rsidRPr="0001247C">
        <w:rPr>
          <w:rFonts w:ascii="Times New Roman" w:hAnsi="Times New Roman" w:cs="Times New Roman"/>
          <w:b/>
          <w:sz w:val="28"/>
          <w:szCs w:val="28"/>
        </w:rPr>
        <w:tab/>
      </w:r>
      <w:proofErr w:type="spellStart"/>
      <w:r w:rsidRPr="0001247C">
        <w:rPr>
          <w:rFonts w:ascii="Times New Roman" w:hAnsi="Times New Roman" w:cs="Times New Roman"/>
          <w:b/>
          <w:sz w:val="28"/>
          <w:szCs w:val="28"/>
        </w:rPr>
        <w:t>Перевірка</w:t>
      </w:r>
      <w:proofErr w:type="spellEnd"/>
      <w:r w:rsidRPr="0001247C">
        <w:rPr>
          <w:rFonts w:ascii="Times New Roman" w:hAnsi="Times New Roman" w:cs="Times New Roman"/>
          <w:b/>
          <w:sz w:val="28"/>
          <w:szCs w:val="28"/>
        </w:rPr>
        <w:t xml:space="preserve"> </w:t>
      </w:r>
      <w:proofErr w:type="spellStart"/>
      <w:r w:rsidRPr="0001247C">
        <w:rPr>
          <w:rFonts w:ascii="Times New Roman" w:hAnsi="Times New Roman" w:cs="Times New Roman"/>
          <w:b/>
          <w:sz w:val="28"/>
          <w:szCs w:val="28"/>
        </w:rPr>
        <w:t>інформації</w:t>
      </w:r>
      <w:proofErr w:type="spellEnd"/>
      <w:r w:rsidRPr="0001247C">
        <w:rPr>
          <w:rFonts w:ascii="Times New Roman" w:hAnsi="Times New Roman" w:cs="Times New Roman"/>
          <w:b/>
          <w:sz w:val="28"/>
          <w:szCs w:val="28"/>
        </w:rPr>
        <w:t xml:space="preserve">, </w:t>
      </w:r>
      <w:proofErr w:type="spellStart"/>
      <w:r w:rsidRPr="0001247C">
        <w:rPr>
          <w:rFonts w:ascii="Times New Roman" w:hAnsi="Times New Roman" w:cs="Times New Roman"/>
          <w:b/>
          <w:sz w:val="28"/>
          <w:szCs w:val="28"/>
        </w:rPr>
        <w:t>що</w:t>
      </w:r>
      <w:proofErr w:type="spellEnd"/>
      <w:r w:rsidRPr="0001247C">
        <w:rPr>
          <w:rFonts w:ascii="Times New Roman" w:hAnsi="Times New Roman" w:cs="Times New Roman"/>
          <w:b/>
          <w:sz w:val="28"/>
          <w:szCs w:val="28"/>
        </w:rPr>
        <w:t xml:space="preserve"> </w:t>
      </w:r>
      <w:proofErr w:type="spellStart"/>
      <w:r w:rsidRPr="0001247C">
        <w:rPr>
          <w:rFonts w:ascii="Times New Roman" w:hAnsi="Times New Roman" w:cs="Times New Roman"/>
          <w:b/>
          <w:sz w:val="28"/>
          <w:szCs w:val="28"/>
        </w:rPr>
        <w:t>міститься</w:t>
      </w:r>
      <w:proofErr w:type="spellEnd"/>
      <w:r w:rsidRPr="0001247C">
        <w:rPr>
          <w:rFonts w:ascii="Times New Roman" w:hAnsi="Times New Roman" w:cs="Times New Roman"/>
          <w:b/>
          <w:sz w:val="28"/>
          <w:szCs w:val="28"/>
        </w:rPr>
        <w:t xml:space="preserve"> в </w:t>
      </w:r>
      <w:proofErr w:type="spellStart"/>
      <w:r w:rsidRPr="0001247C">
        <w:rPr>
          <w:rFonts w:ascii="Times New Roman" w:hAnsi="Times New Roman" w:cs="Times New Roman"/>
          <w:b/>
          <w:sz w:val="28"/>
          <w:szCs w:val="28"/>
        </w:rPr>
        <w:t>повідомленнях</w:t>
      </w:r>
      <w:proofErr w:type="spellEnd"/>
    </w:p>
    <w:p w:rsidR="00E95F4B" w:rsidRPr="00E95F4B" w:rsidRDefault="00E95F4B" w:rsidP="00C411DC">
      <w:pPr>
        <w:spacing w:after="0" w:line="240" w:lineRule="auto"/>
        <w:jc w:val="center"/>
        <w:rPr>
          <w:rFonts w:ascii="Times New Roman" w:hAnsi="Times New Roman" w:cs="Times New Roman"/>
          <w:color w:val="FF0000"/>
          <w:sz w:val="28"/>
          <w:szCs w:val="28"/>
          <w:lang w:val="uk-UA"/>
        </w:rPr>
      </w:pPr>
    </w:p>
    <w:p w:rsidR="00416132" w:rsidRDefault="00416132" w:rsidP="00C411DC">
      <w:pPr>
        <w:spacing w:after="0" w:line="240" w:lineRule="auto"/>
        <w:ind w:firstLine="567"/>
        <w:jc w:val="both"/>
        <w:rPr>
          <w:rFonts w:ascii="Times New Roman" w:hAnsi="Times New Roman" w:cs="Times New Roman"/>
          <w:sz w:val="28"/>
          <w:szCs w:val="28"/>
          <w:lang w:val="uk-UA"/>
        </w:rPr>
      </w:pPr>
      <w:r w:rsidRPr="00D17E28">
        <w:rPr>
          <w:rFonts w:ascii="Times New Roman" w:hAnsi="Times New Roman" w:cs="Times New Roman"/>
          <w:sz w:val="28"/>
          <w:szCs w:val="28"/>
          <w:lang w:val="uk-UA"/>
        </w:rPr>
        <w:t>За повідомленнями</w:t>
      </w:r>
      <w:r w:rsidR="00C24DF6" w:rsidRPr="00D17E28">
        <w:rPr>
          <w:rFonts w:ascii="Times New Roman" w:hAnsi="Times New Roman" w:cs="Times New Roman"/>
          <w:sz w:val="28"/>
          <w:szCs w:val="28"/>
          <w:lang w:val="uk-UA"/>
        </w:rPr>
        <w:t xml:space="preserve">, </w:t>
      </w:r>
      <w:proofErr w:type="spellStart"/>
      <w:r w:rsidR="00C24DF6" w:rsidRPr="00D17E28">
        <w:rPr>
          <w:rFonts w:ascii="Times New Roman" w:hAnsi="Times New Roman" w:cs="Times New Roman"/>
          <w:sz w:val="28"/>
          <w:szCs w:val="28"/>
        </w:rPr>
        <w:t>що</w:t>
      </w:r>
      <w:proofErr w:type="spellEnd"/>
      <w:r w:rsidR="00C24DF6" w:rsidRPr="00D17E28">
        <w:rPr>
          <w:rFonts w:ascii="Times New Roman" w:hAnsi="Times New Roman" w:cs="Times New Roman"/>
          <w:sz w:val="28"/>
          <w:szCs w:val="28"/>
        </w:rPr>
        <w:t xml:space="preserve"> </w:t>
      </w:r>
      <w:proofErr w:type="spellStart"/>
      <w:r w:rsidR="00C24DF6" w:rsidRPr="00D17E28">
        <w:rPr>
          <w:rFonts w:ascii="Times New Roman" w:hAnsi="Times New Roman" w:cs="Times New Roman"/>
          <w:sz w:val="28"/>
          <w:szCs w:val="28"/>
        </w:rPr>
        <w:t>надійшли</w:t>
      </w:r>
      <w:proofErr w:type="spellEnd"/>
      <w:r w:rsidR="00C24DF6" w:rsidRPr="00D17E28">
        <w:rPr>
          <w:rFonts w:ascii="Times New Roman" w:hAnsi="Times New Roman" w:cs="Times New Roman"/>
          <w:sz w:val="28"/>
          <w:szCs w:val="28"/>
        </w:rPr>
        <w:t xml:space="preserve"> до Головного </w:t>
      </w:r>
      <w:proofErr w:type="spellStart"/>
      <w:r w:rsidR="00C24DF6" w:rsidRPr="00D17E28">
        <w:rPr>
          <w:rFonts w:ascii="Times New Roman" w:hAnsi="Times New Roman" w:cs="Times New Roman"/>
          <w:sz w:val="28"/>
          <w:szCs w:val="28"/>
        </w:rPr>
        <w:t>управління</w:t>
      </w:r>
      <w:proofErr w:type="spellEnd"/>
      <w:r w:rsidR="00C24DF6" w:rsidRPr="00D17E28">
        <w:rPr>
          <w:rFonts w:ascii="Times New Roman" w:hAnsi="Times New Roman" w:cs="Times New Roman"/>
          <w:sz w:val="28"/>
          <w:szCs w:val="28"/>
          <w:shd w:val="clear" w:color="auto" w:fill="FFFFFF"/>
          <w:lang w:val="uk-UA"/>
        </w:rPr>
        <w:t xml:space="preserve"> про вчинення корупційного або пов’язаного з корупцією правопорушення, інших порушень цього Закону, </w:t>
      </w:r>
      <w:r w:rsidRPr="00D17E28">
        <w:rPr>
          <w:rFonts w:ascii="Times New Roman" w:hAnsi="Times New Roman" w:cs="Times New Roman"/>
          <w:sz w:val="28"/>
          <w:szCs w:val="28"/>
        </w:rPr>
        <w:t xml:space="preserve">проводиться </w:t>
      </w:r>
      <w:proofErr w:type="spellStart"/>
      <w:r w:rsidRPr="00D17E28">
        <w:rPr>
          <w:rFonts w:ascii="Times New Roman" w:hAnsi="Times New Roman" w:cs="Times New Roman"/>
          <w:sz w:val="28"/>
          <w:szCs w:val="28"/>
        </w:rPr>
        <w:t>попередня</w:t>
      </w:r>
      <w:proofErr w:type="spellEnd"/>
      <w:r w:rsidRPr="00D17E28">
        <w:rPr>
          <w:rFonts w:ascii="Times New Roman" w:hAnsi="Times New Roman" w:cs="Times New Roman"/>
          <w:sz w:val="28"/>
          <w:szCs w:val="28"/>
        </w:rPr>
        <w:t xml:space="preserve"> </w:t>
      </w:r>
      <w:proofErr w:type="spellStart"/>
      <w:r w:rsidRPr="00D17E28">
        <w:rPr>
          <w:rFonts w:ascii="Times New Roman" w:hAnsi="Times New Roman" w:cs="Times New Roman"/>
          <w:sz w:val="28"/>
          <w:szCs w:val="28"/>
        </w:rPr>
        <w:t>перевірка</w:t>
      </w:r>
      <w:proofErr w:type="spellEnd"/>
      <w:r w:rsidRPr="00D17E28">
        <w:rPr>
          <w:rFonts w:ascii="Times New Roman" w:hAnsi="Times New Roman" w:cs="Times New Roman"/>
          <w:sz w:val="28"/>
          <w:szCs w:val="28"/>
        </w:rPr>
        <w:t xml:space="preserve"> </w:t>
      </w:r>
      <w:proofErr w:type="spellStart"/>
      <w:r w:rsidRPr="00D17E28">
        <w:rPr>
          <w:rFonts w:ascii="Times New Roman" w:hAnsi="Times New Roman" w:cs="Times New Roman"/>
          <w:sz w:val="28"/>
          <w:szCs w:val="28"/>
        </w:rPr>
        <w:t>інформації</w:t>
      </w:r>
      <w:proofErr w:type="spellEnd"/>
      <w:r w:rsidRPr="00D17E28">
        <w:rPr>
          <w:rFonts w:ascii="Times New Roman" w:hAnsi="Times New Roman" w:cs="Times New Roman"/>
          <w:sz w:val="28"/>
          <w:szCs w:val="28"/>
        </w:rPr>
        <w:t xml:space="preserve"> у строк не </w:t>
      </w:r>
      <w:proofErr w:type="spellStart"/>
      <w:r w:rsidRPr="00D17E28">
        <w:rPr>
          <w:rFonts w:ascii="Times New Roman" w:hAnsi="Times New Roman" w:cs="Times New Roman"/>
          <w:sz w:val="28"/>
          <w:szCs w:val="28"/>
        </w:rPr>
        <w:t>більше</w:t>
      </w:r>
      <w:proofErr w:type="spellEnd"/>
      <w:r w:rsidRPr="00D17E28">
        <w:rPr>
          <w:rFonts w:ascii="Times New Roman" w:hAnsi="Times New Roman" w:cs="Times New Roman"/>
          <w:sz w:val="28"/>
          <w:szCs w:val="28"/>
        </w:rPr>
        <w:t xml:space="preserve"> 10 </w:t>
      </w:r>
      <w:proofErr w:type="spellStart"/>
      <w:r w:rsidRPr="00D17E28">
        <w:rPr>
          <w:rFonts w:ascii="Times New Roman" w:hAnsi="Times New Roman" w:cs="Times New Roman"/>
          <w:sz w:val="28"/>
          <w:szCs w:val="28"/>
        </w:rPr>
        <w:t>робочих</w:t>
      </w:r>
      <w:proofErr w:type="spellEnd"/>
      <w:r w:rsidRPr="00D17E28">
        <w:rPr>
          <w:rFonts w:ascii="Times New Roman" w:hAnsi="Times New Roman" w:cs="Times New Roman"/>
          <w:sz w:val="28"/>
          <w:szCs w:val="28"/>
        </w:rPr>
        <w:t xml:space="preserve"> </w:t>
      </w:r>
      <w:proofErr w:type="spellStart"/>
      <w:r w:rsidRPr="00D17E28">
        <w:rPr>
          <w:rFonts w:ascii="Times New Roman" w:hAnsi="Times New Roman" w:cs="Times New Roman"/>
          <w:sz w:val="28"/>
          <w:szCs w:val="28"/>
        </w:rPr>
        <w:t>днів</w:t>
      </w:r>
      <w:proofErr w:type="spellEnd"/>
      <w:r w:rsidRPr="00D17E28">
        <w:rPr>
          <w:rFonts w:ascii="Times New Roman" w:hAnsi="Times New Roman" w:cs="Times New Roman"/>
          <w:sz w:val="28"/>
          <w:szCs w:val="28"/>
        </w:rPr>
        <w:t>.</w:t>
      </w:r>
    </w:p>
    <w:p w:rsidR="0040115D" w:rsidRDefault="0040115D" w:rsidP="00C411DC">
      <w:pPr>
        <w:spacing w:after="0" w:line="240" w:lineRule="auto"/>
        <w:ind w:firstLine="567"/>
        <w:jc w:val="both"/>
        <w:rPr>
          <w:rFonts w:ascii="Times New Roman" w:hAnsi="Times New Roman" w:cs="Times New Roman"/>
          <w:color w:val="000000"/>
          <w:sz w:val="28"/>
          <w:szCs w:val="28"/>
          <w:shd w:val="clear" w:color="auto" w:fill="FFFFFF"/>
          <w:lang w:val="uk-UA"/>
        </w:rPr>
      </w:pPr>
      <w:proofErr w:type="spellStart"/>
      <w:r w:rsidRPr="004B44C8">
        <w:rPr>
          <w:rFonts w:ascii="Times New Roman" w:hAnsi="Times New Roman" w:cs="Times New Roman"/>
          <w:color w:val="000000"/>
          <w:sz w:val="28"/>
          <w:szCs w:val="28"/>
          <w:shd w:val="clear" w:color="auto" w:fill="FFFFFF"/>
        </w:rPr>
        <w:t>Доручення</w:t>
      </w:r>
      <w:proofErr w:type="spellEnd"/>
      <w:r w:rsidRPr="004B44C8">
        <w:rPr>
          <w:rFonts w:ascii="Times New Roman" w:hAnsi="Times New Roman" w:cs="Times New Roman"/>
          <w:color w:val="000000"/>
          <w:sz w:val="28"/>
          <w:szCs w:val="28"/>
          <w:shd w:val="clear" w:color="auto" w:fill="FFFFFF"/>
        </w:rPr>
        <w:t xml:space="preserve"> про </w:t>
      </w:r>
      <w:proofErr w:type="spellStart"/>
      <w:r w:rsidRPr="004B44C8">
        <w:rPr>
          <w:rFonts w:ascii="Times New Roman" w:hAnsi="Times New Roman" w:cs="Times New Roman"/>
          <w:color w:val="000000"/>
          <w:sz w:val="28"/>
          <w:szCs w:val="28"/>
          <w:shd w:val="clear" w:color="auto" w:fill="FFFFFF"/>
        </w:rPr>
        <w:t>проведення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перевірки</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інформації</w:t>
      </w:r>
      <w:proofErr w:type="spellEnd"/>
      <w:r w:rsidRPr="004B44C8">
        <w:rPr>
          <w:rFonts w:ascii="Times New Roman" w:hAnsi="Times New Roman" w:cs="Times New Roman"/>
          <w:color w:val="000000"/>
          <w:sz w:val="28"/>
          <w:szCs w:val="28"/>
          <w:shd w:val="clear" w:color="auto" w:fill="FFFFFF"/>
        </w:rPr>
        <w:t xml:space="preserve"> та </w:t>
      </w:r>
      <w:proofErr w:type="spellStart"/>
      <w:r w:rsidRPr="004B44C8">
        <w:rPr>
          <w:rFonts w:ascii="Times New Roman" w:hAnsi="Times New Roman" w:cs="Times New Roman"/>
          <w:color w:val="000000"/>
          <w:sz w:val="28"/>
          <w:szCs w:val="28"/>
          <w:shd w:val="clear" w:color="auto" w:fill="FFFFFF"/>
        </w:rPr>
        <w:t>розгляд</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повідомлень</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надається</w:t>
      </w:r>
      <w:proofErr w:type="spellEnd"/>
      <w:r w:rsidRPr="004B44C8">
        <w:rPr>
          <w:rFonts w:ascii="Times New Roman" w:hAnsi="Times New Roman" w:cs="Times New Roman"/>
          <w:color w:val="000000"/>
          <w:sz w:val="28"/>
          <w:szCs w:val="28"/>
          <w:shd w:val="clear" w:color="auto" w:fill="FFFFFF"/>
        </w:rPr>
        <w:t xml:space="preserve"> начальником Головного </w:t>
      </w:r>
      <w:r w:rsidRPr="004B44C8">
        <w:rPr>
          <w:rFonts w:ascii="Times New Roman" w:hAnsi="Times New Roman" w:cs="Times New Roman"/>
          <w:color w:val="000000"/>
          <w:sz w:val="28"/>
          <w:szCs w:val="28"/>
          <w:shd w:val="clear" w:color="auto" w:fill="FFFFFF"/>
          <w:lang w:val="uk-UA"/>
        </w:rPr>
        <w:t>У</w:t>
      </w:r>
      <w:proofErr w:type="spellStart"/>
      <w:r w:rsidRPr="004B44C8">
        <w:rPr>
          <w:rFonts w:ascii="Times New Roman" w:hAnsi="Times New Roman" w:cs="Times New Roman"/>
          <w:color w:val="000000"/>
          <w:sz w:val="28"/>
          <w:szCs w:val="28"/>
          <w:shd w:val="clear" w:color="auto" w:fill="FFFFFF"/>
        </w:rPr>
        <w:t>правління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або</w:t>
      </w:r>
      <w:proofErr w:type="spellEnd"/>
      <w:r w:rsidRPr="004B44C8">
        <w:rPr>
          <w:rFonts w:ascii="Times New Roman" w:hAnsi="Times New Roman" w:cs="Times New Roman"/>
          <w:color w:val="000000"/>
          <w:sz w:val="28"/>
          <w:szCs w:val="28"/>
          <w:shd w:val="clear" w:color="auto" w:fill="FFFFFF"/>
        </w:rPr>
        <w:t xml:space="preserve"> особою яка </w:t>
      </w:r>
      <w:proofErr w:type="spellStart"/>
      <w:r w:rsidRPr="004B44C8">
        <w:rPr>
          <w:rFonts w:ascii="Times New Roman" w:hAnsi="Times New Roman" w:cs="Times New Roman"/>
          <w:color w:val="000000"/>
          <w:sz w:val="28"/>
          <w:szCs w:val="28"/>
          <w:shd w:val="clear" w:color="auto" w:fill="FFFFFF"/>
        </w:rPr>
        <w:t>його</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заміщує</w:t>
      </w:r>
      <w:proofErr w:type="spellEnd"/>
      <w:r w:rsidRPr="004B44C8">
        <w:rPr>
          <w:rFonts w:ascii="Times New Roman" w:hAnsi="Times New Roman" w:cs="Times New Roman"/>
          <w:color w:val="000000"/>
          <w:sz w:val="28"/>
          <w:szCs w:val="28"/>
          <w:shd w:val="clear" w:color="auto" w:fill="FFFFFF"/>
        </w:rPr>
        <w:t xml:space="preserve">. </w:t>
      </w:r>
    </w:p>
    <w:p w:rsidR="00D17E28" w:rsidRPr="00D17E28" w:rsidRDefault="00D17E28" w:rsidP="00C411DC">
      <w:pPr>
        <w:widowControl w:val="0"/>
        <w:spacing w:after="0" w:line="240" w:lineRule="auto"/>
        <w:ind w:firstLine="660"/>
        <w:jc w:val="both"/>
        <w:rPr>
          <w:rFonts w:ascii="Times New Roman" w:eastAsia="Times New Roman" w:hAnsi="Times New Roman" w:cs="Times New Roman"/>
          <w:sz w:val="28"/>
          <w:szCs w:val="28"/>
          <w:lang w:val="uk-UA" w:eastAsia="uk-UA" w:bidi="uk-UA"/>
        </w:rPr>
      </w:pPr>
      <w:r w:rsidRPr="00D17E28">
        <w:rPr>
          <w:rFonts w:ascii="Times New Roman" w:eastAsia="Times New Roman" w:hAnsi="Times New Roman" w:cs="Times New Roman"/>
          <w:sz w:val="28"/>
          <w:szCs w:val="28"/>
          <w:lang w:val="uk-UA" w:eastAsia="uk-UA" w:bidi="uk-UA"/>
        </w:rPr>
        <w:t>За результатами попередньої перевірки приймається одне з таких рішень:</w:t>
      </w:r>
    </w:p>
    <w:p w:rsidR="00D17E28" w:rsidRPr="00D17E28" w:rsidRDefault="00D17E28" w:rsidP="00C411DC">
      <w:pPr>
        <w:numPr>
          <w:ilvl w:val="0"/>
          <w:numId w:val="6"/>
        </w:numPr>
        <w:spacing w:after="0" w:line="240" w:lineRule="auto"/>
        <w:ind w:firstLine="567"/>
        <w:jc w:val="both"/>
        <w:rPr>
          <w:rFonts w:ascii="Times New Roman" w:hAnsi="Times New Roman" w:cs="Times New Roman"/>
          <w:sz w:val="28"/>
          <w:szCs w:val="28"/>
          <w:shd w:val="clear" w:color="auto" w:fill="FFFFFF"/>
          <w:lang w:val="uk-UA"/>
        </w:rPr>
      </w:pPr>
      <w:r w:rsidRPr="00D17E28">
        <w:rPr>
          <w:rFonts w:ascii="Times New Roman" w:hAnsi="Times New Roman" w:cs="Times New Roman"/>
          <w:sz w:val="28"/>
          <w:szCs w:val="28"/>
          <w:shd w:val="clear" w:color="auto" w:fill="FFFFFF"/>
          <w:lang w:val="uk-UA"/>
        </w:rPr>
        <w:t>призначити проведення службової перевірки інформації у разі підтвердження фактів, викладених у повідомленні, або необхідності подальшого з’ясування їх достовірності;</w:t>
      </w:r>
    </w:p>
    <w:p w:rsidR="00D17E28" w:rsidRPr="00D17E28" w:rsidRDefault="00D17E28" w:rsidP="00C411DC">
      <w:pPr>
        <w:numPr>
          <w:ilvl w:val="0"/>
          <w:numId w:val="6"/>
        </w:numPr>
        <w:spacing w:after="0" w:line="240" w:lineRule="auto"/>
        <w:ind w:firstLine="567"/>
        <w:jc w:val="both"/>
        <w:rPr>
          <w:rFonts w:ascii="Times New Roman" w:hAnsi="Times New Roman" w:cs="Times New Roman"/>
          <w:sz w:val="28"/>
          <w:szCs w:val="28"/>
          <w:shd w:val="clear" w:color="auto" w:fill="FFFFFF"/>
          <w:lang w:val="uk-UA"/>
        </w:rPr>
      </w:pPr>
      <w:proofErr w:type="spellStart"/>
      <w:r w:rsidRPr="00D17E28">
        <w:rPr>
          <w:rFonts w:ascii="Times New Roman" w:eastAsia="Times New Roman" w:hAnsi="Times New Roman" w:cs="Times New Roman"/>
          <w:sz w:val="28"/>
          <w:szCs w:val="28"/>
          <w:lang w:eastAsia="ru-RU"/>
        </w:rPr>
        <w:t>передати</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матеріали</w:t>
      </w:r>
      <w:proofErr w:type="spellEnd"/>
      <w:r w:rsidRPr="00D17E28">
        <w:rPr>
          <w:rFonts w:ascii="Times New Roman" w:eastAsia="Times New Roman" w:hAnsi="Times New Roman" w:cs="Times New Roman"/>
          <w:sz w:val="28"/>
          <w:szCs w:val="28"/>
          <w:lang w:eastAsia="ru-RU"/>
        </w:rPr>
        <w:t xml:space="preserve"> до органу </w:t>
      </w:r>
      <w:proofErr w:type="spellStart"/>
      <w:r w:rsidRPr="00D17E28">
        <w:rPr>
          <w:rFonts w:ascii="Times New Roman" w:eastAsia="Times New Roman" w:hAnsi="Times New Roman" w:cs="Times New Roman"/>
          <w:sz w:val="28"/>
          <w:szCs w:val="28"/>
          <w:lang w:eastAsia="ru-RU"/>
        </w:rPr>
        <w:t>досудового</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розслідування</w:t>
      </w:r>
      <w:proofErr w:type="spellEnd"/>
      <w:r w:rsidRPr="00D17E28">
        <w:rPr>
          <w:rFonts w:ascii="Times New Roman" w:eastAsia="Times New Roman" w:hAnsi="Times New Roman" w:cs="Times New Roman"/>
          <w:sz w:val="28"/>
          <w:szCs w:val="28"/>
          <w:lang w:eastAsia="ru-RU"/>
        </w:rPr>
        <w:t xml:space="preserve"> у </w:t>
      </w:r>
      <w:proofErr w:type="spellStart"/>
      <w:r w:rsidRPr="00D17E28">
        <w:rPr>
          <w:rFonts w:ascii="Times New Roman" w:eastAsia="Times New Roman" w:hAnsi="Times New Roman" w:cs="Times New Roman"/>
          <w:sz w:val="28"/>
          <w:szCs w:val="28"/>
          <w:lang w:eastAsia="ru-RU"/>
        </w:rPr>
        <w:t>разі</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встановлення</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ознак</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кримінального</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правопорушення</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або</w:t>
      </w:r>
      <w:proofErr w:type="spellEnd"/>
      <w:r w:rsidRPr="00D17E28">
        <w:rPr>
          <w:rFonts w:ascii="Times New Roman" w:eastAsia="Times New Roman" w:hAnsi="Times New Roman" w:cs="Times New Roman"/>
          <w:sz w:val="28"/>
          <w:szCs w:val="28"/>
          <w:lang w:eastAsia="ru-RU"/>
        </w:rPr>
        <w:t xml:space="preserve"> до </w:t>
      </w:r>
      <w:proofErr w:type="spellStart"/>
      <w:r w:rsidRPr="00D17E28">
        <w:rPr>
          <w:rFonts w:ascii="Times New Roman" w:eastAsia="Times New Roman" w:hAnsi="Times New Roman" w:cs="Times New Roman"/>
          <w:sz w:val="28"/>
          <w:szCs w:val="28"/>
          <w:lang w:eastAsia="ru-RU"/>
        </w:rPr>
        <w:t>інших</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органів</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уповноважених</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реагувати</w:t>
      </w:r>
      <w:proofErr w:type="spellEnd"/>
      <w:r w:rsidRPr="00D17E28">
        <w:rPr>
          <w:rFonts w:ascii="Times New Roman" w:eastAsia="Times New Roman" w:hAnsi="Times New Roman" w:cs="Times New Roman"/>
          <w:sz w:val="28"/>
          <w:szCs w:val="28"/>
          <w:lang w:eastAsia="ru-RU"/>
        </w:rPr>
        <w:t xml:space="preserve"> на </w:t>
      </w:r>
      <w:proofErr w:type="spellStart"/>
      <w:r w:rsidRPr="00D17E28">
        <w:rPr>
          <w:rFonts w:ascii="Times New Roman" w:eastAsia="Times New Roman" w:hAnsi="Times New Roman" w:cs="Times New Roman"/>
          <w:sz w:val="28"/>
          <w:szCs w:val="28"/>
          <w:lang w:eastAsia="ru-RU"/>
        </w:rPr>
        <w:t>виявлені</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правопорушення</w:t>
      </w:r>
      <w:proofErr w:type="spellEnd"/>
      <w:r w:rsidRPr="00D17E28">
        <w:rPr>
          <w:rFonts w:ascii="Times New Roman" w:eastAsia="Times New Roman" w:hAnsi="Times New Roman" w:cs="Times New Roman"/>
          <w:sz w:val="28"/>
          <w:szCs w:val="28"/>
          <w:lang w:eastAsia="ru-RU"/>
        </w:rPr>
        <w:t xml:space="preserve"> </w:t>
      </w:r>
      <w:proofErr w:type="gramStart"/>
      <w:r w:rsidRPr="00D17E28">
        <w:rPr>
          <w:rFonts w:ascii="Times New Roman" w:eastAsia="Times New Roman" w:hAnsi="Times New Roman" w:cs="Times New Roman"/>
          <w:sz w:val="28"/>
          <w:szCs w:val="28"/>
          <w:lang w:eastAsia="ru-RU"/>
        </w:rPr>
        <w:t>в</w:t>
      </w:r>
      <w:proofErr w:type="gramEnd"/>
      <w:r w:rsidRPr="00D17E28">
        <w:rPr>
          <w:rFonts w:ascii="Times New Roman" w:eastAsia="Times New Roman" w:hAnsi="Times New Roman" w:cs="Times New Roman"/>
          <w:sz w:val="28"/>
          <w:szCs w:val="28"/>
          <w:lang w:eastAsia="ru-RU"/>
        </w:rPr>
        <w:t xml:space="preserve"> порядку, </w:t>
      </w:r>
      <w:proofErr w:type="spellStart"/>
      <w:r w:rsidRPr="00D17E28">
        <w:rPr>
          <w:rFonts w:ascii="Times New Roman" w:eastAsia="Times New Roman" w:hAnsi="Times New Roman" w:cs="Times New Roman"/>
          <w:sz w:val="28"/>
          <w:szCs w:val="28"/>
          <w:lang w:eastAsia="ru-RU"/>
        </w:rPr>
        <w:t>передбаченому</w:t>
      </w:r>
      <w:proofErr w:type="spellEnd"/>
      <w:r w:rsidRPr="00D17E28">
        <w:rPr>
          <w:rFonts w:ascii="Times New Roman" w:eastAsia="Times New Roman" w:hAnsi="Times New Roman" w:cs="Times New Roman"/>
          <w:sz w:val="28"/>
          <w:szCs w:val="28"/>
          <w:lang w:eastAsia="ru-RU"/>
        </w:rPr>
        <w:t> </w:t>
      </w:r>
      <w:proofErr w:type="spellStart"/>
      <w:r w:rsidR="00C411DC">
        <w:fldChar w:fldCharType="begin"/>
      </w:r>
      <w:r w:rsidR="00C411DC">
        <w:instrText xml:space="preserve"> HYPERLINK "https://zakon.rada.gov.ua/laws/show/4651-17" \t "_blank" </w:instrText>
      </w:r>
      <w:r w:rsidR="00C411DC">
        <w:fldChar w:fldCharType="separate"/>
      </w:r>
      <w:r w:rsidRPr="00D17E28">
        <w:rPr>
          <w:rFonts w:ascii="Times New Roman" w:eastAsia="Times New Roman" w:hAnsi="Times New Roman" w:cs="Times New Roman"/>
          <w:sz w:val="28"/>
          <w:szCs w:val="28"/>
          <w:lang w:eastAsia="ru-RU"/>
        </w:rPr>
        <w:t>Кримінальним</w:t>
      </w:r>
      <w:proofErr w:type="spellEnd"/>
      <w:r w:rsidRPr="00D17E28">
        <w:rPr>
          <w:rFonts w:ascii="Times New Roman" w:eastAsia="Times New Roman" w:hAnsi="Times New Roman" w:cs="Times New Roman"/>
          <w:sz w:val="28"/>
          <w:szCs w:val="28"/>
          <w:lang w:eastAsia="ru-RU"/>
        </w:rPr>
        <w:t xml:space="preserve"> </w:t>
      </w:r>
      <w:proofErr w:type="spellStart"/>
      <w:r w:rsidRPr="00D17E28">
        <w:rPr>
          <w:rFonts w:ascii="Times New Roman" w:eastAsia="Times New Roman" w:hAnsi="Times New Roman" w:cs="Times New Roman"/>
          <w:sz w:val="28"/>
          <w:szCs w:val="28"/>
          <w:lang w:eastAsia="ru-RU"/>
        </w:rPr>
        <w:t>процесуальним</w:t>
      </w:r>
      <w:proofErr w:type="spellEnd"/>
      <w:r w:rsidRPr="00D17E28">
        <w:rPr>
          <w:rFonts w:ascii="Times New Roman" w:eastAsia="Times New Roman" w:hAnsi="Times New Roman" w:cs="Times New Roman"/>
          <w:sz w:val="28"/>
          <w:szCs w:val="28"/>
          <w:lang w:eastAsia="ru-RU"/>
        </w:rPr>
        <w:t xml:space="preserve"> кодексом </w:t>
      </w:r>
      <w:proofErr w:type="spellStart"/>
      <w:r w:rsidRPr="00D17E28">
        <w:rPr>
          <w:rFonts w:ascii="Times New Roman" w:eastAsia="Times New Roman" w:hAnsi="Times New Roman" w:cs="Times New Roman"/>
          <w:sz w:val="28"/>
          <w:szCs w:val="28"/>
          <w:lang w:eastAsia="ru-RU"/>
        </w:rPr>
        <w:t>України</w:t>
      </w:r>
      <w:proofErr w:type="spellEnd"/>
      <w:r w:rsidR="00C411DC">
        <w:rPr>
          <w:rFonts w:ascii="Times New Roman" w:eastAsia="Times New Roman" w:hAnsi="Times New Roman" w:cs="Times New Roman"/>
          <w:sz w:val="28"/>
          <w:szCs w:val="28"/>
          <w:lang w:eastAsia="ru-RU"/>
        </w:rPr>
        <w:fldChar w:fldCharType="end"/>
      </w:r>
      <w:r w:rsidRPr="00D17E28">
        <w:rPr>
          <w:rFonts w:ascii="Times New Roman" w:eastAsia="Times New Roman" w:hAnsi="Times New Roman" w:cs="Times New Roman"/>
          <w:sz w:val="28"/>
          <w:szCs w:val="28"/>
          <w:lang w:eastAsia="ru-RU"/>
        </w:rPr>
        <w:t>;</w:t>
      </w:r>
      <w:bookmarkStart w:id="4" w:name="n1496"/>
      <w:bookmarkEnd w:id="4"/>
    </w:p>
    <w:p w:rsidR="00D17E28" w:rsidRPr="00C30AD4" w:rsidRDefault="00D17E28" w:rsidP="00C411DC">
      <w:pPr>
        <w:numPr>
          <w:ilvl w:val="0"/>
          <w:numId w:val="6"/>
        </w:numPr>
        <w:spacing w:after="0" w:line="240" w:lineRule="auto"/>
        <w:ind w:firstLine="567"/>
        <w:jc w:val="both"/>
        <w:rPr>
          <w:rFonts w:ascii="Times New Roman" w:hAnsi="Times New Roman" w:cs="Times New Roman"/>
          <w:color w:val="000000"/>
          <w:sz w:val="28"/>
          <w:szCs w:val="28"/>
          <w:shd w:val="clear" w:color="auto" w:fill="FFFFFF"/>
          <w:lang w:val="uk-UA"/>
        </w:rPr>
      </w:pPr>
      <w:proofErr w:type="spellStart"/>
      <w:r w:rsidRPr="00C30AD4">
        <w:rPr>
          <w:rFonts w:ascii="Times New Roman" w:eastAsia="Times New Roman" w:hAnsi="Times New Roman" w:cs="Times New Roman"/>
          <w:sz w:val="28"/>
          <w:szCs w:val="28"/>
          <w:lang w:eastAsia="ru-RU"/>
        </w:rPr>
        <w:t>закрити</w:t>
      </w:r>
      <w:proofErr w:type="spellEnd"/>
      <w:r w:rsidRPr="00C30AD4">
        <w:rPr>
          <w:rFonts w:ascii="Times New Roman" w:eastAsia="Times New Roman" w:hAnsi="Times New Roman" w:cs="Times New Roman"/>
          <w:sz w:val="28"/>
          <w:szCs w:val="28"/>
          <w:lang w:eastAsia="ru-RU"/>
        </w:rPr>
        <w:t xml:space="preserve"> </w:t>
      </w:r>
      <w:proofErr w:type="spellStart"/>
      <w:r w:rsidRPr="00C30AD4">
        <w:rPr>
          <w:rFonts w:ascii="Times New Roman" w:eastAsia="Times New Roman" w:hAnsi="Times New Roman" w:cs="Times New Roman"/>
          <w:sz w:val="28"/>
          <w:szCs w:val="28"/>
          <w:lang w:eastAsia="ru-RU"/>
        </w:rPr>
        <w:t>провадження</w:t>
      </w:r>
      <w:proofErr w:type="spellEnd"/>
      <w:r w:rsidRPr="00C30AD4">
        <w:rPr>
          <w:rFonts w:ascii="Times New Roman" w:eastAsia="Times New Roman" w:hAnsi="Times New Roman" w:cs="Times New Roman"/>
          <w:sz w:val="28"/>
          <w:szCs w:val="28"/>
          <w:lang w:eastAsia="ru-RU"/>
        </w:rPr>
        <w:t xml:space="preserve"> у </w:t>
      </w:r>
      <w:proofErr w:type="spellStart"/>
      <w:r w:rsidRPr="00C30AD4">
        <w:rPr>
          <w:rFonts w:ascii="Times New Roman" w:eastAsia="Times New Roman" w:hAnsi="Times New Roman" w:cs="Times New Roman"/>
          <w:sz w:val="28"/>
          <w:szCs w:val="28"/>
          <w:lang w:eastAsia="ru-RU"/>
        </w:rPr>
        <w:t>разі</w:t>
      </w:r>
      <w:proofErr w:type="spellEnd"/>
      <w:r w:rsidRPr="00C30AD4">
        <w:rPr>
          <w:rFonts w:ascii="Times New Roman" w:eastAsia="Times New Roman" w:hAnsi="Times New Roman" w:cs="Times New Roman"/>
          <w:sz w:val="28"/>
          <w:szCs w:val="28"/>
          <w:lang w:eastAsia="ru-RU"/>
        </w:rPr>
        <w:t xml:space="preserve"> </w:t>
      </w:r>
      <w:proofErr w:type="spellStart"/>
      <w:r w:rsidRPr="00C30AD4">
        <w:rPr>
          <w:rFonts w:ascii="Times New Roman" w:eastAsia="Times New Roman" w:hAnsi="Times New Roman" w:cs="Times New Roman"/>
          <w:sz w:val="28"/>
          <w:szCs w:val="28"/>
          <w:lang w:eastAsia="ru-RU"/>
        </w:rPr>
        <w:t>непідтвердження</w:t>
      </w:r>
      <w:proofErr w:type="spellEnd"/>
      <w:r w:rsidRPr="00C30AD4">
        <w:rPr>
          <w:rFonts w:ascii="Times New Roman" w:eastAsia="Times New Roman" w:hAnsi="Times New Roman" w:cs="Times New Roman"/>
          <w:sz w:val="28"/>
          <w:szCs w:val="28"/>
          <w:lang w:eastAsia="ru-RU"/>
        </w:rPr>
        <w:t xml:space="preserve"> </w:t>
      </w:r>
      <w:proofErr w:type="spellStart"/>
      <w:r w:rsidRPr="00C30AD4">
        <w:rPr>
          <w:rFonts w:ascii="Times New Roman" w:eastAsia="Times New Roman" w:hAnsi="Times New Roman" w:cs="Times New Roman"/>
          <w:sz w:val="28"/>
          <w:szCs w:val="28"/>
          <w:lang w:eastAsia="ru-RU"/>
        </w:rPr>
        <w:t>фактів</w:t>
      </w:r>
      <w:proofErr w:type="spellEnd"/>
      <w:r w:rsidRPr="00C30AD4">
        <w:rPr>
          <w:rFonts w:ascii="Times New Roman" w:eastAsia="Times New Roman" w:hAnsi="Times New Roman" w:cs="Times New Roman"/>
          <w:color w:val="000000"/>
          <w:sz w:val="28"/>
          <w:szCs w:val="28"/>
          <w:lang w:eastAsia="ru-RU"/>
        </w:rPr>
        <w:t xml:space="preserve">, </w:t>
      </w:r>
      <w:proofErr w:type="spellStart"/>
      <w:r w:rsidRPr="00C30AD4">
        <w:rPr>
          <w:rFonts w:ascii="Times New Roman" w:eastAsia="Times New Roman" w:hAnsi="Times New Roman" w:cs="Times New Roman"/>
          <w:color w:val="000000"/>
          <w:sz w:val="28"/>
          <w:szCs w:val="28"/>
          <w:lang w:eastAsia="ru-RU"/>
        </w:rPr>
        <w:t>викладених</w:t>
      </w:r>
      <w:proofErr w:type="spellEnd"/>
      <w:r w:rsidRPr="00C30AD4">
        <w:rPr>
          <w:rFonts w:ascii="Times New Roman" w:eastAsia="Times New Roman" w:hAnsi="Times New Roman" w:cs="Times New Roman"/>
          <w:color w:val="000000"/>
          <w:sz w:val="28"/>
          <w:szCs w:val="28"/>
          <w:lang w:eastAsia="ru-RU"/>
        </w:rPr>
        <w:t xml:space="preserve"> у </w:t>
      </w:r>
      <w:proofErr w:type="spellStart"/>
      <w:r w:rsidRPr="00C30AD4">
        <w:rPr>
          <w:rFonts w:ascii="Times New Roman" w:eastAsia="Times New Roman" w:hAnsi="Times New Roman" w:cs="Times New Roman"/>
          <w:color w:val="000000"/>
          <w:sz w:val="28"/>
          <w:szCs w:val="28"/>
          <w:lang w:eastAsia="ru-RU"/>
        </w:rPr>
        <w:t>повідомленні</w:t>
      </w:r>
      <w:proofErr w:type="spellEnd"/>
      <w:r w:rsidRPr="00C30AD4">
        <w:rPr>
          <w:rFonts w:ascii="Times New Roman" w:eastAsia="Times New Roman" w:hAnsi="Times New Roman" w:cs="Times New Roman"/>
          <w:color w:val="000000"/>
          <w:sz w:val="28"/>
          <w:szCs w:val="28"/>
          <w:lang w:eastAsia="ru-RU"/>
        </w:rPr>
        <w:t>.</w:t>
      </w:r>
    </w:p>
    <w:p w:rsidR="00D17E28" w:rsidRPr="00D17E28" w:rsidRDefault="00D17E2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D17E28">
        <w:rPr>
          <w:rFonts w:ascii="Times New Roman" w:hAnsi="Times New Roman" w:cs="Times New Roman"/>
          <w:color w:val="000000"/>
          <w:sz w:val="28"/>
          <w:szCs w:val="28"/>
          <w:shd w:val="clear" w:color="auto" w:fill="FFFFFF"/>
          <w:lang w:val="uk-UA"/>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Головного Управління,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D17E28" w:rsidRPr="00D17E28" w:rsidRDefault="00D17E2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D17E28">
        <w:rPr>
          <w:rFonts w:ascii="Times New Roman" w:hAnsi="Times New Roman" w:cs="Times New Roman"/>
          <w:color w:val="000000"/>
          <w:sz w:val="28"/>
          <w:szCs w:val="28"/>
          <w:shd w:val="clear" w:color="auto" w:fill="FFFFFF"/>
        </w:rPr>
        <w:t xml:space="preserve">У </w:t>
      </w:r>
      <w:proofErr w:type="spellStart"/>
      <w:r w:rsidRPr="00D17E28">
        <w:rPr>
          <w:rFonts w:ascii="Times New Roman" w:hAnsi="Times New Roman" w:cs="Times New Roman"/>
          <w:color w:val="000000"/>
          <w:sz w:val="28"/>
          <w:szCs w:val="28"/>
          <w:shd w:val="clear" w:color="auto" w:fill="FFFFFF"/>
        </w:rPr>
        <w:t>разі</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якщо</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отримана</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інформація</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стосується</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дій</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або</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бездіяльності</w:t>
      </w:r>
      <w:proofErr w:type="spellEnd"/>
      <w:r w:rsidRPr="00D17E28">
        <w:rPr>
          <w:rFonts w:ascii="Times New Roman" w:hAnsi="Times New Roman" w:cs="Times New Roman"/>
          <w:color w:val="000000"/>
          <w:sz w:val="28"/>
          <w:szCs w:val="28"/>
          <w:shd w:val="clear" w:color="auto" w:fill="FFFFFF"/>
        </w:rPr>
        <w:t xml:space="preserve"> начальника Головного </w:t>
      </w:r>
      <w:proofErr w:type="spellStart"/>
      <w:r w:rsidRPr="00D17E28">
        <w:rPr>
          <w:rFonts w:ascii="Times New Roman" w:hAnsi="Times New Roman" w:cs="Times New Roman"/>
          <w:color w:val="000000"/>
          <w:sz w:val="28"/>
          <w:szCs w:val="28"/>
          <w:shd w:val="clear" w:color="auto" w:fill="FFFFFF"/>
        </w:rPr>
        <w:t>управління</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така</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інформація</w:t>
      </w:r>
      <w:proofErr w:type="spellEnd"/>
      <w:r w:rsidRPr="00D17E28">
        <w:rPr>
          <w:rFonts w:ascii="Times New Roman" w:hAnsi="Times New Roman" w:cs="Times New Roman"/>
          <w:color w:val="000000"/>
          <w:sz w:val="28"/>
          <w:szCs w:val="28"/>
          <w:shd w:val="clear" w:color="auto" w:fill="FFFFFF"/>
        </w:rPr>
        <w:t xml:space="preserve"> без </w:t>
      </w:r>
      <w:proofErr w:type="spellStart"/>
      <w:r w:rsidRPr="00D17E28">
        <w:rPr>
          <w:rFonts w:ascii="Times New Roman" w:hAnsi="Times New Roman" w:cs="Times New Roman"/>
          <w:color w:val="000000"/>
          <w:sz w:val="28"/>
          <w:szCs w:val="28"/>
          <w:shd w:val="clear" w:color="auto" w:fill="FFFFFF"/>
        </w:rPr>
        <w:t>проведення</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попередньої</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перевірки</w:t>
      </w:r>
      <w:proofErr w:type="spellEnd"/>
      <w:r w:rsidRPr="00D17E28">
        <w:rPr>
          <w:rFonts w:ascii="Times New Roman" w:hAnsi="Times New Roman" w:cs="Times New Roman"/>
          <w:color w:val="000000"/>
          <w:sz w:val="28"/>
          <w:szCs w:val="28"/>
          <w:shd w:val="clear" w:color="auto" w:fill="FFFFFF"/>
        </w:rPr>
        <w:t xml:space="preserve"> у </w:t>
      </w:r>
      <w:proofErr w:type="spellStart"/>
      <w:r w:rsidRPr="00D17E28">
        <w:rPr>
          <w:rFonts w:ascii="Times New Roman" w:hAnsi="Times New Roman" w:cs="Times New Roman"/>
          <w:color w:val="000000"/>
          <w:sz w:val="28"/>
          <w:szCs w:val="28"/>
          <w:shd w:val="clear" w:color="auto" w:fill="FFFFFF"/>
        </w:rPr>
        <w:t>триденний</w:t>
      </w:r>
      <w:proofErr w:type="spellEnd"/>
      <w:r w:rsidRPr="00D17E28">
        <w:rPr>
          <w:rFonts w:ascii="Times New Roman" w:hAnsi="Times New Roman" w:cs="Times New Roman"/>
          <w:color w:val="000000"/>
          <w:sz w:val="28"/>
          <w:szCs w:val="28"/>
          <w:shd w:val="clear" w:color="auto" w:fill="FFFFFF"/>
        </w:rPr>
        <w:t xml:space="preserve"> строк </w:t>
      </w:r>
      <w:proofErr w:type="spellStart"/>
      <w:r w:rsidRPr="00D17E28">
        <w:rPr>
          <w:rFonts w:ascii="Times New Roman" w:hAnsi="Times New Roman" w:cs="Times New Roman"/>
          <w:color w:val="000000"/>
          <w:sz w:val="28"/>
          <w:szCs w:val="28"/>
          <w:shd w:val="clear" w:color="auto" w:fill="FFFFFF"/>
        </w:rPr>
        <w:t>надсилається</w:t>
      </w:r>
      <w:proofErr w:type="spellEnd"/>
      <w:r w:rsidRPr="00D17E28">
        <w:rPr>
          <w:rFonts w:ascii="Times New Roman" w:hAnsi="Times New Roman" w:cs="Times New Roman"/>
          <w:color w:val="000000"/>
          <w:sz w:val="28"/>
          <w:szCs w:val="28"/>
          <w:shd w:val="clear" w:color="auto" w:fill="FFFFFF"/>
        </w:rPr>
        <w:t xml:space="preserve"> до </w:t>
      </w:r>
      <w:proofErr w:type="spellStart"/>
      <w:r w:rsidRPr="00D17E28">
        <w:rPr>
          <w:rFonts w:ascii="Times New Roman" w:hAnsi="Times New Roman" w:cs="Times New Roman"/>
          <w:color w:val="000000"/>
          <w:sz w:val="28"/>
          <w:szCs w:val="28"/>
          <w:shd w:val="clear" w:color="auto" w:fill="FFFFFF"/>
        </w:rPr>
        <w:t>Національного</w:t>
      </w:r>
      <w:proofErr w:type="spellEnd"/>
      <w:r w:rsidRPr="00D17E28">
        <w:rPr>
          <w:rFonts w:ascii="Times New Roman" w:hAnsi="Times New Roman" w:cs="Times New Roman"/>
          <w:color w:val="000000"/>
          <w:sz w:val="28"/>
          <w:szCs w:val="28"/>
          <w:shd w:val="clear" w:color="auto" w:fill="FFFFFF"/>
        </w:rPr>
        <w:t xml:space="preserve"> агентства, </w:t>
      </w:r>
      <w:proofErr w:type="spellStart"/>
      <w:r w:rsidRPr="00D17E28">
        <w:rPr>
          <w:rFonts w:ascii="Times New Roman" w:hAnsi="Times New Roman" w:cs="Times New Roman"/>
          <w:color w:val="000000"/>
          <w:sz w:val="28"/>
          <w:szCs w:val="28"/>
          <w:shd w:val="clear" w:color="auto" w:fill="FFFFFF"/>
        </w:rPr>
        <w:t>що</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визначає</w:t>
      </w:r>
      <w:proofErr w:type="spellEnd"/>
      <w:r w:rsidRPr="00D17E28">
        <w:rPr>
          <w:rFonts w:ascii="Times New Roman" w:hAnsi="Times New Roman" w:cs="Times New Roman"/>
          <w:color w:val="000000"/>
          <w:sz w:val="28"/>
          <w:szCs w:val="28"/>
          <w:shd w:val="clear" w:color="auto" w:fill="FFFFFF"/>
        </w:rPr>
        <w:t xml:space="preserve"> порядок </w:t>
      </w:r>
      <w:proofErr w:type="spellStart"/>
      <w:r w:rsidRPr="00D17E28">
        <w:rPr>
          <w:rFonts w:ascii="Times New Roman" w:hAnsi="Times New Roman" w:cs="Times New Roman"/>
          <w:color w:val="000000"/>
          <w:sz w:val="28"/>
          <w:szCs w:val="28"/>
          <w:shd w:val="clear" w:color="auto" w:fill="FFFFFF"/>
        </w:rPr>
        <w:t>подальш</w:t>
      </w:r>
      <w:proofErr w:type="spellEnd"/>
      <w:r w:rsidRPr="00D17E28">
        <w:rPr>
          <w:rFonts w:ascii="Times New Roman" w:hAnsi="Times New Roman" w:cs="Times New Roman"/>
          <w:color w:val="000000"/>
          <w:sz w:val="28"/>
          <w:szCs w:val="28"/>
          <w:shd w:val="clear" w:color="auto" w:fill="FFFFFF"/>
          <w:lang w:val="uk-UA"/>
        </w:rPr>
        <w:t>о</w:t>
      </w:r>
      <w:proofErr w:type="spellStart"/>
      <w:r w:rsidRPr="00D17E28">
        <w:rPr>
          <w:rFonts w:ascii="Times New Roman" w:hAnsi="Times New Roman" w:cs="Times New Roman"/>
          <w:color w:val="000000"/>
          <w:sz w:val="28"/>
          <w:szCs w:val="28"/>
          <w:shd w:val="clear" w:color="auto" w:fill="FFFFFF"/>
        </w:rPr>
        <w:t>го</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розгляду</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такої</w:t>
      </w:r>
      <w:proofErr w:type="spellEnd"/>
      <w:r w:rsidRPr="00D17E28">
        <w:rPr>
          <w:rFonts w:ascii="Times New Roman" w:hAnsi="Times New Roman" w:cs="Times New Roman"/>
          <w:color w:val="000000"/>
          <w:sz w:val="28"/>
          <w:szCs w:val="28"/>
          <w:shd w:val="clear" w:color="auto" w:fill="FFFFFF"/>
        </w:rPr>
        <w:t xml:space="preserve"> </w:t>
      </w:r>
      <w:proofErr w:type="spellStart"/>
      <w:r w:rsidRPr="00D17E28">
        <w:rPr>
          <w:rFonts w:ascii="Times New Roman" w:hAnsi="Times New Roman" w:cs="Times New Roman"/>
          <w:color w:val="000000"/>
          <w:sz w:val="28"/>
          <w:szCs w:val="28"/>
          <w:shd w:val="clear" w:color="auto" w:fill="FFFFFF"/>
        </w:rPr>
        <w:t>інформації</w:t>
      </w:r>
      <w:proofErr w:type="spellEnd"/>
      <w:r w:rsidRPr="00D17E28">
        <w:rPr>
          <w:rFonts w:ascii="Times New Roman" w:hAnsi="Times New Roman" w:cs="Times New Roman"/>
          <w:color w:val="000000"/>
          <w:sz w:val="28"/>
          <w:szCs w:val="28"/>
          <w:shd w:val="clear" w:color="auto" w:fill="FFFFFF"/>
        </w:rPr>
        <w:t>.</w:t>
      </w:r>
    </w:p>
    <w:p w:rsidR="00D17E28" w:rsidRPr="004B44C8" w:rsidRDefault="00D17E28" w:rsidP="00C411DC">
      <w:p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4B44C8">
        <w:rPr>
          <w:rFonts w:ascii="Times New Roman" w:hAnsi="Times New Roman" w:cs="Times New Roman"/>
          <w:color w:val="000000"/>
          <w:sz w:val="28"/>
          <w:szCs w:val="28"/>
          <w:shd w:val="clear" w:color="auto" w:fill="FFFFFF"/>
        </w:rPr>
        <w:t>Службова</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перевірка</w:t>
      </w:r>
      <w:proofErr w:type="spellEnd"/>
      <w:r w:rsidRPr="004B44C8">
        <w:rPr>
          <w:rFonts w:ascii="Times New Roman" w:hAnsi="Times New Roman" w:cs="Times New Roman"/>
          <w:color w:val="000000"/>
          <w:sz w:val="28"/>
          <w:szCs w:val="28"/>
          <w:shd w:val="clear" w:color="auto" w:fill="FFFFFF"/>
        </w:rPr>
        <w:t xml:space="preserve"> за </w:t>
      </w:r>
      <w:proofErr w:type="spellStart"/>
      <w:r w:rsidRPr="004B44C8">
        <w:rPr>
          <w:rFonts w:ascii="Times New Roman" w:hAnsi="Times New Roman" w:cs="Times New Roman"/>
          <w:color w:val="000000"/>
          <w:sz w:val="28"/>
          <w:szCs w:val="28"/>
          <w:shd w:val="clear" w:color="auto" w:fill="FFFFFF"/>
        </w:rPr>
        <w:t>повідомленням</w:t>
      </w:r>
      <w:proofErr w:type="spellEnd"/>
      <w:r w:rsidRPr="004B44C8">
        <w:rPr>
          <w:rFonts w:ascii="Times New Roman" w:hAnsi="Times New Roman" w:cs="Times New Roman"/>
          <w:color w:val="000000"/>
          <w:sz w:val="28"/>
          <w:szCs w:val="28"/>
          <w:shd w:val="clear" w:color="auto" w:fill="FFFFFF"/>
        </w:rPr>
        <w:t xml:space="preserve"> про </w:t>
      </w:r>
      <w:proofErr w:type="spellStart"/>
      <w:r w:rsidRPr="004B44C8">
        <w:rPr>
          <w:rFonts w:ascii="Times New Roman" w:hAnsi="Times New Roman" w:cs="Times New Roman"/>
          <w:color w:val="000000"/>
          <w:sz w:val="28"/>
          <w:szCs w:val="28"/>
          <w:shd w:val="clear" w:color="auto" w:fill="FFFFFF"/>
        </w:rPr>
        <w:t>можливі</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факти</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корупційних</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або</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пов’язаних</w:t>
      </w:r>
      <w:proofErr w:type="spellEnd"/>
      <w:r w:rsidRPr="004B44C8">
        <w:rPr>
          <w:rFonts w:ascii="Times New Roman" w:hAnsi="Times New Roman" w:cs="Times New Roman"/>
          <w:color w:val="000000"/>
          <w:sz w:val="28"/>
          <w:szCs w:val="28"/>
          <w:shd w:val="clear" w:color="auto" w:fill="FFFFFF"/>
        </w:rPr>
        <w:t xml:space="preserve"> з </w:t>
      </w:r>
      <w:proofErr w:type="spellStart"/>
      <w:r w:rsidRPr="004B44C8">
        <w:rPr>
          <w:rFonts w:ascii="Times New Roman" w:hAnsi="Times New Roman" w:cs="Times New Roman"/>
          <w:color w:val="000000"/>
          <w:sz w:val="28"/>
          <w:szCs w:val="28"/>
          <w:shd w:val="clear" w:color="auto" w:fill="FFFFFF"/>
        </w:rPr>
        <w:t>корупцією</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правопорушень</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інших</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порушень</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цього</w:t>
      </w:r>
      <w:proofErr w:type="spellEnd"/>
      <w:r w:rsidRPr="004B44C8">
        <w:rPr>
          <w:rFonts w:ascii="Times New Roman" w:hAnsi="Times New Roman" w:cs="Times New Roman"/>
          <w:color w:val="000000"/>
          <w:sz w:val="28"/>
          <w:szCs w:val="28"/>
          <w:shd w:val="clear" w:color="auto" w:fill="FFFFFF"/>
        </w:rPr>
        <w:t xml:space="preserve"> Закону проводиться у строк не </w:t>
      </w:r>
      <w:proofErr w:type="spellStart"/>
      <w:r w:rsidRPr="004B44C8">
        <w:rPr>
          <w:rFonts w:ascii="Times New Roman" w:hAnsi="Times New Roman" w:cs="Times New Roman"/>
          <w:color w:val="000000"/>
          <w:sz w:val="28"/>
          <w:szCs w:val="28"/>
          <w:shd w:val="clear" w:color="auto" w:fill="FFFFFF"/>
        </w:rPr>
        <w:t>більше</w:t>
      </w:r>
      <w:proofErr w:type="spellEnd"/>
      <w:r w:rsidRPr="004B44C8">
        <w:rPr>
          <w:rFonts w:ascii="Times New Roman" w:hAnsi="Times New Roman" w:cs="Times New Roman"/>
          <w:color w:val="000000"/>
          <w:sz w:val="28"/>
          <w:szCs w:val="28"/>
          <w:shd w:val="clear" w:color="auto" w:fill="FFFFFF"/>
        </w:rPr>
        <w:t xml:space="preserve"> </w:t>
      </w:r>
      <w:r w:rsidRPr="004B44C8">
        <w:rPr>
          <w:rFonts w:ascii="Times New Roman" w:hAnsi="Times New Roman" w:cs="Times New Roman"/>
          <w:color w:val="000000"/>
          <w:sz w:val="28"/>
          <w:szCs w:val="28"/>
          <w:shd w:val="clear" w:color="auto" w:fill="FFFFFF"/>
          <w:lang w:val="uk-UA"/>
        </w:rPr>
        <w:t>30</w:t>
      </w:r>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днів</w:t>
      </w:r>
      <w:proofErr w:type="spellEnd"/>
      <w:r w:rsidRPr="004B44C8">
        <w:rPr>
          <w:rFonts w:ascii="Times New Roman" w:hAnsi="Times New Roman" w:cs="Times New Roman"/>
          <w:color w:val="000000"/>
          <w:sz w:val="28"/>
          <w:szCs w:val="28"/>
          <w:shd w:val="clear" w:color="auto" w:fill="FFFFFF"/>
        </w:rPr>
        <w:t xml:space="preserve"> з дня </w:t>
      </w:r>
      <w:proofErr w:type="spellStart"/>
      <w:r w:rsidRPr="004B44C8">
        <w:rPr>
          <w:rFonts w:ascii="Times New Roman" w:hAnsi="Times New Roman" w:cs="Times New Roman"/>
          <w:color w:val="000000"/>
          <w:sz w:val="28"/>
          <w:szCs w:val="28"/>
          <w:shd w:val="clear" w:color="auto" w:fill="FFFFFF"/>
        </w:rPr>
        <w:t>завершення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попередньої</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перевірки</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Якщо</w:t>
      </w:r>
      <w:proofErr w:type="spellEnd"/>
      <w:r w:rsidRPr="004B44C8">
        <w:rPr>
          <w:rFonts w:ascii="Times New Roman" w:hAnsi="Times New Roman" w:cs="Times New Roman"/>
          <w:color w:val="000000"/>
          <w:sz w:val="28"/>
          <w:szCs w:val="28"/>
          <w:shd w:val="clear" w:color="auto" w:fill="FFFFFF"/>
        </w:rPr>
        <w:t xml:space="preserve"> у </w:t>
      </w:r>
      <w:proofErr w:type="spellStart"/>
      <w:r w:rsidRPr="004B44C8">
        <w:rPr>
          <w:rFonts w:ascii="Times New Roman" w:hAnsi="Times New Roman" w:cs="Times New Roman"/>
          <w:color w:val="000000"/>
          <w:sz w:val="28"/>
          <w:szCs w:val="28"/>
          <w:shd w:val="clear" w:color="auto" w:fill="FFFFFF"/>
        </w:rPr>
        <w:t>зазначений</w:t>
      </w:r>
      <w:proofErr w:type="spellEnd"/>
      <w:r w:rsidRPr="004B44C8">
        <w:rPr>
          <w:rFonts w:ascii="Times New Roman" w:hAnsi="Times New Roman" w:cs="Times New Roman"/>
          <w:color w:val="000000"/>
          <w:sz w:val="28"/>
          <w:szCs w:val="28"/>
          <w:shd w:val="clear" w:color="auto" w:fill="FFFFFF"/>
        </w:rPr>
        <w:t xml:space="preserve"> строк </w:t>
      </w:r>
      <w:proofErr w:type="spellStart"/>
      <w:r w:rsidRPr="004B44C8">
        <w:rPr>
          <w:rFonts w:ascii="Times New Roman" w:hAnsi="Times New Roman" w:cs="Times New Roman"/>
          <w:color w:val="000000"/>
          <w:sz w:val="28"/>
          <w:szCs w:val="28"/>
          <w:shd w:val="clear" w:color="auto" w:fill="FFFFFF"/>
        </w:rPr>
        <w:t>перевірити</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повідомлену</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інформацію</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неможливо</w:t>
      </w:r>
      <w:proofErr w:type="spellEnd"/>
      <w:r w:rsidRPr="004B44C8">
        <w:rPr>
          <w:rFonts w:ascii="Times New Roman" w:hAnsi="Times New Roman" w:cs="Times New Roman"/>
          <w:color w:val="000000"/>
          <w:sz w:val="28"/>
          <w:szCs w:val="28"/>
          <w:shd w:val="clear" w:color="auto" w:fill="FFFFFF"/>
        </w:rPr>
        <w:t xml:space="preserve">, начальник Головного </w:t>
      </w:r>
      <w:proofErr w:type="spellStart"/>
      <w:r w:rsidRPr="004B44C8">
        <w:rPr>
          <w:rFonts w:ascii="Times New Roman" w:hAnsi="Times New Roman" w:cs="Times New Roman"/>
          <w:color w:val="000000"/>
          <w:sz w:val="28"/>
          <w:szCs w:val="28"/>
          <w:shd w:val="clear" w:color="auto" w:fill="FFFFFF"/>
        </w:rPr>
        <w:t>управління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чи</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його</w:t>
      </w:r>
      <w:proofErr w:type="spellEnd"/>
      <w:r w:rsidRPr="004B44C8">
        <w:rPr>
          <w:rFonts w:ascii="Times New Roman" w:hAnsi="Times New Roman" w:cs="Times New Roman"/>
          <w:color w:val="000000"/>
          <w:sz w:val="28"/>
          <w:szCs w:val="28"/>
          <w:shd w:val="clear" w:color="auto" w:fill="FFFFFF"/>
        </w:rPr>
        <w:t xml:space="preserve"> заступник </w:t>
      </w:r>
      <w:proofErr w:type="spellStart"/>
      <w:r w:rsidRPr="004B44C8">
        <w:rPr>
          <w:rFonts w:ascii="Times New Roman" w:hAnsi="Times New Roman" w:cs="Times New Roman"/>
          <w:color w:val="000000"/>
          <w:sz w:val="28"/>
          <w:szCs w:val="28"/>
          <w:shd w:val="clear" w:color="auto" w:fill="FFFFFF"/>
        </w:rPr>
        <w:t>продовжують</w:t>
      </w:r>
      <w:proofErr w:type="spellEnd"/>
      <w:r w:rsidRPr="004B44C8">
        <w:rPr>
          <w:rFonts w:ascii="Times New Roman" w:hAnsi="Times New Roman" w:cs="Times New Roman"/>
          <w:color w:val="000000"/>
          <w:sz w:val="28"/>
          <w:szCs w:val="28"/>
          <w:shd w:val="clear" w:color="auto" w:fill="FFFFFF"/>
        </w:rPr>
        <w:t xml:space="preserve"> строк </w:t>
      </w:r>
      <w:proofErr w:type="spellStart"/>
      <w:r w:rsidRPr="004B44C8">
        <w:rPr>
          <w:rFonts w:ascii="Times New Roman" w:hAnsi="Times New Roman" w:cs="Times New Roman"/>
          <w:color w:val="000000"/>
          <w:sz w:val="28"/>
          <w:szCs w:val="28"/>
          <w:shd w:val="clear" w:color="auto" w:fill="FFFFFF"/>
        </w:rPr>
        <w:t>перевірки</w:t>
      </w:r>
      <w:proofErr w:type="spellEnd"/>
      <w:r w:rsidRPr="004B44C8">
        <w:rPr>
          <w:rFonts w:ascii="Times New Roman" w:hAnsi="Times New Roman" w:cs="Times New Roman"/>
          <w:color w:val="000000"/>
          <w:sz w:val="28"/>
          <w:szCs w:val="28"/>
          <w:shd w:val="clear" w:color="auto" w:fill="FFFFFF"/>
        </w:rPr>
        <w:t xml:space="preserve"> до 45 </w:t>
      </w:r>
      <w:proofErr w:type="spellStart"/>
      <w:r w:rsidRPr="004B44C8">
        <w:rPr>
          <w:rFonts w:ascii="Times New Roman" w:hAnsi="Times New Roman" w:cs="Times New Roman"/>
          <w:color w:val="000000"/>
          <w:sz w:val="28"/>
          <w:szCs w:val="28"/>
          <w:shd w:val="clear" w:color="auto" w:fill="FFFFFF"/>
        </w:rPr>
        <w:t>днів</w:t>
      </w:r>
      <w:proofErr w:type="spellEnd"/>
      <w:r w:rsidRPr="004B44C8">
        <w:rPr>
          <w:rFonts w:ascii="Times New Roman" w:hAnsi="Times New Roman" w:cs="Times New Roman"/>
          <w:color w:val="000000"/>
          <w:sz w:val="28"/>
          <w:szCs w:val="28"/>
          <w:shd w:val="clear" w:color="auto" w:fill="FFFFFF"/>
        </w:rPr>
        <w:t xml:space="preserve">, про </w:t>
      </w:r>
      <w:proofErr w:type="spellStart"/>
      <w:r w:rsidRPr="004B44C8">
        <w:rPr>
          <w:rFonts w:ascii="Times New Roman" w:hAnsi="Times New Roman" w:cs="Times New Roman"/>
          <w:color w:val="000000"/>
          <w:sz w:val="28"/>
          <w:szCs w:val="28"/>
          <w:shd w:val="clear" w:color="auto" w:fill="FFFFFF"/>
        </w:rPr>
        <w:t>що</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повідомляється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викривач</w:t>
      </w:r>
      <w:proofErr w:type="spellEnd"/>
      <w:r w:rsidRPr="004B44C8">
        <w:rPr>
          <w:rFonts w:ascii="Times New Roman" w:hAnsi="Times New Roman" w:cs="Times New Roman"/>
          <w:color w:val="000000"/>
          <w:sz w:val="28"/>
          <w:szCs w:val="28"/>
          <w:shd w:val="clear" w:color="auto" w:fill="FFFFFF"/>
        </w:rPr>
        <w:t>.</w:t>
      </w:r>
    </w:p>
    <w:p w:rsidR="00D17E28" w:rsidRDefault="00D17E28" w:rsidP="00C411DC">
      <w:pPr>
        <w:spacing w:after="0" w:line="240" w:lineRule="auto"/>
        <w:ind w:firstLine="567"/>
        <w:jc w:val="both"/>
        <w:rPr>
          <w:rFonts w:ascii="Times New Roman" w:hAnsi="Times New Roman" w:cs="Times New Roman"/>
          <w:color w:val="000000"/>
          <w:sz w:val="28"/>
          <w:szCs w:val="28"/>
          <w:shd w:val="clear" w:color="auto" w:fill="FFFFFF"/>
          <w:lang w:val="uk-UA"/>
        </w:rPr>
      </w:pPr>
      <w:proofErr w:type="spellStart"/>
      <w:r w:rsidRPr="004B44C8">
        <w:rPr>
          <w:rFonts w:ascii="Times New Roman" w:hAnsi="Times New Roman" w:cs="Times New Roman"/>
          <w:color w:val="000000"/>
          <w:sz w:val="28"/>
          <w:szCs w:val="28"/>
          <w:shd w:val="clear" w:color="auto" w:fill="FFFFFF"/>
        </w:rPr>
        <w:t>Проведення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службової</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перевірки</w:t>
      </w:r>
      <w:proofErr w:type="spellEnd"/>
      <w:r w:rsidRPr="004B44C8">
        <w:rPr>
          <w:rFonts w:ascii="Times New Roman" w:hAnsi="Times New Roman" w:cs="Times New Roman"/>
          <w:color w:val="000000"/>
          <w:sz w:val="28"/>
          <w:szCs w:val="28"/>
          <w:shd w:val="clear" w:color="auto" w:fill="FFFFFF"/>
        </w:rPr>
        <w:t xml:space="preserve"> не </w:t>
      </w:r>
      <w:proofErr w:type="spellStart"/>
      <w:r w:rsidRPr="004B44C8">
        <w:rPr>
          <w:rFonts w:ascii="Times New Roman" w:hAnsi="Times New Roman" w:cs="Times New Roman"/>
          <w:color w:val="000000"/>
          <w:sz w:val="28"/>
          <w:szCs w:val="28"/>
          <w:shd w:val="clear" w:color="auto" w:fill="FFFFFF"/>
        </w:rPr>
        <w:t>може</w:t>
      </w:r>
      <w:proofErr w:type="spellEnd"/>
      <w:r w:rsidRPr="004B44C8">
        <w:rPr>
          <w:rFonts w:ascii="Times New Roman" w:hAnsi="Times New Roman" w:cs="Times New Roman"/>
          <w:color w:val="000000"/>
          <w:sz w:val="28"/>
          <w:szCs w:val="28"/>
          <w:shd w:val="clear" w:color="auto" w:fill="FFFFFF"/>
        </w:rPr>
        <w:t xml:space="preserve"> бути </w:t>
      </w:r>
      <w:proofErr w:type="spellStart"/>
      <w:r w:rsidRPr="004B44C8">
        <w:rPr>
          <w:rFonts w:ascii="Times New Roman" w:hAnsi="Times New Roman" w:cs="Times New Roman"/>
          <w:color w:val="000000"/>
          <w:sz w:val="28"/>
          <w:szCs w:val="28"/>
          <w:shd w:val="clear" w:color="auto" w:fill="FFFFFF"/>
        </w:rPr>
        <w:t>доручена</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посадовій</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особі</w:t>
      </w:r>
      <w:proofErr w:type="spellEnd"/>
      <w:r w:rsidRPr="004B44C8">
        <w:rPr>
          <w:rFonts w:ascii="Times New Roman" w:hAnsi="Times New Roman" w:cs="Times New Roman"/>
          <w:color w:val="000000"/>
          <w:sz w:val="28"/>
          <w:szCs w:val="28"/>
          <w:shd w:val="clear" w:color="auto" w:fill="FFFFFF"/>
        </w:rPr>
        <w:t xml:space="preserve"> Головного </w:t>
      </w:r>
      <w:proofErr w:type="spellStart"/>
      <w:r w:rsidRPr="004B44C8">
        <w:rPr>
          <w:rFonts w:ascii="Times New Roman" w:hAnsi="Times New Roman" w:cs="Times New Roman"/>
          <w:color w:val="000000"/>
          <w:sz w:val="28"/>
          <w:szCs w:val="28"/>
          <w:shd w:val="clear" w:color="auto" w:fill="FFFFFF"/>
        </w:rPr>
        <w:t>управління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якої</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або</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близьких</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осіб</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якої</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стосується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повідомлена</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інформація</w:t>
      </w:r>
      <w:proofErr w:type="spellEnd"/>
      <w:r w:rsidRPr="004B44C8">
        <w:rPr>
          <w:rFonts w:ascii="Times New Roman" w:hAnsi="Times New Roman" w:cs="Times New Roman"/>
          <w:color w:val="000000"/>
          <w:sz w:val="28"/>
          <w:szCs w:val="28"/>
          <w:shd w:val="clear" w:color="auto" w:fill="FFFFFF"/>
        </w:rPr>
        <w:t>.</w:t>
      </w:r>
    </w:p>
    <w:p w:rsidR="00D17E28" w:rsidRPr="004B44C8" w:rsidRDefault="00D17E28" w:rsidP="00C411DC">
      <w:pPr>
        <w:spacing w:after="0" w:line="240" w:lineRule="auto"/>
        <w:ind w:firstLine="567"/>
        <w:jc w:val="both"/>
        <w:rPr>
          <w:rFonts w:ascii="Times New Roman" w:hAnsi="Times New Roman" w:cs="Times New Roman"/>
          <w:color w:val="000000"/>
          <w:sz w:val="28"/>
          <w:szCs w:val="28"/>
          <w:shd w:val="clear" w:color="auto" w:fill="FFFFFF"/>
        </w:rPr>
      </w:pPr>
      <w:r w:rsidRPr="004B44C8">
        <w:rPr>
          <w:rFonts w:ascii="Times New Roman" w:hAnsi="Times New Roman" w:cs="Times New Roman"/>
          <w:color w:val="000000"/>
          <w:sz w:val="28"/>
          <w:szCs w:val="28"/>
          <w:shd w:val="clear" w:color="auto" w:fill="FFFFFF"/>
        </w:rPr>
        <w:t xml:space="preserve">За результатами </w:t>
      </w:r>
      <w:proofErr w:type="spellStart"/>
      <w:r w:rsidRPr="004B44C8">
        <w:rPr>
          <w:rFonts w:ascii="Times New Roman" w:hAnsi="Times New Roman" w:cs="Times New Roman"/>
          <w:color w:val="000000"/>
          <w:sz w:val="28"/>
          <w:szCs w:val="28"/>
          <w:shd w:val="clear" w:color="auto" w:fill="FFFFFF"/>
        </w:rPr>
        <w:t>службової</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перевірки</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приймається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одне</w:t>
      </w:r>
      <w:proofErr w:type="spellEnd"/>
      <w:r w:rsidRPr="004B44C8">
        <w:rPr>
          <w:rFonts w:ascii="Times New Roman" w:hAnsi="Times New Roman" w:cs="Times New Roman"/>
          <w:color w:val="000000"/>
          <w:sz w:val="28"/>
          <w:szCs w:val="28"/>
          <w:shd w:val="clear" w:color="auto" w:fill="FFFFFF"/>
        </w:rPr>
        <w:t xml:space="preserve"> з таких </w:t>
      </w:r>
      <w:proofErr w:type="spellStart"/>
      <w:r w:rsidRPr="004B44C8">
        <w:rPr>
          <w:rFonts w:ascii="Times New Roman" w:hAnsi="Times New Roman" w:cs="Times New Roman"/>
          <w:color w:val="000000"/>
          <w:sz w:val="28"/>
          <w:szCs w:val="28"/>
          <w:shd w:val="clear" w:color="auto" w:fill="FFFFFF"/>
        </w:rPr>
        <w:t>рішень</w:t>
      </w:r>
      <w:proofErr w:type="spellEnd"/>
      <w:r w:rsidRPr="004B44C8">
        <w:rPr>
          <w:rFonts w:ascii="Times New Roman" w:hAnsi="Times New Roman" w:cs="Times New Roman"/>
          <w:color w:val="000000"/>
          <w:sz w:val="28"/>
          <w:szCs w:val="28"/>
          <w:shd w:val="clear" w:color="auto" w:fill="FFFFFF"/>
        </w:rPr>
        <w:t>;</w:t>
      </w:r>
    </w:p>
    <w:p w:rsidR="00D17E28" w:rsidRPr="004B44C8" w:rsidRDefault="00D17E28" w:rsidP="00C411DC">
      <w:pPr>
        <w:numPr>
          <w:ilvl w:val="0"/>
          <w:numId w:val="6"/>
        </w:num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4B44C8">
        <w:rPr>
          <w:rFonts w:ascii="Times New Roman" w:hAnsi="Times New Roman" w:cs="Times New Roman"/>
          <w:color w:val="000000"/>
          <w:sz w:val="28"/>
          <w:szCs w:val="28"/>
          <w:shd w:val="clear" w:color="auto" w:fill="FFFFFF"/>
        </w:rPr>
        <w:t>передати</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матеріали</w:t>
      </w:r>
      <w:proofErr w:type="spellEnd"/>
      <w:r w:rsidRPr="004B44C8">
        <w:rPr>
          <w:rFonts w:ascii="Times New Roman" w:hAnsi="Times New Roman" w:cs="Times New Roman"/>
          <w:color w:val="000000"/>
          <w:sz w:val="28"/>
          <w:szCs w:val="28"/>
          <w:shd w:val="clear" w:color="auto" w:fill="FFFFFF"/>
        </w:rPr>
        <w:t xml:space="preserve"> до органу </w:t>
      </w:r>
      <w:proofErr w:type="spellStart"/>
      <w:r w:rsidRPr="004B44C8">
        <w:rPr>
          <w:rFonts w:ascii="Times New Roman" w:hAnsi="Times New Roman" w:cs="Times New Roman"/>
          <w:color w:val="000000"/>
          <w:sz w:val="28"/>
          <w:szCs w:val="28"/>
          <w:shd w:val="clear" w:color="auto" w:fill="FFFFFF"/>
        </w:rPr>
        <w:t>досудового</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розслідування</w:t>
      </w:r>
      <w:proofErr w:type="spellEnd"/>
      <w:r w:rsidRPr="004B44C8">
        <w:rPr>
          <w:rFonts w:ascii="Times New Roman" w:hAnsi="Times New Roman" w:cs="Times New Roman"/>
          <w:color w:val="000000"/>
          <w:sz w:val="28"/>
          <w:szCs w:val="28"/>
          <w:shd w:val="clear" w:color="auto" w:fill="FFFFFF"/>
        </w:rPr>
        <w:t xml:space="preserve"> у </w:t>
      </w:r>
      <w:proofErr w:type="spellStart"/>
      <w:r w:rsidRPr="004B44C8">
        <w:rPr>
          <w:rFonts w:ascii="Times New Roman" w:hAnsi="Times New Roman" w:cs="Times New Roman"/>
          <w:color w:val="000000"/>
          <w:sz w:val="28"/>
          <w:szCs w:val="28"/>
          <w:shd w:val="clear" w:color="auto" w:fill="FFFFFF"/>
        </w:rPr>
        <w:t>разі</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встановлення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ознак</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кримінального</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правопорушення</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або</w:t>
      </w:r>
      <w:proofErr w:type="spellEnd"/>
      <w:r w:rsidRPr="004B44C8">
        <w:rPr>
          <w:rFonts w:ascii="Times New Roman" w:hAnsi="Times New Roman" w:cs="Times New Roman"/>
          <w:color w:val="000000"/>
          <w:sz w:val="28"/>
          <w:szCs w:val="28"/>
          <w:shd w:val="clear" w:color="auto" w:fill="FFFFFF"/>
        </w:rPr>
        <w:t xml:space="preserve"> до </w:t>
      </w:r>
      <w:proofErr w:type="spellStart"/>
      <w:r w:rsidRPr="004B44C8">
        <w:rPr>
          <w:rFonts w:ascii="Times New Roman" w:hAnsi="Times New Roman" w:cs="Times New Roman"/>
          <w:color w:val="000000"/>
          <w:sz w:val="28"/>
          <w:szCs w:val="28"/>
          <w:shd w:val="clear" w:color="auto" w:fill="FFFFFF"/>
        </w:rPr>
        <w:t>інших</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органів</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уповноважених</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реагувати</w:t>
      </w:r>
      <w:proofErr w:type="spellEnd"/>
      <w:r w:rsidRPr="004B44C8">
        <w:rPr>
          <w:rFonts w:ascii="Times New Roman" w:hAnsi="Times New Roman" w:cs="Times New Roman"/>
          <w:color w:val="000000"/>
          <w:sz w:val="28"/>
          <w:szCs w:val="28"/>
          <w:shd w:val="clear" w:color="auto" w:fill="FFFFFF"/>
        </w:rPr>
        <w:t xml:space="preserve"> на </w:t>
      </w:r>
      <w:proofErr w:type="spellStart"/>
      <w:r w:rsidRPr="004B44C8">
        <w:rPr>
          <w:rFonts w:ascii="Times New Roman" w:hAnsi="Times New Roman" w:cs="Times New Roman"/>
          <w:color w:val="000000"/>
          <w:sz w:val="28"/>
          <w:szCs w:val="28"/>
          <w:shd w:val="clear" w:color="auto" w:fill="FFFFFF"/>
        </w:rPr>
        <w:t>виявлені</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правопорушення</w:t>
      </w:r>
      <w:proofErr w:type="spellEnd"/>
      <w:r w:rsidRPr="004B44C8">
        <w:rPr>
          <w:rFonts w:ascii="Times New Roman" w:hAnsi="Times New Roman" w:cs="Times New Roman"/>
          <w:color w:val="000000"/>
          <w:sz w:val="28"/>
          <w:szCs w:val="28"/>
          <w:shd w:val="clear" w:color="auto" w:fill="FFFFFF"/>
        </w:rPr>
        <w:t>;</w:t>
      </w:r>
    </w:p>
    <w:p w:rsidR="004B44C8" w:rsidRPr="004B44C8" w:rsidRDefault="00D17E28" w:rsidP="00C411DC">
      <w:pPr>
        <w:numPr>
          <w:ilvl w:val="0"/>
          <w:numId w:val="6"/>
        </w:num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4B44C8">
        <w:rPr>
          <w:rFonts w:ascii="Times New Roman" w:hAnsi="Times New Roman" w:cs="Times New Roman"/>
          <w:color w:val="000000"/>
          <w:sz w:val="28"/>
          <w:szCs w:val="28"/>
          <w:shd w:val="clear" w:color="auto" w:fill="FFFFFF"/>
        </w:rPr>
        <w:t>притягнути</w:t>
      </w:r>
      <w:proofErr w:type="spellEnd"/>
      <w:r w:rsidRPr="004B44C8">
        <w:rPr>
          <w:rFonts w:ascii="Times New Roman" w:hAnsi="Times New Roman" w:cs="Times New Roman"/>
          <w:color w:val="000000"/>
          <w:sz w:val="28"/>
          <w:szCs w:val="28"/>
          <w:shd w:val="clear" w:color="auto" w:fill="FFFFFF"/>
        </w:rPr>
        <w:t xml:space="preserve">, у межах </w:t>
      </w:r>
      <w:proofErr w:type="spellStart"/>
      <w:r w:rsidRPr="004B44C8">
        <w:rPr>
          <w:rFonts w:ascii="Times New Roman" w:hAnsi="Times New Roman" w:cs="Times New Roman"/>
          <w:color w:val="000000"/>
          <w:sz w:val="28"/>
          <w:szCs w:val="28"/>
          <w:shd w:val="clear" w:color="auto" w:fill="FFFFFF"/>
        </w:rPr>
        <w:t>компетенції</w:t>
      </w:r>
      <w:proofErr w:type="spellEnd"/>
      <w:r w:rsidRPr="004B44C8">
        <w:rPr>
          <w:rFonts w:ascii="Times New Roman" w:hAnsi="Times New Roman" w:cs="Times New Roman"/>
          <w:color w:val="000000"/>
          <w:sz w:val="28"/>
          <w:szCs w:val="28"/>
          <w:shd w:val="clear" w:color="auto" w:fill="FFFFFF"/>
        </w:rPr>
        <w:t xml:space="preserve">, до </w:t>
      </w:r>
      <w:proofErr w:type="spellStart"/>
      <w:r w:rsidRPr="004B44C8">
        <w:rPr>
          <w:rFonts w:ascii="Times New Roman" w:hAnsi="Times New Roman" w:cs="Times New Roman"/>
          <w:color w:val="000000"/>
          <w:sz w:val="28"/>
          <w:szCs w:val="28"/>
          <w:shd w:val="clear" w:color="auto" w:fill="FFFFFF"/>
        </w:rPr>
        <w:t>дисциплінарної</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відповіда</w:t>
      </w:r>
      <w:r w:rsidRPr="004B44C8">
        <w:rPr>
          <w:rFonts w:ascii="Times New Roman" w:hAnsi="Times New Roman" w:cs="Times New Roman"/>
          <w:color w:val="000000"/>
          <w:sz w:val="28"/>
          <w:szCs w:val="28"/>
          <w:shd w:val="clear" w:color="auto" w:fill="FFFFFF"/>
          <w:lang w:val="uk-UA"/>
        </w:rPr>
        <w:t>льн</w:t>
      </w:r>
      <w:r w:rsidRPr="004B44C8">
        <w:rPr>
          <w:rFonts w:ascii="Times New Roman" w:hAnsi="Times New Roman" w:cs="Times New Roman"/>
          <w:color w:val="000000"/>
          <w:sz w:val="28"/>
          <w:szCs w:val="28"/>
          <w:shd w:val="clear" w:color="auto" w:fill="FFFFFF"/>
        </w:rPr>
        <w:t>ості</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осіб</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винних</w:t>
      </w:r>
      <w:proofErr w:type="spellEnd"/>
      <w:r w:rsidRPr="004B44C8">
        <w:rPr>
          <w:rFonts w:ascii="Times New Roman" w:hAnsi="Times New Roman" w:cs="Times New Roman"/>
          <w:color w:val="000000"/>
          <w:sz w:val="28"/>
          <w:szCs w:val="28"/>
          <w:shd w:val="clear" w:color="auto" w:fill="FFFFFF"/>
        </w:rPr>
        <w:t xml:space="preserve"> у </w:t>
      </w:r>
      <w:proofErr w:type="spellStart"/>
      <w:r w:rsidRPr="004B44C8">
        <w:rPr>
          <w:rFonts w:ascii="Times New Roman" w:hAnsi="Times New Roman" w:cs="Times New Roman"/>
          <w:color w:val="000000"/>
          <w:sz w:val="28"/>
          <w:szCs w:val="28"/>
          <w:shd w:val="clear" w:color="auto" w:fill="FFFFFF"/>
        </w:rPr>
        <w:t>порушенні</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законодавства</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інформацію</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стосовно</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яких</w:t>
      </w:r>
      <w:proofErr w:type="spellEnd"/>
      <w:r w:rsidRPr="004B44C8">
        <w:rPr>
          <w:rFonts w:ascii="Times New Roman" w:hAnsi="Times New Roman" w:cs="Times New Roman"/>
          <w:color w:val="000000"/>
          <w:sz w:val="28"/>
          <w:szCs w:val="28"/>
          <w:shd w:val="clear" w:color="auto" w:fill="FFFFFF"/>
        </w:rPr>
        <w:t xml:space="preserve"> </w:t>
      </w:r>
      <w:proofErr w:type="spellStart"/>
      <w:r w:rsidRPr="004B44C8">
        <w:rPr>
          <w:rFonts w:ascii="Times New Roman" w:hAnsi="Times New Roman" w:cs="Times New Roman"/>
          <w:color w:val="000000"/>
          <w:sz w:val="28"/>
          <w:szCs w:val="28"/>
          <w:shd w:val="clear" w:color="auto" w:fill="FFFFFF"/>
        </w:rPr>
        <w:t>повідомлено</w:t>
      </w:r>
      <w:proofErr w:type="spellEnd"/>
      <w:r w:rsidRPr="004B44C8">
        <w:rPr>
          <w:rFonts w:ascii="Times New Roman" w:hAnsi="Times New Roman" w:cs="Times New Roman"/>
          <w:color w:val="000000"/>
          <w:sz w:val="28"/>
          <w:szCs w:val="28"/>
          <w:shd w:val="clear" w:color="auto" w:fill="FFFFFF"/>
        </w:rPr>
        <w:t>.</w:t>
      </w:r>
    </w:p>
    <w:p w:rsidR="004B44C8" w:rsidRPr="004B44C8" w:rsidRDefault="004B44C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4B44C8">
        <w:rPr>
          <w:rFonts w:ascii="Times New Roman" w:hAnsi="Times New Roman" w:cs="Times New Roman"/>
          <w:color w:val="000000"/>
          <w:sz w:val="28"/>
          <w:szCs w:val="28"/>
          <w:shd w:val="clear" w:color="auto" w:fill="FFFFFF"/>
          <w:lang w:val="uk-UA"/>
        </w:rPr>
        <w:t xml:space="preserve">Викривачу, за умови наявності контактної інформації, надається письмова відповідь про результати перевірки за його повідомленням про </w:t>
      </w:r>
      <w:r w:rsidRPr="004B44C8">
        <w:rPr>
          <w:rFonts w:ascii="Times New Roman" w:hAnsi="Times New Roman" w:cs="Times New Roman"/>
          <w:color w:val="000000"/>
          <w:sz w:val="28"/>
          <w:szCs w:val="28"/>
          <w:shd w:val="clear" w:color="auto" w:fill="FFFFFF"/>
          <w:lang w:val="uk-UA"/>
        </w:rPr>
        <w:lastRenderedPageBreak/>
        <w:t>можливі факти корупційних або пов’язаних з корупцією правопорушень, інших порушень Закону.</w:t>
      </w:r>
    </w:p>
    <w:p w:rsidR="00D17E28" w:rsidRPr="0001247C" w:rsidRDefault="00D17E2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01247C">
        <w:rPr>
          <w:rFonts w:ascii="Times New Roman" w:hAnsi="Times New Roman" w:cs="Times New Roman"/>
          <w:color w:val="000000"/>
          <w:sz w:val="28"/>
          <w:szCs w:val="28"/>
          <w:shd w:val="clear" w:color="auto" w:fill="FFFFFF"/>
          <w:lang w:val="uk-UA"/>
        </w:rPr>
        <w:t xml:space="preserve">Матеріали попередньої та службової перевірок повідомленої інформації про вчинення корупційного або пов’язаного з корупцією правопорушення, інших порушень цього Закону зберігаються в </w:t>
      </w:r>
      <w:r w:rsidR="004404FB" w:rsidRPr="004B44C8">
        <w:rPr>
          <w:rFonts w:ascii="Times New Roman" w:hAnsi="Times New Roman" w:cs="Times New Roman"/>
          <w:color w:val="000000"/>
          <w:sz w:val="28"/>
          <w:szCs w:val="28"/>
          <w:shd w:val="clear" w:color="auto" w:fill="FFFFFF"/>
          <w:lang w:val="uk-UA"/>
        </w:rPr>
        <w:t xml:space="preserve">Головному Управлінні </w:t>
      </w:r>
      <w:r w:rsidRPr="0001247C">
        <w:rPr>
          <w:rFonts w:ascii="Times New Roman" w:hAnsi="Times New Roman" w:cs="Times New Roman"/>
          <w:color w:val="000000"/>
          <w:sz w:val="28"/>
          <w:szCs w:val="28"/>
          <w:shd w:val="clear" w:color="auto" w:fill="FFFFFF"/>
          <w:lang w:val="uk-UA"/>
        </w:rPr>
        <w:t>протягом трьох років з дня отримання такої інформації.</w:t>
      </w:r>
    </w:p>
    <w:p w:rsidR="00A9368C" w:rsidRDefault="004B44C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A9368C">
        <w:rPr>
          <w:rFonts w:ascii="Times New Roman" w:hAnsi="Times New Roman" w:cs="Times New Roman"/>
          <w:color w:val="000000"/>
          <w:sz w:val="28"/>
          <w:szCs w:val="28"/>
          <w:shd w:val="clear" w:color="auto" w:fill="FFFFFF"/>
          <w:lang w:val="uk-UA"/>
        </w:rPr>
        <w:t>Відповідальна особа за проведення перевірки має право:</w:t>
      </w:r>
    </w:p>
    <w:p w:rsidR="00A9368C" w:rsidRDefault="00A9368C" w:rsidP="00C411DC">
      <w:pPr>
        <w:spacing w:after="0" w:line="240" w:lineRule="auto"/>
        <w:ind w:firstLine="567"/>
        <w:jc w:val="both"/>
        <w:rPr>
          <w:rFonts w:ascii="Times New Roman" w:eastAsia="Times New Roman" w:hAnsi="Times New Roman" w:cs="Times New Roman"/>
          <w:color w:val="000000"/>
          <w:sz w:val="28"/>
          <w:szCs w:val="28"/>
          <w:lang w:val="uk-UA" w:eastAsia="uk-UA" w:bidi="uk-UA"/>
        </w:rPr>
      </w:pPr>
      <w:r>
        <w:rPr>
          <w:rFonts w:ascii="Times New Roman" w:hAnsi="Times New Roman" w:cs="Times New Roman"/>
          <w:color w:val="000000"/>
          <w:sz w:val="28"/>
          <w:szCs w:val="28"/>
          <w:shd w:val="clear" w:color="auto" w:fill="FFFFFF"/>
          <w:lang w:val="uk-UA"/>
        </w:rPr>
        <w:t xml:space="preserve">- </w:t>
      </w:r>
      <w:r w:rsidR="004B44C8" w:rsidRPr="00A9368C">
        <w:rPr>
          <w:rFonts w:ascii="Times New Roman" w:eastAsia="Times New Roman" w:hAnsi="Times New Roman" w:cs="Times New Roman"/>
          <w:color w:val="000000"/>
          <w:sz w:val="28"/>
          <w:szCs w:val="28"/>
          <w:lang w:val="uk-UA" w:eastAsia="uk-UA" w:bidi="uk-UA"/>
        </w:rPr>
        <w:t>зв’язуватися із заявником у разі потреби для уточнення інформації, одержувати від нього за його згодою усні або письмові пояснення, інші документальні матеріали (їх копії) стосовно змісту повідомлення;</w:t>
      </w:r>
      <w:bookmarkStart w:id="5" w:name="n1563"/>
      <w:bookmarkStart w:id="6" w:name="n1562"/>
      <w:bookmarkEnd w:id="5"/>
      <w:bookmarkEnd w:id="6"/>
    </w:p>
    <w:p w:rsidR="00A9368C" w:rsidRPr="00A9368C" w:rsidRDefault="004B44C8" w:rsidP="00C411DC">
      <w:pPr>
        <w:pStyle w:val="a4"/>
        <w:numPr>
          <w:ilvl w:val="0"/>
          <w:numId w:val="8"/>
        </w:numPr>
        <w:spacing w:after="0" w:line="240" w:lineRule="auto"/>
        <w:ind w:left="0" w:firstLine="567"/>
        <w:jc w:val="both"/>
        <w:rPr>
          <w:rFonts w:ascii="Times New Roman" w:hAnsi="Times New Roman" w:cs="Times New Roman"/>
          <w:color w:val="000000"/>
          <w:sz w:val="28"/>
          <w:szCs w:val="28"/>
          <w:lang w:val="uk-UA"/>
        </w:rPr>
      </w:pPr>
      <w:r w:rsidRPr="00A9368C">
        <w:rPr>
          <w:rFonts w:ascii="Times New Roman" w:hAnsi="Times New Roman" w:cs="Times New Roman"/>
          <w:color w:val="000000"/>
          <w:sz w:val="28"/>
          <w:szCs w:val="28"/>
          <w:lang w:val="uk-UA"/>
        </w:rPr>
        <w:t xml:space="preserve">витребувати від структурних підрозділів Головного Управління, </w:t>
      </w:r>
      <w:r w:rsidRPr="00A9368C">
        <w:rPr>
          <w:rFonts w:ascii="Times New Roman" w:eastAsia="Times New Roman" w:hAnsi="Times New Roman" w:cs="Times New Roman"/>
          <w:sz w:val="28"/>
          <w:szCs w:val="28"/>
          <w:lang w:val="uk-UA" w:eastAsia="ru-RU"/>
        </w:rPr>
        <w:t xml:space="preserve">установ, які належать до сфери </w:t>
      </w:r>
      <w:r w:rsidRPr="00A9368C">
        <w:rPr>
          <w:rFonts w:ascii="Times New Roman" w:hAnsi="Times New Roman" w:cs="Times New Roman"/>
          <w:sz w:val="28"/>
          <w:szCs w:val="28"/>
          <w:lang w:val="uk-UA"/>
        </w:rPr>
        <w:t>управління Держпродспоживслужби та знаходяться на території Полтавської області</w:t>
      </w:r>
      <w:r w:rsidRPr="00A9368C">
        <w:rPr>
          <w:rFonts w:ascii="Times New Roman" w:hAnsi="Times New Roman" w:cs="Times New Roman"/>
          <w:color w:val="000000"/>
          <w:sz w:val="28"/>
          <w:szCs w:val="28"/>
          <w:lang w:val="uk-UA"/>
        </w:rPr>
        <w:t xml:space="preserve"> документи, у тому числі ті, що містять інформацію з обмеженим доступом, та робити чи отримувати їх копії;</w:t>
      </w:r>
    </w:p>
    <w:p w:rsidR="00A9368C" w:rsidRPr="00A9368C" w:rsidRDefault="00C30AD4" w:rsidP="00C411DC">
      <w:pPr>
        <w:pStyle w:val="a4"/>
        <w:numPr>
          <w:ilvl w:val="0"/>
          <w:numId w:val="8"/>
        </w:numPr>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викликати та опитувати осіб, дії</w:t>
      </w:r>
      <w:r w:rsidR="004B44C8" w:rsidRPr="00A9368C">
        <w:rPr>
          <w:rFonts w:ascii="Times New Roman" w:hAnsi="Times New Roman" w:cs="Times New Roman"/>
          <w:color w:val="000000"/>
          <w:sz w:val="28"/>
          <w:szCs w:val="28"/>
          <w:lang w:val="uk-UA"/>
        </w:rPr>
        <w:t xml:space="preserve"> або бездіяльн</w:t>
      </w:r>
      <w:r>
        <w:rPr>
          <w:rFonts w:ascii="Times New Roman" w:hAnsi="Times New Roman" w:cs="Times New Roman"/>
          <w:color w:val="000000"/>
          <w:sz w:val="28"/>
          <w:szCs w:val="28"/>
          <w:lang w:val="uk-UA"/>
        </w:rPr>
        <w:t>ість</w:t>
      </w:r>
      <w:r w:rsidR="004B44C8" w:rsidRPr="00A9368C">
        <w:rPr>
          <w:rFonts w:ascii="Times New Roman" w:hAnsi="Times New Roman" w:cs="Times New Roman"/>
          <w:color w:val="000000"/>
          <w:sz w:val="28"/>
          <w:szCs w:val="28"/>
          <w:lang w:val="uk-UA"/>
        </w:rPr>
        <w:t xml:space="preserve"> яких стосуються повідомлен</w:t>
      </w:r>
      <w:r>
        <w:rPr>
          <w:rFonts w:ascii="Times New Roman" w:hAnsi="Times New Roman" w:cs="Times New Roman"/>
          <w:color w:val="000000"/>
          <w:sz w:val="28"/>
          <w:szCs w:val="28"/>
          <w:lang w:val="uk-UA"/>
        </w:rPr>
        <w:t>их викривачем фактів</w:t>
      </w:r>
      <w:r w:rsidR="004B44C8" w:rsidRPr="00A9368C">
        <w:rPr>
          <w:rFonts w:ascii="Times New Roman" w:hAnsi="Times New Roman" w:cs="Times New Roman"/>
          <w:color w:val="000000"/>
          <w:sz w:val="28"/>
          <w:szCs w:val="28"/>
          <w:lang w:val="uk-UA"/>
        </w:rPr>
        <w:t xml:space="preserve">, у тому числі керівника, заступників керівника Головного Управління, керівників та працівників </w:t>
      </w:r>
      <w:r w:rsidR="004B44C8" w:rsidRPr="00A9368C">
        <w:rPr>
          <w:rFonts w:ascii="Times New Roman" w:eastAsia="Times New Roman" w:hAnsi="Times New Roman" w:cs="Times New Roman"/>
          <w:sz w:val="28"/>
          <w:szCs w:val="28"/>
          <w:lang w:val="uk-UA" w:eastAsia="ru-RU"/>
        </w:rPr>
        <w:t xml:space="preserve">установ, які належать до сфери </w:t>
      </w:r>
      <w:r w:rsidR="004B44C8" w:rsidRPr="00A9368C">
        <w:rPr>
          <w:rFonts w:ascii="Times New Roman" w:hAnsi="Times New Roman" w:cs="Times New Roman"/>
          <w:sz w:val="28"/>
          <w:szCs w:val="28"/>
          <w:lang w:val="uk-UA"/>
        </w:rPr>
        <w:t>управління Держпродспоживслужби та знаходяться на території Полтавської області</w:t>
      </w:r>
      <w:r w:rsidR="004B44C8" w:rsidRPr="00A9368C">
        <w:rPr>
          <w:rFonts w:ascii="Times New Roman" w:hAnsi="Times New Roman" w:cs="Times New Roman"/>
          <w:color w:val="000000"/>
          <w:sz w:val="28"/>
          <w:szCs w:val="28"/>
          <w:lang w:val="uk-UA"/>
        </w:rPr>
        <w:t>;</w:t>
      </w:r>
      <w:bookmarkStart w:id="7" w:name="n1564"/>
      <w:bookmarkStart w:id="8" w:name="n1565"/>
      <w:bookmarkEnd w:id="7"/>
      <w:bookmarkEnd w:id="8"/>
    </w:p>
    <w:p w:rsidR="00A9368C" w:rsidRPr="00A9368C" w:rsidRDefault="004B44C8" w:rsidP="00C411DC">
      <w:pPr>
        <w:pStyle w:val="a4"/>
        <w:numPr>
          <w:ilvl w:val="0"/>
          <w:numId w:val="8"/>
        </w:numPr>
        <w:spacing w:after="0" w:line="240" w:lineRule="auto"/>
        <w:ind w:left="0" w:firstLine="567"/>
        <w:jc w:val="both"/>
        <w:rPr>
          <w:rFonts w:ascii="Times New Roman" w:hAnsi="Times New Roman" w:cs="Times New Roman"/>
          <w:color w:val="000000"/>
          <w:sz w:val="28"/>
          <w:szCs w:val="28"/>
          <w:lang w:val="uk-UA"/>
        </w:rPr>
      </w:pPr>
      <w:r w:rsidRPr="00A9368C">
        <w:rPr>
          <w:rFonts w:ascii="Times New Roman" w:hAnsi="Times New Roman" w:cs="Times New Roman"/>
          <w:color w:val="000000"/>
          <w:sz w:val="28"/>
          <w:szCs w:val="28"/>
          <w:lang w:val="uk-UA"/>
        </w:rPr>
        <w:t>вносити подання керівнику Головного Управління про притягнення винних осіб до дисциплінарної відповідальності за порушення цього Закону;</w:t>
      </w:r>
      <w:bookmarkStart w:id="9" w:name="n1566"/>
      <w:bookmarkEnd w:id="9"/>
    </w:p>
    <w:p w:rsidR="00A9368C" w:rsidRPr="00A9368C" w:rsidRDefault="004B44C8" w:rsidP="00C411DC">
      <w:pPr>
        <w:pStyle w:val="a4"/>
        <w:numPr>
          <w:ilvl w:val="0"/>
          <w:numId w:val="8"/>
        </w:numPr>
        <w:spacing w:after="0" w:line="240" w:lineRule="auto"/>
        <w:ind w:left="0" w:firstLine="567"/>
        <w:jc w:val="both"/>
        <w:rPr>
          <w:rFonts w:ascii="Times New Roman" w:hAnsi="Times New Roman" w:cs="Times New Roman"/>
          <w:color w:val="000000"/>
          <w:sz w:val="28"/>
          <w:szCs w:val="28"/>
          <w:shd w:val="clear" w:color="auto" w:fill="FFFFFF"/>
          <w:lang w:val="uk-UA"/>
        </w:rPr>
      </w:pPr>
      <w:proofErr w:type="spellStart"/>
      <w:r w:rsidRPr="00A9368C">
        <w:rPr>
          <w:rFonts w:ascii="Times New Roman" w:hAnsi="Times New Roman" w:cs="Times New Roman"/>
          <w:color w:val="000000"/>
          <w:sz w:val="28"/>
          <w:szCs w:val="28"/>
        </w:rPr>
        <w:t>виконувати</w:t>
      </w:r>
      <w:proofErr w:type="spellEnd"/>
      <w:r w:rsidRPr="00A9368C">
        <w:rPr>
          <w:rFonts w:ascii="Times New Roman" w:hAnsi="Times New Roman" w:cs="Times New Roman"/>
          <w:color w:val="000000"/>
          <w:sz w:val="28"/>
          <w:szCs w:val="28"/>
        </w:rPr>
        <w:t xml:space="preserve"> </w:t>
      </w:r>
      <w:proofErr w:type="spellStart"/>
      <w:r w:rsidRPr="00A9368C">
        <w:rPr>
          <w:rFonts w:ascii="Times New Roman" w:hAnsi="Times New Roman" w:cs="Times New Roman"/>
          <w:color w:val="000000"/>
          <w:sz w:val="28"/>
          <w:szCs w:val="28"/>
        </w:rPr>
        <w:t>інші</w:t>
      </w:r>
      <w:proofErr w:type="spellEnd"/>
      <w:r w:rsidRPr="00A9368C">
        <w:rPr>
          <w:rFonts w:ascii="Times New Roman" w:hAnsi="Times New Roman" w:cs="Times New Roman"/>
          <w:color w:val="000000"/>
          <w:sz w:val="28"/>
          <w:szCs w:val="28"/>
        </w:rPr>
        <w:t xml:space="preserve"> </w:t>
      </w:r>
      <w:proofErr w:type="spellStart"/>
      <w:r w:rsidRPr="00A9368C">
        <w:rPr>
          <w:rFonts w:ascii="Times New Roman" w:hAnsi="Times New Roman" w:cs="Times New Roman"/>
          <w:color w:val="000000"/>
          <w:sz w:val="28"/>
          <w:szCs w:val="28"/>
        </w:rPr>
        <w:t>визначені</w:t>
      </w:r>
      <w:proofErr w:type="spellEnd"/>
      <w:r w:rsidRPr="00A9368C">
        <w:rPr>
          <w:rFonts w:ascii="Times New Roman" w:hAnsi="Times New Roman" w:cs="Times New Roman"/>
          <w:color w:val="000000"/>
          <w:sz w:val="28"/>
          <w:szCs w:val="28"/>
        </w:rPr>
        <w:t xml:space="preserve"> законом </w:t>
      </w:r>
      <w:proofErr w:type="spellStart"/>
      <w:r w:rsidRPr="00A9368C">
        <w:rPr>
          <w:rFonts w:ascii="Times New Roman" w:hAnsi="Times New Roman" w:cs="Times New Roman"/>
          <w:color w:val="000000"/>
          <w:sz w:val="28"/>
          <w:szCs w:val="28"/>
        </w:rPr>
        <w:t>повноваження</w:t>
      </w:r>
      <w:proofErr w:type="spellEnd"/>
      <w:r w:rsidRPr="00A9368C">
        <w:rPr>
          <w:rFonts w:ascii="Times New Roman" w:hAnsi="Times New Roman" w:cs="Times New Roman"/>
          <w:color w:val="000000"/>
          <w:sz w:val="28"/>
          <w:szCs w:val="28"/>
        </w:rPr>
        <w:t xml:space="preserve">, </w:t>
      </w:r>
      <w:proofErr w:type="spellStart"/>
      <w:r w:rsidRPr="00A9368C">
        <w:rPr>
          <w:rFonts w:ascii="Times New Roman" w:hAnsi="Times New Roman" w:cs="Times New Roman"/>
          <w:color w:val="000000"/>
          <w:sz w:val="28"/>
          <w:szCs w:val="28"/>
        </w:rPr>
        <w:t>спрямовані</w:t>
      </w:r>
      <w:proofErr w:type="spellEnd"/>
      <w:r w:rsidRPr="00A9368C">
        <w:rPr>
          <w:rFonts w:ascii="Times New Roman" w:hAnsi="Times New Roman" w:cs="Times New Roman"/>
          <w:color w:val="000000"/>
          <w:sz w:val="28"/>
          <w:szCs w:val="28"/>
        </w:rPr>
        <w:t xml:space="preserve"> на </w:t>
      </w:r>
      <w:proofErr w:type="spellStart"/>
      <w:r w:rsidRPr="00A9368C">
        <w:rPr>
          <w:rFonts w:ascii="Times New Roman" w:hAnsi="Times New Roman" w:cs="Times New Roman"/>
          <w:color w:val="000000"/>
          <w:sz w:val="28"/>
          <w:szCs w:val="28"/>
        </w:rPr>
        <w:t>всебічний</w:t>
      </w:r>
      <w:proofErr w:type="spellEnd"/>
      <w:r w:rsidRPr="00A9368C">
        <w:rPr>
          <w:rFonts w:ascii="Times New Roman" w:hAnsi="Times New Roman" w:cs="Times New Roman"/>
          <w:color w:val="000000"/>
          <w:sz w:val="28"/>
          <w:szCs w:val="28"/>
        </w:rPr>
        <w:t xml:space="preserve"> </w:t>
      </w:r>
      <w:proofErr w:type="spellStart"/>
      <w:r w:rsidRPr="00A9368C">
        <w:rPr>
          <w:rFonts w:ascii="Times New Roman" w:hAnsi="Times New Roman" w:cs="Times New Roman"/>
          <w:color w:val="000000"/>
          <w:sz w:val="28"/>
          <w:szCs w:val="28"/>
        </w:rPr>
        <w:t>розгляд</w:t>
      </w:r>
      <w:proofErr w:type="spellEnd"/>
      <w:r w:rsidRPr="00A9368C">
        <w:rPr>
          <w:rFonts w:ascii="Times New Roman" w:hAnsi="Times New Roman" w:cs="Times New Roman"/>
          <w:color w:val="000000"/>
          <w:sz w:val="28"/>
          <w:szCs w:val="28"/>
        </w:rPr>
        <w:t xml:space="preserve"> </w:t>
      </w:r>
      <w:proofErr w:type="spellStart"/>
      <w:r w:rsidRPr="00A9368C">
        <w:rPr>
          <w:rFonts w:ascii="Times New Roman" w:hAnsi="Times New Roman" w:cs="Times New Roman"/>
          <w:color w:val="000000"/>
          <w:sz w:val="28"/>
          <w:szCs w:val="28"/>
        </w:rPr>
        <w:t>повідомлень</w:t>
      </w:r>
      <w:proofErr w:type="spellEnd"/>
      <w:r w:rsidRPr="00A9368C">
        <w:rPr>
          <w:rFonts w:ascii="Times New Roman" w:hAnsi="Times New Roman" w:cs="Times New Roman"/>
          <w:color w:val="000000"/>
          <w:sz w:val="28"/>
          <w:szCs w:val="28"/>
        </w:rPr>
        <w:t xml:space="preserve"> </w:t>
      </w:r>
      <w:proofErr w:type="spellStart"/>
      <w:r w:rsidRPr="00A9368C">
        <w:rPr>
          <w:rFonts w:ascii="Times New Roman" w:hAnsi="Times New Roman" w:cs="Times New Roman"/>
          <w:color w:val="000000"/>
          <w:sz w:val="28"/>
          <w:szCs w:val="28"/>
        </w:rPr>
        <w:t>викривачів</w:t>
      </w:r>
      <w:proofErr w:type="spellEnd"/>
      <w:r w:rsidRPr="00A9368C">
        <w:rPr>
          <w:rFonts w:ascii="Times New Roman" w:hAnsi="Times New Roman" w:cs="Times New Roman"/>
          <w:color w:val="000000"/>
          <w:sz w:val="28"/>
          <w:szCs w:val="28"/>
        </w:rPr>
        <w:t xml:space="preserve"> та </w:t>
      </w:r>
      <w:proofErr w:type="spellStart"/>
      <w:r w:rsidRPr="00A9368C">
        <w:rPr>
          <w:rFonts w:ascii="Times New Roman" w:hAnsi="Times New Roman" w:cs="Times New Roman"/>
          <w:color w:val="000000"/>
          <w:sz w:val="28"/>
          <w:szCs w:val="28"/>
        </w:rPr>
        <w:t>захист</w:t>
      </w:r>
      <w:proofErr w:type="spellEnd"/>
      <w:r w:rsidRPr="00A9368C">
        <w:rPr>
          <w:rFonts w:ascii="Times New Roman" w:hAnsi="Times New Roman" w:cs="Times New Roman"/>
          <w:color w:val="000000"/>
          <w:sz w:val="28"/>
          <w:szCs w:val="28"/>
        </w:rPr>
        <w:t xml:space="preserve"> </w:t>
      </w:r>
      <w:proofErr w:type="spellStart"/>
      <w:r w:rsidRPr="00A9368C">
        <w:rPr>
          <w:rFonts w:ascii="Times New Roman" w:hAnsi="Times New Roman" w:cs="Times New Roman"/>
          <w:color w:val="000000"/>
          <w:sz w:val="28"/>
          <w:szCs w:val="28"/>
        </w:rPr>
        <w:t>їхніх</w:t>
      </w:r>
      <w:proofErr w:type="spellEnd"/>
      <w:r w:rsidRPr="00A9368C">
        <w:rPr>
          <w:rFonts w:ascii="Times New Roman" w:hAnsi="Times New Roman" w:cs="Times New Roman"/>
          <w:color w:val="000000"/>
          <w:sz w:val="28"/>
          <w:szCs w:val="28"/>
        </w:rPr>
        <w:t xml:space="preserve"> прав та свобод</w:t>
      </w:r>
      <w:r w:rsidR="00A9368C">
        <w:rPr>
          <w:rFonts w:ascii="Times New Roman" w:hAnsi="Times New Roman" w:cs="Times New Roman"/>
          <w:color w:val="000000"/>
          <w:sz w:val="28"/>
          <w:szCs w:val="28"/>
          <w:lang w:val="uk-UA"/>
        </w:rPr>
        <w:t>.</w:t>
      </w:r>
    </w:p>
    <w:p w:rsidR="00A9368C" w:rsidRDefault="004B44C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4B44C8">
        <w:rPr>
          <w:rFonts w:ascii="Times New Roman" w:eastAsia="Times New Roman" w:hAnsi="Times New Roman" w:cs="Times New Roman"/>
          <w:color w:val="000000"/>
          <w:sz w:val="28"/>
          <w:szCs w:val="28"/>
          <w:lang w:val="uk-UA" w:eastAsia="uk-UA" w:bidi="uk-UA"/>
        </w:rPr>
        <w:t>Посадовим особам, залученим до процесу роботи з повідомленнями, забороняється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фактів, а також особам, дій або бездіяльності яких стосуються повідомлені ним факти, крім випадків, установлених законом.</w:t>
      </w:r>
    </w:p>
    <w:p w:rsidR="00A9368C" w:rsidRDefault="004B44C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4B44C8">
        <w:rPr>
          <w:rFonts w:ascii="Times New Roman" w:eastAsia="Times New Roman" w:hAnsi="Times New Roman" w:cs="Times New Roman"/>
          <w:color w:val="000000"/>
          <w:sz w:val="28"/>
          <w:szCs w:val="28"/>
          <w:lang w:val="uk-UA" w:eastAsia="uk-UA" w:bidi="uk-UA"/>
        </w:rPr>
        <w:t xml:space="preserve">У разі якщо законом дозволяється без згоди викривача ухвалення </w:t>
      </w:r>
      <w:proofErr w:type="spellStart"/>
      <w:r w:rsidRPr="004B44C8">
        <w:rPr>
          <w:rFonts w:ascii="Times New Roman" w:eastAsia="Times New Roman" w:hAnsi="Times New Roman" w:cs="Times New Roman"/>
          <w:color w:val="000000"/>
          <w:sz w:val="28"/>
          <w:szCs w:val="28"/>
          <w:lang w:val="uk-UA" w:eastAsia="uk-UA" w:bidi="uk-UA"/>
        </w:rPr>
        <w:t>обгрунтованого</w:t>
      </w:r>
      <w:proofErr w:type="spellEnd"/>
      <w:r w:rsidRPr="004B44C8">
        <w:rPr>
          <w:rFonts w:ascii="Times New Roman" w:eastAsia="Times New Roman" w:hAnsi="Times New Roman" w:cs="Times New Roman"/>
          <w:color w:val="000000"/>
          <w:sz w:val="28"/>
          <w:szCs w:val="28"/>
          <w:lang w:val="uk-UA" w:eastAsia="uk-UA" w:bidi="uk-UA"/>
        </w:rPr>
        <w:t xml:space="preserve">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w:t>
      </w:r>
      <w:r w:rsidR="00A9368C" w:rsidRPr="00A9368C">
        <w:rPr>
          <w:rFonts w:ascii="Times New Roman" w:eastAsia="Times New Roman" w:hAnsi="Times New Roman" w:cs="Times New Roman"/>
          <w:color w:val="000000"/>
          <w:sz w:val="28"/>
          <w:szCs w:val="28"/>
          <w:lang w:val="uk-UA" w:eastAsia="uk-UA" w:bidi="uk-UA"/>
        </w:rPr>
        <w:t>нн</w:t>
      </w:r>
      <w:r w:rsidRPr="004B44C8">
        <w:rPr>
          <w:rFonts w:ascii="Times New Roman" w:eastAsia="Times New Roman" w:hAnsi="Times New Roman" w:cs="Times New Roman"/>
          <w:color w:val="000000"/>
          <w:sz w:val="28"/>
          <w:szCs w:val="28"/>
          <w:lang w:val="uk-UA" w:eastAsia="uk-UA" w:bidi="uk-UA"/>
        </w:rPr>
        <w:t>я.</w:t>
      </w:r>
    </w:p>
    <w:p w:rsidR="00A9368C" w:rsidRDefault="004B44C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4B44C8">
        <w:rPr>
          <w:rFonts w:ascii="Times New Roman" w:eastAsia="Times New Roman" w:hAnsi="Times New Roman" w:cs="Times New Roman"/>
          <w:color w:val="000000"/>
          <w:sz w:val="28"/>
          <w:szCs w:val="28"/>
          <w:lang w:val="uk-UA" w:eastAsia="uk-UA" w:bidi="uk-UA"/>
        </w:rPr>
        <w:t>За незаконне розкриття відомостей про викривача настає відповідальність, передбачена законом.</w:t>
      </w:r>
    </w:p>
    <w:p w:rsidR="004B44C8" w:rsidRPr="004B44C8" w:rsidRDefault="004B44C8" w:rsidP="00C411DC">
      <w:pPr>
        <w:spacing w:after="0" w:line="240" w:lineRule="auto"/>
        <w:ind w:firstLine="567"/>
        <w:jc w:val="both"/>
        <w:rPr>
          <w:rFonts w:ascii="Times New Roman" w:hAnsi="Times New Roman" w:cs="Times New Roman"/>
          <w:color w:val="000000"/>
          <w:sz w:val="28"/>
          <w:szCs w:val="28"/>
          <w:shd w:val="clear" w:color="auto" w:fill="FFFFFF"/>
          <w:lang w:val="uk-UA"/>
        </w:rPr>
      </w:pPr>
      <w:r w:rsidRPr="004B44C8">
        <w:rPr>
          <w:rFonts w:ascii="Times New Roman" w:eastAsia="Times New Roman" w:hAnsi="Times New Roman" w:cs="Times New Roman"/>
          <w:color w:val="000000"/>
          <w:sz w:val="28"/>
          <w:szCs w:val="28"/>
          <w:lang w:val="uk-UA" w:eastAsia="uk-UA" w:bidi="uk-UA"/>
        </w:rPr>
        <w:t>Документи і матеріали стосовно розгляду повідомлень, що надійшли до Головного управління, обліковуються і формуються у справи.</w:t>
      </w:r>
    </w:p>
    <w:p w:rsidR="004B44C8" w:rsidRDefault="004B44C8" w:rsidP="00C411DC">
      <w:pPr>
        <w:spacing w:after="0" w:line="240" w:lineRule="auto"/>
        <w:ind w:firstLine="708"/>
        <w:jc w:val="both"/>
        <w:rPr>
          <w:rStyle w:val="fontstyle01"/>
          <w:rFonts w:ascii="Times New Roman" w:hAnsi="Times New Roman"/>
          <w:color w:val="auto"/>
          <w:lang w:val="uk-UA"/>
        </w:rPr>
      </w:pPr>
    </w:p>
    <w:p w:rsidR="004B44C8" w:rsidRDefault="004B44C8" w:rsidP="00C411DC">
      <w:pPr>
        <w:spacing w:after="0" w:line="240" w:lineRule="auto"/>
        <w:ind w:firstLine="708"/>
        <w:jc w:val="both"/>
        <w:rPr>
          <w:rStyle w:val="fontstyle01"/>
          <w:rFonts w:ascii="Times New Roman" w:hAnsi="Times New Roman"/>
          <w:color w:val="auto"/>
          <w:lang w:val="uk-UA"/>
        </w:rPr>
      </w:pPr>
    </w:p>
    <w:p w:rsidR="004404FB" w:rsidRPr="00B20E9A" w:rsidRDefault="004404FB" w:rsidP="00C411DC">
      <w:pPr>
        <w:spacing w:after="0" w:line="240" w:lineRule="auto"/>
        <w:jc w:val="both"/>
        <w:rPr>
          <w:rStyle w:val="fontstyle01"/>
          <w:rFonts w:ascii="Times New Roman" w:hAnsi="Times New Roman"/>
          <w:b/>
          <w:color w:val="auto"/>
          <w:lang w:val="uk-UA"/>
        </w:rPr>
      </w:pPr>
      <w:r w:rsidRPr="00B20E9A">
        <w:rPr>
          <w:rStyle w:val="fontstyle01"/>
          <w:rFonts w:ascii="Times New Roman" w:hAnsi="Times New Roman"/>
          <w:b/>
          <w:color w:val="auto"/>
          <w:lang w:val="uk-UA"/>
        </w:rPr>
        <w:t xml:space="preserve">Головний спеціаліст </w:t>
      </w:r>
    </w:p>
    <w:p w:rsidR="004404FB" w:rsidRDefault="004404FB" w:rsidP="00C411DC">
      <w:pPr>
        <w:spacing w:after="0" w:line="240" w:lineRule="auto"/>
        <w:jc w:val="both"/>
        <w:rPr>
          <w:rStyle w:val="fontstyle01"/>
          <w:rFonts w:ascii="Times New Roman" w:hAnsi="Times New Roman"/>
          <w:b/>
          <w:color w:val="auto"/>
          <w:lang w:val="uk-UA"/>
        </w:rPr>
      </w:pPr>
      <w:r w:rsidRPr="00B20E9A">
        <w:rPr>
          <w:rStyle w:val="fontstyle01"/>
          <w:rFonts w:ascii="Times New Roman" w:hAnsi="Times New Roman"/>
          <w:b/>
          <w:color w:val="auto"/>
          <w:lang w:val="uk-UA"/>
        </w:rPr>
        <w:t>з питань запобігання корупції</w:t>
      </w:r>
      <w:r w:rsidRPr="00B20E9A">
        <w:rPr>
          <w:rFonts w:ascii="Times New Roman" w:hAnsi="Times New Roman"/>
          <w:b/>
          <w:sz w:val="28"/>
          <w:szCs w:val="28"/>
          <w:lang w:val="uk-UA"/>
        </w:rPr>
        <w:t xml:space="preserve">  </w:t>
      </w:r>
      <w:r w:rsidRPr="00B20E9A">
        <w:rPr>
          <w:rFonts w:ascii="Times New Roman" w:hAnsi="Times New Roman"/>
          <w:b/>
          <w:sz w:val="28"/>
          <w:szCs w:val="28"/>
          <w:lang w:val="uk-UA"/>
        </w:rPr>
        <w:tab/>
      </w:r>
      <w:r w:rsidR="00C05C72">
        <w:rPr>
          <w:rFonts w:ascii="Times New Roman" w:hAnsi="Times New Roman"/>
          <w:b/>
          <w:sz w:val="28"/>
          <w:szCs w:val="28"/>
          <w:lang w:val="uk-UA"/>
        </w:rPr>
        <w:t xml:space="preserve">   </w:t>
      </w:r>
      <w:bookmarkStart w:id="10" w:name="_GoBack"/>
      <w:bookmarkEnd w:id="10"/>
      <w:r w:rsidR="00C05C72">
        <w:rPr>
          <w:rFonts w:ascii="Times New Roman" w:hAnsi="Times New Roman"/>
          <w:b/>
          <w:sz w:val="28"/>
          <w:szCs w:val="28"/>
          <w:lang w:val="uk-UA"/>
        </w:rPr>
        <w:t>/підпис/</w:t>
      </w:r>
      <w:r w:rsidR="00C30AD4">
        <w:rPr>
          <w:rFonts w:ascii="Times New Roman" w:hAnsi="Times New Roman"/>
          <w:b/>
          <w:sz w:val="28"/>
          <w:szCs w:val="28"/>
          <w:lang w:val="uk-UA"/>
        </w:rPr>
        <w:t xml:space="preserve">   </w:t>
      </w:r>
      <w:r w:rsidR="00BF6ACF">
        <w:rPr>
          <w:rFonts w:ascii="Times New Roman" w:hAnsi="Times New Roman"/>
          <w:b/>
          <w:sz w:val="28"/>
          <w:szCs w:val="28"/>
          <w:lang w:val="uk-UA"/>
        </w:rPr>
        <w:t xml:space="preserve">            </w:t>
      </w:r>
      <w:r w:rsidR="00C30AD4">
        <w:rPr>
          <w:rFonts w:ascii="Times New Roman" w:hAnsi="Times New Roman"/>
          <w:b/>
          <w:sz w:val="28"/>
          <w:szCs w:val="28"/>
          <w:lang w:val="uk-UA"/>
        </w:rPr>
        <w:t xml:space="preserve"> Наталія ГАРАЩУК </w:t>
      </w:r>
    </w:p>
    <w:p w:rsidR="00D17E28" w:rsidRDefault="00D17E28" w:rsidP="00C411DC">
      <w:pPr>
        <w:spacing w:after="0" w:line="240" w:lineRule="auto"/>
        <w:ind w:firstLine="567"/>
        <w:jc w:val="both"/>
        <w:rPr>
          <w:color w:val="000000"/>
          <w:shd w:val="clear" w:color="auto" w:fill="FFFFFF"/>
          <w:lang w:val="uk-UA"/>
        </w:rPr>
      </w:pPr>
    </w:p>
    <w:p w:rsidR="00C33331" w:rsidRPr="00C33331" w:rsidRDefault="00C33331" w:rsidP="00C33331">
      <w:pPr>
        <w:spacing w:after="0" w:line="240" w:lineRule="auto"/>
        <w:ind w:left="5387"/>
        <w:jc w:val="both"/>
        <w:rPr>
          <w:rFonts w:ascii="Times New Roman" w:eastAsia="Times New Roman" w:hAnsi="Times New Roman" w:cs="Times New Roman"/>
          <w:sz w:val="24"/>
          <w:szCs w:val="24"/>
          <w:lang w:eastAsia="ru-RU"/>
        </w:rPr>
      </w:pPr>
      <w:r w:rsidRPr="00C33331">
        <w:rPr>
          <w:rFonts w:ascii="Times New Roman" w:eastAsia="Times New Roman" w:hAnsi="Times New Roman" w:cs="Times New Roman"/>
          <w:sz w:val="24"/>
          <w:szCs w:val="24"/>
          <w:lang w:val="uk-UA" w:eastAsia="ru-RU"/>
        </w:rPr>
        <w:lastRenderedPageBreak/>
        <w:t xml:space="preserve">Додаток </w:t>
      </w:r>
      <w:r w:rsidRPr="00C33331">
        <w:rPr>
          <w:rFonts w:ascii="Times New Roman" w:eastAsia="Times New Roman" w:hAnsi="Times New Roman" w:cs="Times New Roman"/>
          <w:sz w:val="24"/>
          <w:szCs w:val="24"/>
          <w:lang w:eastAsia="ru-RU"/>
        </w:rPr>
        <w:t>1</w:t>
      </w:r>
    </w:p>
    <w:p w:rsidR="00C33331" w:rsidRPr="00C33331" w:rsidRDefault="00C33331" w:rsidP="00C33331">
      <w:pPr>
        <w:spacing w:after="0" w:line="240" w:lineRule="auto"/>
        <w:ind w:left="5387"/>
        <w:rPr>
          <w:rFonts w:ascii="Times New Roman" w:eastAsia="Times New Roman" w:hAnsi="Times New Roman" w:cs="Times New Roman"/>
          <w:sz w:val="24"/>
          <w:szCs w:val="24"/>
          <w:lang w:val="uk-UA" w:eastAsia="ru-RU"/>
        </w:rPr>
      </w:pPr>
      <w:r w:rsidRPr="00C33331">
        <w:rPr>
          <w:rFonts w:ascii="Times New Roman" w:eastAsia="Times New Roman" w:hAnsi="Times New Roman" w:cs="Times New Roman"/>
          <w:sz w:val="24"/>
          <w:szCs w:val="24"/>
          <w:lang w:val="uk-UA" w:eastAsia="ru-RU"/>
        </w:rPr>
        <w:t xml:space="preserve">до Порядку організації роботи у Головному управлінні Держпродспоживслужби в Полтавській області із повідомленнями, внесеними викривачами  про порушення вимог Закону України «Про запобігання корупції» </w:t>
      </w:r>
    </w:p>
    <w:p w:rsidR="00C33331" w:rsidRPr="00C33331" w:rsidRDefault="00C33331" w:rsidP="00C33331">
      <w:pPr>
        <w:spacing w:after="0" w:line="240" w:lineRule="auto"/>
        <w:ind w:left="5387"/>
        <w:jc w:val="both"/>
        <w:rPr>
          <w:rFonts w:ascii="Times New Roman" w:eastAsia="Times New Roman" w:hAnsi="Times New Roman" w:cs="Times New Roman"/>
          <w:sz w:val="24"/>
          <w:szCs w:val="24"/>
          <w:lang w:val="uk-UA" w:eastAsia="ru-RU"/>
        </w:rPr>
      </w:pPr>
    </w:p>
    <w:p w:rsidR="00C33331" w:rsidRPr="00C33331" w:rsidRDefault="00C33331" w:rsidP="00C33331">
      <w:pPr>
        <w:spacing w:after="0"/>
        <w:jc w:val="center"/>
        <w:rPr>
          <w:rFonts w:ascii="Times New Roman" w:eastAsia="Times New Roman" w:hAnsi="Times New Roman" w:cs="Times New Roman"/>
          <w:b/>
          <w:sz w:val="28"/>
          <w:szCs w:val="28"/>
          <w:lang w:val="uk-UA" w:eastAsia="ru-RU"/>
        </w:rPr>
      </w:pPr>
    </w:p>
    <w:p w:rsidR="00C33331" w:rsidRPr="00C33331" w:rsidRDefault="00C33331" w:rsidP="00C33331">
      <w:pPr>
        <w:spacing w:after="0"/>
        <w:jc w:val="center"/>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b/>
          <w:sz w:val="28"/>
          <w:szCs w:val="28"/>
          <w:lang w:val="uk-UA" w:eastAsia="ru-RU"/>
        </w:rPr>
        <w:t>Перелік</w:t>
      </w:r>
    </w:p>
    <w:p w:rsidR="00C33331" w:rsidRPr="00C33331" w:rsidRDefault="00C33331" w:rsidP="00C33331">
      <w:pPr>
        <w:spacing w:after="0"/>
        <w:jc w:val="center"/>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b/>
          <w:sz w:val="28"/>
          <w:szCs w:val="28"/>
          <w:lang w:val="uk-UA" w:eastAsia="ru-RU"/>
        </w:rPr>
        <w:t xml:space="preserve">встановлених Законом України «Про запобігання корупції» </w:t>
      </w:r>
    </w:p>
    <w:p w:rsidR="00C33331" w:rsidRPr="00C33331" w:rsidRDefault="00C33331" w:rsidP="00C33331">
      <w:pPr>
        <w:spacing w:after="0"/>
        <w:jc w:val="center"/>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b/>
          <w:sz w:val="28"/>
          <w:szCs w:val="28"/>
          <w:lang w:val="uk-UA" w:eastAsia="ru-RU"/>
        </w:rPr>
        <w:t>вимог, заборон та обмежень</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Обмеження щодо використання службових повноважень чи свого становища (стаття 22).</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Обмеження щодо одержання подарунків (статті 23, 24).</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Обмеження щодо сумісництва та суміщення з іншими видами діяльності (стаття 25).</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Обмеження після припинення діяльності, пов’язаної з виконанням функцій держави, місцевого самоврядування (стаття 26).</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Обмеження спільної роботи близьких осіб (стаття 27).</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Вимоги щодо запобігання та врегулювання конфлікту інтересів                (статті 28-36).</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Вимоги до поведінки осіб, додержання вимог закону та етичних норм поведінки (статті 37, 38).</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Вимоги щодо пріоритету інтересів (стаття 39).</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Вимоги щодо політичної нейтральності (стаття 40).</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Вимоги щодо неупередженості (стаття 41).</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Вимоги щодо компетентності і ефективності (стаття 42).</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Вимоги щодо нерозголошення інформації (стаття 43).</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Вимоги щодо утримання від виконання незаконних рішень чи доручень (стаття 44).</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Вимоги щодо подання декларацій осіб, уповноважених на виконання функцій держави або місцевого самоврядування (стаття 45).</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Вимоги щодо своєчасності подання декларацій (стаття 49).</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Вимоги щодо додаткових заходів здійснення фінансового контролю (стаття 52).</w:t>
      </w:r>
    </w:p>
    <w:p w:rsidR="00C33331" w:rsidRPr="00C33331" w:rsidRDefault="00C33331" w:rsidP="00C33331">
      <w:pPr>
        <w:numPr>
          <w:ilvl w:val="0"/>
          <w:numId w:val="9"/>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Вимоги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щодо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статті</w:t>
      </w:r>
      <w:proofErr w:type="spellEnd"/>
      <w:r w:rsidRPr="00C33331">
        <w:rPr>
          <w:rFonts w:ascii="Times New Roman" w:eastAsia="Times New Roman" w:hAnsi="Times New Roman" w:cs="Times New Roman"/>
          <w:color w:val="000000"/>
          <w:sz w:val="28"/>
          <w:szCs w:val="28"/>
          <w:lang w:eastAsia="ru-RU"/>
        </w:rPr>
        <w:t xml:space="preserve"> </w:t>
      </w:r>
      <w:r w:rsidRPr="00C33331">
        <w:rPr>
          <w:rFonts w:ascii="Times New Roman" w:eastAsia="Times New Roman" w:hAnsi="Times New Roman" w:cs="Times New Roman"/>
          <w:bCs/>
          <w:sz w:val="28"/>
          <w:szCs w:val="28"/>
          <w:shd w:val="clear" w:color="auto" w:fill="FFFFFF"/>
          <w:lang w:eastAsia="ru-RU"/>
        </w:rPr>
        <w:t>53</w:t>
      </w:r>
      <w:r w:rsidRPr="00C33331">
        <w:rPr>
          <w:rFonts w:ascii="Times New Roman" w:eastAsia="Times New Roman" w:hAnsi="Times New Roman" w:cs="Times New Roman"/>
          <w:bCs/>
          <w:color w:val="000000"/>
          <w:sz w:val="28"/>
          <w:szCs w:val="28"/>
          <w:shd w:val="clear" w:color="auto" w:fill="FFFFFF"/>
          <w:vertAlign w:val="superscript"/>
          <w:lang w:val="uk-UA" w:eastAsia="ru-RU"/>
        </w:rPr>
        <w:t xml:space="preserve">2, </w:t>
      </w:r>
      <w:r w:rsidRPr="00C33331">
        <w:rPr>
          <w:rFonts w:ascii="Times New Roman" w:eastAsia="Times New Roman" w:hAnsi="Times New Roman" w:cs="Times New Roman"/>
          <w:bCs/>
          <w:sz w:val="28"/>
          <w:szCs w:val="28"/>
          <w:shd w:val="clear" w:color="auto" w:fill="FFFFFF"/>
          <w:lang w:eastAsia="ru-RU"/>
        </w:rPr>
        <w:t>53</w:t>
      </w:r>
      <w:r w:rsidRPr="00C33331">
        <w:rPr>
          <w:rFonts w:ascii="Times New Roman" w:eastAsia="Times New Roman" w:hAnsi="Times New Roman" w:cs="Times New Roman"/>
          <w:bCs/>
          <w:color w:val="000000"/>
          <w:sz w:val="28"/>
          <w:szCs w:val="28"/>
          <w:shd w:val="clear" w:color="auto" w:fill="FFFFFF"/>
          <w:vertAlign w:val="superscript"/>
          <w:lang w:val="uk-UA" w:eastAsia="ru-RU"/>
        </w:rPr>
        <w:t>3</w:t>
      </w:r>
      <w:r w:rsidRPr="00C33331">
        <w:rPr>
          <w:rFonts w:ascii="Times New Roman" w:eastAsia="Times New Roman" w:hAnsi="Times New Roman" w:cs="Times New Roman"/>
          <w:bCs/>
          <w:sz w:val="28"/>
          <w:szCs w:val="28"/>
          <w:shd w:val="clear" w:color="auto" w:fill="FFFFFF"/>
          <w:lang w:val="uk-UA" w:eastAsia="ru-RU"/>
        </w:rPr>
        <w:t>,</w:t>
      </w:r>
      <w:r w:rsidRPr="00C33331">
        <w:rPr>
          <w:rFonts w:ascii="Times New Roman" w:eastAsia="Times New Roman" w:hAnsi="Times New Roman" w:cs="Times New Roman"/>
          <w:bCs/>
          <w:color w:val="000000"/>
          <w:sz w:val="28"/>
          <w:szCs w:val="28"/>
          <w:shd w:val="clear" w:color="auto" w:fill="FFFFFF"/>
          <w:lang w:eastAsia="ru-RU"/>
        </w:rPr>
        <w:t xml:space="preserve"> </w:t>
      </w:r>
      <w:r w:rsidRPr="00C33331">
        <w:rPr>
          <w:rFonts w:ascii="Times New Roman" w:eastAsia="Times New Roman" w:hAnsi="Times New Roman" w:cs="Times New Roman"/>
          <w:bCs/>
          <w:sz w:val="28"/>
          <w:szCs w:val="28"/>
          <w:shd w:val="clear" w:color="auto" w:fill="FFFFFF"/>
          <w:lang w:eastAsia="ru-RU"/>
        </w:rPr>
        <w:t>53</w:t>
      </w:r>
      <w:r w:rsidRPr="00C33331">
        <w:rPr>
          <w:rFonts w:ascii="Times New Roman" w:eastAsia="Times New Roman" w:hAnsi="Times New Roman" w:cs="Times New Roman"/>
          <w:bCs/>
          <w:color w:val="000000"/>
          <w:sz w:val="28"/>
          <w:szCs w:val="28"/>
          <w:shd w:val="clear" w:color="auto" w:fill="FFFFFF"/>
          <w:vertAlign w:val="superscript"/>
          <w:lang w:val="uk-UA" w:eastAsia="ru-RU"/>
        </w:rPr>
        <w:t>4</w:t>
      </w:r>
      <w:r w:rsidRPr="00C33331">
        <w:rPr>
          <w:rFonts w:ascii="Times New Roman" w:eastAsia="Times New Roman" w:hAnsi="Times New Roman" w:cs="Times New Roman"/>
          <w:bCs/>
          <w:color w:val="000000"/>
          <w:sz w:val="28"/>
          <w:szCs w:val="28"/>
          <w:shd w:val="clear" w:color="auto" w:fill="FFFFFF"/>
          <w:lang w:val="uk-UA" w:eastAsia="ru-RU"/>
        </w:rPr>
        <w:t>,</w:t>
      </w:r>
      <w:r w:rsidRPr="00C33331">
        <w:rPr>
          <w:rFonts w:ascii="Times New Roman" w:eastAsia="Times New Roman" w:hAnsi="Times New Roman" w:cs="Times New Roman"/>
          <w:bCs/>
          <w:sz w:val="28"/>
          <w:szCs w:val="28"/>
          <w:shd w:val="clear" w:color="auto" w:fill="FFFFFF"/>
          <w:lang w:eastAsia="ru-RU"/>
        </w:rPr>
        <w:t>53</w:t>
      </w:r>
      <w:r w:rsidRPr="00C33331">
        <w:rPr>
          <w:rFonts w:ascii="Times New Roman" w:eastAsia="Times New Roman" w:hAnsi="Times New Roman" w:cs="Times New Roman"/>
          <w:bCs/>
          <w:color w:val="000000"/>
          <w:sz w:val="28"/>
          <w:szCs w:val="28"/>
          <w:shd w:val="clear" w:color="auto" w:fill="FFFFFF"/>
          <w:vertAlign w:val="superscript"/>
          <w:lang w:val="uk-UA" w:eastAsia="ru-RU"/>
        </w:rPr>
        <w:t>5</w:t>
      </w:r>
      <w:r w:rsidRPr="00C33331">
        <w:rPr>
          <w:rFonts w:ascii="Times New Roman" w:eastAsia="Times New Roman" w:hAnsi="Times New Roman" w:cs="Times New Roman"/>
          <w:bCs/>
          <w:sz w:val="28"/>
          <w:szCs w:val="28"/>
          <w:shd w:val="clear" w:color="auto" w:fill="FFFFFF"/>
          <w:lang w:val="uk-UA" w:eastAsia="ru-RU"/>
        </w:rPr>
        <w:t>,</w:t>
      </w:r>
      <w:r w:rsidRPr="00C33331">
        <w:rPr>
          <w:rFonts w:ascii="Times New Roman" w:eastAsia="Times New Roman" w:hAnsi="Times New Roman" w:cs="Times New Roman"/>
          <w:bCs/>
          <w:color w:val="000000"/>
          <w:sz w:val="28"/>
          <w:szCs w:val="28"/>
          <w:shd w:val="clear" w:color="auto" w:fill="FFFFFF"/>
          <w:lang w:eastAsia="ru-RU"/>
        </w:rPr>
        <w:t xml:space="preserve"> </w:t>
      </w:r>
      <w:r w:rsidRPr="00C33331">
        <w:rPr>
          <w:rFonts w:ascii="Times New Roman" w:eastAsia="Times New Roman" w:hAnsi="Times New Roman" w:cs="Times New Roman"/>
          <w:bCs/>
          <w:sz w:val="28"/>
          <w:szCs w:val="28"/>
          <w:shd w:val="clear" w:color="auto" w:fill="FFFFFF"/>
          <w:lang w:eastAsia="ru-RU"/>
        </w:rPr>
        <w:t>53</w:t>
      </w:r>
      <w:r w:rsidRPr="00C33331">
        <w:rPr>
          <w:rFonts w:ascii="Times New Roman" w:eastAsia="Times New Roman" w:hAnsi="Times New Roman" w:cs="Times New Roman"/>
          <w:bCs/>
          <w:color w:val="000000"/>
          <w:sz w:val="28"/>
          <w:szCs w:val="28"/>
          <w:shd w:val="clear" w:color="auto" w:fill="FFFFFF"/>
          <w:vertAlign w:val="superscript"/>
          <w:lang w:val="uk-UA" w:eastAsia="ru-RU"/>
        </w:rPr>
        <w:t>6</w:t>
      </w:r>
      <w:r w:rsidRPr="00C33331">
        <w:rPr>
          <w:rFonts w:ascii="Times New Roman" w:eastAsia="Times New Roman" w:hAnsi="Times New Roman" w:cs="Times New Roman"/>
          <w:color w:val="000000"/>
          <w:sz w:val="28"/>
          <w:szCs w:val="28"/>
          <w:lang w:eastAsia="ru-RU"/>
        </w:rPr>
        <w:t>):</w:t>
      </w:r>
    </w:p>
    <w:p w:rsidR="00C33331" w:rsidRPr="00C33331" w:rsidRDefault="00C33331" w:rsidP="00C33331">
      <w:pPr>
        <w:numPr>
          <w:ilvl w:val="0"/>
          <w:numId w:val="10"/>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розгляду</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повідомлення</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numPr>
          <w:ilvl w:val="0"/>
          <w:numId w:val="10"/>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негайного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письмового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повідомлення</w:t>
      </w:r>
      <w:proofErr w:type="spellEnd"/>
      <w:r w:rsidRPr="00C33331">
        <w:rPr>
          <w:rFonts w:ascii="Times New Roman" w:eastAsia="Times New Roman" w:hAnsi="Times New Roman" w:cs="Times New Roman"/>
          <w:color w:val="000000"/>
          <w:sz w:val="28"/>
          <w:szCs w:val="28"/>
          <w:lang w:eastAsia="ru-RU"/>
        </w:rPr>
        <w:t xml:space="preserve"> про </w:t>
      </w:r>
      <w:proofErr w:type="spellStart"/>
      <w:r w:rsidRPr="00C33331">
        <w:rPr>
          <w:rFonts w:ascii="Times New Roman" w:eastAsia="Times New Roman" w:hAnsi="Times New Roman" w:cs="Times New Roman"/>
          <w:color w:val="000000"/>
          <w:sz w:val="28"/>
          <w:szCs w:val="28"/>
          <w:lang w:eastAsia="ru-RU"/>
        </w:rPr>
        <w:t>його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вчинення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спеціально</w:t>
      </w:r>
      <w:proofErr w:type="spellEnd"/>
      <w:r w:rsidRPr="00C33331">
        <w:rPr>
          <w:rFonts w:ascii="Times New Roman" w:eastAsia="Times New Roman" w:hAnsi="Times New Roman" w:cs="Times New Roman"/>
          <w:color w:val="000000"/>
          <w:sz w:val="28"/>
          <w:szCs w:val="28"/>
          <w:lang w:val="uk-UA" w:eastAsia="ru-RU"/>
        </w:rPr>
        <w:t xml:space="preserve"> у</w:t>
      </w:r>
      <w:proofErr w:type="spellStart"/>
      <w:r w:rsidRPr="00C33331">
        <w:rPr>
          <w:rFonts w:ascii="Times New Roman" w:eastAsia="Times New Roman" w:hAnsi="Times New Roman" w:cs="Times New Roman"/>
          <w:color w:val="000000"/>
          <w:sz w:val="28"/>
          <w:szCs w:val="28"/>
          <w:lang w:eastAsia="ru-RU"/>
        </w:rPr>
        <w:t>повноважений</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суб’єкт</w:t>
      </w:r>
      <w:proofErr w:type="spellEnd"/>
      <w:r w:rsidRPr="00C33331">
        <w:rPr>
          <w:rFonts w:ascii="Times New Roman" w:eastAsia="Times New Roman" w:hAnsi="Times New Roman" w:cs="Times New Roman"/>
          <w:color w:val="000000"/>
          <w:sz w:val="28"/>
          <w:szCs w:val="28"/>
          <w:lang w:eastAsia="ru-RU"/>
        </w:rPr>
        <w:t xml:space="preserve"> у </w:t>
      </w:r>
      <w:proofErr w:type="spellStart"/>
      <w:r w:rsidRPr="00C33331">
        <w:rPr>
          <w:rFonts w:ascii="Times New Roman" w:eastAsia="Times New Roman" w:hAnsi="Times New Roman" w:cs="Times New Roman"/>
          <w:color w:val="000000"/>
          <w:sz w:val="28"/>
          <w:szCs w:val="28"/>
          <w:lang w:eastAsia="ru-RU"/>
        </w:rPr>
        <w:t>сфері</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протидії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корупції</w:t>
      </w:r>
      <w:proofErr w:type="spellEnd"/>
      <w:r w:rsidRPr="00C33331">
        <w:rPr>
          <w:rFonts w:ascii="Times New Roman" w:eastAsia="Times New Roman" w:hAnsi="Times New Roman" w:cs="Times New Roman"/>
          <w:color w:val="000000"/>
          <w:sz w:val="28"/>
          <w:szCs w:val="28"/>
          <w:lang w:val="uk-UA" w:eastAsia="ru-RU"/>
        </w:rPr>
        <w:t>;</w:t>
      </w:r>
    </w:p>
    <w:p w:rsidR="00C33331" w:rsidRPr="00C33331" w:rsidRDefault="00C33331" w:rsidP="00C33331">
      <w:pPr>
        <w:numPr>
          <w:ilvl w:val="0"/>
          <w:numId w:val="10"/>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color w:val="000000"/>
          <w:sz w:val="28"/>
          <w:szCs w:val="28"/>
          <w:lang w:eastAsia="ru-RU"/>
        </w:rPr>
        <w:t xml:space="preserve">порядку </w:t>
      </w:r>
      <w:proofErr w:type="spellStart"/>
      <w:r w:rsidRPr="00C33331">
        <w:rPr>
          <w:rFonts w:ascii="Times New Roman" w:eastAsia="Times New Roman" w:hAnsi="Times New Roman" w:cs="Times New Roman"/>
          <w:color w:val="000000"/>
          <w:sz w:val="28"/>
          <w:szCs w:val="28"/>
          <w:lang w:eastAsia="ru-RU"/>
        </w:rPr>
        <w:t>здійснення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перевірки</w:t>
      </w:r>
      <w:proofErr w:type="spellEnd"/>
      <w:r w:rsidRPr="00C33331">
        <w:rPr>
          <w:rFonts w:ascii="Times New Roman" w:eastAsia="Times New Roman" w:hAnsi="Times New Roman" w:cs="Times New Roman"/>
          <w:color w:val="000000"/>
          <w:sz w:val="28"/>
          <w:szCs w:val="28"/>
          <w:lang w:eastAsia="ru-RU"/>
        </w:rPr>
        <w:t xml:space="preserve"> за </w:t>
      </w:r>
      <w:proofErr w:type="spellStart"/>
      <w:r w:rsidRPr="00C33331">
        <w:rPr>
          <w:rFonts w:ascii="Times New Roman" w:eastAsia="Times New Roman" w:hAnsi="Times New Roman" w:cs="Times New Roman"/>
          <w:color w:val="000000"/>
          <w:sz w:val="28"/>
          <w:szCs w:val="28"/>
          <w:lang w:eastAsia="ru-RU"/>
        </w:rPr>
        <w:t>повідомленням</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викривача</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numPr>
          <w:ilvl w:val="0"/>
          <w:numId w:val="10"/>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дотримання</w:t>
      </w:r>
      <w:proofErr w:type="spellEnd"/>
      <w:r w:rsidRPr="00C33331">
        <w:rPr>
          <w:rFonts w:ascii="Times New Roman" w:eastAsia="Times New Roman" w:hAnsi="Times New Roman" w:cs="Times New Roman"/>
          <w:color w:val="000000"/>
          <w:sz w:val="28"/>
          <w:szCs w:val="28"/>
          <w:lang w:eastAsia="ru-RU"/>
        </w:rPr>
        <w:t xml:space="preserve"> прав та </w:t>
      </w:r>
      <w:proofErr w:type="spellStart"/>
      <w:r w:rsidRPr="00C33331">
        <w:rPr>
          <w:rFonts w:ascii="Times New Roman" w:eastAsia="Times New Roman" w:hAnsi="Times New Roman" w:cs="Times New Roman"/>
          <w:color w:val="000000"/>
          <w:sz w:val="28"/>
          <w:szCs w:val="28"/>
          <w:lang w:eastAsia="ru-RU"/>
        </w:rPr>
        <w:t>гарантій</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захисту</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викривача</w:t>
      </w:r>
      <w:proofErr w:type="spellEnd"/>
      <w:r w:rsidRPr="00C33331">
        <w:rPr>
          <w:rFonts w:ascii="Times New Roman" w:eastAsia="Times New Roman" w:hAnsi="Times New Roman" w:cs="Times New Roman"/>
          <w:color w:val="000000"/>
          <w:sz w:val="28"/>
          <w:szCs w:val="28"/>
          <w:lang w:val="uk-UA" w:eastAsia="ru-RU"/>
        </w:rPr>
        <w:t>;</w:t>
      </w:r>
    </w:p>
    <w:p w:rsidR="00C33331" w:rsidRPr="00C33331" w:rsidRDefault="00C33331" w:rsidP="00C33331">
      <w:pPr>
        <w:numPr>
          <w:ilvl w:val="0"/>
          <w:numId w:val="10"/>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color w:val="000000"/>
          <w:sz w:val="28"/>
          <w:szCs w:val="28"/>
          <w:lang w:eastAsia="ru-RU"/>
        </w:rPr>
        <w:t> </w:t>
      </w:r>
      <w:proofErr w:type="spellStart"/>
      <w:r w:rsidRPr="00C33331">
        <w:rPr>
          <w:rFonts w:ascii="Times New Roman" w:eastAsia="Times New Roman" w:hAnsi="Times New Roman" w:cs="Times New Roman"/>
          <w:color w:val="000000"/>
          <w:sz w:val="28"/>
          <w:szCs w:val="28"/>
          <w:lang w:eastAsia="ru-RU"/>
        </w:rPr>
        <w:t>захисту</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трудових</w:t>
      </w:r>
      <w:proofErr w:type="spellEnd"/>
      <w:r w:rsidRPr="00C33331">
        <w:rPr>
          <w:rFonts w:ascii="Times New Roman" w:eastAsia="Times New Roman" w:hAnsi="Times New Roman" w:cs="Times New Roman"/>
          <w:color w:val="000000"/>
          <w:sz w:val="28"/>
          <w:szCs w:val="28"/>
          <w:lang w:eastAsia="ru-RU"/>
        </w:rPr>
        <w:t xml:space="preserve"> прав </w:t>
      </w:r>
      <w:proofErr w:type="spellStart"/>
      <w:r w:rsidRPr="00C33331">
        <w:rPr>
          <w:rFonts w:ascii="Times New Roman" w:eastAsia="Times New Roman" w:hAnsi="Times New Roman" w:cs="Times New Roman"/>
          <w:color w:val="000000"/>
          <w:sz w:val="28"/>
          <w:szCs w:val="28"/>
          <w:lang w:eastAsia="ru-RU"/>
        </w:rPr>
        <w:t>викривача</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numPr>
          <w:ilvl w:val="0"/>
          <w:numId w:val="10"/>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дотримання</w:t>
      </w:r>
      <w:proofErr w:type="spellEnd"/>
      <w:r w:rsidRPr="00C33331">
        <w:rPr>
          <w:rFonts w:ascii="Times New Roman" w:eastAsia="Times New Roman" w:hAnsi="Times New Roman" w:cs="Times New Roman"/>
          <w:color w:val="000000"/>
          <w:sz w:val="28"/>
          <w:szCs w:val="28"/>
          <w:lang w:eastAsia="ru-RU"/>
        </w:rPr>
        <w:t xml:space="preserve"> прав </w:t>
      </w:r>
      <w:proofErr w:type="spellStart"/>
      <w:r w:rsidRPr="00C33331">
        <w:rPr>
          <w:rFonts w:ascii="Times New Roman" w:eastAsia="Times New Roman" w:hAnsi="Times New Roman" w:cs="Times New Roman"/>
          <w:color w:val="000000"/>
          <w:sz w:val="28"/>
          <w:szCs w:val="28"/>
          <w:lang w:eastAsia="ru-RU"/>
        </w:rPr>
        <w:t>викривача</w:t>
      </w:r>
      <w:proofErr w:type="spellEnd"/>
      <w:r w:rsidRPr="00C33331">
        <w:rPr>
          <w:rFonts w:ascii="Times New Roman" w:eastAsia="Times New Roman" w:hAnsi="Times New Roman" w:cs="Times New Roman"/>
          <w:color w:val="000000"/>
          <w:sz w:val="28"/>
          <w:szCs w:val="28"/>
          <w:lang w:eastAsia="ru-RU"/>
        </w:rPr>
        <w:t xml:space="preserve"> на </w:t>
      </w:r>
      <w:proofErr w:type="spellStart"/>
      <w:r w:rsidRPr="00C33331">
        <w:rPr>
          <w:rFonts w:ascii="Times New Roman" w:eastAsia="Times New Roman" w:hAnsi="Times New Roman" w:cs="Times New Roman"/>
          <w:color w:val="000000"/>
          <w:sz w:val="28"/>
          <w:szCs w:val="28"/>
          <w:lang w:eastAsia="ru-RU"/>
        </w:rPr>
        <w:t>конфіденційність</w:t>
      </w:r>
      <w:proofErr w:type="spellEnd"/>
      <w:r w:rsidRPr="00C33331">
        <w:rPr>
          <w:rFonts w:ascii="Times New Roman" w:eastAsia="Times New Roman" w:hAnsi="Times New Roman" w:cs="Times New Roman"/>
          <w:color w:val="000000"/>
          <w:sz w:val="28"/>
          <w:szCs w:val="28"/>
          <w:lang w:eastAsia="ru-RU"/>
        </w:rPr>
        <w:t xml:space="preserve"> та </w:t>
      </w:r>
      <w:r w:rsidRPr="00C33331">
        <w:rPr>
          <w:rFonts w:ascii="Times New Roman" w:eastAsia="Times New Roman" w:hAnsi="Times New Roman" w:cs="Times New Roman"/>
          <w:color w:val="000000"/>
          <w:sz w:val="28"/>
          <w:szCs w:val="28"/>
          <w:lang w:val="uk-UA" w:eastAsia="ru-RU"/>
        </w:rPr>
        <w:t>а</w:t>
      </w:r>
      <w:proofErr w:type="spellStart"/>
      <w:r w:rsidRPr="00C33331">
        <w:rPr>
          <w:rFonts w:ascii="Times New Roman" w:eastAsia="Times New Roman" w:hAnsi="Times New Roman" w:cs="Times New Roman"/>
          <w:color w:val="000000"/>
          <w:sz w:val="28"/>
          <w:szCs w:val="28"/>
          <w:lang w:eastAsia="ru-RU"/>
        </w:rPr>
        <w:t>нонімність</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numPr>
          <w:ilvl w:val="0"/>
          <w:numId w:val="10"/>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дотримання</w:t>
      </w:r>
      <w:proofErr w:type="spellEnd"/>
      <w:r w:rsidRPr="00C33331">
        <w:rPr>
          <w:rFonts w:ascii="Times New Roman" w:eastAsia="Times New Roman" w:hAnsi="Times New Roman" w:cs="Times New Roman"/>
          <w:color w:val="000000"/>
          <w:sz w:val="28"/>
          <w:szCs w:val="28"/>
          <w:lang w:eastAsia="ru-RU"/>
        </w:rPr>
        <w:t xml:space="preserve"> прав </w:t>
      </w:r>
      <w:proofErr w:type="spellStart"/>
      <w:r w:rsidRPr="00C33331">
        <w:rPr>
          <w:rFonts w:ascii="Times New Roman" w:eastAsia="Times New Roman" w:hAnsi="Times New Roman" w:cs="Times New Roman"/>
          <w:color w:val="000000"/>
          <w:sz w:val="28"/>
          <w:szCs w:val="28"/>
          <w:lang w:eastAsia="ru-RU"/>
        </w:rPr>
        <w:t>викривача</w:t>
      </w:r>
      <w:proofErr w:type="spellEnd"/>
      <w:r w:rsidRPr="00C33331">
        <w:rPr>
          <w:rFonts w:ascii="Times New Roman" w:eastAsia="Times New Roman" w:hAnsi="Times New Roman" w:cs="Times New Roman"/>
          <w:color w:val="000000"/>
          <w:sz w:val="28"/>
          <w:szCs w:val="28"/>
          <w:lang w:eastAsia="ru-RU"/>
        </w:rPr>
        <w:t xml:space="preserve"> на </w:t>
      </w:r>
      <w:proofErr w:type="spellStart"/>
      <w:r w:rsidRPr="00C33331">
        <w:rPr>
          <w:rFonts w:ascii="Times New Roman" w:eastAsia="Times New Roman" w:hAnsi="Times New Roman" w:cs="Times New Roman"/>
          <w:color w:val="000000"/>
          <w:sz w:val="28"/>
          <w:szCs w:val="28"/>
          <w:lang w:eastAsia="ru-RU"/>
        </w:rPr>
        <w:t>отримання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інформації</w:t>
      </w:r>
      <w:proofErr w:type="spellEnd"/>
      <w:r w:rsidRPr="00C33331">
        <w:rPr>
          <w:rFonts w:ascii="Times New Roman" w:eastAsia="Times New Roman" w:hAnsi="Times New Roman" w:cs="Times New Roman"/>
          <w:color w:val="000000"/>
          <w:sz w:val="28"/>
          <w:szCs w:val="28"/>
          <w:lang w:val="uk-UA" w:eastAsia="ru-RU"/>
        </w:rPr>
        <w:t>.</w:t>
      </w:r>
    </w:p>
    <w:p w:rsidR="00C33331" w:rsidRPr="00C33331" w:rsidRDefault="00C33331" w:rsidP="00C33331">
      <w:pPr>
        <w:numPr>
          <w:ilvl w:val="0"/>
          <w:numId w:val="9"/>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lastRenderedPageBreak/>
        <w:t>Заборона на одержання пільг, послуг і майна органами державної влади та органами місцевого самоврядування (стаття 54).</w:t>
      </w:r>
    </w:p>
    <w:p w:rsidR="00C33331" w:rsidRPr="00C33331" w:rsidRDefault="00C33331" w:rsidP="00C33331">
      <w:pPr>
        <w:numPr>
          <w:ilvl w:val="0"/>
          <w:numId w:val="9"/>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Вимоги щодо проведення спеціальної перевірки (стаття 56).</w:t>
      </w:r>
    </w:p>
    <w:p w:rsidR="00C33331" w:rsidRPr="00C33331" w:rsidRDefault="00C33331" w:rsidP="00C33331">
      <w:pPr>
        <w:numPr>
          <w:ilvl w:val="0"/>
          <w:numId w:val="9"/>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Вимоги щодо прозорості та доступу до інформації (стаття 60).</w:t>
      </w:r>
    </w:p>
    <w:p w:rsidR="00C33331" w:rsidRPr="00C33331" w:rsidRDefault="00C33331" w:rsidP="00C33331">
      <w:pPr>
        <w:numPr>
          <w:ilvl w:val="0"/>
          <w:numId w:val="9"/>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Вимоги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щодо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проведення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розслідування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стосовно</w:t>
      </w:r>
      <w:proofErr w:type="spellEnd"/>
      <w:r w:rsidRPr="00C33331">
        <w:rPr>
          <w:rFonts w:ascii="Times New Roman" w:eastAsia="Times New Roman" w:hAnsi="Times New Roman" w:cs="Times New Roman"/>
          <w:color w:val="000000"/>
          <w:sz w:val="28"/>
          <w:szCs w:val="28"/>
          <w:lang w:eastAsia="ru-RU"/>
        </w:rPr>
        <w:t xml:space="preserve"> особи, яка вчинила </w:t>
      </w:r>
      <w:proofErr w:type="spellStart"/>
      <w:r w:rsidRPr="00C33331">
        <w:rPr>
          <w:rFonts w:ascii="Times New Roman" w:eastAsia="Times New Roman" w:hAnsi="Times New Roman" w:cs="Times New Roman"/>
          <w:color w:val="000000"/>
          <w:sz w:val="28"/>
          <w:szCs w:val="28"/>
          <w:lang w:eastAsia="ru-RU"/>
        </w:rPr>
        <w:t>корупційне</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пов’язане</w:t>
      </w:r>
      <w:proofErr w:type="spellEnd"/>
      <w:r w:rsidRPr="00C33331">
        <w:rPr>
          <w:rFonts w:ascii="Times New Roman" w:eastAsia="Times New Roman" w:hAnsi="Times New Roman" w:cs="Times New Roman"/>
          <w:color w:val="000000"/>
          <w:sz w:val="28"/>
          <w:szCs w:val="28"/>
          <w:lang w:eastAsia="ru-RU"/>
        </w:rPr>
        <w:t xml:space="preserve"> з </w:t>
      </w:r>
      <w:proofErr w:type="spellStart"/>
      <w:r w:rsidRPr="00C33331">
        <w:rPr>
          <w:rFonts w:ascii="Times New Roman" w:eastAsia="Times New Roman" w:hAnsi="Times New Roman" w:cs="Times New Roman"/>
          <w:color w:val="000000"/>
          <w:sz w:val="28"/>
          <w:szCs w:val="28"/>
          <w:lang w:eastAsia="ru-RU"/>
        </w:rPr>
        <w:t>корупцією</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правопорущення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стаття</w:t>
      </w:r>
      <w:proofErr w:type="spellEnd"/>
      <w:r w:rsidRPr="00C33331">
        <w:rPr>
          <w:rFonts w:ascii="Times New Roman" w:eastAsia="Times New Roman" w:hAnsi="Times New Roman" w:cs="Times New Roman"/>
          <w:color w:val="000000"/>
          <w:sz w:val="28"/>
          <w:szCs w:val="28"/>
          <w:lang w:eastAsia="ru-RU"/>
        </w:rPr>
        <w:t xml:space="preserve"> 65)</w:t>
      </w:r>
      <w:r w:rsidRPr="00C33331">
        <w:rPr>
          <w:rFonts w:ascii="Times New Roman" w:eastAsia="Times New Roman" w:hAnsi="Times New Roman" w:cs="Times New Roman"/>
          <w:color w:val="000000"/>
          <w:sz w:val="28"/>
          <w:szCs w:val="28"/>
          <w:lang w:val="uk-UA" w:eastAsia="ru-RU"/>
        </w:rPr>
        <w:t>.</w:t>
      </w:r>
    </w:p>
    <w:p w:rsidR="00C33331" w:rsidRPr="00C33331" w:rsidRDefault="00C33331" w:rsidP="00C33331">
      <w:pPr>
        <w:numPr>
          <w:ilvl w:val="0"/>
          <w:numId w:val="9"/>
        </w:numPr>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color w:val="000000"/>
          <w:sz w:val="28"/>
          <w:szCs w:val="28"/>
          <w:lang w:val="uk-UA" w:eastAsia="ru-RU"/>
        </w:rPr>
        <w:t>В</w:t>
      </w:r>
      <w:proofErr w:type="spellStart"/>
      <w:r w:rsidRPr="00C33331">
        <w:rPr>
          <w:rFonts w:ascii="Times New Roman" w:eastAsia="Times New Roman" w:hAnsi="Times New Roman" w:cs="Times New Roman"/>
          <w:color w:val="000000"/>
          <w:sz w:val="28"/>
          <w:szCs w:val="28"/>
          <w:lang w:eastAsia="ru-RU"/>
        </w:rPr>
        <w:t>имог</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щодо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незаконних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актів</w:t>
      </w:r>
      <w:proofErr w:type="spellEnd"/>
      <w:r w:rsidRPr="00C33331">
        <w:rPr>
          <w:rFonts w:ascii="Times New Roman" w:eastAsia="Times New Roman" w:hAnsi="Times New Roman" w:cs="Times New Roman"/>
          <w:color w:val="000000"/>
          <w:sz w:val="28"/>
          <w:szCs w:val="28"/>
          <w:lang w:eastAsia="ru-RU"/>
        </w:rPr>
        <w:t xml:space="preserve"> та </w:t>
      </w:r>
      <w:proofErr w:type="spellStart"/>
      <w:r w:rsidRPr="00C33331">
        <w:rPr>
          <w:rFonts w:ascii="Times New Roman" w:eastAsia="Times New Roman" w:hAnsi="Times New Roman" w:cs="Times New Roman"/>
          <w:color w:val="000000"/>
          <w:sz w:val="28"/>
          <w:szCs w:val="28"/>
          <w:lang w:eastAsia="ru-RU"/>
        </w:rPr>
        <w:t>правочинів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стаття</w:t>
      </w:r>
      <w:proofErr w:type="spellEnd"/>
      <w:r w:rsidRPr="00C33331">
        <w:rPr>
          <w:rFonts w:ascii="Times New Roman" w:eastAsia="Times New Roman" w:hAnsi="Times New Roman" w:cs="Times New Roman"/>
          <w:color w:val="000000"/>
          <w:sz w:val="28"/>
          <w:szCs w:val="28"/>
          <w:lang w:eastAsia="ru-RU"/>
        </w:rPr>
        <w:t xml:space="preserve"> 67).</w:t>
      </w:r>
    </w:p>
    <w:p w:rsidR="00C33331" w:rsidRPr="00C33331" w:rsidRDefault="00C33331" w:rsidP="00C33331">
      <w:pPr>
        <w:spacing w:after="0" w:line="240" w:lineRule="auto"/>
        <w:ind w:left="4536" w:firstLine="142"/>
        <w:jc w:val="both"/>
        <w:rPr>
          <w:rFonts w:ascii="Times New Roman" w:eastAsia="Times New Roman" w:hAnsi="Times New Roman" w:cs="Times New Roman"/>
          <w:sz w:val="24"/>
          <w:szCs w:val="24"/>
          <w:lang w:val="uk-UA" w:eastAsia="ru-RU"/>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Default="00C33331" w:rsidP="00C411DC">
      <w:pPr>
        <w:spacing w:after="0" w:line="240" w:lineRule="auto"/>
        <w:ind w:firstLine="567"/>
        <w:jc w:val="both"/>
        <w:rPr>
          <w:color w:val="000000"/>
          <w:shd w:val="clear" w:color="auto" w:fill="FFFFFF"/>
          <w:lang w:val="uk-UA"/>
        </w:rPr>
      </w:pPr>
    </w:p>
    <w:p w:rsidR="00C33331" w:rsidRPr="00C33331" w:rsidRDefault="00C33331" w:rsidP="00C33331">
      <w:pPr>
        <w:spacing w:after="0" w:line="240" w:lineRule="auto"/>
        <w:ind w:left="5387"/>
        <w:rPr>
          <w:rFonts w:ascii="Times New Roman" w:eastAsia="Times New Roman" w:hAnsi="Times New Roman" w:cs="Times New Roman"/>
          <w:sz w:val="24"/>
          <w:szCs w:val="24"/>
          <w:lang w:eastAsia="ru-RU"/>
        </w:rPr>
      </w:pPr>
      <w:r w:rsidRPr="00C33331">
        <w:rPr>
          <w:rFonts w:ascii="Times New Roman" w:eastAsia="Times New Roman" w:hAnsi="Times New Roman" w:cs="Times New Roman"/>
          <w:sz w:val="24"/>
          <w:szCs w:val="24"/>
          <w:lang w:val="uk-UA" w:eastAsia="ru-RU"/>
        </w:rPr>
        <w:lastRenderedPageBreak/>
        <w:t xml:space="preserve">Додаток </w:t>
      </w:r>
      <w:r w:rsidRPr="00C33331">
        <w:rPr>
          <w:rFonts w:ascii="Times New Roman" w:eastAsia="Times New Roman" w:hAnsi="Times New Roman" w:cs="Times New Roman"/>
          <w:sz w:val="24"/>
          <w:szCs w:val="24"/>
          <w:lang w:eastAsia="ru-RU"/>
        </w:rPr>
        <w:t>2</w:t>
      </w:r>
    </w:p>
    <w:p w:rsidR="00C33331" w:rsidRPr="00C33331" w:rsidRDefault="00C33331" w:rsidP="00C33331">
      <w:pPr>
        <w:spacing w:after="0" w:line="240" w:lineRule="auto"/>
        <w:ind w:left="5387"/>
        <w:rPr>
          <w:rFonts w:ascii="Times New Roman" w:eastAsia="Times New Roman" w:hAnsi="Times New Roman" w:cs="Times New Roman"/>
          <w:sz w:val="24"/>
          <w:szCs w:val="24"/>
          <w:lang w:val="uk-UA" w:eastAsia="ru-RU"/>
        </w:rPr>
      </w:pPr>
      <w:r w:rsidRPr="00C33331">
        <w:rPr>
          <w:rFonts w:ascii="Times New Roman" w:eastAsia="Times New Roman" w:hAnsi="Times New Roman" w:cs="Times New Roman"/>
          <w:sz w:val="24"/>
          <w:szCs w:val="24"/>
          <w:lang w:val="uk-UA" w:eastAsia="ru-RU"/>
        </w:rPr>
        <w:t xml:space="preserve">до Порядку організації роботи у Головному управлінні Держпродспоживслужби в Полтавській області із повідомленнями, внесеними викривачами  про порушення вимог Закону України «Про запобігання корупції» </w:t>
      </w:r>
    </w:p>
    <w:p w:rsidR="00C33331" w:rsidRPr="00C33331" w:rsidRDefault="00C33331" w:rsidP="00C33331">
      <w:pPr>
        <w:spacing w:after="0" w:line="240" w:lineRule="auto"/>
        <w:ind w:left="5387"/>
        <w:rPr>
          <w:rFonts w:ascii="Times New Roman" w:eastAsia="Times New Roman" w:hAnsi="Times New Roman" w:cs="Times New Roman"/>
          <w:sz w:val="28"/>
          <w:szCs w:val="28"/>
          <w:lang w:val="uk-UA" w:eastAsia="ru-RU"/>
        </w:rPr>
      </w:pPr>
    </w:p>
    <w:p w:rsidR="00C33331" w:rsidRPr="00C33331" w:rsidRDefault="00C33331" w:rsidP="00C33331">
      <w:pPr>
        <w:spacing w:after="0" w:line="240" w:lineRule="auto"/>
        <w:ind w:right="-143"/>
        <w:jc w:val="center"/>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b/>
          <w:sz w:val="28"/>
          <w:szCs w:val="28"/>
          <w:lang w:val="uk-UA" w:eastAsia="ru-RU"/>
        </w:rPr>
        <w:t xml:space="preserve">Перелік </w:t>
      </w:r>
    </w:p>
    <w:p w:rsidR="00C33331" w:rsidRPr="00C33331" w:rsidRDefault="00C33331" w:rsidP="00C33331">
      <w:pPr>
        <w:spacing w:after="0" w:line="240" w:lineRule="auto"/>
        <w:ind w:right="-143"/>
        <w:jc w:val="center"/>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b/>
          <w:sz w:val="28"/>
          <w:szCs w:val="28"/>
          <w:lang w:val="uk-UA" w:eastAsia="ru-RU"/>
        </w:rPr>
        <w:t xml:space="preserve">корупційних правопорушень та правопорушень, пов’язаних </w:t>
      </w:r>
    </w:p>
    <w:p w:rsidR="00C33331" w:rsidRPr="00C33331" w:rsidRDefault="00C33331" w:rsidP="00C33331">
      <w:pPr>
        <w:spacing w:after="0" w:line="240" w:lineRule="auto"/>
        <w:ind w:right="-143"/>
        <w:jc w:val="center"/>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b/>
          <w:sz w:val="28"/>
          <w:szCs w:val="28"/>
          <w:lang w:val="uk-UA" w:eastAsia="ru-RU"/>
        </w:rPr>
        <w:t>з корупцією, за які законом встановлено кримінальну/адміністративну</w:t>
      </w:r>
    </w:p>
    <w:p w:rsidR="00C33331" w:rsidRPr="00C33331" w:rsidRDefault="00C33331" w:rsidP="00C33331">
      <w:pPr>
        <w:spacing w:after="0" w:line="240" w:lineRule="auto"/>
        <w:ind w:right="-143"/>
        <w:jc w:val="center"/>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b/>
          <w:sz w:val="28"/>
          <w:szCs w:val="28"/>
          <w:lang w:val="uk-UA" w:eastAsia="ru-RU"/>
        </w:rPr>
        <w:t>відповідальність, визначення підслідності кримінальних правопорушень</w:t>
      </w:r>
    </w:p>
    <w:p w:rsidR="00C33331" w:rsidRPr="00C33331" w:rsidRDefault="00C33331" w:rsidP="00C33331">
      <w:pPr>
        <w:spacing w:after="0" w:line="240" w:lineRule="auto"/>
        <w:ind w:right="-143"/>
        <w:jc w:val="center"/>
        <w:rPr>
          <w:rFonts w:ascii="Times New Roman" w:eastAsia="Times New Roman" w:hAnsi="Times New Roman" w:cs="Times New Roman"/>
          <w:b/>
          <w:sz w:val="28"/>
          <w:szCs w:val="28"/>
          <w:lang w:val="uk-UA" w:eastAsia="ru-RU"/>
        </w:rPr>
      </w:pPr>
    </w:p>
    <w:p w:rsidR="00C33331" w:rsidRPr="00C33331" w:rsidRDefault="00C33331" w:rsidP="00C33331">
      <w:pPr>
        <w:spacing w:after="0" w:line="240" w:lineRule="auto"/>
        <w:ind w:right="-143"/>
        <w:jc w:val="center"/>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i/>
          <w:sz w:val="28"/>
          <w:szCs w:val="28"/>
          <w:lang w:val="uk-UA" w:eastAsia="ru-RU"/>
        </w:rPr>
        <w:t>Перелік корупційних правопорушень, за вчинення яких передбачено кримінальну відповідальність</w:t>
      </w:r>
    </w:p>
    <w:p w:rsidR="00C33331" w:rsidRPr="00C33331" w:rsidRDefault="00C33331" w:rsidP="00C33331">
      <w:pPr>
        <w:spacing w:after="0" w:line="240" w:lineRule="auto"/>
        <w:ind w:right="-143"/>
        <w:jc w:val="center"/>
        <w:rPr>
          <w:rFonts w:ascii="Times New Roman" w:eastAsia="Times New Roman" w:hAnsi="Times New Roman" w:cs="Times New Roman"/>
          <w:sz w:val="28"/>
          <w:szCs w:val="28"/>
          <w:lang w:val="uk-UA" w:eastAsia="ru-RU"/>
        </w:rPr>
      </w:pP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color w:val="000000"/>
          <w:sz w:val="28"/>
          <w:szCs w:val="28"/>
          <w:lang w:val="uk-UA" w:eastAsia="ru-RU"/>
        </w:rPr>
        <w:t>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191 (</w:t>
      </w:r>
      <w:proofErr w:type="spellStart"/>
      <w:r w:rsidRPr="00C33331">
        <w:rPr>
          <w:rFonts w:ascii="Times New Roman" w:eastAsia="Times New Roman" w:hAnsi="Times New Roman" w:cs="Times New Roman"/>
          <w:color w:val="000000"/>
          <w:sz w:val="28"/>
          <w:szCs w:val="28"/>
          <w:lang w:eastAsia="ru-RU"/>
        </w:rPr>
        <w:t>привласнення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розтрата</w:t>
      </w:r>
      <w:proofErr w:type="spellEnd"/>
      <w:r w:rsidRPr="00C33331">
        <w:rPr>
          <w:rFonts w:ascii="Times New Roman" w:eastAsia="Times New Roman" w:hAnsi="Times New Roman" w:cs="Times New Roman"/>
          <w:color w:val="000000"/>
          <w:sz w:val="28"/>
          <w:szCs w:val="28"/>
          <w:lang w:eastAsia="ru-RU"/>
        </w:rPr>
        <w:t xml:space="preserve"> майна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заволодіння</w:t>
      </w:r>
      <w:proofErr w:type="spellEnd"/>
      <w:r w:rsidRPr="00C33331">
        <w:rPr>
          <w:rFonts w:ascii="Times New Roman" w:eastAsia="Times New Roman" w:hAnsi="Times New Roman" w:cs="Times New Roman"/>
          <w:color w:val="000000"/>
          <w:sz w:val="28"/>
          <w:szCs w:val="28"/>
          <w:lang w:eastAsia="ru-RU"/>
        </w:rPr>
        <w:t xml:space="preserve"> ним шляхом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службовим</w:t>
      </w:r>
      <w:proofErr w:type="spellEnd"/>
      <w:r w:rsidRPr="00C33331">
        <w:rPr>
          <w:rFonts w:ascii="Times New Roman" w:eastAsia="Times New Roman" w:hAnsi="Times New Roman" w:cs="Times New Roman"/>
          <w:color w:val="000000"/>
          <w:sz w:val="28"/>
          <w:szCs w:val="28"/>
          <w:lang w:eastAsia="ru-RU"/>
        </w:rPr>
        <w:t xml:space="preserve"> становищем);</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262 (</w:t>
      </w:r>
      <w:proofErr w:type="spellStart"/>
      <w:r w:rsidRPr="00C33331">
        <w:rPr>
          <w:rFonts w:ascii="Times New Roman" w:eastAsia="Times New Roman" w:hAnsi="Times New Roman" w:cs="Times New Roman"/>
          <w:color w:val="000000"/>
          <w:sz w:val="28"/>
          <w:szCs w:val="28"/>
          <w:lang w:eastAsia="ru-RU"/>
        </w:rPr>
        <w:t>викрадення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привласнення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вимагання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вогнепальної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зброї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бойових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припасів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вибухових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речовин</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чи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радіоактивних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матеріалів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заволодіння</w:t>
      </w:r>
      <w:proofErr w:type="spellEnd"/>
      <w:r w:rsidRPr="00C33331">
        <w:rPr>
          <w:rFonts w:ascii="Times New Roman" w:eastAsia="Times New Roman" w:hAnsi="Times New Roman" w:cs="Times New Roman"/>
          <w:color w:val="000000"/>
          <w:sz w:val="28"/>
          <w:szCs w:val="28"/>
          <w:lang w:eastAsia="ru-RU"/>
        </w:rPr>
        <w:t xml:space="preserve"> ними шляхом </w:t>
      </w:r>
      <w:proofErr w:type="spellStart"/>
      <w:r w:rsidRPr="00C33331">
        <w:rPr>
          <w:rFonts w:ascii="Times New Roman" w:eastAsia="Times New Roman" w:hAnsi="Times New Roman" w:cs="Times New Roman"/>
          <w:color w:val="000000"/>
          <w:sz w:val="28"/>
          <w:szCs w:val="28"/>
          <w:lang w:eastAsia="ru-RU"/>
        </w:rPr>
        <w:t>шахрайства</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зловживанням</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службовим</w:t>
      </w:r>
      <w:proofErr w:type="spellEnd"/>
      <w:r w:rsidRPr="00C33331">
        <w:rPr>
          <w:rFonts w:ascii="Times New Roman" w:eastAsia="Times New Roman" w:hAnsi="Times New Roman" w:cs="Times New Roman"/>
          <w:color w:val="000000"/>
          <w:sz w:val="28"/>
          <w:szCs w:val="28"/>
          <w:lang w:eastAsia="ru-RU"/>
        </w:rPr>
        <w:t xml:space="preserve"> становищем);</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308 (</w:t>
      </w:r>
      <w:proofErr w:type="spellStart"/>
      <w:r w:rsidRPr="00C33331">
        <w:rPr>
          <w:rFonts w:ascii="Times New Roman" w:eastAsia="Times New Roman" w:hAnsi="Times New Roman" w:cs="Times New Roman"/>
          <w:color w:val="000000"/>
          <w:sz w:val="28"/>
          <w:szCs w:val="28"/>
          <w:lang w:eastAsia="ru-RU"/>
        </w:rPr>
        <w:t>викрадення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привласнення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вимагання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наркотичних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засобів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психотропних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речовин</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їх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аналогів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чи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заволодіння</w:t>
      </w:r>
      <w:proofErr w:type="spellEnd"/>
      <w:r w:rsidRPr="00C33331">
        <w:rPr>
          <w:rFonts w:ascii="Times New Roman" w:eastAsia="Times New Roman" w:hAnsi="Times New Roman" w:cs="Times New Roman"/>
          <w:color w:val="000000"/>
          <w:sz w:val="28"/>
          <w:szCs w:val="28"/>
          <w:lang w:eastAsia="ru-RU"/>
        </w:rPr>
        <w:t xml:space="preserve"> ними шляхом </w:t>
      </w:r>
      <w:proofErr w:type="spellStart"/>
      <w:r w:rsidRPr="00C33331">
        <w:rPr>
          <w:rFonts w:ascii="Times New Roman" w:eastAsia="Times New Roman" w:hAnsi="Times New Roman" w:cs="Times New Roman"/>
          <w:color w:val="000000"/>
          <w:sz w:val="28"/>
          <w:szCs w:val="28"/>
          <w:lang w:eastAsia="ru-RU"/>
        </w:rPr>
        <w:t>шахрайства</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службовим</w:t>
      </w:r>
      <w:proofErr w:type="spellEnd"/>
      <w:r w:rsidRPr="00C33331">
        <w:rPr>
          <w:rFonts w:ascii="Times New Roman" w:eastAsia="Times New Roman" w:hAnsi="Times New Roman" w:cs="Times New Roman"/>
          <w:color w:val="000000"/>
          <w:sz w:val="28"/>
          <w:szCs w:val="28"/>
          <w:lang w:eastAsia="ru-RU"/>
        </w:rPr>
        <w:t xml:space="preserve"> становищем);</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312 (</w:t>
      </w:r>
      <w:proofErr w:type="spellStart"/>
      <w:r w:rsidRPr="00C33331">
        <w:rPr>
          <w:rFonts w:ascii="Times New Roman" w:eastAsia="Times New Roman" w:hAnsi="Times New Roman" w:cs="Times New Roman"/>
          <w:color w:val="000000"/>
          <w:sz w:val="28"/>
          <w:szCs w:val="28"/>
          <w:lang w:eastAsia="ru-RU"/>
        </w:rPr>
        <w:t>викрадення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привласнення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вимагання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прекурсорів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заволодіння</w:t>
      </w:r>
      <w:proofErr w:type="spellEnd"/>
      <w:r w:rsidRPr="00C33331">
        <w:rPr>
          <w:rFonts w:ascii="Times New Roman" w:eastAsia="Times New Roman" w:hAnsi="Times New Roman" w:cs="Times New Roman"/>
          <w:color w:val="000000"/>
          <w:sz w:val="28"/>
          <w:szCs w:val="28"/>
          <w:lang w:eastAsia="ru-RU"/>
        </w:rPr>
        <w:t xml:space="preserve"> ними </w:t>
      </w:r>
      <w:proofErr w:type="spellStart"/>
      <w:r w:rsidRPr="00C33331">
        <w:rPr>
          <w:rFonts w:ascii="Times New Roman" w:eastAsia="Times New Roman" w:hAnsi="Times New Roman" w:cs="Times New Roman"/>
          <w:color w:val="000000"/>
          <w:sz w:val="28"/>
          <w:szCs w:val="28"/>
          <w:lang w:eastAsia="ru-RU"/>
        </w:rPr>
        <w:t>піляхом</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шахрайства</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службовим</w:t>
      </w:r>
      <w:proofErr w:type="spellEnd"/>
      <w:r w:rsidRPr="00C33331">
        <w:rPr>
          <w:rFonts w:ascii="Times New Roman" w:eastAsia="Times New Roman" w:hAnsi="Times New Roman" w:cs="Times New Roman"/>
          <w:color w:val="000000"/>
          <w:sz w:val="28"/>
          <w:szCs w:val="28"/>
          <w:lang w:eastAsia="ru-RU"/>
        </w:rPr>
        <w:t xml:space="preserve"> становищем);</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313 (</w:t>
      </w:r>
      <w:proofErr w:type="spellStart"/>
      <w:r w:rsidRPr="00C33331">
        <w:rPr>
          <w:rFonts w:ascii="Times New Roman" w:eastAsia="Times New Roman" w:hAnsi="Times New Roman" w:cs="Times New Roman"/>
          <w:color w:val="000000"/>
          <w:sz w:val="28"/>
          <w:szCs w:val="28"/>
          <w:lang w:eastAsia="ru-RU"/>
        </w:rPr>
        <w:t>викрадення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привласнення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вимагання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обладнання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призначеного</w:t>
      </w:r>
      <w:proofErr w:type="spellEnd"/>
      <w:r w:rsidRPr="00C33331">
        <w:rPr>
          <w:rFonts w:ascii="Times New Roman" w:eastAsia="Times New Roman" w:hAnsi="Times New Roman" w:cs="Times New Roman"/>
          <w:color w:val="000000"/>
          <w:sz w:val="28"/>
          <w:szCs w:val="28"/>
          <w:lang w:eastAsia="ru-RU"/>
        </w:rPr>
        <w:t xml:space="preserve"> для </w:t>
      </w:r>
      <w:proofErr w:type="spellStart"/>
      <w:r w:rsidRPr="00C33331">
        <w:rPr>
          <w:rFonts w:ascii="Times New Roman" w:eastAsia="Times New Roman" w:hAnsi="Times New Roman" w:cs="Times New Roman"/>
          <w:color w:val="000000"/>
          <w:sz w:val="28"/>
          <w:szCs w:val="28"/>
          <w:lang w:eastAsia="ru-RU"/>
        </w:rPr>
        <w:t>виготовлення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наркотичних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засобів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психотропних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речовин</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їх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аналогів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чи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заволодіння</w:t>
      </w:r>
      <w:proofErr w:type="spellEnd"/>
      <w:r w:rsidRPr="00C33331">
        <w:rPr>
          <w:rFonts w:ascii="Times New Roman" w:eastAsia="Times New Roman" w:hAnsi="Times New Roman" w:cs="Times New Roman"/>
          <w:color w:val="000000"/>
          <w:sz w:val="28"/>
          <w:szCs w:val="28"/>
          <w:lang w:eastAsia="ru-RU"/>
        </w:rPr>
        <w:t xml:space="preserve"> ним шляхом </w:t>
      </w:r>
      <w:proofErr w:type="spellStart"/>
      <w:r w:rsidRPr="00C33331">
        <w:rPr>
          <w:rFonts w:ascii="Times New Roman" w:eastAsia="Times New Roman" w:hAnsi="Times New Roman" w:cs="Times New Roman"/>
          <w:color w:val="000000"/>
          <w:sz w:val="28"/>
          <w:szCs w:val="28"/>
          <w:lang w:eastAsia="ru-RU"/>
        </w:rPr>
        <w:t>шахрайства</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службовим</w:t>
      </w:r>
      <w:proofErr w:type="spellEnd"/>
      <w:r w:rsidRPr="00C33331">
        <w:rPr>
          <w:rFonts w:ascii="Times New Roman" w:eastAsia="Times New Roman" w:hAnsi="Times New Roman" w:cs="Times New Roman"/>
          <w:color w:val="000000"/>
          <w:sz w:val="28"/>
          <w:szCs w:val="28"/>
          <w:lang w:eastAsia="ru-RU"/>
        </w:rPr>
        <w:t xml:space="preserve"> становищем та </w:t>
      </w:r>
      <w:proofErr w:type="spellStart"/>
      <w:r w:rsidRPr="00C33331">
        <w:rPr>
          <w:rFonts w:ascii="Times New Roman" w:eastAsia="Times New Roman" w:hAnsi="Times New Roman" w:cs="Times New Roman"/>
          <w:color w:val="000000"/>
          <w:sz w:val="28"/>
          <w:szCs w:val="28"/>
          <w:lang w:eastAsia="ru-RU"/>
        </w:rPr>
        <w:t>інші</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незаконні</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дії</w:t>
      </w:r>
      <w:proofErr w:type="spellEnd"/>
      <w:r w:rsidRPr="00C33331">
        <w:rPr>
          <w:rFonts w:ascii="Times New Roman" w:eastAsia="Times New Roman" w:hAnsi="Times New Roman" w:cs="Times New Roman"/>
          <w:color w:val="000000"/>
          <w:sz w:val="28"/>
          <w:szCs w:val="28"/>
          <w:lang w:eastAsia="ru-RU"/>
        </w:rPr>
        <w:t xml:space="preserve"> з таким </w:t>
      </w:r>
      <w:proofErr w:type="spellStart"/>
      <w:r w:rsidRPr="00C33331">
        <w:rPr>
          <w:rFonts w:ascii="Times New Roman" w:eastAsia="Times New Roman" w:hAnsi="Times New Roman" w:cs="Times New Roman"/>
          <w:color w:val="000000"/>
          <w:sz w:val="28"/>
          <w:szCs w:val="28"/>
          <w:lang w:eastAsia="ru-RU"/>
        </w:rPr>
        <w:t>обладнанням</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320 (</w:t>
      </w:r>
      <w:proofErr w:type="spellStart"/>
      <w:r w:rsidRPr="00C33331">
        <w:rPr>
          <w:rFonts w:ascii="Times New Roman" w:eastAsia="Times New Roman" w:hAnsi="Times New Roman" w:cs="Times New Roman"/>
          <w:color w:val="000000"/>
          <w:sz w:val="28"/>
          <w:szCs w:val="28"/>
          <w:lang w:eastAsia="ru-RU"/>
        </w:rPr>
        <w:t>порушення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встановлених</w:t>
      </w:r>
      <w:proofErr w:type="spellEnd"/>
      <w:r w:rsidRPr="00C33331">
        <w:rPr>
          <w:rFonts w:ascii="Times New Roman" w:eastAsia="Times New Roman" w:hAnsi="Times New Roman" w:cs="Times New Roman"/>
          <w:color w:val="000000"/>
          <w:sz w:val="28"/>
          <w:szCs w:val="28"/>
          <w:lang w:eastAsia="ru-RU"/>
        </w:rPr>
        <w:t xml:space="preserve"> правил </w:t>
      </w:r>
      <w:proofErr w:type="spellStart"/>
      <w:r w:rsidRPr="00C33331">
        <w:rPr>
          <w:rFonts w:ascii="Times New Roman" w:eastAsia="Times New Roman" w:hAnsi="Times New Roman" w:cs="Times New Roman"/>
          <w:color w:val="000000"/>
          <w:sz w:val="28"/>
          <w:szCs w:val="28"/>
          <w:lang w:eastAsia="ru-RU"/>
        </w:rPr>
        <w:t>обігу</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наркотичних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засобів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психотропних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речовин</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їх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аналогів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прекурсорів</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357 (</w:t>
      </w:r>
      <w:proofErr w:type="spellStart"/>
      <w:r w:rsidRPr="00C33331">
        <w:rPr>
          <w:rFonts w:ascii="Times New Roman" w:eastAsia="Times New Roman" w:hAnsi="Times New Roman" w:cs="Times New Roman"/>
          <w:color w:val="000000"/>
          <w:sz w:val="28"/>
          <w:szCs w:val="28"/>
          <w:lang w:eastAsia="ru-RU"/>
        </w:rPr>
        <w:t>викрадення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привласнення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вимагання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документів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штампів</w:t>
      </w:r>
      <w:proofErr w:type="spellEnd"/>
      <w:r w:rsidRPr="00C33331">
        <w:rPr>
          <w:rFonts w:ascii="Times New Roman" w:eastAsia="Times New Roman" w:hAnsi="Times New Roman" w:cs="Times New Roman"/>
          <w:color w:val="000000"/>
          <w:sz w:val="28"/>
          <w:szCs w:val="28"/>
          <w:lang w:eastAsia="ru-RU"/>
        </w:rPr>
        <w:t xml:space="preserve">, печаток, </w:t>
      </w:r>
      <w:proofErr w:type="spellStart"/>
      <w:r w:rsidRPr="00C33331">
        <w:rPr>
          <w:rFonts w:ascii="Times New Roman" w:eastAsia="Times New Roman" w:hAnsi="Times New Roman" w:cs="Times New Roman"/>
          <w:color w:val="000000"/>
          <w:sz w:val="28"/>
          <w:szCs w:val="28"/>
          <w:lang w:eastAsia="ru-RU"/>
        </w:rPr>
        <w:t>заволодіння</w:t>
      </w:r>
      <w:proofErr w:type="spellEnd"/>
      <w:r w:rsidRPr="00C33331">
        <w:rPr>
          <w:rFonts w:ascii="Times New Roman" w:eastAsia="Times New Roman" w:hAnsi="Times New Roman" w:cs="Times New Roman"/>
          <w:color w:val="000000"/>
          <w:sz w:val="28"/>
          <w:szCs w:val="28"/>
          <w:lang w:eastAsia="ru-RU"/>
        </w:rPr>
        <w:t xml:space="preserve"> ними шляхом </w:t>
      </w:r>
      <w:proofErr w:type="spellStart"/>
      <w:r w:rsidRPr="00C33331">
        <w:rPr>
          <w:rFonts w:ascii="Times New Roman" w:eastAsia="Times New Roman" w:hAnsi="Times New Roman" w:cs="Times New Roman"/>
          <w:color w:val="000000"/>
          <w:sz w:val="28"/>
          <w:szCs w:val="28"/>
          <w:lang w:eastAsia="ru-RU"/>
        </w:rPr>
        <w:t>шахрайства</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чи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службовим</w:t>
      </w:r>
      <w:proofErr w:type="spellEnd"/>
      <w:r w:rsidRPr="00C33331">
        <w:rPr>
          <w:rFonts w:ascii="Times New Roman" w:eastAsia="Times New Roman" w:hAnsi="Times New Roman" w:cs="Times New Roman"/>
          <w:color w:val="000000"/>
          <w:sz w:val="28"/>
          <w:szCs w:val="28"/>
          <w:lang w:eastAsia="ru-RU"/>
        </w:rPr>
        <w:t xml:space="preserve"> становищем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їх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пошкодження</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spacing w:after="0" w:line="240" w:lineRule="auto"/>
        <w:ind w:firstLine="760"/>
        <w:jc w:val="both"/>
        <w:rPr>
          <w:rFonts w:ascii="Times New Roman" w:eastAsia="Times New Roman" w:hAnsi="Times New Roman" w:cs="Times New Roman"/>
          <w:sz w:val="28"/>
          <w:szCs w:val="28"/>
          <w:lang w:val="uk-UA" w:eastAsia="ru-RU"/>
        </w:rPr>
      </w:pPr>
    </w:p>
    <w:p w:rsidR="00C33331" w:rsidRPr="00C33331" w:rsidRDefault="00C33331" w:rsidP="00C33331">
      <w:pPr>
        <w:shd w:val="clear" w:color="auto" w:fill="FFFFFF"/>
        <w:spacing w:after="0" w:line="240" w:lineRule="auto"/>
        <w:ind w:firstLine="760"/>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Згідно</w:t>
      </w:r>
      <w:proofErr w:type="spellEnd"/>
      <w:r w:rsidRPr="00C33331">
        <w:rPr>
          <w:rFonts w:ascii="Times New Roman" w:eastAsia="Times New Roman" w:hAnsi="Times New Roman" w:cs="Times New Roman"/>
          <w:color w:val="000000"/>
          <w:sz w:val="28"/>
          <w:szCs w:val="28"/>
          <w:lang w:eastAsia="ru-RU"/>
        </w:rPr>
        <w:t xml:space="preserve"> з </w:t>
      </w:r>
      <w:proofErr w:type="spellStart"/>
      <w:r w:rsidRPr="00C33331">
        <w:rPr>
          <w:rFonts w:ascii="Times New Roman" w:eastAsia="Times New Roman" w:hAnsi="Times New Roman" w:cs="Times New Roman"/>
          <w:color w:val="000000"/>
          <w:sz w:val="28"/>
          <w:szCs w:val="28"/>
          <w:lang w:eastAsia="ru-RU"/>
        </w:rPr>
        <w:t>приміткою</w:t>
      </w:r>
      <w:proofErr w:type="spellEnd"/>
      <w:r w:rsidRPr="00C33331">
        <w:rPr>
          <w:rFonts w:ascii="Times New Roman" w:eastAsia="Times New Roman" w:hAnsi="Times New Roman" w:cs="Times New Roman"/>
          <w:color w:val="000000"/>
          <w:sz w:val="28"/>
          <w:szCs w:val="28"/>
          <w:lang w:eastAsia="ru-RU"/>
        </w:rPr>
        <w:t xml:space="preserve"> до </w:t>
      </w:r>
      <w:proofErr w:type="spellStart"/>
      <w:r w:rsidRPr="00C33331">
        <w:rPr>
          <w:rFonts w:ascii="Times New Roman" w:eastAsia="Times New Roman" w:hAnsi="Times New Roman" w:cs="Times New Roman"/>
          <w:color w:val="000000"/>
          <w:sz w:val="28"/>
          <w:szCs w:val="28"/>
          <w:lang w:eastAsia="ru-RU"/>
        </w:rPr>
        <w:t>статті</w:t>
      </w:r>
      <w:proofErr w:type="spellEnd"/>
      <w:r w:rsidRPr="00C33331">
        <w:rPr>
          <w:rFonts w:ascii="Times New Roman" w:eastAsia="Times New Roman" w:hAnsi="Times New Roman" w:cs="Times New Roman"/>
          <w:color w:val="000000"/>
          <w:sz w:val="28"/>
          <w:szCs w:val="28"/>
          <w:lang w:eastAsia="ru-RU"/>
        </w:rPr>
        <w:t xml:space="preserve"> 45 </w:t>
      </w:r>
      <w:proofErr w:type="spellStart"/>
      <w:r w:rsidRPr="00C33331">
        <w:rPr>
          <w:rFonts w:ascii="Times New Roman" w:eastAsia="Times New Roman" w:hAnsi="Times New Roman" w:cs="Times New Roman"/>
          <w:color w:val="000000"/>
          <w:sz w:val="28"/>
          <w:szCs w:val="28"/>
          <w:lang w:eastAsia="ru-RU"/>
        </w:rPr>
        <w:t>Кримінального</w:t>
      </w:r>
      <w:proofErr w:type="spellEnd"/>
      <w:r w:rsidRPr="00C33331">
        <w:rPr>
          <w:rFonts w:ascii="Times New Roman" w:eastAsia="Times New Roman" w:hAnsi="Times New Roman" w:cs="Times New Roman"/>
          <w:color w:val="000000"/>
          <w:sz w:val="28"/>
          <w:szCs w:val="28"/>
          <w:lang w:eastAsia="ru-RU"/>
        </w:rPr>
        <w:t xml:space="preserve"> кодексу </w:t>
      </w:r>
      <w:proofErr w:type="spellStart"/>
      <w:r w:rsidRPr="00C33331">
        <w:rPr>
          <w:rFonts w:ascii="Times New Roman" w:eastAsia="Times New Roman" w:hAnsi="Times New Roman" w:cs="Times New Roman"/>
          <w:color w:val="000000"/>
          <w:sz w:val="28"/>
          <w:szCs w:val="28"/>
          <w:lang w:eastAsia="ru-RU"/>
        </w:rPr>
        <w:t>України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також</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корупційними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злочинами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відповідно</w:t>
      </w:r>
      <w:proofErr w:type="spellEnd"/>
      <w:r w:rsidRPr="00C33331">
        <w:rPr>
          <w:rFonts w:ascii="Times New Roman" w:eastAsia="Times New Roman" w:hAnsi="Times New Roman" w:cs="Times New Roman"/>
          <w:color w:val="000000"/>
          <w:sz w:val="28"/>
          <w:szCs w:val="28"/>
          <w:lang w:eastAsia="ru-RU"/>
        </w:rPr>
        <w:t xml:space="preserve"> до </w:t>
      </w:r>
      <w:proofErr w:type="spellStart"/>
      <w:r w:rsidRPr="00C33331">
        <w:rPr>
          <w:rFonts w:ascii="Times New Roman" w:eastAsia="Times New Roman" w:hAnsi="Times New Roman" w:cs="Times New Roman"/>
          <w:color w:val="000000"/>
          <w:sz w:val="28"/>
          <w:szCs w:val="28"/>
          <w:lang w:eastAsia="ru-RU"/>
        </w:rPr>
        <w:t>цього</w:t>
      </w:r>
      <w:proofErr w:type="spellEnd"/>
      <w:r w:rsidRPr="00C33331">
        <w:rPr>
          <w:rFonts w:ascii="Times New Roman" w:eastAsia="Times New Roman" w:hAnsi="Times New Roman" w:cs="Times New Roman"/>
          <w:color w:val="000000"/>
          <w:sz w:val="28"/>
          <w:szCs w:val="28"/>
          <w:lang w:eastAsia="ru-RU"/>
        </w:rPr>
        <w:t xml:space="preserve"> Кодексу, </w:t>
      </w:r>
      <w:proofErr w:type="spellStart"/>
      <w:r w:rsidRPr="00C33331">
        <w:rPr>
          <w:rFonts w:ascii="Times New Roman" w:eastAsia="Times New Roman" w:hAnsi="Times New Roman" w:cs="Times New Roman"/>
          <w:color w:val="000000"/>
          <w:sz w:val="28"/>
          <w:szCs w:val="28"/>
          <w:lang w:eastAsia="ru-RU"/>
        </w:rPr>
        <w:t>вважаються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злочини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передбачені</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lastRenderedPageBreak/>
        <w:t>статтею</w:t>
      </w:r>
      <w:proofErr w:type="spellEnd"/>
      <w:r w:rsidRPr="00C33331">
        <w:rPr>
          <w:rFonts w:ascii="Times New Roman" w:eastAsia="Times New Roman" w:hAnsi="Times New Roman" w:cs="Times New Roman"/>
          <w:color w:val="000000"/>
          <w:sz w:val="28"/>
          <w:szCs w:val="28"/>
          <w:lang w:eastAsia="ru-RU"/>
        </w:rPr>
        <w:t xml:space="preserve"> 210 (</w:t>
      </w:r>
      <w:proofErr w:type="spellStart"/>
      <w:r w:rsidRPr="00C33331">
        <w:rPr>
          <w:rFonts w:ascii="Times New Roman" w:eastAsia="Times New Roman" w:hAnsi="Times New Roman" w:cs="Times New Roman"/>
          <w:color w:val="000000"/>
          <w:sz w:val="28"/>
          <w:szCs w:val="28"/>
          <w:lang w:eastAsia="ru-RU"/>
        </w:rPr>
        <w:t>нецільове</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використання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бюджетних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коштів</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здійснення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видатків</w:t>
      </w:r>
      <w:proofErr w:type="spellEnd"/>
      <w:r w:rsidRPr="00C33331">
        <w:rPr>
          <w:rFonts w:ascii="Times New Roman" w:eastAsia="Times New Roman" w:hAnsi="Times New Roman" w:cs="Times New Roman"/>
          <w:color w:val="000000"/>
          <w:sz w:val="28"/>
          <w:szCs w:val="28"/>
          <w:lang w:eastAsia="ru-RU"/>
        </w:rPr>
        <w:t xml:space="preserve"> бюджету </w:t>
      </w:r>
      <w:proofErr w:type="spellStart"/>
      <w:r w:rsidRPr="00C33331">
        <w:rPr>
          <w:rFonts w:ascii="Times New Roman" w:eastAsia="Times New Roman" w:hAnsi="Times New Roman" w:cs="Times New Roman"/>
          <w:color w:val="000000"/>
          <w:sz w:val="28"/>
          <w:szCs w:val="28"/>
          <w:lang w:eastAsia="ru-RU"/>
        </w:rPr>
        <w:t>чи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надання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кредитів</w:t>
      </w:r>
      <w:proofErr w:type="spellEnd"/>
      <w:r w:rsidRPr="00C33331">
        <w:rPr>
          <w:rFonts w:ascii="Times New Roman" w:eastAsia="Times New Roman" w:hAnsi="Times New Roman" w:cs="Times New Roman"/>
          <w:color w:val="000000"/>
          <w:sz w:val="28"/>
          <w:szCs w:val="28"/>
          <w:lang w:eastAsia="ru-RU"/>
        </w:rPr>
        <w:t xml:space="preserve"> з бюджету без </w:t>
      </w:r>
      <w:proofErr w:type="spellStart"/>
      <w:r w:rsidRPr="00C33331">
        <w:rPr>
          <w:rFonts w:ascii="Times New Roman" w:eastAsia="Times New Roman" w:hAnsi="Times New Roman" w:cs="Times New Roman"/>
          <w:color w:val="000000"/>
          <w:sz w:val="28"/>
          <w:szCs w:val="28"/>
          <w:lang w:eastAsia="ru-RU"/>
        </w:rPr>
        <w:t>встановлених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бюджетних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призначень</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з </w:t>
      </w:r>
      <w:proofErr w:type="spellStart"/>
      <w:r w:rsidRPr="00C33331">
        <w:rPr>
          <w:rFonts w:ascii="Times New Roman" w:eastAsia="Times New Roman" w:hAnsi="Times New Roman" w:cs="Times New Roman"/>
          <w:color w:val="000000"/>
          <w:sz w:val="28"/>
          <w:szCs w:val="28"/>
          <w:lang w:eastAsia="ru-RU"/>
        </w:rPr>
        <w:t>їх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перевищенням</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354 (</w:t>
      </w:r>
      <w:proofErr w:type="spellStart"/>
      <w:r w:rsidRPr="00C33331">
        <w:rPr>
          <w:rFonts w:ascii="Times New Roman" w:eastAsia="Times New Roman" w:hAnsi="Times New Roman" w:cs="Times New Roman"/>
          <w:color w:val="000000"/>
          <w:sz w:val="28"/>
          <w:szCs w:val="28"/>
          <w:lang w:eastAsia="ru-RU"/>
        </w:rPr>
        <w:t>підкуп</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працівника</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підприємства</w:t>
      </w:r>
      <w:proofErr w:type="spellEnd"/>
      <w:r w:rsidRPr="00C33331">
        <w:rPr>
          <w:rFonts w:ascii="Times New Roman" w:eastAsia="Times New Roman" w:hAnsi="Times New Roman" w:cs="Times New Roman"/>
          <w:color w:val="000000"/>
          <w:sz w:val="28"/>
          <w:szCs w:val="28"/>
          <w:lang w:eastAsia="ru-RU"/>
        </w:rPr>
        <w:t xml:space="preserve">, установи </w:t>
      </w:r>
      <w:proofErr w:type="spellStart"/>
      <w:r w:rsidRPr="00C33331">
        <w:rPr>
          <w:rFonts w:ascii="Times New Roman" w:eastAsia="Times New Roman" w:hAnsi="Times New Roman" w:cs="Times New Roman"/>
          <w:color w:val="000000"/>
          <w:sz w:val="28"/>
          <w:szCs w:val="28"/>
          <w:lang w:eastAsia="ru-RU"/>
        </w:rPr>
        <w:t>чи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організації</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color w:val="000000"/>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364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владою</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службовим</w:t>
      </w:r>
      <w:proofErr w:type="spellEnd"/>
      <w:r w:rsidRPr="00C33331">
        <w:rPr>
          <w:rFonts w:ascii="Times New Roman" w:eastAsia="Times New Roman" w:hAnsi="Times New Roman" w:cs="Times New Roman"/>
          <w:color w:val="000000"/>
          <w:sz w:val="28"/>
          <w:szCs w:val="28"/>
          <w:lang w:eastAsia="ru-RU"/>
        </w:rPr>
        <w:t xml:space="preserve"> становищем);</w:t>
      </w:r>
      <w:r w:rsidRPr="00C33331">
        <w:rPr>
          <w:rFonts w:ascii="Times New Roman" w:eastAsia="Times New Roman" w:hAnsi="Times New Roman" w:cs="Times New Roman"/>
          <w:color w:val="000000"/>
          <w:sz w:val="28"/>
          <w:szCs w:val="28"/>
          <w:lang w:val="uk-UA" w:eastAsia="ru-RU"/>
        </w:rPr>
        <w:t>ї</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w:t>
      </w:r>
      <w:r w:rsidRPr="00C33331">
        <w:rPr>
          <w:rFonts w:ascii="Times New Roman" w:eastAsia="Times New Roman" w:hAnsi="Times New Roman" w:cs="Times New Roman"/>
          <w:bCs/>
          <w:sz w:val="28"/>
          <w:szCs w:val="28"/>
          <w:shd w:val="clear" w:color="auto" w:fill="FFFFFF"/>
          <w:lang w:eastAsia="ru-RU"/>
        </w:rPr>
        <w:t>36</w:t>
      </w:r>
      <w:r w:rsidRPr="00C33331">
        <w:rPr>
          <w:rFonts w:ascii="Times New Roman" w:eastAsia="Times New Roman" w:hAnsi="Times New Roman" w:cs="Times New Roman"/>
          <w:bCs/>
          <w:sz w:val="28"/>
          <w:szCs w:val="28"/>
          <w:shd w:val="clear" w:color="auto" w:fill="FFFFFF"/>
          <w:lang w:val="uk-UA" w:eastAsia="ru-RU"/>
        </w:rPr>
        <w:t>4</w:t>
      </w:r>
      <w:r w:rsidRPr="00C33331">
        <w:rPr>
          <w:rFonts w:ascii="Times New Roman" w:eastAsia="Times New Roman" w:hAnsi="Times New Roman" w:cs="Times New Roman"/>
          <w:bCs/>
          <w:color w:val="000000"/>
          <w:sz w:val="28"/>
          <w:szCs w:val="28"/>
          <w:shd w:val="clear" w:color="auto" w:fill="FFFFFF"/>
          <w:vertAlign w:val="superscript"/>
          <w:lang w:eastAsia="ru-RU"/>
        </w:rPr>
        <w:t>-1</w:t>
      </w:r>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повноваженнями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службовою</w:t>
      </w:r>
      <w:proofErr w:type="spellEnd"/>
      <w:r w:rsidRPr="00C33331">
        <w:rPr>
          <w:rFonts w:ascii="Times New Roman" w:eastAsia="Times New Roman" w:hAnsi="Times New Roman" w:cs="Times New Roman"/>
          <w:color w:val="000000"/>
          <w:sz w:val="28"/>
          <w:szCs w:val="28"/>
          <w:lang w:eastAsia="ru-RU"/>
        </w:rPr>
        <w:t xml:space="preserve"> особою </w:t>
      </w:r>
      <w:proofErr w:type="spellStart"/>
      <w:r w:rsidRPr="00C33331">
        <w:rPr>
          <w:rFonts w:ascii="Times New Roman" w:eastAsia="Times New Roman" w:hAnsi="Times New Roman" w:cs="Times New Roman"/>
          <w:color w:val="000000"/>
          <w:sz w:val="28"/>
          <w:szCs w:val="28"/>
          <w:lang w:eastAsia="ru-RU"/>
        </w:rPr>
        <w:t>юридичної</w:t>
      </w:r>
      <w:proofErr w:type="spellEnd"/>
      <w:r w:rsidRPr="00C33331">
        <w:rPr>
          <w:rFonts w:ascii="Times New Roman" w:eastAsia="Times New Roman" w:hAnsi="Times New Roman" w:cs="Times New Roman"/>
          <w:color w:val="000000"/>
          <w:sz w:val="28"/>
          <w:szCs w:val="28"/>
          <w:lang w:val="uk-UA" w:eastAsia="ru-RU"/>
        </w:rPr>
        <w:t xml:space="preserve"> </w:t>
      </w:r>
      <w:r w:rsidRPr="00C33331">
        <w:rPr>
          <w:rFonts w:ascii="Times New Roman" w:eastAsia="Times New Roman" w:hAnsi="Times New Roman" w:cs="Times New Roman"/>
          <w:color w:val="000000"/>
          <w:sz w:val="28"/>
          <w:szCs w:val="28"/>
          <w:lang w:eastAsia="ru-RU"/>
        </w:rPr>
        <w:t xml:space="preserve">особи приватного права </w:t>
      </w:r>
      <w:proofErr w:type="spellStart"/>
      <w:r w:rsidRPr="00C33331">
        <w:rPr>
          <w:rFonts w:ascii="Times New Roman" w:eastAsia="Times New Roman" w:hAnsi="Times New Roman" w:cs="Times New Roman"/>
          <w:color w:val="000000"/>
          <w:sz w:val="28"/>
          <w:szCs w:val="28"/>
          <w:lang w:eastAsia="ru-RU"/>
        </w:rPr>
        <w:t>незалежно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від</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організаційно-правової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форми</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color w:val="000000"/>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w:t>
      </w:r>
      <w:r w:rsidRPr="00C33331">
        <w:rPr>
          <w:rFonts w:ascii="Times New Roman" w:eastAsia="Times New Roman" w:hAnsi="Times New Roman" w:cs="Times New Roman"/>
          <w:bCs/>
          <w:sz w:val="28"/>
          <w:szCs w:val="28"/>
          <w:shd w:val="clear" w:color="auto" w:fill="FFFFFF"/>
          <w:lang w:eastAsia="ru-RU"/>
        </w:rPr>
        <w:t>36</w:t>
      </w:r>
      <w:r w:rsidRPr="00C33331">
        <w:rPr>
          <w:rFonts w:ascii="Times New Roman" w:eastAsia="Times New Roman" w:hAnsi="Times New Roman" w:cs="Times New Roman"/>
          <w:bCs/>
          <w:sz w:val="28"/>
          <w:szCs w:val="28"/>
          <w:shd w:val="clear" w:color="auto" w:fill="FFFFFF"/>
          <w:lang w:val="uk-UA" w:eastAsia="ru-RU"/>
        </w:rPr>
        <w:t>5</w:t>
      </w:r>
      <w:r w:rsidRPr="00C33331">
        <w:rPr>
          <w:rFonts w:ascii="Times New Roman" w:eastAsia="Times New Roman" w:hAnsi="Times New Roman" w:cs="Times New Roman"/>
          <w:bCs/>
          <w:color w:val="000000"/>
          <w:sz w:val="28"/>
          <w:szCs w:val="28"/>
          <w:shd w:val="clear" w:color="auto" w:fill="FFFFFF"/>
          <w:vertAlign w:val="superscript"/>
          <w:lang w:val="uk-UA" w:eastAsia="ru-RU"/>
        </w:rPr>
        <w:t>2</w:t>
      </w:r>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повноваженнями</w:t>
      </w:r>
      <w:proofErr w:type="spellEnd"/>
      <w:r w:rsidRPr="00C33331">
        <w:rPr>
          <w:rFonts w:ascii="Times New Roman" w:eastAsia="Times New Roman" w:hAnsi="Times New Roman" w:cs="Times New Roman"/>
          <w:color w:val="000000"/>
          <w:sz w:val="28"/>
          <w:szCs w:val="28"/>
          <w:lang w:eastAsia="ru-RU"/>
        </w:rPr>
        <w:t xml:space="preserve"> особами, </w:t>
      </w:r>
      <w:proofErr w:type="spellStart"/>
      <w:r w:rsidRPr="00C33331">
        <w:rPr>
          <w:rFonts w:ascii="Times New Roman" w:eastAsia="Times New Roman" w:hAnsi="Times New Roman" w:cs="Times New Roman"/>
          <w:color w:val="000000"/>
          <w:sz w:val="28"/>
          <w:szCs w:val="28"/>
          <w:lang w:eastAsia="ru-RU"/>
        </w:rPr>
        <w:t>які</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надають</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публічні</w:t>
      </w:r>
      <w:proofErr w:type="spellEnd"/>
      <w:r w:rsidRPr="00C33331">
        <w:rPr>
          <w:rFonts w:ascii="Times New Roman" w:eastAsia="Times New Roman" w:hAnsi="Times New Roman" w:cs="Times New Roman"/>
          <w:color w:val="000000"/>
          <w:sz w:val="28"/>
          <w:szCs w:val="28"/>
          <w:lang w:val="uk-UA" w:eastAsia="ru-RU"/>
        </w:rPr>
        <w:t xml:space="preserve"> </w:t>
      </w:r>
      <w:r w:rsidRPr="00C33331">
        <w:rPr>
          <w:rFonts w:ascii="Times New Roman" w:eastAsia="Times New Roman" w:hAnsi="Times New Roman" w:cs="Times New Roman"/>
          <w:color w:val="000000"/>
          <w:sz w:val="28"/>
          <w:szCs w:val="28"/>
          <w:lang w:eastAsia="ru-RU"/>
        </w:rPr>
        <w:t> </w:t>
      </w:r>
      <w:proofErr w:type="spellStart"/>
      <w:r w:rsidRPr="00C33331">
        <w:rPr>
          <w:rFonts w:ascii="Times New Roman" w:eastAsia="Times New Roman" w:hAnsi="Times New Roman" w:cs="Times New Roman"/>
          <w:color w:val="000000"/>
          <w:sz w:val="28"/>
          <w:szCs w:val="28"/>
          <w:lang w:eastAsia="ru-RU"/>
        </w:rPr>
        <w:t>послуги</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color w:val="000000"/>
          <w:sz w:val="28"/>
          <w:szCs w:val="28"/>
          <w:lang w:val="uk-UA" w:eastAsia="ru-RU"/>
        </w:rPr>
      </w:pPr>
      <w:r w:rsidRPr="00C33331">
        <w:rPr>
          <w:rFonts w:ascii="Times New Roman" w:eastAsia="Times New Roman" w:hAnsi="Times New Roman" w:cs="Times New Roman"/>
          <w:bCs/>
          <w:sz w:val="28"/>
          <w:szCs w:val="28"/>
          <w:shd w:val="clear" w:color="auto" w:fill="FFFFFF"/>
          <w:lang w:val="uk-UA" w:eastAsia="ru-RU"/>
        </w:rPr>
        <w:t>с</w:t>
      </w:r>
      <w:proofErr w:type="spellStart"/>
      <w:r w:rsidRPr="00C33331">
        <w:rPr>
          <w:rFonts w:ascii="Times New Roman" w:eastAsia="Times New Roman" w:hAnsi="Times New Roman" w:cs="Times New Roman"/>
          <w:bCs/>
          <w:sz w:val="28"/>
          <w:szCs w:val="28"/>
          <w:shd w:val="clear" w:color="auto" w:fill="FFFFFF"/>
          <w:lang w:eastAsia="ru-RU"/>
        </w:rPr>
        <w:t>таття</w:t>
      </w:r>
      <w:proofErr w:type="spellEnd"/>
      <w:r w:rsidRPr="00C33331">
        <w:rPr>
          <w:rFonts w:ascii="Times New Roman" w:eastAsia="Times New Roman" w:hAnsi="Times New Roman" w:cs="Times New Roman"/>
          <w:bCs/>
          <w:sz w:val="28"/>
          <w:szCs w:val="28"/>
          <w:shd w:val="clear" w:color="auto" w:fill="FFFFFF"/>
          <w:lang w:eastAsia="ru-RU"/>
        </w:rPr>
        <w:t xml:space="preserve"> 366</w:t>
      </w:r>
      <w:r w:rsidRPr="00C33331">
        <w:rPr>
          <w:rFonts w:ascii="Times New Roman" w:eastAsia="Times New Roman" w:hAnsi="Times New Roman" w:cs="Times New Roman"/>
          <w:bCs/>
          <w:color w:val="000000"/>
          <w:sz w:val="28"/>
          <w:szCs w:val="28"/>
          <w:shd w:val="clear" w:color="auto" w:fill="FFFFFF"/>
          <w:vertAlign w:val="superscript"/>
          <w:lang w:eastAsia="ru-RU"/>
        </w:rPr>
        <w:t>-1</w:t>
      </w:r>
      <w:r w:rsidRPr="00C33331">
        <w:rPr>
          <w:rFonts w:ascii="Times New Roman" w:eastAsia="Times New Roman" w:hAnsi="Times New Roman" w:cs="Times New Roman"/>
          <w:bCs/>
          <w:color w:val="000000"/>
          <w:sz w:val="28"/>
          <w:szCs w:val="28"/>
          <w:shd w:val="clear" w:color="auto" w:fill="FFFFFF"/>
          <w:vertAlign w:val="superscript"/>
          <w:lang w:val="uk-UA" w:eastAsia="ru-RU"/>
        </w:rPr>
        <w:t xml:space="preserve">  </w:t>
      </w:r>
      <w:r w:rsidRPr="00C33331">
        <w:rPr>
          <w:rFonts w:ascii="Times New Roman" w:eastAsia="Times New Roman" w:hAnsi="Times New Roman" w:cs="Times New Roman"/>
          <w:color w:val="000000"/>
          <w:sz w:val="28"/>
          <w:szCs w:val="28"/>
          <w:shd w:val="clear" w:color="auto" w:fill="FFFFFF"/>
          <w:lang w:val="uk-UA" w:eastAsia="ru-RU"/>
        </w:rPr>
        <w:t>(де</w:t>
      </w:r>
      <w:proofErr w:type="spellStart"/>
      <w:r w:rsidRPr="00C33331">
        <w:rPr>
          <w:rFonts w:ascii="Times New Roman" w:eastAsia="Times New Roman" w:hAnsi="Times New Roman" w:cs="Times New Roman"/>
          <w:color w:val="000000"/>
          <w:sz w:val="28"/>
          <w:szCs w:val="28"/>
          <w:shd w:val="clear" w:color="auto" w:fill="FFFFFF"/>
          <w:lang w:eastAsia="ru-RU"/>
        </w:rPr>
        <w:t>кларування</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недостовірної</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інформації</w:t>
      </w:r>
      <w:proofErr w:type="spellEnd"/>
      <w:r w:rsidRPr="00C33331">
        <w:rPr>
          <w:rFonts w:ascii="Times New Roman" w:eastAsia="Times New Roman" w:hAnsi="Times New Roman" w:cs="Times New Roman"/>
          <w:color w:val="000000"/>
          <w:sz w:val="28"/>
          <w:szCs w:val="28"/>
          <w:shd w:val="clear" w:color="auto" w:fill="FFFFFF"/>
          <w:lang w:val="uk-UA"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368 (</w:t>
      </w:r>
      <w:proofErr w:type="spellStart"/>
      <w:r w:rsidRPr="00C33331">
        <w:rPr>
          <w:rFonts w:ascii="Times New Roman" w:eastAsia="Times New Roman" w:hAnsi="Times New Roman" w:cs="Times New Roman"/>
          <w:color w:val="000000"/>
          <w:sz w:val="28"/>
          <w:szCs w:val="28"/>
          <w:lang w:eastAsia="ru-RU"/>
        </w:rPr>
        <w:t>прийняття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пропозиції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обіцянки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одержання</w:t>
      </w:r>
      <w:proofErr w:type="spellEnd"/>
      <w:r w:rsidRPr="00C33331">
        <w:rPr>
          <w:rFonts w:ascii="Times New Roman" w:eastAsia="Times New Roman" w:hAnsi="Times New Roman" w:cs="Times New Roman"/>
          <w:color w:val="000000"/>
          <w:sz w:val="28"/>
          <w:szCs w:val="28"/>
          <w:lang w:val="uk-UA" w:eastAsia="ru-RU"/>
        </w:rPr>
        <w:t xml:space="preserve"> </w:t>
      </w:r>
      <w:proofErr w:type="spellStart"/>
      <w:r w:rsidRPr="00C33331">
        <w:rPr>
          <w:rFonts w:ascii="Times New Roman" w:eastAsia="Times New Roman" w:hAnsi="Times New Roman" w:cs="Times New Roman"/>
          <w:color w:val="000000"/>
          <w:sz w:val="28"/>
          <w:szCs w:val="28"/>
          <w:lang w:eastAsia="ru-RU"/>
        </w:rPr>
        <w:t>неправомірної</w:t>
      </w:r>
      <w:proofErr w:type="spellEnd"/>
      <w:r w:rsidRPr="00C33331">
        <w:rPr>
          <w:rFonts w:ascii="Times New Roman" w:eastAsia="Times New Roman" w:hAnsi="Times New Roman" w:cs="Times New Roman"/>
          <w:color w:val="000000"/>
          <w:sz w:val="28"/>
          <w:szCs w:val="28"/>
          <w:lang w:val="uk-UA" w:eastAsia="ru-RU"/>
        </w:rPr>
        <w:t xml:space="preserve"> </w:t>
      </w:r>
      <w:r w:rsidRPr="00C33331">
        <w:rPr>
          <w:rFonts w:ascii="Times New Roman" w:eastAsia="Times New Roman" w:hAnsi="Times New Roman" w:cs="Times New Roman"/>
          <w:color w:val="000000"/>
          <w:sz w:val="28"/>
          <w:szCs w:val="28"/>
          <w:lang w:eastAsia="ru-RU"/>
        </w:rPr>
        <w:t> </w:t>
      </w:r>
      <w:proofErr w:type="spellStart"/>
      <w:r w:rsidRPr="00C33331">
        <w:rPr>
          <w:rFonts w:ascii="Times New Roman" w:eastAsia="Times New Roman" w:hAnsi="Times New Roman" w:cs="Times New Roman"/>
          <w:color w:val="000000"/>
          <w:sz w:val="28"/>
          <w:szCs w:val="28"/>
          <w:lang w:eastAsia="ru-RU"/>
        </w:rPr>
        <w:t>вигоди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службовою</w:t>
      </w:r>
      <w:proofErr w:type="spellEnd"/>
      <w:r w:rsidRPr="00C33331">
        <w:rPr>
          <w:rFonts w:ascii="Times New Roman" w:eastAsia="Times New Roman" w:hAnsi="Times New Roman" w:cs="Times New Roman"/>
          <w:color w:val="000000"/>
          <w:sz w:val="28"/>
          <w:szCs w:val="28"/>
          <w:lang w:eastAsia="ru-RU"/>
        </w:rPr>
        <w:t xml:space="preserve"> особою);</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w:t>
      </w:r>
      <w:r w:rsidRPr="00C33331">
        <w:rPr>
          <w:rFonts w:ascii="Times New Roman" w:eastAsia="Times New Roman" w:hAnsi="Times New Roman" w:cs="Times New Roman"/>
          <w:bCs/>
          <w:sz w:val="28"/>
          <w:szCs w:val="28"/>
          <w:shd w:val="clear" w:color="auto" w:fill="FFFFFF"/>
          <w:lang w:eastAsia="ru-RU"/>
        </w:rPr>
        <w:t>36</w:t>
      </w:r>
      <w:r w:rsidRPr="00C33331">
        <w:rPr>
          <w:rFonts w:ascii="Times New Roman" w:eastAsia="Times New Roman" w:hAnsi="Times New Roman" w:cs="Times New Roman"/>
          <w:bCs/>
          <w:sz w:val="28"/>
          <w:szCs w:val="28"/>
          <w:shd w:val="clear" w:color="auto" w:fill="FFFFFF"/>
          <w:lang w:val="uk-UA" w:eastAsia="ru-RU"/>
        </w:rPr>
        <w:t>8</w:t>
      </w:r>
      <w:r w:rsidRPr="00C33331">
        <w:rPr>
          <w:rFonts w:ascii="Times New Roman" w:eastAsia="Times New Roman" w:hAnsi="Times New Roman" w:cs="Times New Roman"/>
          <w:bCs/>
          <w:color w:val="000000"/>
          <w:sz w:val="28"/>
          <w:szCs w:val="28"/>
          <w:shd w:val="clear" w:color="auto" w:fill="FFFFFF"/>
          <w:vertAlign w:val="superscript"/>
          <w:lang w:eastAsia="ru-RU"/>
        </w:rPr>
        <w:t>-</w:t>
      </w:r>
      <w:r w:rsidRPr="00C33331">
        <w:rPr>
          <w:rFonts w:ascii="Times New Roman" w:eastAsia="Times New Roman" w:hAnsi="Times New Roman" w:cs="Times New Roman"/>
          <w:bCs/>
          <w:color w:val="000000"/>
          <w:sz w:val="28"/>
          <w:szCs w:val="28"/>
          <w:shd w:val="clear" w:color="auto" w:fill="FFFFFF"/>
          <w:vertAlign w:val="superscript"/>
          <w:lang w:val="uk-UA" w:eastAsia="ru-RU"/>
        </w:rPr>
        <w:t xml:space="preserve">3  </w:t>
      </w:r>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підкуп</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службової</w:t>
      </w:r>
      <w:proofErr w:type="spellEnd"/>
      <w:r w:rsidRPr="00C33331">
        <w:rPr>
          <w:rFonts w:ascii="Times New Roman" w:eastAsia="Times New Roman" w:hAnsi="Times New Roman" w:cs="Times New Roman"/>
          <w:color w:val="000000"/>
          <w:sz w:val="28"/>
          <w:szCs w:val="28"/>
          <w:lang w:eastAsia="ru-RU"/>
        </w:rPr>
        <w:t xml:space="preserve"> особи </w:t>
      </w:r>
      <w:proofErr w:type="spellStart"/>
      <w:r w:rsidRPr="00C33331">
        <w:rPr>
          <w:rFonts w:ascii="Times New Roman" w:eastAsia="Times New Roman" w:hAnsi="Times New Roman" w:cs="Times New Roman"/>
          <w:color w:val="000000"/>
          <w:sz w:val="28"/>
          <w:szCs w:val="28"/>
          <w:lang w:eastAsia="ru-RU"/>
        </w:rPr>
        <w:t>юридичної</w:t>
      </w:r>
      <w:proofErr w:type="spellEnd"/>
      <w:r w:rsidRPr="00C33331">
        <w:rPr>
          <w:rFonts w:ascii="Times New Roman" w:eastAsia="Times New Roman" w:hAnsi="Times New Roman" w:cs="Times New Roman"/>
          <w:color w:val="000000"/>
          <w:sz w:val="28"/>
          <w:szCs w:val="28"/>
          <w:lang w:eastAsia="ru-RU"/>
        </w:rPr>
        <w:t xml:space="preserve"> особи </w:t>
      </w:r>
      <w:proofErr w:type="spellStart"/>
      <w:r w:rsidRPr="00C33331">
        <w:rPr>
          <w:rFonts w:ascii="Times New Roman" w:eastAsia="Times New Roman" w:hAnsi="Times New Roman" w:cs="Times New Roman"/>
          <w:color w:val="000000"/>
          <w:sz w:val="28"/>
          <w:szCs w:val="28"/>
          <w:lang w:eastAsia="ru-RU"/>
        </w:rPr>
        <w:t>приватног</w:t>
      </w:r>
      <w:proofErr w:type="spellEnd"/>
      <w:r w:rsidRPr="00C33331">
        <w:rPr>
          <w:rFonts w:ascii="Times New Roman" w:eastAsia="Times New Roman" w:hAnsi="Times New Roman" w:cs="Times New Roman"/>
          <w:color w:val="000000"/>
          <w:sz w:val="28"/>
          <w:szCs w:val="28"/>
          <w:lang w:val="uk-UA" w:eastAsia="ru-RU"/>
        </w:rPr>
        <w:t xml:space="preserve">о </w:t>
      </w:r>
      <w:r w:rsidRPr="00C33331">
        <w:rPr>
          <w:rFonts w:ascii="Times New Roman" w:eastAsia="Times New Roman" w:hAnsi="Times New Roman" w:cs="Times New Roman"/>
          <w:color w:val="000000"/>
          <w:sz w:val="28"/>
          <w:szCs w:val="28"/>
          <w:lang w:eastAsia="ru-RU"/>
        </w:rPr>
        <w:t>права</w:t>
      </w:r>
      <w:r w:rsidRPr="00C33331">
        <w:rPr>
          <w:rFonts w:ascii="Times New Roman" w:eastAsia="Times New Roman" w:hAnsi="Times New Roman" w:cs="Times New Roman"/>
          <w:sz w:val="28"/>
          <w:szCs w:val="28"/>
          <w:lang w:val="uk-UA" w:eastAsia="ru-RU"/>
        </w:rPr>
        <w:t xml:space="preserve"> </w:t>
      </w:r>
      <w:proofErr w:type="spellStart"/>
      <w:r w:rsidRPr="00C33331">
        <w:rPr>
          <w:rFonts w:ascii="Times New Roman" w:eastAsia="Times New Roman" w:hAnsi="Times New Roman" w:cs="Times New Roman"/>
          <w:color w:val="000000"/>
          <w:sz w:val="28"/>
          <w:szCs w:val="28"/>
          <w:lang w:eastAsia="ru-RU"/>
        </w:rPr>
        <w:t>залежно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від</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організаційно-правової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форми</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color w:val="000000"/>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w:t>
      </w:r>
      <w:r w:rsidRPr="00C33331">
        <w:rPr>
          <w:rFonts w:ascii="Times New Roman" w:eastAsia="Times New Roman" w:hAnsi="Times New Roman" w:cs="Times New Roman"/>
          <w:bCs/>
          <w:sz w:val="28"/>
          <w:szCs w:val="28"/>
          <w:shd w:val="clear" w:color="auto" w:fill="FFFFFF"/>
          <w:lang w:eastAsia="ru-RU"/>
        </w:rPr>
        <w:t>36</w:t>
      </w:r>
      <w:r w:rsidRPr="00C33331">
        <w:rPr>
          <w:rFonts w:ascii="Times New Roman" w:eastAsia="Times New Roman" w:hAnsi="Times New Roman" w:cs="Times New Roman"/>
          <w:bCs/>
          <w:sz w:val="28"/>
          <w:szCs w:val="28"/>
          <w:shd w:val="clear" w:color="auto" w:fill="FFFFFF"/>
          <w:lang w:val="uk-UA" w:eastAsia="ru-RU"/>
        </w:rPr>
        <w:t>8</w:t>
      </w:r>
      <w:r w:rsidRPr="00C33331">
        <w:rPr>
          <w:rFonts w:ascii="Times New Roman" w:eastAsia="Times New Roman" w:hAnsi="Times New Roman" w:cs="Times New Roman"/>
          <w:bCs/>
          <w:color w:val="000000"/>
          <w:sz w:val="28"/>
          <w:szCs w:val="28"/>
          <w:shd w:val="clear" w:color="auto" w:fill="FFFFFF"/>
          <w:vertAlign w:val="superscript"/>
          <w:lang w:eastAsia="ru-RU"/>
        </w:rPr>
        <w:t>-</w:t>
      </w:r>
      <w:r w:rsidRPr="00C33331">
        <w:rPr>
          <w:rFonts w:ascii="Times New Roman" w:eastAsia="Times New Roman" w:hAnsi="Times New Roman" w:cs="Times New Roman"/>
          <w:bCs/>
          <w:color w:val="000000"/>
          <w:sz w:val="28"/>
          <w:szCs w:val="28"/>
          <w:shd w:val="clear" w:color="auto" w:fill="FFFFFF"/>
          <w:vertAlign w:val="superscript"/>
          <w:lang w:val="uk-UA" w:eastAsia="ru-RU"/>
        </w:rPr>
        <w:t xml:space="preserve">4  </w:t>
      </w:r>
      <w:r w:rsidRPr="00C33331">
        <w:rPr>
          <w:rFonts w:ascii="Times New Roman" w:eastAsia="Times New Roman" w:hAnsi="Times New Roman" w:cs="Times New Roman"/>
          <w:color w:val="000000"/>
          <w:sz w:val="28"/>
          <w:szCs w:val="28"/>
          <w:lang w:eastAsia="ru-RU"/>
        </w:rPr>
        <w:t>(</w:t>
      </w:r>
      <w:proofErr w:type="spellStart"/>
      <w:r w:rsidRPr="00C33331">
        <w:rPr>
          <w:rFonts w:ascii="Times New Roman" w:eastAsia="Times New Roman" w:hAnsi="Times New Roman" w:cs="Times New Roman"/>
          <w:color w:val="000000"/>
          <w:sz w:val="28"/>
          <w:szCs w:val="28"/>
          <w:lang w:eastAsia="ru-RU"/>
        </w:rPr>
        <w:t>підкуп</w:t>
      </w:r>
      <w:proofErr w:type="spellEnd"/>
      <w:r w:rsidRPr="00C33331">
        <w:rPr>
          <w:rFonts w:ascii="Times New Roman" w:eastAsia="Times New Roman" w:hAnsi="Times New Roman" w:cs="Times New Roman"/>
          <w:color w:val="000000"/>
          <w:sz w:val="28"/>
          <w:szCs w:val="28"/>
          <w:lang w:eastAsia="ru-RU"/>
        </w:rPr>
        <w:t xml:space="preserve"> особи, яка </w:t>
      </w:r>
      <w:proofErr w:type="spellStart"/>
      <w:r w:rsidRPr="00C33331">
        <w:rPr>
          <w:rFonts w:ascii="Times New Roman" w:eastAsia="Times New Roman" w:hAnsi="Times New Roman" w:cs="Times New Roman"/>
          <w:color w:val="000000"/>
          <w:sz w:val="28"/>
          <w:szCs w:val="28"/>
          <w:lang w:eastAsia="ru-RU"/>
        </w:rPr>
        <w:t>надає</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публічні</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послуги</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color w:val="000000"/>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w:t>
      </w:r>
      <w:r w:rsidRPr="00C33331">
        <w:rPr>
          <w:rFonts w:ascii="Times New Roman" w:eastAsia="Times New Roman" w:hAnsi="Times New Roman" w:cs="Times New Roman"/>
          <w:bCs/>
          <w:sz w:val="28"/>
          <w:szCs w:val="28"/>
          <w:shd w:val="clear" w:color="auto" w:fill="FFFFFF"/>
          <w:lang w:eastAsia="ru-RU"/>
        </w:rPr>
        <w:t>36</w:t>
      </w:r>
      <w:r w:rsidRPr="00C33331">
        <w:rPr>
          <w:rFonts w:ascii="Times New Roman" w:eastAsia="Times New Roman" w:hAnsi="Times New Roman" w:cs="Times New Roman"/>
          <w:bCs/>
          <w:sz w:val="28"/>
          <w:szCs w:val="28"/>
          <w:shd w:val="clear" w:color="auto" w:fill="FFFFFF"/>
          <w:lang w:val="uk-UA" w:eastAsia="ru-RU"/>
        </w:rPr>
        <w:t>8</w:t>
      </w:r>
      <w:r w:rsidRPr="00C33331">
        <w:rPr>
          <w:rFonts w:ascii="Times New Roman" w:eastAsia="Times New Roman" w:hAnsi="Times New Roman" w:cs="Times New Roman"/>
          <w:bCs/>
          <w:color w:val="000000"/>
          <w:sz w:val="28"/>
          <w:szCs w:val="28"/>
          <w:shd w:val="clear" w:color="auto" w:fill="FFFFFF"/>
          <w:vertAlign w:val="superscript"/>
          <w:lang w:eastAsia="ru-RU"/>
        </w:rPr>
        <w:t>-</w:t>
      </w:r>
      <w:r w:rsidRPr="00C33331">
        <w:rPr>
          <w:rFonts w:ascii="Times New Roman" w:eastAsia="Times New Roman" w:hAnsi="Times New Roman" w:cs="Times New Roman"/>
          <w:bCs/>
          <w:color w:val="000000"/>
          <w:sz w:val="28"/>
          <w:szCs w:val="28"/>
          <w:shd w:val="clear" w:color="auto" w:fill="FFFFFF"/>
          <w:vertAlign w:val="superscript"/>
          <w:lang w:val="uk-UA" w:eastAsia="ru-RU"/>
        </w:rPr>
        <w:t xml:space="preserve">5  </w:t>
      </w:r>
      <w:r w:rsidRPr="00C33331">
        <w:rPr>
          <w:rFonts w:ascii="Times New Roman" w:eastAsia="Times New Roman" w:hAnsi="Times New Roman" w:cs="Times New Roman"/>
          <w:color w:val="000000"/>
          <w:sz w:val="28"/>
          <w:szCs w:val="28"/>
          <w:lang w:eastAsia="ru-RU"/>
        </w:rPr>
        <w:t>(</w:t>
      </w:r>
      <w:r w:rsidRPr="00C33331">
        <w:rPr>
          <w:rFonts w:ascii="Times New Roman" w:eastAsia="Times New Roman" w:hAnsi="Times New Roman" w:cs="Times New Roman"/>
          <w:color w:val="000000"/>
          <w:sz w:val="28"/>
          <w:szCs w:val="28"/>
          <w:lang w:val="uk-UA" w:eastAsia="ru-RU"/>
        </w:rPr>
        <w:t>н</w:t>
      </w:r>
      <w:proofErr w:type="spellStart"/>
      <w:r w:rsidRPr="00C33331">
        <w:rPr>
          <w:rFonts w:ascii="Times New Roman" w:eastAsia="Times New Roman" w:hAnsi="Times New Roman" w:cs="Times New Roman"/>
          <w:color w:val="000000"/>
          <w:sz w:val="28"/>
          <w:szCs w:val="28"/>
          <w:shd w:val="clear" w:color="auto" w:fill="FFFFFF"/>
          <w:lang w:eastAsia="ru-RU"/>
        </w:rPr>
        <w:t>езаконне</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збагачення</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369 (</w:t>
      </w:r>
      <w:proofErr w:type="spellStart"/>
      <w:r w:rsidRPr="00C33331">
        <w:rPr>
          <w:rFonts w:ascii="Times New Roman" w:eastAsia="Times New Roman" w:hAnsi="Times New Roman" w:cs="Times New Roman"/>
          <w:color w:val="000000"/>
          <w:sz w:val="28"/>
          <w:szCs w:val="28"/>
          <w:lang w:eastAsia="ru-RU"/>
        </w:rPr>
        <w:t>пропозиція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обіцянка</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надання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неправомірної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вигоди</w:t>
      </w:r>
      <w:proofErr w:type="spellEnd"/>
      <w:r w:rsidRPr="00C33331">
        <w:rPr>
          <w:rFonts w:ascii="Times New Roman" w:eastAsia="Times New Roman" w:hAnsi="Times New Roman" w:cs="Times New Roman"/>
          <w:sz w:val="28"/>
          <w:szCs w:val="28"/>
          <w:lang w:val="uk-UA" w:eastAsia="ru-RU"/>
        </w:rPr>
        <w:t xml:space="preserve"> </w:t>
      </w:r>
      <w:proofErr w:type="spellStart"/>
      <w:r w:rsidRPr="00C33331">
        <w:rPr>
          <w:rFonts w:ascii="Times New Roman" w:eastAsia="Times New Roman" w:hAnsi="Times New Roman" w:cs="Times New Roman"/>
          <w:color w:val="000000"/>
          <w:sz w:val="28"/>
          <w:szCs w:val="28"/>
          <w:lang w:eastAsia="ru-RU"/>
        </w:rPr>
        <w:t>службовій</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особі</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tabs>
          <w:tab w:val="left" w:pos="709"/>
        </w:tabs>
        <w:spacing w:after="240" w:line="240" w:lineRule="auto"/>
        <w:ind w:left="29" w:firstLine="567"/>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статтею</w:t>
      </w:r>
      <w:proofErr w:type="spellEnd"/>
      <w:r w:rsidRPr="00C33331">
        <w:rPr>
          <w:rFonts w:ascii="Times New Roman" w:eastAsia="Times New Roman" w:hAnsi="Times New Roman" w:cs="Times New Roman"/>
          <w:color w:val="000000"/>
          <w:sz w:val="28"/>
          <w:szCs w:val="28"/>
          <w:lang w:eastAsia="ru-RU"/>
        </w:rPr>
        <w:t xml:space="preserve"> </w:t>
      </w:r>
      <w:r w:rsidRPr="00C33331">
        <w:rPr>
          <w:rFonts w:ascii="Times New Roman" w:eastAsia="Times New Roman" w:hAnsi="Times New Roman" w:cs="Times New Roman"/>
          <w:bCs/>
          <w:sz w:val="28"/>
          <w:szCs w:val="28"/>
          <w:shd w:val="clear" w:color="auto" w:fill="FFFFFF"/>
          <w:lang w:eastAsia="ru-RU"/>
        </w:rPr>
        <w:t>36</w:t>
      </w:r>
      <w:r w:rsidRPr="00C33331">
        <w:rPr>
          <w:rFonts w:ascii="Times New Roman" w:eastAsia="Times New Roman" w:hAnsi="Times New Roman" w:cs="Times New Roman"/>
          <w:bCs/>
          <w:sz w:val="28"/>
          <w:szCs w:val="28"/>
          <w:shd w:val="clear" w:color="auto" w:fill="FFFFFF"/>
          <w:lang w:val="uk-UA" w:eastAsia="ru-RU"/>
        </w:rPr>
        <w:t>9</w:t>
      </w:r>
      <w:r w:rsidRPr="00C33331">
        <w:rPr>
          <w:rFonts w:ascii="Times New Roman" w:eastAsia="Times New Roman" w:hAnsi="Times New Roman" w:cs="Times New Roman"/>
          <w:bCs/>
          <w:color w:val="000000"/>
          <w:sz w:val="28"/>
          <w:szCs w:val="28"/>
          <w:shd w:val="clear" w:color="auto" w:fill="FFFFFF"/>
          <w:vertAlign w:val="superscript"/>
          <w:lang w:val="uk-UA" w:eastAsia="ru-RU"/>
        </w:rPr>
        <w:t>2</w:t>
      </w:r>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зловживання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впливом</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С</w:t>
      </w:r>
      <w:proofErr w:type="spellStart"/>
      <w:r w:rsidRPr="00C33331">
        <w:rPr>
          <w:rFonts w:ascii="Times New Roman" w:eastAsia="Times New Roman" w:hAnsi="Times New Roman" w:cs="Times New Roman"/>
          <w:sz w:val="28"/>
          <w:szCs w:val="28"/>
          <w:lang w:eastAsia="ru-RU"/>
        </w:rPr>
        <w:t>таттею</w:t>
      </w:r>
      <w:proofErr w:type="spellEnd"/>
      <w:r w:rsidRPr="00C33331">
        <w:rPr>
          <w:rFonts w:ascii="Times New Roman" w:eastAsia="Times New Roman" w:hAnsi="Times New Roman" w:cs="Times New Roman"/>
          <w:sz w:val="28"/>
          <w:szCs w:val="28"/>
          <w:lang w:eastAsia="ru-RU"/>
        </w:rPr>
        <w:t xml:space="preserve"> 216 </w:t>
      </w:r>
      <w:proofErr w:type="spellStart"/>
      <w:r w:rsidRPr="00C33331">
        <w:rPr>
          <w:rFonts w:ascii="Times New Roman" w:eastAsia="Times New Roman" w:hAnsi="Times New Roman" w:cs="Times New Roman"/>
          <w:sz w:val="28"/>
          <w:szCs w:val="28"/>
          <w:lang w:eastAsia="ru-RU"/>
        </w:rPr>
        <w:t>Кримінального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процесуального</w:t>
      </w:r>
      <w:proofErr w:type="spellEnd"/>
      <w:r w:rsidRPr="00C33331">
        <w:rPr>
          <w:rFonts w:ascii="Times New Roman" w:eastAsia="Times New Roman" w:hAnsi="Times New Roman" w:cs="Times New Roman"/>
          <w:sz w:val="28"/>
          <w:szCs w:val="28"/>
          <w:lang w:eastAsia="ru-RU"/>
        </w:rPr>
        <w:t xml:space="preserve"> кодексу </w:t>
      </w:r>
      <w:proofErr w:type="spellStart"/>
      <w:r w:rsidRPr="00C33331">
        <w:rPr>
          <w:rFonts w:ascii="Times New Roman" w:eastAsia="Times New Roman" w:hAnsi="Times New Roman" w:cs="Times New Roman"/>
          <w:sz w:val="28"/>
          <w:szCs w:val="28"/>
          <w:lang w:eastAsia="ru-RU"/>
        </w:rPr>
        <w:t>України</w:t>
      </w:r>
      <w:proofErr w:type="spellEnd"/>
      <w:r w:rsidRPr="00C33331">
        <w:rPr>
          <w:rFonts w:ascii="Times New Roman" w:eastAsia="Times New Roman" w:hAnsi="Times New Roman" w:cs="Times New Roman"/>
          <w:sz w:val="28"/>
          <w:szCs w:val="28"/>
          <w:lang w:val="uk-UA" w:eastAsia="ru-RU"/>
        </w:rPr>
        <w:t xml:space="preserve"> </w:t>
      </w:r>
      <w:proofErr w:type="spellStart"/>
      <w:r w:rsidRPr="00C33331">
        <w:rPr>
          <w:rFonts w:ascii="Times New Roman" w:eastAsia="Times New Roman" w:hAnsi="Times New Roman" w:cs="Times New Roman"/>
          <w:sz w:val="28"/>
          <w:szCs w:val="28"/>
          <w:lang w:eastAsia="ru-RU"/>
        </w:rPr>
        <w:t>встановлена</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така</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підслідність</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щодо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досудового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розслідування</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корупційних</w:t>
      </w:r>
      <w:proofErr w:type="spellEnd"/>
      <w:r w:rsidRPr="00C33331">
        <w:rPr>
          <w:rFonts w:ascii="Times New Roman" w:eastAsia="Times New Roman" w:hAnsi="Times New Roman" w:cs="Times New Roman"/>
          <w:sz w:val="28"/>
          <w:szCs w:val="28"/>
          <w:lang w:val="uk-UA" w:eastAsia="ru-RU"/>
        </w:rPr>
        <w:t xml:space="preserve"> </w:t>
      </w:r>
      <w:proofErr w:type="spellStart"/>
      <w:r w:rsidRPr="00C33331">
        <w:rPr>
          <w:rFonts w:ascii="Times New Roman" w:eastAsia="Times New Roman" w:hAnsi="Times New Roman" w:cs="Times New Roman"/>
          <w:sz w:val="28"/>
          <w:szCs w:val="28"/>
          <w:lang w:val="uk-UA" w:eastAsia="ru-RU"/>
        </w:rPr>
        <w:t>крим</w:t>
      </w:r>
      <w:r w:rsidRPr="00C33331">
        <w:rPr>
          <w:rFonts w:ascii="Times New Roman" w:eastAsia="Times New Roman" w:hAnsi="Times New Roman" w:cs="Times New Roman"/>
          <w:sz w:val="28"/>
          <w:szCs w:val="28"/>
          <w:lang w:eastAsia="ru-RU"/>
        </w:rPr>
        <w:t>інальних</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правопорушень</w:t>
      </w:r>
      <w:proofErr w:type="spellEnd"/>
      <w:r w:rsidRPr="00C33331">
        <w:rPr>
          <w:rFonts w:ascii="Times New Roman" w:eastAsia="Times New Roman" w:hAnsi="Times New Roman" w:cs="Times New Roman"/>
          <w:sz w:val="28"/>
          <w:szCs w:val="28"/>
          <w:lang w:val="uk-UA" w:eastAsia="ru-RU"/>
        </w:rPr>
        <w:t>.</w:t>
      </w:r>
    </w:p>
    <w:p w:rsidR="00C33331" w:rsidRPr="00C33331" w:rsidRDefault="00C33331" w:rsidP="00C33331">
      <w:pPr>
        <w:shd w:val="clear" w:color="auto" w:fill="FFFFFF"/>
        <w:tabs>
          <w:tab w:val="left" w:pos="709"/>
        </w:tabs>
        <w:spacing w:after="0" w:line="240" w:lineRule="auto"/>
        <w:ind w:left="29" w:firstLine="567"/>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shd w:val="clear" w:color="auto" w:fill="FFFFFF"/>
          <w:lang w:val="uk-UA" w:eastAsia="ru-RU"/>
        </w:rPr>
        <w:t>Слідчі органів Національної поліції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rsidR="00C33331" w:rsidRPr="00C33331" w:rsidRDefault="00C33331" w:rsidP="00C33331">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Детективи Національного антикорупційного бюро України здійснюють досудове розслідування щодо злочинів, передбачених</w:t>
      </w:r>
      <w:r w:rsidRPr="00C33331">
        <w:rPr>
          <w:rFonts w:ascii="Times New Roman" w:eastAsia="Times New Roman" w:hAnsi="Times New Roman" w:cs="Times New Roman"/>
          <w:sz w:val="28"/>
          <w:szCs w:val="28"/>
          <w:lang w:eastAsia="ru-RU"/>
        </w:rPr>
        <w:t> </w:t>
      </w:r>
      <w:hyperlink r:id="rId10" w:anchor="n1273" w:tgtFrame="_blank" w:history="1">
        <w:r w:rsidRPr="00C33331">
          <w:rPr>
            <w:rFonts w:ascii="Times New Roman" w:eastAsia="Times New Roman" w:hAnsi="Times New Roman" w:cs="Times New Roman"/>
            <w:sz w:val="28"/>
            <w:szCs w:val="28"/>
            <w:lang w:val="uk-UA" w:eastAsia="ru-RU"/>
          </w:rPr>
          <w:t>статтями 191</w:t>
        </w:r>
      </w:hyperlink>
      <w:r w:rsidRPr="00C33331">
        <w:rPr>
          <w:rFonts w:ascii="Times New Roman" w:eastAsia="Times New Roman" w:hAnsi="Times New Roman" w:cs="Times New Roman"/>
          <w:sz w:val="28"/>
          <w:szCs w:val="28"/>
          <w:lang w:val="uk-UA" w:eastAsia="ru-RU"/>
        </w:rPr>
        <w:t>,</w:t>
      </w:r>
      <w:r w:rsidRPr="00C33331">
        <w:rPr>
          <w:rFonts w:ascii="Times New Roman" w:eastAsia="Times New Roman" w:hAnsi="Times New Roman" w:cs="Times New Roman"/>
          <w:sz w:val="28"/>
          <w:szCs w:val="28"/>
          <w:lang w:eastAsia="ru-RU"/>
        </w:rPr>
        <w:t> </w:t>
      </w:r>
      <w:hyperlink r:id="rId11" w:anchor="n1432" w:tgtFrame="_blank" w:history="1">
        <w:r w:rsidRPr="00C33331">
          <w:rPr>
            <w:rFonts w:ascii="Times New Roman" w:eastAsia="Times New Roman" w:hAnsi="Times New Roman" w:cs="Times New Roman"/>
            <w:sz w:val="28"/>
            <w:szCs w:val="28"/>
            <w:lang w:val="uk-UA" w:eastAsia="ru-RU"/>
          </w:rPr>
          <w:t>210</w:t>
        </w:r>
      </w:hyperlink>
      <w:r w:rsidRPr="00C33331">
        <w:rPr>
          <w:rFonts w:ascii="Times New Roman" w:eastAsia="Times New Roman" w:hAnsi="Times New Roman" w:cs="Times New Roman"/>
          <w:sz w:val="28"/>
          <w:szCs w:val="28"/>
          <w:lang w:val="uk-UA" w:eastAsia="ru-RU"/>
        </w:rPr>
        <w:t>,</w:t>
      </w:r>
      <w:r w:rsidRPr="00C33331">
        <w:rPr>
          <w:rFonts w:ascii="Times New Roman" w:eastAsia="Times New Roman" w:hAnsi="Times New Roman" w:cs="Times New Roman"/>
          <w:sz w:val="28"/>
          <w:szCs w:val="28"/>
          <w:lang w:eastAsia="ru-RU"/>
        </w:rPr>
        <w:t> </w:t>
      </w:r>
      <w:hyperlink r:id="rId12" w:anchor="n2436" w:tgtFrame="_blank" w:history="1">
        <w:r w:rsidRPr="00C33331">
          <w:rPr>
            <w:rFonts w:ascii="Times New Roman" w:eastAsia="Times New Roman" w:hAnsi="Times New Roman" w:cs="Times New Roman"/>
            <w:sz w:val="28"/>
            <w:szCs w:val="28"/>
            <w:lang w:val="uk-UA" w:eastAsia="ru-RU"/>
          </w:rPr>
          <w:t>354</w:t>
        </w:r>
      </w:hyperlink>
      <w:r w:rsidRPr="00C33331">
        <w:rPr>
          <w:rFonts w:ascii="Times New Roman" w:eastAsia="Times New Roman" w:hAnsi="Times New Roman" w:cs="Times New Roman"/>
          <w:sz w:val="28"/>
          <w:szCs w:val="28"/>
          <w:lang w:eastAsia="ru-RU"/>
        </w:rPr>
        <w:t> </w:t>
      </w:r>
      <w:r w:rsidRPr="00C33331">
        <w:rPr>
          <w:rFonts w:ascii="Times New Roman" w:eastAsia="Times New Roman" w:hAnsi="Times New Roman" w:cs="Times New Roman"/>
          <w:sz w:val="28"/>
          <w:szCs w:val="28"/>
          <w:lang w:val="uk-UA" w:eastAsia="ru-RU"/>
        </w:rPr>
        <w:t>(стосовно працівників юридичних осіб публічного права),</w:t>
      </w:r>
      <w:r w:rsidRPr="00C33331">
        <w:rPr>
          <w:rFonts w:ascii="Times New Roman" w:eastAsia="Times New Roman" w:hAnsi="Times New Roman" w:cs="Times New Roman"/>
          <w:sz w:val="28"/>
          <w:szCs w:val="28"/>
          <w:lang w:eastAsia="ru-RU"/>
        </w:rPr>
        <w:t> </w:t>
      </w:r>
      <w:hyperlink r:id="rId13" w:anchor="n2535" w:tgtFrame="_blank" w:history="1">
        <w:r w:rsidRPr="00C33331">
          <w:rPr>
            <w:rFonts w:ascii="Times New Roman" w:eastAsia="Times New Roman" w:hAnsi="Times New Roman" w:cs="Times New Roman"/>
            <w:sz w:val="28"/>
            <w:szCs w:val="28"/>
            <w:lang w:val="uk-UA" w:eastAsia="ru-RU"/>
          </w:rPr>
          <w:t>364</w:t>
        </w:r>
      </w:hyperlink>
      <w:r w:rsidRPr="00C33331">
        <w:rPr>
          <w:rFonts w:ascii="Times New Roman" w:eastAsia="Times New Roman" w:hAnsi="Times New Roman" w:cs="Times New Roman"/>
          <w:sz w:val="28"/>
          <w:szCs w:val="28"/>
          <w:lang w:val="uk-UA" w:eastAsia="ru-RU"/>
        </w:rPr>
        <w:t>,</w:t>
      </w:r>
      <w:r w:rsidRPr="00C33331">
        <w:rPr>
          <w:rFonts w:ascii="Times New Roman" w:eastAsia="Times New Roman" w:hAnsi="Times New Roman" w:cs="Times New Roman"/>
          <w:sz w:val="28"/>
          <w:szCs w:val="28"/>
          <w:lang w:eastAsia="ru-RU"/>
        </w:rPr>
        <w:t> </w:t>
      </w:r>
      <w:hyperlink r:id="rId14" w:anchor="n3155" w:tgtFrame="_blank" w:history="1">
        <w:r w:rsidRPr="00C33331">
          <w:rPr>
            <w:rFonts w:ascii="Times New Roman" w:eastAsia="Times New Roman" w:hAnsi="Times New Roman" w:cs="Times New Roman"/>
            <w:sz w:val="28"/>
            <w:szCs w:val="28"/>
            <w:lang w:val="uk-UA" w:eastAsia="ru-RU"/>
          </w:rPr>
          <w:t>366</w:t>
        </w:r>
      </w:hyperlink>
      <w:hyperlink r:id="rId15" w:anchor="n3155" w:tgtFrame="_blank" w:history="1">
        <w:r w:rsidRPr="00C33331">
          <w:rPr>
            <w:rFonts w:ascii="Times New Roman" w:eastAsia="Times New Roman" w:hAnsi="Times New Roman" w:cs="Times New Roman"/>
            <w:b/>
            <w:bCs/>
            <w:sz w:val="28"/>
            <w:szCs w:val="28"/>
            <w:vertAlign w:val="superscript"/>
            <w:lang w:val="uk-UA" w:eastAsia="ru-RU"/>
          </w:rPr>
          <w:t>-1</w:t>
        </w:r>
      </w:hyperlink>
      <w:r w:rsidRPr="00C33331">
        <w:rPr>
          <w:rFonts w:ascii="Times New Roman" w:eastAsia="Times New Roman" w:hAnsi="Times New Roman" w:cs="Times New Roman"/>
          <w:sz w:val="28"/>
          <w:szCs w:val="28"/>
          <w:lang w:val="uk-UA" w:eastAsia="ru-RU"/>
        </w:rPr>
        <w:t>,</w:t>
      </w:r>
      <w:r w:rsidRPr="00C33331">
        <w:rPr>
          <w:rFonts w:ascii="Times New Roman" w:eastAsia="Times New Roman" w:hAnsi="Times New Roman" w:cs="Times New Roman"/>
          <w:sz w:val="28"/>
          <w:szCs w:val="28"/>
          <w:lang w:eastAsia="ru-RU"/>
        </w:rPr>
        <w:t> </w:t>
      </w:r>
      <w:hyperlink r:id="rId16" w:anchor="n2583" w:tgtFrame="_blank" w:history="1">
        <w:r w:rsidRPr="00C33331">
          <w:rPr>
            <w:rFonts w:ascii="Times New Roman" w:eastAsia="Times New Roman" w:hAnsi="Times New Roman" w:cs="Times New Roman"/>
            <w:sz w:val="28"/>
            <w:szCs w:val="28"/>
            <w:lang w:val="uk-UA" w:eastAsia="ru-RU"/>
          </w:rPr>
          <w:t>368</w:t>
        </w:r>
      </w:hyperlink>
      <w:r w:rsidRPr="00C33331">
        <w:rPr>
          <w:rFonts w:ascii="Times New Roman" w:eastAsia="Times New Roman" w:hAnsi="Times New Roman" w:cs="Times New Roman"/>
          <w:sz w:val="28"/>
          <w:szCs w:val="28"/>
          <w:lang w:val="uk-UA" w:eastAsia="ru-RU"/>
        </w:rPr>
        <w:t>,</w:t>
      </w:r>
      <w:r w:rsidRPr="00C33331">
        <w:rPr>
          <w:rFonts w:ascii="Times New Roman" w:eastAsia="Times New Roman" w:hAnsi="Times New Roman" w:cs="Times New Roman"/>
          <w:sz w:val="28"/>
          <w:szCs w:val="28"/>
          <w:lang w:eastAsia="ru-RU"/>
        </w:rPr>
        <w:t> </w:t>
      </w:r>
      <w:hyperlink r:id="rId17" w:anchor="n3649" w:tgtFrame="_blank" w:history="1">
        <w:r w:rsidRPr="00C33331">
          <w:rPr>
            <w:rFonts w:ascii="Times New Roman" w:eastAsia="Times New Roman" w:hAnsi="Times New Roman" w:cs="Times New Roman"/>
            <w:sz w:val="28"/>
            <w:szCs w:val="28"/>
            <w:lang w:val="uk-UA" w:eastAsia="ru-RU"/>
          </w:rPr>
          <w:t>368</w:t>
        </w:r>
      </w:hyperlink>
      <w:hyperlink r:id="rId18" w:anchor="n3649" w:tgtFrame="_blank" w:history="1">
        <w:r w:rsidRPr="00C33331">
          <w:rPr>
            <w:rFonts w:ascii="Times New Roman" w:eastAsia="Times New Roman" w:hAnsi="Times New Roman" w:cs="Times New Roman"/>
            <w:b/>
            <w:bCs/>
            <w:sz w:val="28"/>
            <w:szCs w:val="28"/>
            <w:vertAlign w:val="superscript"/>
            <w:lang w:val="uk-UA" w:eastAsia="ru-RU"/>
          </w:rPr>
          <w:t>-5</w:t>
        </w:r>
      </w:hyperlink>
      <w:r w:rsidRPr="00C33331">
        <w:rPr>
          <w:rFonts w:ascii="Times New Roman" w:eastAsia="Times New Roman" w:hAnsi="Times New Roman" w:cs="Times New Roman"/>
          <w:sz w:val="28"/>
          <w:szCs w:val="28"/>
          <w:lang w:val="uk-UA" w:eastAsia="ru-RU"/>
        </w:rPr>
        <w:t>,</w:t>
      </w:r>
      <w:r w:rsidRPr="00C33331">
        <w:rPr>
          <w:rFonts w:ascii="Times New Roman" w:eastAsia="Times New Roman" w:hAnsi="Times New Roman" w:cs="Times New Roman"/>
          <w:sz w:val="28"/>
          <w:szCs w:val="28"/>
          <w:lang w:eastAsia="ru-RU"/>
        </w:rPr>
        <w:t> </w:t>
      </w:r>
      <w:hyperlink r:id="rId19" w:anchor="n2628" w:tgtFrame="_blank" w:history="1">
        <w:r w:rsidRPr="00C33331">
          <w:rPr>
            <w:rFonts w:ascii="Times New Roman" w:eastAsia="Times New Roman" w:hAnsi="Times New Roman" w:cs="Times New Roman"/>
            <w:sz w:val="28"/>
            <w:szCs w:val="28"/>
            <w:lang w:val="uk-UA" w:eastAsia="ru-RU"/>
          </w:rPr>
          <w:t>369</w:t>
        </w:r>
      </w:hyperlink>
      <w:r w:rsidRPr="00C33331">
        <w:rPr>
          <w:rFonts w:ascii="Times New Roman" w:eastAsia="Times New Roman" w:hAnsi="Times New Roman" w:cs="Times New Roman"/>
          <w:sz w:val="28"/>
          <w:szCs w:val="28"/>
          <w:lang w:val="uk-UA" w:eastAsia="ru-RU"/>
        </w:rPr>
        <w:t>,</w:t>
      </w:r>
      <w:r w:rsidRPr="00C33331">
        <w:rPr>
          <w:rFonts w:ascii="Times New Roman" w:eastAsia="Times New Roman" w:hAnsi="Times New Roman" w:cs="Times New Roman"/>
          <w:sz w:val="28"/>
          <w:szCs w:val="28"/>
          <w:lang w:eastAsia="ru-RU"/>
        </w:rPr>
        <w:t> </w:t>
      </w:r>
      <w:hyperlink r:id="rId20" w:anchor="n2640" w:tgtFrame="_blank" w:history="1">
        <w:r w:rsidRPr="00C33331">
          <w:rPr>
            <w:rFonts w:ascii="Times New Roman" w:eastAsia="Times New Roman" w:hAnsi="Times New Roman" w:cs="Times New Roman"/>
            <w:sz w:val="28"/>
            <w:szCs w:val="28"/>
            <w:lang w:val="uk-UA" w:eastAsia="ru-RU"/>
          </w:rPr>
          <w:t>369</w:t>
        </w:r>
      </w:hyperlink>
      <w:hyperlink r:id="rId21" w:anchor="n2640" w:tgtFrame="_blank" w:history="1">
        <w:r w:rsidRPr="00C33331">
          <w:rPr>
            <w:rFonts w:ascii="Times New Roman" w:eastAsia="Times New Roman" w:hAnsi="Times New Roman" w:cs="Times New Roman"/>
            <w:b/>
            <w:bCs/>
            <w:sz w:val="28"/>
            <w:szCs w:val="28"/>
            <w:vertAlign w:val="superscript"/>
            <w:lang w:val="uk-UA" w:eastAsia="ru-RU"/>
          </w:rPr>
          <w:t>-2</w:t>
        </w:r>
      </w:hyperlink>
      <w:r w:rsidRPr="00C33331">
        <w:rPr>
          <w:rFonts w:ascii="Times New Roman" w:eastAsia="Times New Roman" w:hAnsi="Times New Roman" w:cs="Times New Roman"/>
          <w:sz w:val="28"/>
          <w:szCs w:val="28"/>
          <w:lang w:val="uk-UA" w:eastAsia="ru-RU"/>
        </w:rPr>
        <w:t xml:space="preserve"> </w:t>
      </w:r>
      <w:r w:rsidRPr="00C33331">
        <w:rPr>
          <w:rFonts w:ascii="Times New Roman" w:eastAsia="Times New Roman" w:hAnsi="Times New Roman" w:cs="Times New Roman"/>
          <w:sz w:val="28"/>
          <w:szCs w:val="28"/>
          <w:lang w:eastAsia="ru-RU"/>
        </w:rPr>
        <w:t> </w:t>
      </w:r>
      <w:r w:rsidRPr="00C33331">
        <w:rPr>
          <w:rFonts w:ascii="Times New Roman" w:eastAsia="Times New Roman" w:hAnsi="Times New Roman" w:cs="Times New Roman"/>
          <w:sz w:val="28"/>
          <w:szCs w:val="28"/>
          <w:lang w:val="uk-UA" w:eastAsia="ru-RU"/>
        </w:rPr>
        <w:t>Кримінального кодексу України, якщо наявна хоча б одна з таких умов:</w:t>
      </w:r>
    </w:p>
    <w:p w:rsidR="00C33331" w:rsidRPr="00C33331" w:rsidRDefault="00C33331" w:rsidP="00C33331">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11" w:name="n5406"/>
      <w:bookmarkStart w:id="12" w:name="n5306"/>
      <w:bookmarkEnd w:id="11"/>
      <w:bookmarkEnd w:id="12"/>
      <w:r w:rsidRPr="00C33331">
        <w:rPr>
          <w:rFonts w:ascii="Times New Roman" w:eastAsia="Times New Roman" w:hAnsi="Times New Roman" w:cs="Times New Roman"/>
          <w:sz w:val="28"/>
          <w:szCs w:val="28"/>
          <w:lang w:eastAsia="ru-RU"/>
        </w:rPr>
        <w:t xml:space="preserve">1) </w:t>
      </w:r>
      <w:proofErr w:type="spellStart"/>
      <w:r w:rsidRPr="00C33331">
        <w:rPr>
          <w:rFonts w:ascii="Times New Roman" w:eastAsia="Times New Roman" w:hAnsi="Times New Roman" w:cs="Times New Roman"/>
          <w:sz w:val="28"/>
          <w:szCs w:val="28"/>
          <w:lang w:eastAsia="ru-RU"/>
        </w:rPr>
        <w:t>злочин</w:t>
      </w:r>
      <w:proofErr w:type="spellEnd"/>
      <w:r w:rsidRPr="00C33331">
        <w:rPr>
          <w:rFonts w:ascii="Times New Roman" w:eastAsia="Times New Roman" w:hAnsi="Times New Roman" w:cs="Times New Roman"/>
          <w:sz w:val="28"/>
          <w:szCs w:val="28"/>
          <w:lang w:eastAsia="ru-RU"/>
        </w:rPr>
        <w:t xml:space="preserve"> вчинено</w:t>
      </w:r>
      <w:r w:rsidRPr="00C33331">
        <w:rPr>
          <w:rFonts w:ascii="Times New Roman" w:eastAsia="Times New Roman" w:hAnsi="Times New Roman" w:cs="Times New Roman"/>
          <w:sz w:val="28"/>
          <w:szCs w:val="28"/>
          <w:lang w:val="uk-UA" w:eastAsia="ru-RU"/>
        </w:rPr>
        <w:t xml:space="preserve"> </w:t>
      </w:r>
      <w:bookmarkStart w:id="13" w:name="n5307"/>
      <w:bookmarkStart w:id="14" w:name="n5314"/>
      <w:bookmarkEnd w:id="13"/>
      <w:bookmarkEnd w:id="14"/>
      <w:proofErr w:type="spellStart"/>
      <w:r w:rsidRPr="00C33331">
        <w:rPr>
          <w:rFonts w:ascii="Times New Roman" w:eastAsia="Times New Roman" w:hAnsi="Times New Roman" w:cs="Times New Roman"/>
          <w:sz w:val="28"/>
          <w:szCs w:val="28"/>
          <w:lang w:eastAsia="ru-RU"/>
        </w:rPr>
        <w:t>керівником</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суб’єкта</w:t>
      </w:r>
      <w:proofErr w:type="spellEnd"/>
      <w:r w:rsidRPr="00C33331">
        <w:rPr>
          <w:rFonts w:ascii="Times New Roman" w:eastAsia="Times New Roman" w:hAnsi="Times New Roman" w:cs="Times New Roman"/>
          <w:sz w:val="28"/>
          <w:szCs w:val="28"/>
          <w:lang w:eastAsia="ru-RU"/>
        </w:rPr>
        <w:t xml:space="preserve"> великого </w:t>
      </w:r>
      <w:proofErr w:type="spellStart"/>
      <w:r w:rsidRPr="00C33331">
        <w:rPr>
          <w:rFonts w:ascii="Times New Roman" w:eastAsia="Times New Roman" w:hAnsi="Times New Roman" w:cs="Times New Roman"/>
          <w:sz w:val="28"/>
          <w:szCs w:val="28"/>
          <w:lang w:eastAsia="ru-RU"/>
        </w:rPr>
        <w:t>підприємництва</w:t>
      </w:r>
      <w:proofErr w:type="spellEnd"/>
      <w:r w:rsidRPr="00C33331">
        <w:rPr>
          <w:rFonts w:ascii="Times New Roman" w:eastAsia="Times New Roman" w:hAnsi="Times New Roman" w:cs="Times New Roman"/>
          <w:sz w:val="28"/>
          <w:szCs w:val="28"/>
          <w:lang w:eastAsia="ru-RU"/>
        </w:rPr>
        <w:t xml:space="preserve">, у статутному </w:t>
      </w:r>
      <w:proofErr w:type="spellStart"/>
      <w:r w:rsidRPr="00C33331">
        <w:rPr>
          <w:rFonts w:ascii="Times New Roman" w:eastAsia="Times New Roman" w:hAnsi="Times New Roman" w:cs="Times New Roman"/>
          <w:sz w:val="28"/>
          <w:szCs w:val="28"/>
          <w:lang w:eastAsia="ru-RU"/>
        </w:rPr>
        <w:t>капіталі</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якого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частка</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державної</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або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комунальної</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власності</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перевищує</w:t>
      </w:r>
      <w:proofErr w:type="spellEnd"/>
      <w:r w:rsidRPr="00C33331">
        <w:rPr>
          <w:rFonts w:ascii="Times New Roman" w:eastAsia="Times New Roman" w:hAnsi="Times New Roman" w:cs="Times New Roman"/>
          <w:sz w:val="28"/>
          <w:szCs w:val="28"/>
          <w:lang w:eastAsia="ru-RU"/>
        </w:rPr>
        <w:t xml:space="preserve"> 50 </w:t>
      </w:r>
      <w:proofErr w:type="spellStart"/>
      <w:r w:rsidRPr="00C33331">
        <w:rPr>
          <w:rFonts w:ascii="Times New Roman" w:eastAsia="Times New Roman" w:hAnsi="Times New Roman" w:cs="Times New Roman"/>
          <w:sz w:val="28"/>
          <w:szCs w:val="28"/>
          <w:lang w:eastAsia="ru-RU"/>
        </w:rPr>
        <w:t>відсотків</w:t>
      </w:r>
      <w:proofErr w:type="spellEnd"/>
      <w:r w:rsidRPr="00C33331">
        <w:rPr>
          <w:rFonts w:ascii="Times New Roman" w:eastAsia="Times New Roman" w:hAnsi="Times New Roman" w:cs="Times New Roman"/>
          <w:sz w:val="28"/>
          <w:szCs w:val="28"/>
          <w:lang w:eastAsia="ru-RU"/>
        </w:rPr>
        <w:t>;</w:t>
      </w:r>
    </w:p>
    <w:p w:rsidR="00C33331" w:rsidRPr="00C33331" w:rsidRDefault="00C33331" w:rsidP="00C33331">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15" w:name="n5315"/>
      <w:bookmarkEnd w:id="15"/>
      <w:r w:rsidRPr="00C33331">
        <w:rPr>
          <w:rFonts w:ascii="Times New Roman" w:eastAsia="Times New Roman" w:hAnsi="Times New Roman" w:cs="Times New Roman"/>
          <w:sz w:val="28"/>
          <w:szCs w:val="28"/>
          <w:lang w:eastAsia="ru-RU"/>
        </w:rPr>
        <w:t xml:space="preserve">2) </w:t>
      </w:r>
      <w:proofErr w:type="spellStart"/>
      <w:r w:rsidRPr="00C33331">
        <w:rPr>
          <w:rFonts w:ascii="Times New Roman" w:eastAsia="Times New Roman" w:hAnsi="Times New Roman" w:cs="Times New Roman"/>
          <w:sz w:val="28"/>
          <w:szCs w:val="28"/>
          <w:lang w:eastAsia="ru-RU"/>
        </w:rPr>
        <w:t>розмір</w:t>
      </w:r>
      <w:proofErr w:type="spellEnd"/>
      <w:r w:rsidRPr="00C33331">
        <w:rPr>
          <w:rFonts w:ascii="Times New Roman" w:eastAsia="Times New Roman" w:hAnsi="Times New Roman" w:cs="Times New Roman"/>
          <w:sz w:val="28"/>
          <w:szCs w:val="28"/>
          <w:lang w:eastAsia="ru-RU"/>
        </w:rPr>
        <w:t xml:space="preserve"> предмета </w:t>
      </w:r>
      <w:proofErr w:type="spellStart"/>
      <w:r w:rsidRPr="00C33331">
        <w:rPr>
          <w:rFonts w:ascii="Times New Roman" w:eastAsia="Times New Roman" w:hAnsi="Times New Roman" w:cs="Times New Roman"/>
          <w:sz w:val="28"/>
          <w:szCs w:val="28"/>
          <w:lang w:eastAsia="ru-RU"/>
        </w:rPr>
        <w:t>злочину</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або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завданої</w:t>
      </w:r>
      <w:proofErr w:type="spellEnd"/>
      <w:r w:rsidRPr="00C33331">
        <w:rPr>
          <w:rFonts w:ascii="Times New Roman" w:eastAsia="Times New Roman" w:hAnsi="Times New Roman" w:cs="Times New Roman"/>
          <w:sz w:val="28"/>
          <w:szCs w:val="28"/>
          <w:lang w:eastAsia="ru-RU"/>
        </w:rPr>
        <w:t xml:space="preserve"> ним </w:t>
      </w:r>
      <w:proofErr w:type="spellStart"/>
      <w:r w:rsidRPr="00C33331">
        <w:rPr>
          <w:rFonts w:ascii="Times New Roman" w:eastAsia="Times New Roman" w:hAnsi="Times New Roman" w:cs="Times New Roman"/>
          <w:sz w:val="28"/>
          <w:szCs w:val="28"/>
          <w:lang w:eastAsia="ru-RU"/>
        </w:rPr>
        <w:t>шкоди</w:t>
      </w:r>
      <w:proofErr w:type="spellEnd"/>
      <w:r w:rsidRPr="00C33331">
        <w:rPr>
          <w:rFonts w:ascii="Times New Roman" w:eastAsia="Times New Roman" w:hAnsi="Times New Roman" w:cs="Times New Roman"/>
          <w:sz w:val="28"/>
          <w:szCs w:val="28"/>
          <w:lang w:eastAsia="ru-RU"/>
        </w:rPr>
        <w:t xml:space="preserve"> в </w:t>
      </w:r>
      <w:proofErr w:type="spellStart"/>
      <w:r w:rsidRPr="00C33331">
        <w:rPr>
          <w:rFonts w:ascii="Times New Roman" w:eastAsia="Times New Roman" w:hAnsi="Times New Roman" w:cs="Times New Roman"/>
          <w:sz w:val="28"/>
          <w:szCs w:val="28"/>
          <w:lang w:eastAsia="ru-RU"/>
        </w:rPr>
        <w:t>п’ятсот</w:t>
      </w:r>
      <w:proofErr w:type="spellEnd"/>
      <w:r w:rsidRPr="00C33331">
        <w:rPr>
          <w:rFonts w:ascii="Times New Roman" w:eastAsia="Times New Roman" w:hAnsi="Times New Roman" w:cs="Times New Roman"/>
          <w:sz w:val="28"/>
          <w:szCs w:val="28"/>
          <w:lang w:eastAsia="ru-RU"/>
        </w:rPr>
        <w:t xml:space="preserve"> і </w:t>
      </w:r>
      <w:proofErr w:type="spellStart"/>
      <w:r w:rsidRPr="00C33331">
        <w:rPr>
          <w:rFonts w:ascii="Times New Roman" w:eastAsia="Times New Roman" w:hAnsi="Times New Roman" w:cs="Times New Roman"/>
          <w:sz w:val="28"/>
          <w:szCs w:val="28"/>
          <w:lang w:eastAsia="ru-RU"/>
        </w:rPr>
        <w:t>більше</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разів</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перевищує</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розмір</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прожиткового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мінімуму</w:t>
      </w:r>
      <w:proofErr w:type="spellEnd"/>
      <w:r w:rsidRPr="00C33331">
        <w:rPr>
          <w:rFonts w:ascii="Times New Roman" w:eastAsia="Times New Roman" w:hAnsi="Times New Roman" w:cs="Times New Roman"/>
          <w:sz w:val="28"/>
          <w:szCs w:val="28"/>
          <w:lang w:eastAsia="ru-RU"/>
        </w:rPr>
        <w:t xml:space="preserve"> для </w:t>
      </w:r>
      <w:proofErr w:type="spellStart"/>
      <w:r w:rsidRPr="00C33331">
        <w:rPr>
          <w:rFonts w:ascii="Times New Roman" w:eastAsia="Times New Roman" w:hAnsi="Times New Roman" w:cs="Times New Roman"/>
          <w:sz w:val="28"/>
          <w:szCs w:val="28"/>
          <w:lang w:eastAsia="ru-RU"/>
        </w:rPr>
        <w:t>працездатних</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осіб</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встановленої</w:t>
      </w:r>
      <w:proofErr w:type="spellEnd"/>
      <w:r w:rsidRPr="00C33331">
        <w:rPr>
          <w:rFonts w:ascii="Times New Roman" w:eastAsia="Times New Roman" w:hAnsi="Times New Roman" w:cs="Times New Roman"/>
          <w:sz w:val="28"/>
          <w:szCs w:val="28"/>
          <w:lang w:eastAsia="ru-RU"/>
        </w:rPr>
        <w:t xml:space="preserve"> законом на час </w:t>
      </w:r>
      <w:proofErr w:type="spellStart"/>
      <w:r w:rsidRPr="00C33331">
        <w:rPr>
          <w:rFonts w:ascii="Times New Roman" w:eastAsia="Times New Roman" w:hAnsi="Times New Roman" w:cs="Times New Roman"/>
          <w:sz w:val="28"/>
          <w:szCs w:val="28"/>
          <w:lang w:eastAsia="ru-RU"/>
        </w:rPr>
        <w:t>вчинення</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злочину</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якщо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злочин</w:t>
      </w:r>
      <w:proofErr w:type="spellEnd"/>
      <w:r w:rsidRPr="00C33331">
        <w:rPr>
          <w:rFonts w:ascii="Times New Roman" w:eastAsia="Times New Roman" w:hAnsi="Times New Roman" w:cs="Times New Roman"/>
          <w:sz w:val="28"/>
          <w:szCs w:val="28"/>
          <w:lang w:eastAsia="ru-RU"/>
        </w:rPr>
        <w:t xml:space="preserve"> вчинено </w:t>
      </w:r>
      <w:proofErr w:type="spellStart"/>
      <w:r w:rsidRPr="00C33331">
        <w:rPr>
          <w:rFonts w:ascii="Times New Roman" w:eastAsia="Times New Roman" w:hAnsi="Times New Roman" w:cs="Times New Roman"/>
          <w:sz w:val="28"/>
          <w:szCs w:val="28"/>
          <w:lang w:eastAsia="ru-RU"/>
        </w:rPr>
        <w:t>службовою</w:t>
      </w:r>
      <w:proofErr w:type="spellEnd"/>
      <w:r w:rsidRPr="00C33331">
        <w:rPr>
          <w:rFonts w:ascii="Times New Roman" w:eastAsia="Times New Roman" w:hAnsi="Times New Roman" w:cs="Times New Roman"/>
          <w:sz w:val="28"/>
          <w:szCs w:val="28"/>
          <w:lang w:eastAsia="ru-RU"/>
        </w:rPr>
        <w:t xml:space="preserve"> особою державного органу, </w:t>
      </w:r>
      <w:proofErr w:type="spellStart"/>
      <w:r w:rsidRPr="00C33331">
        <w:rPr>
          <w:rFonts w:ascii="Times New Roman" w:eastAsia="Times New Roman" w:hAnsi="Times New Roman" w:cs="Times New Roman"/>
          <w:sz w:val="28"/>
          <w:szCs w:val="28"/>
          <w:lang w:eastAsia="ru-RU"/>
        </w:rPr>
        <w:t>правоохоронного</w:t>
      </w:r>
      <w:proofErr w:type="spellEnd"/>
      <w:r w:rsidRPr="00C33331">
        <w:rPr>
          <w:rFonts w:ascii="Times New Roman" w:eastAsia="Times New Roman" w:hAnsi="Times New Roman" w:cs="Times New Roman"/>
          <w:sz w:val="28"/>
          <w:szCs w:val="28"/>
          <w:lang w:eastAsia="ru-RU"/>
        </w:rPr>
        <w:t xml:space="preserve"> органу, </w:t>
      </w:r>
      <w:proofErr w:type="spellStart"/>
      <w:r w:rsidRPr="00C33331">
        <w:rPr>
          <w:rFonts w:ascii="Times New Roman" w:eastAsia="Times New Roman" w:hAnsi="Times New Roman" w:cs="Times New Roman"/>
          <w:sz w:val="28"/>
          <w:szCs w:val="28"/>
          <w:lang w:eastAsia="ru-RU"/>
        </w:rPr>
        <w:t>військового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формування</w:t>
      </w:r>
      <w:proofErr w:type="spellEnd"/>
      <w:r w:rsidRPr="00C33331">
        <w:rPr>
          <w:rFonts w:ascii="Times New Roman" w:eastAsia="Times New Roman" w:hAnsi="Times New Roman" w:cs="Times New Roman"/>
          <w:sz w:val="28"/>
          <w:szCs w:val="28"/>
          <w:lang w:eastAsia="ru-RU"/>
        </w:rPr>
        <w:t xml:space="preserve">, органу </w:t>
      </w:r>
      <w:proofErr w:type="spellStart"/>
      <w:r w:rsidRPr="00C33331">
        <w:rPr>
          <w:rFonts w:ascii="Times New Roman" w:eastAsia="Times New Roman" w:hAnsi="Times New Roman" w:cs="Times New Roman"/>
          <w:sz w:val="28"/>
          <w:szCs w:val="28"/>
          <w:lang w:eastAsia="ru-RU"/>
        </w:rPr>
        <w:t>місцевого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самоврядування</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суб’єкта</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господарювання</w:t>
      </w:r>
      <w:proofErr w:type="spellEnd"/>
      <w:r w:rsidRPr="00C33331">
        <w:rPr>
          <w:rFonts w:ascii="Times New Roman" w:eastAsia="Times New Roman" w:hAnsi="Times New Roman" w:cs="Times New Roman"/>
          <w:sz w:val="28"/>
          <w:szCs w:val="28"/>
          <w:lang w:eastAsia="ru-RU"/>
        </w:rPr>
        <w:t xml:space="preserve">, у статутному </w:t>
      </w:r>
      <w:proofErr w:type="spellStart"/>
      <w:r w:rsidRPr="00C33331">
        <w:rPr>
          <w:rFonts w:ascii="Times New Roman" w:eastAsia="Times New Roman" w:hAnsi="Times New Roman" w:cs="Times New Roman"/>
          <w:sz w:val="28"/>
          <w:szCs w:val="28"/>
          <w:lang w:eastAsia="ru-RU"/>
        </w:rPr>
        <w:t>капіталі</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якого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частка</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державної</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або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комунальної</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власності</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перевищує</w:t>
      </w:r>
      <w:proofErr w:type="spellEnd"/>
      <w:r w:rsidRPr="00C33331">
        <w:rPr>
          <w:rFonts w:ascii="Times New Roman" w:eastAsia="Times New Roman" w:hAnsi="Times New Roman" w:cs="Times New Roman"/>
          <w:sz w:val="28"/>
          <w:szCs w:val="28"/>
          <w:lang w:eastAsia="ru-RU"/>
        </w:rPr>
        <w:t xml:space="preserve"> 50 </w:t>
      </w:r>
      <w:proofErr w:type="spellStart"/>
      <w:r w:rsidRPr="00C33331">
        <w:rPr>
          <w:rFonts w:ascii="Times New Roman" w:eastAsia="Times New Roman" w:hAnsi="Times New Roman" w:cs="Times New Roman"/>
          <w:sz w:val="28"/>
          <w:szCs w:val="28"/>
          <w:lang w:eastAsia="ru-RU"/>
        </w:rPr>
        <w:t>відсотків</w:t>
      </w:r>
      <w:proofErr w:type="spellEnd"/>
      <w:r w:rsidRPr="00C33331">
        <w:rPr>
          <w:rFonts w:ascii="Times New Roman" w:eastAsia="Times New Roman" w:hAnsi="Times New Roman" w:cs="Times New Roman"/>
          <w:sz w:val="28"/>
          <w:szCs w:val="28"/>
          <w:lang w:eastAsia="ru-RU"/>
        </w:rPr>
        <w:t>);</w:t>
      </w:r>
    </w:p>
    <w:p w:rsidR="00C33331" w:rsidRDefault="00C33331" w:rsidP="00C33331">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16" w:name="n5418"/>
      <w:bookmarkStart w:id="17" w:name="n5316"/>
      <w:bookmarkEnd w:id="16"/>
      <w:bookmarkEnd w:id="17"/>
      <w:r w:rsidRPr="00C33331">
        <w:rPr>
          <w:rFonts w:ascii="Times New Roman" w:eastAsia="Times New Roman" w:hAnsi="Times New Roman" w:cs="Times New Roman"/>
          <w:sz w:val="28"/>
          <w:szCs w:val="28"/>
          <w:lang w:eastAsia="ru-RU"/>
        </w:rPr>
        <w:t xml:space="preserve">3) </w:t>
      </w:r>
      <w:proofErr w:type="spellStart"/>
      <w:r w:rsidRPr="00C33331">
        <w:rPr>
          <w:rFonts w:ascii="Times New Roman" w:eastAsia="Times New Roman" w:hAnsi="Times New Roman" w:cs="Times New Roman"/>
          <w:sz w:val="28"/>
          <w:szCs w:val="28"/>
          <w:lang w:eastAsia="ru-RU"/>
        </w:rPr>
        <w:t>злочин</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передбачений</w:t>
      </w:r>
      <w:proofErr w:type="spellEnd"/>
      <w:r w:rsidRPr="00C33331">
        <w:rPr>
          <w:rFonts w:ascii="Times New Roman" w:eastAsia="Times New Roman" w:hAnsi="Times New Roman" w:cs="Times New Roman"/>
          <w:sz w:val="28"/>
          <w:szCs w:val="28"/>
          <w:lang w:eastAsia="ru-RU"/>
        </w:rPr>
        <w:t> </w:t>
      </w:r>
      <w:proofErr w:type="spellStart"/>
      <w:r w:rsidRPr="00C33331">
        <w:rPr>
          <w:rFonts w:ascii="Times New Roman" w:eastAsia="Times New Roman" w:hAnsi="Times New Roman" w:cs="Times New Roman"/>
          <w:sz w:val="28"/>
          <w:szCs w:val="28"/>
          <w:lang w:eastAsia="ru-RU"/>
        </w:rPr>
        <w:fldChar w:fldCharType="begin"/>
      </w:r>
      <w:r w:rsidRPr="00C33331">
        <w:rPr>
          <w:rFonts w:ascii="Times New Roman" w:eastAsia="Times New Roman" w:hAnsi="Times New Roman" w:cs="Times New Roman"/>
          <w:sz w:val="28"/>
          <w:szCs w:val="28"/>
          <w:lang w:eastAsia="ru-RU"/>
        </w:rPr>
        <w:instrText xml:space="preserve"> HYPERLINK "https://zakon.rada.gov.ua/laws/show/2341-14" \l "n2628" \t "_blank" </w:instrText>
      </w:r>
      <w:r w:rsidRPr="00C33331">
        <w:rPr>
          <w:rFonts w:ascii="Times New Roman" w:eastAsia="Times New Roman" w:hAnsi="Times New Roman" w:cs="Times New Roman"/>
          <w:sz w:val="28"/>
          <w:szCs w:val="28"/>
          <w:lang w:eastAsia="ru-RU"/>
        </w:rPr>
        <w:fldChar w:fldCharType="separate"/>
      </w:r>
      <w:r w:rsidRPr="00C33331">
        <w:rPr>
          <w:rFonts w:ascii="Times New Roman" w:eastAsia="Times New Roman" w:hAnsi="Times New Roman" w:cs="Times New Roman"/>
          <w:sz w:val="28"/>
          <w:szCs w:val="28"/>
          <w:lang w:eastAsia="ru-RU"/>
        </w:rPr>
        <w:t>статтею</w:t>
      </w:r>
      <w:proofErr w:type="spellEnd"/>
      <w:r w:rsidRPr="00C33331">
        <w:rPr>
          <w:rFonts w:ascii="Times New Roman" w:eastAsia="Times New Roman" w:hAnsi="Times New Roman" w:cs="Times New Roman"/>
          <w:sz w:val="28"/>
          <w:szCs w:val="28"/>
          <w:lang w:eastAsia="ru-RU"/>
        </w:rPr>
        <w:t xml:space="preserve"> 369</w:t>
      </w:r>
      <w:r w:rsidRPr="00C33331">
        <w:rPr>
          <w:rFonts w:ascii="Times New Roman" w:eastAsia="Times New Roman" w:hAnsi="Times New Roman" w:cs="Times New Roman"/>
          <w:sz w:val="28"/>
          <w:szCs w:val="28"/>
          <w:lang w:eastAsia="ru-RU"/>
        </w:rPr>
        <w:fldChar w:fldCharType="end"/>
      </w:r>
      <w:r w:rsidRPr="00C33331">
        <w:rPr>
          <w:rFonts w:ascii="Times New Roman" w:eastAsia="Times New Roman" w:hAnsi="Times New Roman" w:cs="Times New Roman"/>
          <w:sz w:val="28"/>
          <w:szCs w:val="28"/>
          <w:lang w:eastAsia="ru-RU"/>
        </w:rPr>
        <w:t>, </w:t>
      </w:r>
      <w:proofErr w:type="spellStart"/>
      <w:r w:rsidRPr="00C33331">
        <w:rPr>
          <w:rFonts w:ascii="Calibri" w:eastAsia="Times New Roman" w:hAnsi="Calibri" w:cs="Times New Roman"/>
          <w:lang w:eastAsia="ru-RU"/>
        </w:rPr>
        <w:fldChar w:fldCharType="begin"/>
      </w:r>
      <w:r w:rsidRPr="00C33331">
        <w:rPr>
          <w:rFonts w:ascii="Calibri" w:eastAsia="Times New Roman" w:hAnsi="Calibri" w:cs="Times New Roman"/>
          <w:lang w:eastAsia="ru-RU"/>
        </w:rPr>
        <w:instrText xml:space="preserve"> HYPERLINK "https://zakon.rada.gov.ua/laws/show/2341-14" \l "n2641" \t "_blank" </w:instrText>
      </w:r>
      <w:r w:rsidRPr="00C33331">
        <w:rPr>
          <w:rFonts w:ascii="Calibri" w:eastAsia="Times New Roman" w:hAnsi="Calibri" w:cs="Times New Roman"/>
          <w:lang w:eastAsia="ru-RU"/>
        </w:rPr>
        <w:fldChar w:fldCharType="separate"/>
      </w:r>
      <w:r w:rsidRPr="00C33331">
        <w:rPr>
          <w:rFonts w:ascii="Times New Roman" w:eastAsia="Times New Roman" w:hAnsi="Times New Roman" w:cs="Times New Roman"/>
          <w:sz w:val="28"/>
          <w:szCs w:val="28"/>
          <w:lang w:eastAsia="ru-RU"/>
        </w:rPr>
        <w:t>частиною</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першою</w:t>
      </w:r>
      <w:proofErr w:type="spellEnd"/>
      <w:r w:rsidRPr="00C33331">
        <w:rPr>
          <w:rFonts w:ascii="Times New Roman" w:eastAsia="Times New Roman" w:hAnsi="Times New Roman" w:cs="Times New Roman"/>
          <w:sz w:val="28"/>
          <w:szCs w:val="28"/>
          <w:lang w:eastAsia="ru-RU"/>
        </w:rPr>
        <w:fldChar w:fldCharType="end"/>
      </w:r>
      <w:hyperlink r:id="rId22" w:anchor="n2641" w:tgtFrame="_blank" w:history="1">
        <w:r w:rsidRPr="00C33331">
          <w:rPr>
            <w:rFonts w:ascii="Times New Roman" w:eastAsia="Times New Roman" w:hAnsi="Times New Roman" w:cs="Times New Roman"/>
            <w:sz w:val="28"/>
            <w:szCs w:val="28"/>
            <w:lang w:eastAsia="ru-RU"/>
          </w:rPr>
          <w:t> </w:t>
        </w:r>
        <w:proofErr w:type="spellStart"/>
        <w:r w:rsidRPr="00C33331">
          <w:rPr>
            <w:rFonts w:ascii="Times New Roman" w:eastAsia="Times New Roman" w:hAnsi="Times New Roman" w:cs="Times New Roman"/>
            <w:sz w:val="28"/>
            <w:szCs w:val="28"/>
            <w:lang w:eastAsia="ru-RU"/>
          </w:rPr>
          <w:t>статті</w:t>
        </w:r>
        <w:proofErr w:type="spellEnd"/>
        <w:r w:rsidRPr="00C33331">
          <w:rPr>
            <w:rFonts w:ascii="Times New Roman" w:eastAsia="Times New Roman" w:hAnsi="Times New Roman" w:cs="Times New Roman"/>
            <w:sz w:val="28"/>
            <w:szCs w:val="28"/>
            <w:lang w:eastAsia="ru-RU"/>
          </w:rPr>
          <w:t xml:space="preserve"> </w:t>
        </w:r>
        <w:r w:rsidRPr="00C33331">
          <w:rPr>
            <w:rFonts w:ascii="Times New Roman" w:eastAsia="Times New Roman" w:hAnsi="Times New Roman" w:cs="Times New Roman"/>
            <w:sz w:val="28"/>
            <w:szCs w:val="28"/>
            <w:lang w:val="uk-UA" w:eastAsia="ru-RU"/>
          </w:rPr>
          <w:t xml:space="preserve">                         </w:t>
        </w:r>
        <w:r w:rsidRPr="00C33331">
          <w:rPr>
            <w:rFonts w:ascii="Times New Roman" w:eastAsia="Times New Roman" w:hAnsi="Times New Roman" w:cs="Times New Roman"/>
            <w:sz w:val="28"/>
            <w:szCs w:val="28"/>
            <w:lang w:eastAsia="ru-RU"/>
          </w:rPr>
          <w:t>369</w:t>
        </w:r>
      </w:hyperlink>
      <w:hyperlink r:id="rId23" w:anchor="n2641" w:tgtFrame="_blank" w:history="1">
        <w:r w:rsidRPr="00C33331">
          <w:rPr>
            <w:rFonts w:ascii="Times New Roman" w:eastAsia="Times New Roman" w:hAnsi="Times New Roman" w:cs="Times New Roman"/>
            <w:b/>
            <w:bCs/>
            <w:sz w:val="28"/>
            <w:szCs w:val="28"/>
            <w:vertAlign w:val="superscript"/>
            <w:lang w:eastAsia="ru-RU"/>
          </w:rPr>
          <w:t>-2</w:t>
        </w:r>
      </w:hyperlink>
      <w:r w:rsidRPr="00C33331">
        <w:rPr>
          <w:rFonts w:ascii="Times New Roman" w:eastAsia="Times New Roman" w:hAnsi="Times New Roman" w:cs="Times New Roman"/>
          <w:sz w:val="28"/>
          <w:szCs w:val="28"/>
          <w:lang w:eastAsia="ru-RU"/>
        </w:rPr>
        <w:t> </w:t>
      </w:r>
      <w:proofErr w:type="spellStart"/>
      <w:r w:rsidRPr="00C33331">
        <w:rPr>
          <w:rFonts w:ascii="Times New Roman" w:eastAsia="Times New Roman" w:hAnsi="Times New Roman" w:cs="Times New Roman"/>
          <w:sz w:val="28"/>
          <w:szCs w:val="28"/>
          <w:lang w:eastAsia="ru-RU"/>
        </w:rPr>
        <w:t>Кримінального</w:t>
      </w:r>
      <w:proofErr w:type="spellEnd"/>
      <w:r w:rsidRPr="00C33331">
        <w:rPr>
          <w:rFonts w:ascii="Times New Roman" w:eastAsia="Times New Roman" w:hAnsi="Times New Roman" w:cs="Times New Roman"/>
          <w:sz w:val="28"/>
          <w:szCs w:val="28"/>
          <w:lang w:eastAsia="ru-RU"/>
        </w:rPr>
        <w:t xml:space="preserve"> кодексу </w:t>
      </w:r>
      <w:proofErr w:type="spellStart"/>
      <w:r w:rsidRPr="00C33331">
        <w:rPr>
          <w:rFonts w:ascii="Times New Roman" w:eastAsia="Times New Roman" w:hAnsi="Times New Roman" w:cs="Times New Roman"/>
          <w:sz w:val="28"/>
          <w:szCs w:val="28"/>
          <w:lang w:eastAsia="ru-RU"/>
        </w:rPr>
        <w:t>України</w:t>
      </w:r>
      <w:proofErr w:type="spellEnd"/>
      <w:r w:rsidRPr="00C33331">
        <w:rPr>
          <w:rFonts w:ascii="Times New Roman" w:eastAsia="Times New Roman" w:hAnsi="Times New Roman" w:cs="Times New Roman"/>
          <w:sz w:val="28"/>
          <w:szCs w:val="28"/>
          <w:lang w:eastAsia="ru-RU"/>
        </w:rPr>
        <w:t xml:space="preserve">, вчинено </w:t>
      </w:r>
      <w:proofErr w:type="spellStart"/>
      <w:r w:rsidRPr="00C33331">
        <w:rPr>
          <w:rFonts w:ascii="Times New Roman" w:eastAsia="Times New Roman" w:hAnsi="Times New Roman" w:cs="Times New Roman"/>
          <w:sz w:val="28"/>
          <w:szCs w:val="28"/>
          <w:lang w:eastAsia="ru-RU"/>
        </w:rPr>
        <w:t>щодо</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службової</w:t>
      </w:r>
      <w:proofErr w:type="spellEnd"/>
      <w:r w:rsidRPr="00C33331">
        <w:rPr>
          <w:rFonts w:ascii="Times New Roman" w:eastAsia="Times New Roman" w:hAnsi="Times New Roman" w:cs="Times New Roman"/>
          <w:sz w:val="28"/>
          <w:szCs w:val="28"/>
          <w:lang w:eastAsia="ru-RU"/>
        </w:rPr>
        <w:t xml:space="preserve"> особи, </w:t>
      </w:r>
      <w:proofErr w:type="spellStart"/>
      <w:r w:rsidRPr="00C33331">
        <w:rPr>
          <w:rFonts w:ascii="Times New Roman" w:eastAsia="Times New Roman" w:hAnsi="Times New Roman" w:cs="Times New Roman"/>
          <w:sz w:val="28"/>
          <w:szCs w:val="28"/>
          <w:lang w:eastAsia="ru-RU"/>
        </w:rPr>
        <w:lastRenderedPageBreak/>
        <w:t>визначеної</w:t>
      </w:r>
      <w:proofErr w:type="spellEnd"/>
      <w:r w:rsidRPr="00C33331">
        <w:rPr>
          <w:rFonts w:ascii="Times New Roman" w:eastAsia="Times New Roman" w:hAnsi="Times New Roman" w:cs="Times New Roman"/>
          <w:sz w:val="28"/>
          <w:szCs w:val="28"/>
          <w:lang w:eastAsia="ru-RU"/>
        </w:rPr>
        <w:t xml:space="preserve"> у </w:t>
      </w:r>
      <w:proofErr w:type="spellStart"/>
      <w:r w:rsidRPr="00C33331">
        <w:rPr>
          <w:rFonts w:ascii="Times New Roman" w:eastAsia="Times New Roman" w:hAnsi="Times New Roman" w:cs="Times New Roman"/>
          <w:sz w:val="28"/>
          <w:szCs w:val="28"/>
          <w:lang w:eastAsia="ru-RU"/>
        </w:rPr>
        <w:fldChar w:fldCharType="begin"/>
      </w:r>
      <w:r w:rsidRPr="00C33331">
        <w:rPr>
          <w:rFonts w:ascii="Times New Roman" w:eastAsia="Times New Roman" w:hAnsi="Times New Roman" w:cs="Times New Roman"/>
          <w:sz w:val="28"/>
          <w:szCs w:val="28"/>
          <w:lang w:eastAsia="ru-RU"/>
        </w:rPr>
        <w:instrText xml:space="preserve"> HYPERLINK "https://zakon.rada.gov.ua/laws/show/2341-14" \l "n89" \t "_blank" </w:instrText>
      </w:r>
      <w:r w:rsidRPr="00C33331">
        <w:rPr>
          <w:rFonts w:ascii="Times New Roman" w:eastAsia="Times New Roman" w:hAnsi="Times New Roman" w:cs="Times New Roman"/>
          <w:sz w:val="28"/>
          <w:szCs w:val="28"/>
          <w:lang w:eastAsia="ru-RU"/>
        </w:rPr>
        <w:fldChar w:fldCharType="separate"/>
      </w:r>
      <w:r w:rsidRPr="00C33331">
        <w:rPr>
          <w:rFonts w:ascii="Times New Roman" w:eastAsia="Times New Roman" w:hAnsi="Times New Roman" w:cs="Times New Roman"/>
          <w:sz w:val="28"/>
          <w:szCs w:val="28"/>
          <w:lang w:eastAsia="ru-RU"/>
        </w:rPr>
        <w:t>частині</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четвертій</w:t>
      </w:r>
      <w:proofErr w:type="spellEnd"/>
      <w:r w:rsidRPr="00C33331">
        <w:rPr>
          <w:rFonts w:ascii="Times New Roman" w:eastAsia="Times New Roman" w:hAnsi="Times New Roman" w:cs="Times New Roman"/>
          <w:sz w:val="28"/>
          <w:szCs w:val="28"/>
          <w:lang w:eastAsia="ru-RU"/>
        </w:rPr>
        <w:fldChar w:fldCharType="end"/>
      </w:r>
      <w:r w:rsidRPr="00C33331">
        <w:rPr>
          <w:rFonts w:ascii="Times New Roman" w:eastAsia="Times New Roman" w:hAnsi="Times New Roman" w:cs="Times New Roman"/>
          <w:sz w:val="28"/>
          <w:szCs w:val="28"/>
          <w:lang w:eastAsia="ru-RU"/>
        </w:rPr>
        <w:t> </w:t>
      </w:r>
      <w:proofErr w:type="spellStart"/>
      <w:r w:rsidRPr="00C33331">
        <w:rPr>
          <w:rFonts w:ascii="Times New Roman" w:eastAsia="Times New Roman" w:hAnsi="Times New Roman" w:cs="Times New Roman"/>
          <w:sz w:val="28"/>
          <w:szCs w:val="28"/>
          <w:lang w:eastAsia="ru-RU"/>
        </w:rPr>
        <w:t>статті</w:t>
      </w:r>
      <w:proofErr w:type="spellEnd"/>
      <w:r w:rsidRPr="00C33331">
        <w:rPr>
          <w:rFonts w:ascii="Times New Roman" w:eastAsia="Times New Roman" w:hAnsi="Times New Roman" w:cs="Times New Roman"/>
          <w:sz w:val="28"/>
          <w:szCs w:val="28"/>
          <w:lang w:eastAsia="ru-RU"/>
        </w:rPr>
        <w:t xml:space="preserve"> 18 </w:t>
      </w:r>
      <w:proofErr w:type="spellStart"/>
      <w:r w:rsidRPr="00C33331">
        <w:rPr>
          <w:rFonts w:ascii="Times New Roman" w:eastAsia="Times New Roman" w:hAnsi="Times New Roman" w:cs="Times New Roman"/>
          <w:sz w:val="28"/>
          <w:szCs w:val="28"/>
          <w:lang w:eastAsia="ru-RU"/>
        </w:rPr>
        <w:t>Кримінального</w:t>
      </w:r>
      <w:proofErr w:type="spellEnd"/>
      <w:r w:rsidRPr="00C33331">
        <w:rPr>
          <w:rFonts w:ascii="Times New Roman" w:eastAsia="Times New Roman" w:hAnsi="Times New Roman" w:cs="Times New Roman"/>
          <w:sz w:val="28"/>
          <w:szCs w:val="28"/>
          <w:lang w:eastAsia="ru-RU"/>
        </w:rPr>
        <w:t xml:space="preserve"> кодексу </w:t>
      </w:r>
      <w:proofErr w:type="spellStart"/>
      <w:r w:rsidRPr="00C33331">
        <w:rPr>
          <w:rFonts w:ascii="Times New Roman" w:eastAsia="Times New Roman" w:hAnsi="Times New Roman" w:cs="Times New Roman"/>
          <w:sz w:val="28"/>
          <w:szCs w:val="28"/>
          <w:lang w:eastAsia="ru-RU"/>
        </w:rPr>
        <w:t>України</w:t>
      </w:r>
      <w:proofErr w:type="spell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або</w:t>
      </w:r>
      <w:proofErr w:type="spellEnd"/>
      <w:r w:rsidRPr="00C33331">
        <w:rPr>
          <w:rFonts w:ascii="Times New Roman" w:eastAsia="Times New Roman" w:hAnsi="Times New Roman" w:cs="Times New Roman"/>
          <w:sz w:val="28"/>
          <w:szCs w:val="28"/>
          <w:lang w:eastAsia="ru-RU"/>
        </w:rPr>
        <w:t xml:space="preserve"> </w:t>
      </w:r>
      <w:proofErr w:type="gramStart"/>
      <w:r w:rsidRPr="00C33331">
        <w:rPr>
          <w:rFonts w:ascii="Times New Roman" w:eastAsia="Times New Roman" w:hAnsi="Times New Roman" w:cs="Times New Roman"/>
          <w:sz w:val="28"/>
          <w:szCs w:val="28"/>
          <w:lang w:eastAsia="ru-RU"/>
        </w:rPr>
        <w:t>у</w:t>
      </w:r>
      <w:proofErr w:type="gramEnd"/>
      <w:r w:rsidRPr="00C33331">
        <w:rPr>
          <w:rFonts w:ascii="Times New Roman" w:eastAsia="Times New Roman" w:hAnsi="Times New Roman" w:cs="Times New Roman"/>
          <w:sz w:val="28"/>
          <w:szCs w:val="28"/>
          <w:lang w:eastAsia="ru-RU"/>
        </w:rPr>
        <w:t xml:space="preserve"> </w:t>
      </w:r>
      <w:proofErr w:type="spellStart"/>
      <w:r w:rsidRPr="00C33331">
        <w:rPr>
          <w:rFonts w:ascii="Times New Roman" w:eastAsia="Times New Roman" w:hAnsi="Times New Roman" w:cs="Times New Roman"/>
          <w:sz w:val="28"/>
          <w:szCs w:val="28"/>
          <w:lang w:eastAsia="ru-RU"/>
        </w:rPr>
        <w:t>пункті</w:t>
      </w:r>
      <w:proofErr w:type="spellEnd"/>
      <w:r w:rsidRPr="00C33331">
        <w:rPr>
          <w:rFonts w:ascii="Times New Roman" w:eastAsia="Times New Roman" w:hAnsi="Times New Roman" w:cs="Times New Roman"/>
          <w:sz w:val="28"/>
          <w:szCs w:val="28"/>
          <w:lang w:eastAsia="ru-RU"/>
        </w:rPr>
        <w:t xml:space="preserve"> 1 </w:t>
      </w:r>
      <w:proofErr w:type="spellStart"/>
      <w:r w:rsidRPr="00C33331">
        <w:rPr>
          <w:rFonts w:ascii="Times New Roman" w:eastAsia="Times New Roman" w:hAnsi="Times New Roman" w:cs="Times New Roman"/>
          <w:sz w:val="28"/>
          <w:szCs w:val="28"/>
          <w:lang w:eastAsia="ru-RU"/>
        </w:rPr>
        <w:t>частини</w:t>
      </w:r>
      <w:proofErr w:type="spellEnd"/>
      <w:r w:rsidRPr="00C33331">
        <w:rPr>
          <w:rFonts w:ascii="Times New Roman" w:eastAsia="Times New Roman" w:hAnsi="Times New Roman" w:cs="Times New Roman"/>
          <w:sz w:val="28"/>
          <w:szCs w:val="28"/>
          <w:lang w:val="uk-UA" w:eastAsia="ru-RU"/>
        </w:rPr>
        <w:t xml:space="preserve"> 5 статті 216 </w:t>
      </w:r>
      <w:proofErr w:type="spellStart"/>
      <w:r w:rsidRPr="00C33331">
        <w:rPr>
          <w:rFonts w:ascii="Times New Roman" w:eastAsia="Times New Roman" w:hAnsi="Times New Roman" w:cs="Times New Roman"/>
          <w:sz w:val="28"/>
          <w:szCs w:val="28"/>
          <w:lang w:eastAsia="ru-RU"/>
        </w:rPr>
        <w:t>Кримінального</w:t>
      </w:r>
      <w:proofErr w:type="spellEnd"/>
      <w:r w:rsidRPr="00C33331">
        <w:rPr>
          <w:rFonts w:ascii="Times New Roman" w:eastAsia="Times New Roman" w:hAnsi="Times New Roman" w:cs="Times New Roman"/>
          <w:sz w:val="28"/>
          <w:szCs w:val="28"/>
          <w:lang w:eastAsia="ru-RU"/>
        </w:rPr>
        <w:t xml:space="preserve"> </w:t>
      </w:r>
      <w:r w:rsidRPr="00C33331">
        <w:rPr>
          <w:rFonts w:ascii="Times New Roman" w:eastAsia="Times New Roman" w:hAnsi="Times New Roman" w:cs="Times New Roman"/>
          <w:sz w:val="28"/>
          <w:szCs w:val="28"/>
          <w:lang w:val="uk-UA" w:eastAsia="ru-RU"/>
        </w:rPr>
        <w:t xml:space="preserve">процесуального </w:t>
      </w:r>
      <w:r w:rsidRPr="00C33331">
        <w:rPr>
          <w:rFonts w:ascii="Times New Roman" w:eastAsia="Times New Roman" w:hAnsi="Times New Roman" w:cs="Times New Roman"/>
          <w:sz w:val="28"/>
          <w:szCs w:val="28"/>
          <w:lang w:eastAsia="ru-RU"/>
        </w:rPr>
        <w:t xml:space="preserve">кодексу </w:t>
      </w:r>
      <w:proofErr w:type="spellStart"/>
      <w:r w:rsidRPr="00C33331">
        <w:rPr>
          <w:rFonts w:ascii="Times New Roman" w:eastAsia="Times New Roman" w:hAnsi="Times New Roman" w:cs="Times New Roman"/>
          <w:sz w:val="28"/>
          <w:szCs w:val="28"/>
          <w:lang w:eastAsia="ru-RU"/>
        </w:rPr>
        <w:t>України</w:t>
      </w:r>
      <w:proofErr w:type="spellEnd"/>
      <w:r w:rsidRPr="00C33331">
        <w:rPr>
          <w:rFonts w:ascii="Times New Roman" w:eastAsia="Times New Roman" w:hAnsi="Times New Roman" w:cs="Times New Roman"/>
          <w:sz w:val="28"/>
          <w:szCs w:val="28"/>
          <w:lang w:eastAsia="ru-RU"/>
        </w:rPr>
        <w:t>.</w:t>
      </w:r>
    </w:p>
    <w:p w:rsidR="00C33331" w:rsidRDefault="00C33331" w:rsidP="00C33331">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C33331" w:rsidRPr="00C33331" w:rsidRDefault="00C33331" w:rsidP="00C33331">
      <w:pPr>
        <w:spacing w:after="0" w:line="240" w:lineRule="auto"/>
        <w:ind w:right="-143"/>
        <w:jc w:val="center"/>
        <w:rPr>
          <w:rFonts w:ascii="Times New Roman" w:eastAsia="Times New Roman" w:hAnsi="Times New Roman" w:cs="Times New Roman"/>
          <w:i/>
          <w:sz w:val="28"/>
          <w:szCs w:val="28"/>
          <w:lang w:val="uk-UA" w:eastAsia="ru-RU"/>
        </w:rPr>
      </w:pPr>
      <w:r w:rsidRPr="00C33331">
        <w:rPr>
          <w:rFonts w:ascii="Times New Roman" w:eastAsia="Times New Roman" w:hAnsi="Times New Roman" w:cs="Times New Roman"/>
          <w:i/>
          <w:sz w:val="28"/>
          <w:szCs w:val="28"/>
          <w:lang w:val="uk-UA" w:eastAsia="ru-RU"/>
        </w:rPr>
        <w:t>Перелік правопорушень, пов’язаних з корупцією за вчинення яких передбачено адміністративну відповідальність</w:t>
      </w:r>
    </w:p>
    <w:p w:rsidR="00C33331" w:rsidRPr="00C33331" w:rsidRDefault="00C33331" w:rsidP="00C33331">
      <w:pPr>
        <w:spacing w:before="240" w:after="0" w:line="240" w:lineRule="auto"/>
        <w:ind w:right="-143"/>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Відповідно до глави 13-А "Адміністративні правопорушення, пов’язані з корупцією" Кодексу України про адміністративні правопорушення адміністративна відповідальність передбачена за:</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порушення обмежень щодо сумісництва та суміщення з іншими видами</w:t>
      </w:r>
    </w:p>
    <w:p w:rsidR="00C33331" w:rsidRPr="00C33331" w:rsidRDefault="00C33331" w:rsidP="00C33331">
      <w:pPr>
        <w:spacing w:after="0" w:line="240" w:lineRule="auto"/>
        <w:ind w:right="-143"/>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діяльності (стаття </w:t>
      </w:r>
      <w:r w:rsidRPr="00C33331">
        <w:rPr>
          <w:rFonts w:ascii="Times New Roman" w:eastAsia="Times New Roman" w:hAnsi="Times New Roman" w:cs="Times New Roman"/>
          <w:bCs/>
          <w:sz w:val="28"/>
          <w:szCs w:val="28"/>
          <w:shd w:val="clear" w:color="auto" w:fill="FFFFFF"/>
          <w:lang w:eastAsia="ru-RU"/>
        </w:rPr>
        <w:t>172</w:t>
      </w:r>
      <w:r w:rsidRPr="00C33331">
        <w:rPr>
          <w:rFonts w:ascii="Times New Roman" w:eastAsia="Times New Roman" w:hAnsi="Times New Roman" w:cs="Times New Roman"/>
          <w:bCs/>
          <w:color w:val="000000"/>
          <w:sz w:val="28"/>
          <w:szCs w:val="28"/>
          <w:shd w:val="clear" w:color="auto" w:fill="FFFFFF"/>
          <w:vertAlign w:val="superscript"/>
          <w:lang w:eastAsia="ru-RU"/>
        </w:rPr>
        <w:t>-4</w:t>
      </w:r>
      <w:r w:rsidRPr="00C33331">
        <w:rPr>
          <w:rFonts w:ascii="Times New Roman" w:eastAsia="Times New Roman" w:hAnsi="Times New Roman" w:cs="Times New Roman"/>
          <w:sz w:val="28"/>
          <w:szCs w:val="28"/>
          <w:lang w:val="uk-UA" w:eastAsia="ru-RU"/>
        </w:rPr>
        <w:t>);</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порушення встановлених законом обмежень щодо одержання подарунків (стаття </w:t>
      </w:r>
      <w:r w:rsidRPr="00C33331">
        <w:rPr>
          <w:rFonts w:ascii="Times New Roman" w:eastAsia="Times New Roman" w:hAnsi="Times New Roman" w:cs="Times New Roman"/>
          <w:bCs/>
          <w:sz w:val="28"/>
          <w:szCs w:val="28"/>
          <w:shd w:val="clear" w:color="auto" w:fill="FFFFFF"/>
          <w:lang w:eastAsia="ru-RU"/>
        </w:rPr>
        <w:t>172</w:t>
      </w:r>
      <w:r w:rsidRPr="00C33331">
        <w:rPr>
          <w:rFonts w:ascii="Times New Roman" w:eastAsia="Times New Roman" w:hAnsi="Times New Roman" w:cs="Times New Roman"/>
          <w:bCs/>
          <w:color w:val="000000"/>
          <w:sz w:val="28"/>
          <w:szCs w:val="28"/>
          <w:shd w:val="clear" w:color="auto" w:fill="FFFFFF"/>
          <w:vertAlign w:val="superscript"/>
          <w:lang w:eastAsia="ru-RU"/>
        </w:rPr>
        <w:t>-5</w:t>
      </w:r>
      <w:r w:rsidRPr="00C33331">
        <w:rPr>
          <w:rFonts w:ascii="Times New Roman" w:eastAsia="Times New Roman" w:hAnsi="Times New Roman" w:cs="Times New Roman"/>
          <w:sz w:val="28"/>
          <w:szCs w:val="28"/>
          <w:lang w:val="uk-UA" w:eastAsia="ru-RU"/>
        </w:rPr>
        <w:t>);</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порушення вимог фінансового контролю (стаття </w:t>
      </w:r>
      <w:r w:rsidRPr="00C33331">
        <w:rPr>
          <w:rFonts w:ascii="Times New Roman" w:eastAsia="Times New Roman" w:hAnsi="Times New Roman" w:cs="Times New Roman"/>
          <w:bCs/>
          <w:sz w:val="28"/>
          <w:szCs w:val="28"/>
          <w:shd w:val="clear" w:color="auto" w:fill="FFFFFF"/>
          <w:lang w:eastAsia="ru-RU"/>
        </w:rPr>
        <w:t>172</w:t>
      </w:r>
      <w:r w:rsidRPr="00C33331">
        <w:rPr>
          <w:rFonts w:ascii="Times New Roman" w:eastAsia="Times New Roman" w:hAnsi="Times New Roman" w:cs="Times New Roman"/>
          <w:bCs/>
          <w:color w:val="000000"/>
          <w:sz w:val="28"/>
          <w:szCs w:val="28"/>
          <w:shd w:val="clear" w:color="auto" w:fill="FFFFFF"/>
          <w:vertAlign w:val="superscript"/>
          <w:lang w:eastAsia="ru-RU"/>
        </w:rPr>
        <w:t>-6</w:t>
      </w:r>
      <w:r w:rsidRPr="00C33331">
        <w:rPr>
          <w:rFonts w:ascii="Times New Roman" w:eastAsia="Times New Roman" w:hAnsi="Times New Roman" w:cs="Times New Roman"/>
          <w:sz w:val="28"/>
          <w:szCs w:val="28"/>
          <w:lang w:val="uk-UA" w:eastAsia="ru-RU"/>
        </w:rPr>
        <w:t>);</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порушення вимог щодо запобігання та врегулювання конфлікту інтересів(стаття </w:t>
      </w:r>
      <w:r w:rsidRPr="00C33331">
        <w:rPr>
          <w:rFonts w:ascii="Times New Roman" w:eastAsia="Times New Roman" w:hAnsi="Times New Roman" w:cs="Times New Roman"/>
          <w:bCs/>
          <w:sz w:val="28"/>
          <w:szCs w:val="28"/>
          <w:shd w:val="clear" w:color="auto" w:fill="FFFFFF"/>
          <w:lang w:eastAsia="ru-RU"/>
        </w:rPr>
        <w:t>172</w:t>
      </w:r>
      <w:r w:rsidRPr="00C33331">
        <w:rPr>
          <w:rFonts w:ascii="Times New Roman" w:eastAsia="Times New Roman" w:hAnsi="Times New Roman" w:cs="Times New Roman"/>
          <w:bCs/>
          <w:color w:val="000000"/>
          <w:sz w:val="28"/>
          <w:szCs w:val="28"/>
          <w:shd w:val="clear" w:color="auto" w:fill="FFFFFF"/>
          <w:vertAlign w:val="superscript"/>
          <w:lang w:eastAsia="ru-RU"/>
        </w:rPr>
        <w:t>-7</w:t>
      </w:r>
      <w:r w:rsidRPr="00C33331">
        <w:rPr>
          <w:rFonts w:ascii="Times New Roman" w:eastAsia="Times New Roman" w:hAnsi="Times New Roman" w:cs="Times New Roman"/>
          <w:sz w:val="28"/>
          <w:szCs w:val="28"/>
          <w:lang w:val="uk-UA" w:eastAsia="ru-RU"/>
        </w:rPr>
        <w:t>);</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незаконне використання інформації, що стала відома особі у зв’язку з</w:t>
      </w:r>
    </w:p>
    <w:p w:rsidR="00C33331" w:rsidRPr="00C33331" w:rsidRDefault="00C33331" w:rsidP="00C33331">
      <w:pPr>
        <w:spacing w:after="0" w:line="240" w:lineRule="auto"/>
        <w:ind w:right="-143"/>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виконанням службових або інших визначених законом повноважень (стаття </w:t>
      </w:r>
      <w:r w:rsidRPr="00C33331">
        <w:rPr>
          <w:rFonts w:ascii="Times New Roman" w:eastAsia="Times New Roman" w:hAnsi="Times New Roman" w:cs="Times New Roman"/>
          <w:bCs/>
          <w:sz w:val="28"/>
          <w:szCs w:val="28"/>
          <w:shd w:val="clear" w:color="auto" w:fill="FFFFFF"/>
          <w:lang w:eastAsia="ru-RU"/>
        </w:rPr>
        <w:t>172</w:t>
      </w:r>
      <w:r w:rsidRPr="00C33331">
        <w:rPr>
          <w:rFonts w:ascii="Times New Roman" w:eastAsia="Times New Roman" w:hAnsi="Times New Roman" w:cs="Times New Roman"/>
          <w:bCs/>
          <w:color w:val="000000"/>
          <w:sz w:val="28"/>
          <w:szCs w:val="28"/>
          <w:shd w:val="clear" w:color="auto" w:fill="FFFFFF"/>
          <w:vertAlign w:val="superscript"/>
          <w:lang w:eastAsia="ru-RU"/>
        </w:rPr>
        <w:t>-8</w:t>
      </w:r>
      <w:r w:rsidRPr="00C33331">
        <w:rPr>
          <w:rFonts w:ascii="Times New Roman" w:eastAsia="Times New Roman" w:hAnsi="Times New Roman" w:cs="Times New Roman"/>
          <w:sz w:val="28"/>
          <w:szCs w:val="28"/>
          <w:lang w:val="uk-UA" w:eastAsia="ru-RU"/>
        </w:rPr>
        <w:t>);</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bCs/>
          <w:color w:val="000000"/>
          <w:sz w:val="28"/>
          <w:szCs w:val="28"/>
          <w:shd w:val="clear" w:color="auto" w:fill="FFFFFF"/>
          <w:lang w:val="uk-UA" w:eastAsia="ru-RU"/>
        </w:rPr>
        <w:t xml:space="preserve">порушення встановлених законом обмежень після припинення повноважень члена Національної комісії, що здійснює державне регулювання у сферах енергетики та комунальних послуг </w:t>
      </w:r>
      <w:r w:rsidRPr="00C33331">
        <w:rPr>
          <w:rFonts w:ascii="Times New Roman" w:eastAsia="Times New Roman" w:hAnsi="Times New Roman" w:cs="Times New Roman"/>
          <w:sz w:val="28"/>
          <w:szCs w:val="28"/>
          <w:lang w:val="uk-UA" w:eastAsia="ru-RU"/>
        </w:rPr>
        <w:t xml:space="preserve">(стаття </w:t>
      </w:r>
      <w:r w:rsidRPr="00C33331">
        <w:rPr>
          <w:rFonts w:ascii="Times New Roman" w:eastAsia="Times New Roman" w:hAnsi="Times New Roman" w:cs="Times New Roman"/>
          <w:bCs/>
          <w:sz w:val="28"/>
          <w:szCs w:val="28"/>
          <w:shd w:val="clear" w:color="auto" w:fill="FFFFFF"/>
          <w:lang w:val="uk-UA" w:eastAsia="ru-RU"/>
        </w:rPr>
        <w:t>172</w:t>
      </w:r>
      <w:r w:rsidRPr="00C33331">
        <w:rPr>
          <w:rFonts w:ascii="Times New Roman" w:eastAsia="Times New Roman" w:hAnsi="Times New Roman" w:cs="Times New Roman"/>
          <w:bCs/>
          <w:color w:val="000000"/>
          <w:sz w:val="28"/>
          <w:szCs w:val="28"/>
          <w:shd w:val="clear" w:color="auto" w:fill="FFFFFF"/>
          <w:vertAlign w:val="superscript"/>
          <w:lang w:val="uk-UA" w:eastAsia="ru-RU"/>
        </w:rPr>
        <w:t>-8-1</w:t>
      </w:r>
      <w:r w:rsidRPr="00C33331">
        <w:rPr>
          <w:rFonts w:ascii="Times New Roman" w:eastAsia="Times New Roman" w:hAnsi="Times New Roman" w:cs="Times New Roman"/>
          <w:sz w:val="28"/>
          <w:szCs w:val="28"/>
          <w:lang w:val="uk-UA" w:eastAsia="ru-RU"/>
        </w:rPr>
        <w:t>);</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невжиття заходів щодо протидії корупції (стаття </w:t>
      </w:r>
      <w:r w:rsidRPr="00C33331">
        <w:rPr>
          <w:rFonts w:ascii="Times New Roman" w:eastAsia="Times New Roman" w:hAnsi="Times New Roman" w:cs="Times New Roman"/>
          <w:bCs/>
          <w:sz w:val="28"/>
          <w:szCs w:val="28"/>
          <w:shd w:val="clear" w:color="auto" w:fill="FFFFFF"/>
          <w:lang w:eastAsia="ru-RU"/>
        </w:rPr>
        <w:t>172</w:t>
      </w:r>
      <w:r w:rsidRPr="00C33331">
        <w:rPr>
          <w:rFonts w:ascii="Times New Roman" w:eastAsia="Times New Roman" w:hAnsi="Times New Roman" w:cs="Times New Roman"/>
          <w:bCs/>
          <w:color w:val="000000"/>
          <w:sz w:val="28"/>
          <w:szCs w:val="28"/>
          <w:shd w:val="clear" w:color="auto" w:fill="FFFFFF"/>
          <w:vertAlign w:val="superscript"/>
          <w:lang w:eastAsia="ru-RU"/>
        </w:rPr>
        <w:t>-9</w:t>
      </w:r>
      <w:r w:rsidRPr="00C33331">
        <w:rPr>
          <w:rFonts w:ascii="Times New Roman" w:eastAsia="Times New Roman" w:hAnsi="Times New Roman" w:cs="Times New Roman"/>
          <w:sz w:val="28"/>
          <w:szCs w:val="28"/>
          <w:lang w:val="uk-UA" w:eastAsia="ru-RU"/>
        </w:rPr>
        <w:t>).</w:t>
      </w:r>
    </w:p>
    <w:p w:rsidR="00C33331" w:rsidRPr="00C33331" w:rsidRDefault="00C33331" w:rsidP="00C33331">
      <w:pPr>
        <w:spacing w:after="0" w:line="240" w:lineRule="auto"/>
        <w:ind w:right="-143"/>
        <w:jc w:val="both"/>
        <w:rPr>
          <w:rFonts w:ascii="Times New Roman" w:eastAsia="Times New Roman" w:hAnsi="Times New Roman" w:cs="Times New Roman"/>
          <w:sz w:val="28"/>
          <w:szCs w:val="28"/>
          <w:lang w:val="uk-UA" w:eastAsia="ru-RU"/>
        </w:rPr>
      </w:pPr>
    </w:p>
    <w:p w:rsidR="00C33331" w:rsidRPr="00C33331" w:rsidRDefault="00C33331" w:rsidP="00C33331">
      <w:pPr>
        <w:spacing w:after="0" w:line="240" w:lineRule="auto"/>
        <w:ind w:right="-143" w:firstLine="708"/>
        <w:jc w:val="both"/>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sz w:val="28"/>
          <w:szCs w:val="28"/>
          <w:lang w:val="uk-UA" w:eastAsia="ru-RU"/>
        </w:rPr>
        <w:t>Згідно зі статтею 255 Кодексу України про адміністративні правопорушення у справах про адміністративні правопорушення, що розглядаються органами, зазначеними в статтях 218 – 221 цього Кодексу, протоколи про правопорушення, передбачені статтями 172-4 – 172-9</w:t>
      </w:r>
      <w:r w:rsidRPr="00C33331">
        <w:rPr>
          <w:rFonts w:ascii="Times New Roman" w:eastAsia="Times New Roman" w:hAnsi="Times New Roman" w:cs="Times New Roman"/>
          <w:b/>
          <w:sz w:val="28"/>
          <w:szCs w:val="28"/>
          <w:lang w:val="uk-UA" w:eastAsia="ru-RU"/>
        </w:rPr>
        <w:t xml:space="preserve"> </w:t>
      </w:r>
      <w:r w:rsidRPr="00C33331">
        <w:rPr>
          <w:rFonts w:ascii="Times New Roman" w:eastAsia="Times New Roman" w:hAnsi="Times New Roman" w:cs="Times New Roman"/>
          <w:sz w:val="28"/>
          <w:szCs w:val="28"/>
          <w:lang w:val="uk-UA" w:eastAsia="ru-RU"/>
        </w:rPr>
        <w:t xml:space="preserve">, мають право складати уповноважені на те посадові особи Національної поліції України </w:t>
      </w:r>
      <w:r w:rsidRPr="00C33331">
        <w:rPr>
          <w:rFonts w:ascii="Times New Roman" w:eastAsia="Times New Roman" w:hAnsi="Times New Roman" w:cs="Times New Roman"/>
          <w:color w:val="000000"/>
          <w:sz w:val="28"/>
          <w:szCs w:val="28"/>
          <w:shd w:val="clear" w:color="auto" w:fill="FFFFFF"/>
          <w:lang w:eastAsia="ru-RU"/>
        </w:rPr>
        <w:t xml:space="preserve">(за </w:t>
      </w:r>
      <w:proofErr w:type="spellStart"/>
      <w:r w:rsidRPr="00C33331">
        <w:rPr>
          <w:rFonts w:ascii="Times New Roman" w:eastAsia="Times New Roman" w:hAnsi="Times New Roman" w:cs="Times New Roman"/>
          <w:color w:val="000000"/>
          <w:sz w:val="28"/>
          <w:szCs w:val="28"/>
          <w:shd w:val="clear" w:color="auto" w:fill="FFFFFF"/>
          <w:lang w:eastAsia="ru-RU"/>
        </w:rPr>
        <w:t>винятком</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правопорушень</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вчинених</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службовими</w:t>
      </w:r>
      <w:proofErr w:type="spellEnd"/>
      <w:r w:rsidRPr="00C33331">
        <w:rPr>
          <w:rFonts w:ascii="Times New Roman" w:eastAsia="Times New Roman" w:hAnsi="Times New Roman" w:cs="Times New Roman"/>
          <w:color w:val="000000"/>
          <w:sz w:val="28"/>
          <w:szCs w:val="28"/>
          <w:shd w:val="clear" w:color="auto" w:fill="FFFFFF"/>
          <w:lang w:eastAsia="ru-RU"/>
        </w:rPr>
        <w:t xml:space="preserve"> особами, </w:t>
      </w:r>
      <w:proofErr w:type="spellStart"/>
      <w:r w:rsidRPr="00C33331">
        <w:rPr>
          <w:rFonts w:ascii="Times New Roman" w:eastAsia="Times New Roman" w:hAnsi="Times New Roman" w:cs="Times New Roman"/>
          <w:color w:val="000000"/>
          <w:sz w:val="28"/>
          <w:szCs w:val="28"/>
          <w:shd w:val="clear" w:color="auto" w:fill="FFFFFF"/>
          <w:lang w:eastAsia="ru-RU"/>
        </w:rPr>
        <w:t>які</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займають</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відповідальне</w:t>
      </w:r>
      <w:proofErr w:type="spellEnd"/>
      <w:r w:rsidRPr="00C33331">
        <w:rPr>
          <w:rFonts w:ascii="Times New Roman" w:eastAsia="Times New Roman" w:hAnsi="Times New Roman" w:cs="Times New Roman"/>
          <w:color w:val="000000"/>
          <w:sz w:val="28"/>
          <w:szCs w:val="28"/>
          <w:shd w:val="clear" w:color="auto" w:fill="FFFFFF"/>
          <w:lang w:eastAsia="ru-RU"/>
        </w:rPr>
        <w:t xml:space="preserve"> та особливо </w:t>
      </w:r>
      <w:proofErr w:type="spellStart"/>
      <w:r w:rsidRPr="00C33331">
        <w:rPr>
          <w:rFonts w:ascii="Times New Roman" w:eastAsia="Times New Roman" w:hAnsi="Times New Roman" w:cs="Times New Roman"/>
          <w:color w:val="000000"/>
          <w:sz w:val="28"/>
          <w:szCs w:val="28"/>
          <w:shd w:val="clear" w:color="auto" w:fill="FFFFFF"/>
          <w:lang w:eastAsia="ru-RU"/>
        </w:rPr>
        <w:t>відповідальне</w:t>
      </w:r>
      <w:proofErr w:type="spellEnd"/>
      <w:r w:rsidRPr="00C33331">
        <w:rPr>
          <w:rFonts w:ascii="Times New Roman" w:eastAsia="Times New Roman" w:hAnsi="Times New Roman" w:cs="Times New Roman"/>
          <w:color w:val="000000"/>
          <w:sz w:val="28"/>
          <w:szCs w:val="28"/>
          <w:shd w:val="clear" w:color="auto" w:fill="FFFFFF"/>
          <w:lang w:eastAsia="ru-RU"/>
        </w:rPr>
        <w:t xml:space="preserve"> становище)</w:t>
      </w:r>
      <w:r w:rsidRPr="00C33331">
        <w:rPr>
          <w:rFonts w:ascii="Times New Roman" w:eastAsia="Times New Roman" w:hAnsi="Times New Roman" w:cs="Times New Roman"/>
          <w:color w:val="000000"/>
          <w:sz w:val="28"/>
          <w:szCs w:val="28"/>
          <w:shd w:val="clear" w:color="auto" w:fill="FFFFFF"/>
          <w:lang w:val="uk-UA" w:eastAsia="ru-RU"/>
        </w:rPr>
        <w:t>,</w:t>
      </w:r>
      <w:r w:rsidRPr="00C33331">
        <w:rPr>
          <w:rFonts w:ascii="Times New Roman" w:eastAsia="Times New Roman" w:hAnsi="Times New Roman" w:cs="Times New Roman"/>
          <w:sz w:val="28"/>
          <w:szCs w:val="28"/>
          <w:lang w:val="uk-UA"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орга</w:t>
      </w:r>
      <w:r w:rsidRPr="00C33331">
        <w:rPr>
          <w:rFonts w:ascii="Times New Roman" w:eastAsia="Times New Roman" w:hAnsi="Times New Roman" w:cs="Times New Roman"/>
          <w:color w:val="000000"/>
          <w:sz w:val="28"/>
          <w:szCs w:val="28"/>
          <w:shd w:val="clear" w:color="auto" w:fill="FFFFFF"/>
          <w:lang w:val="uk-UA" w:eastAsia="ru-RU"/>
        </w:rPr>
        <w:t>нів</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Служби</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безпеки</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України</w:t>
      </w:r>
      <w:proofErr w:type="spellEnd"/>
      <w:r w:rsidRPr="00C33331">
        <w:rPr>
          <w:rFonts w:ascii="Times New Roman" w:eastAsia="Times New Roman" w:hAnsi="Times New Roman" w:cs="Times New Roman"/>
          <w:color w:val="000000"/>
          <w:sz w:val="28"/>
          <w:szCs w:val="28"/>
          <w:shd w:val="clear" w:color="auto" w:fill="FFFFFF"/>
          <w:lang w:val="uk-UA" w:eastAsia="ru-RU"/>
        </w:rPr>
        <w:t xml:space="preserve"> </w:t>
      </w:r>
      <w:r w:rsidRPr="00C33331">
        <w:rPr>
          <w:rFonts w:ascii="Times New Roman" w:eastAsia="Times New Roman" w:hAnsi="Times New Roman" w:cs="Times New Roman"/>
          <w:sz w:val="28"/>
          <w:szCs w:val="28"/>
          <w:lang w:val="uk-UA" w:eastAsia="ru-RU"/>
        </w:rPr>
        <w:t xml:space="preserve">та Національного агентства з питань запобігання корупції </w:t>
      </w:r>
      <w:r w:rsidRPr="00C33331">
        <w:rPr>
          <w:rFonts w:ascii="Times New Roman" w:eastAsia="Times New Roman" w:hAnsi="Times New Roman" w:cs="Times New Roman"/>
          <w:color w:val="000000"/>
          <w:sz w:val="28"/>
          <w:szCs w:val="28"/>
          <w:shd w:val="clear" w:color="auto" w:fill="FFFFFF"/>
          <w:lang w:eastAsia="ru-RU"/>
        </w:rPr>
        <w:t xml:space="preserve">(в </w:t>
      </w:r>
      <w:proofErr w:type="spellStart"/>
      <w:r w:rsidRPr="00C33331">
        <w:rPr>
          <w:rFonts w:ascii="Times New Roman" w:eastAsia="Times New Roman" w:hAnsi="Times New Roman" w:cs="Times New Roman"/>
          <w:color w:val="000000"/>
          <w:sz w:val="28"/>
          <w:szCs w:val="28"/>
          <w:shd w:val="clear" w:color="auto" w:fill="FFFFFF"/>
          <w:lang w:eastAsia="ru-RU"/>
        </w:rPr>
        <w:t>частині</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правопорушень</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вчинених</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службовими</w:t>
      </w:r>
      <w:proofErr w:type="spellEnd"/>
      <w:r w:rsidRPr="00C33331">
        <w:rPr>
          <w:rFonts w:ascii="Times New Roman" w:eastAsia="Times New Roman" w:hAnsi="Times New Roman" w:cs="Times New Roman"/>
          <w:color w:val="000000"/>
          <w:sz w:val="28"/>
          <w:szCs w:val="28"/>
          <w:shd w:val="clear" w:color="auto" w:fill="FFFFFF"/>
          <w:lang w:eastAsia="ru-RU"/>
        </w:rPr>
        <w:t xml:space="preserve"> особами, </w:t>
      </w:r>
      <w:proofErr w:type="spellStart"/>
      <w:r w:rsidRPr="00C33331">
        <w:rPr>
          <w:rFonts w:ascii="Times New Roman" w:eastAsia="Times New Roman" w:hAnsi="Times New Roman" w:cs="Times New Roman"/>
          <w:color w:val="000000"/>
          <w:sz w:val="28"/>
          <w:szCs w:val="28"/>
          <w:shd w:val="clear" w:color="auto" w:fill="FFFFFF"/>
          <w:lang w:eastAsia="ru-RU"/>
        </w:rPr>
        <w:t>які</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займають</w:t>
      </w:r>
      <w:proofErr w:type="spellEnd"/>
      <w:r w:rsidRPr="00C33331">
        <w:rPr>
          <w:rFonts w:ascii="Times New Roman" w:eastAsia="Times New Roman" w:hAnsi="Times New Roman" w:cs="Times New Roman"/>
          <w:color w:val="000000"/>
          <w:sz w:val="28"/>
          <w:szCs w:val="28"/>
          <w:shd w:val="clear" w:color="auto" w:fill="FFFFFF"/>
          <w:lang w:eastAsia="ru-RU"/>
        </w:rPr>
        <w:t xml:space="preserve"> </w:t>
      </w:r>
      <w:proofErr w:type="spellStart"/>
      <w:r w:rsidRPr="00C33331">
        <w:rPr>
          <w:rFonts w:ascii="Times New Roman" w:eastAsia="Times New Roman" w:hAnsi="Times New Roman" w:cs="Times New Roman"/>
          <w:color w:val="000000"/>
          <w:sz w:val="28"/>
          <w:szCs w:val="28"/>
          <w:shd w:val="clear" w:color="auto" w:fill="FFFFFF"/>
          <w:lang w:eastAsia="ru-RU"/>
        </w:rPr>
        <w:t>відповідальне</w:t>
      </w:r>
      <w:proofErr w:type="spellEnd"/>
      <w:r w:rsidRPr="00C33331">
        <w:rPr>
          <w:rFonts w:ascii="Times New Roman" w:eastAsia="Times New Roman" w:hAnsi="Times New Roman" w:cs="Times New Roman"/>
          <w:color w:val="000000"/>
          <w:sz w:val="28"/>
          <w:szCs w:val="28"/>
          <w:shd w:val="clear" w:color="auto" w:fill="FFFFFF"/>
          <w:lang w:eastAsia="ru-RU"/>
        </w:rPr>
        <w:t xml:space="preserve"> та особливо </w:t>
      </w:r>
      <w:proofErr w:type="spellStart"/>
      <w:r w:rsidRPr="00C33331">
        <w:rPr>
          <w:rFonts w:ascii="Times New Roman" w:eastAsia="Times New Roman" w:hAnsi="Times New Roman" w:cs="Times New Roman"/>
          <w:color w:val="000000"/>
          <w:sz w:val="28"/>
          <w:szCs w:val="28"/>
          <w:shd w:val="clear" w:color="auto" w:fill="FFFFFF"/>
          <w:lang w:eastAsia="ru-RU"/>
        </w:rPr>
        <w:t>відповідальне</w:t>
      </w:r>
      <w:proofErr w:type="spellEnd"/>
      <w:r w:rsidRPr="00C33331">
        <w:rPr>
          <w:rFonts w:ascii="Times New Roman" w:eastAsia="Times New Roman" w:hAnsi="Times New Roman" w:cs="Times New Roman"/>
          <w:color w:val="000000"/>
          <w:sz w:val="28"/>
          <w:szCs w:val="28"/>
          <w:shd w:val="clear" w:color="auto" w:fill="FFFFFF"/>
          <w:lang w:eastAsia="ru-RU"/>
        </w:rPr>
        <w:t xml:space="preserve"> становище)</w:t>
      </w:r>
      <w:r w:rsidRPr="00C33331">
        <w:rPr>
          <w:rFonts w:ascii="Times New Roman" w:eastAsia="Times New Roman" w:hAnsi="Times New Roman" w:cs="Times New Roman"/>
          <w:sz w:val="28"/>
          <w:szCs w:val="28"/>
          <w:lang w:val="uk-UA" w:eastAsia="ru-RU"/>
        </w:rPr>
        <w:t>.</w:t>
      </w:r>
    </w:p>
    <w:p w:rsidR="00C33331" w:rsidRPr="00C33331" w:rsidRDefault="00C33331" w:rsidP="00C33331">
      <w:pPr>
        <w:spacing w:after="0" w:line="240" w:lineRule="auto"/>
        <w:ind w:right="-143"/>
        <w:jc w:val="both"/>
        <w:rPr>
          <w:rFonts w:ascii="Times New Roman" w:eastAsia="Times New Roman" w:hAnsi="Times New Roman" w:cs="Times New Roman"/>
          <w:b/>
          <w:color w:val="FF0000"/>
          <w:sz w:val="28"/>
          <w:szCs w:val="28"/>
          <w:lang w:val="uk-UA" w:eastAsia="ru-RU"/>
        </w:rPr>
      </w:pPr>
    </w:p>
    <w:p w:rsidR="00C33331" w:rsidRPr="00C33331" w:rsidRDefault="00C33331" w:rsidP="00C33331">
      <w:pPr>
        <w:spacing w:after="0" w:line="240" w:lineRule="auto"/>
        <w:ind w:right="-143"/>
        <w:jc w:val="center"/>
        <w:rPr>
          <w:rFonts w:ascii="Times New Roman" w:eastAsia="Times New Roman" w:hAnsi="Times New Roman" w:cs="Times New Roman"/>
          <w:i/>
          <w:sz w:val="28"/>
          <w:szCs w:val="28"/>
          <w:lang w:val="uk-UA" w:eastAsia="ru-RU"/>
        </w:rPr>
      </w:pPr>
      <w:r w:rsidRPr="00C33331">
        <w:rPr>
          <w:rFonts w:ascii="Times New Roman" w:eastAsia="Times New Roman" w:hAnsi="Times New Roman" w:cs="Times New Roman"/>
          <w:i/>
          <w:sz w:val="28"/>
          <w:szCs w:val="28"/>
          <w:lang w:val="uk-UA" w:eastAsia="ru-RU"/>
        </w:rPr>
        <w:t xml:space="preserve">Перелік правопорушень, пов’язаних з корупцією, </w:t>
      </w:r>
    </w:p>
    <w:p w:rsidR="00C33331" w:rsidRPr="00C33331" w:rsidRDefault="00C33331" w:rsidP="00C33331">
      <w:pPr>
        <w:spacing w:after="0" w:line="240" w:lineRule="auto"/>
        <w:ind w:right="-143"/>
        <w:jc w:val="center"/>
        <w:rPr>
          <w:rFonts w:ascii="Times New Roman" w:eastAsia="Times New Roman" w:hAnsi="Times New Roman" w:cs="Times New Roman"/>
          <w:i/>
          <w:sz w:val="28"/>
          <w:szCs w:val="28"/>
          <w:lang w:val="uk-UA" w:eastAsia="ru-RU"/>
        </w:rPr>
      </w:pPr>
      <w:r w:rsidRPr="00C33331">
        <w:rPr>
          <w:rFonts w:ascii="Times New Roman" w:eastAsia="Times New Roman" w:hAnsi="Times New Roman" w:cs="Times New Roman"/>
          <w:i/>
          <w:sz w:val="28"/>
          <w:szCs w:val="28"/>
          <w:lang w:val="uk-UA" w:eastAsia="ru-RU"/>
        </w:rPr>
        <w:t>за вчинення яких може бути притягнуто до дисциплінарної відповідальності</w:t>
      </w:r>
    </w:p>
    <w:p w:rsidR="00C33331" w:rsidRPr="00C33331" w:rsidRDefault="00C33331" w:rsidP="00C33331">
      <w:pPr>
        <w:spacing w:after="0" w:line="240" w:lineRule="auto"/>
        <w:ind w:right="-143"/>
        <w:jc w:val="center"/>
        <w:rPr>
          <w:rFonts w:ascii="Times New Roman" w:eastAsia="Times New Roman" w:hAnsi="Times New Roman" w:cs="Times New Roman"/>
          <w:i/>
          <w:sz w:val="28"/>
          <w:szCs w:val="28"/>
          <w:lang w:val="uk-UA" w:eastAsia="ru-RU"/>
        </w:rPr>
      </w:pPr>
      <w:r w:rsidRPr="00C33331">
        <w:rPr>
          <w:rFonts w:ascii="Times New Roman" w:eastAsia="Times New Roman" w:hAnsi="Times New Roman" w:cs="Times New Roman"/>
          <w:i/>
          <w:sz w:val="28"/>
          <w:szCs w:val="28"/>
          <w:lang w:val="uk-UA" w:eastAsia="ru-RU"/>
        </w:rPr>
        <w:t>(не є виключним)</w:t>
      </w:r>
    </w:p>
    <w:p w:rsidR="00C33331" w:rsidRPr="00C33331" w:rsidRDefault="00C33331" w:rsidP="00C33331">
      <w:pPr>
        <w:spacing w:after="0" w:line="240" w:lineRule="auto"/>
        <w:ind w:right="-143"/>
        <w:jc w:val="center"/>
        <w:rPr>
          <w:rFonts w:ascii="Times New Roman" w:eastAsia="Times New Roman" w:hAnsi="Times New Roman" w:cs="Times New Roman"/>
          <w:i/>
          <w:sz w:val="28"/>
          <w:szCs w:val="28"/>
          <w:lang w:val="uk-UA" w:eastAsia="ru-RU"/>
        </w:rPr>
      </w:pP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1. Обмеження щодо використання службових повноважень чи свого становища (стаття 22 Закону).</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2. Обмеження щодо одержання подарунка (стаття 23 Закону).</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3. Обмеження щодо сумісництва та суміщення з іншими видами діяльності (стаття 25 Закону).</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4. Обмеження після припинення діяльності, пов’язаної з виконанням</w:t>
      </w:r>
    </w:p>
    <w:p w:rsidR="00C33331" w:rsidRPr="00C33331" w:rsidRDefault="00C33331" w:rsidP="00C33331">
      <w:pPr>
        <w:spacing w:after="0" w:line="240" w:lineRule="auto"/>
        <w:ind w:right="-143"/>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функцій держави, місцевого самоврядування (стаття 26 Закону).</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lastRenderedPageBreak/>
        <w:t>5. Обмеження спільної роботи близьких осіб (стаття 27 Закону).</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6. Запобігання та врегулювання конфлікту інтересів (стаття 28 Закону).</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color w:val="000000"/>
          <w:sz w:val="28"/>
          <w:szCs w:val="28"/>
          <w:lang w:val="uk-UA" w:eastAsia="ru-RU"/>
        </w:rPr>
        <w:t xml:space="preserve">7. </w:t>
      </w:r>
      <w:proofErr w:type="spellStart"/>
      <w:r w:rsidRPr="00C33331">
        <w:rPr>
          <w:rFonts w:ascii="Times New Roman" w:eastAsia="Times New Roman" w:hAnsi="Times New Roman" w:cs="Times New Roman"/>
          <w:color w:val="000000"/>
          <w:sz w:val="28"/>
          <w:szCs w:val="28"/>
          <w:lang w:eastAsia="ru-RU"/>
        </w:rPr>
        <w:t>Порушення</w:t>
      </w:r>
      <w:proofErr w:type="spellEnd"/>
      <w:r w:rsidRPr="00C33331">
        <w:rPr>
          <w:rFonts w:ascii="Times New Roman" w:eastAsia="Times New Roman" w:hAnsi="Times New Roman" w:cs="Times New Roman"/>
          <w:color w:val="000000"/>
          <w:sz w:val="28"/>
          <w:szCs w:val="28"/>
          <w:lang w:eastAsia="ru-RU"/>
        </w:rPr>
        <w:t xml:space="preserve"> правил </w:t>
      </w:r>
      <w:proofErr w:type="spellStart"/>
      <w:r w:rsidRPr="00C33331">
        <w:rPr>
          <w:rFonts w:ascii="Times New Roman" w:eastAsia="Times New Roman" w:hAnsi="Times New Roman" w:cs="Times New Roman"/>
          <w:color w:val="000000"/>
          <w:sz w:val="28"/>
          <w:szCs w:val="28"/>
          <w:lang w:eastAsia="ru-RU"/>
        </w:rPr>
        <w:t>етичної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поведінки</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статті</w:t>
      </w:r>
      <w:proofErr w:type="spellEnd"/>
      <w:r w:rsidRPr="00C33331">
        <w:rPr>
          <w:rFonts w:ascii="Times New Roman" w:eastAsia="Times New Roman" w:hAnsi="Times New Roman" w:cs="Times New Roman"/>
          <w:color w:val="000000"/>
          <w:sz w:val="28"/>
          <w:szCs w:val="28"/>
          <w:lang w:eastAsia="ru-RU"/>
        </w:rPr>
        <w:t xml:space="preserve"> 38-44).</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color w:val="000000"/>
          <w:sz w:val="28"/>
          <w:szCs w:val="28"/>
          <w:lang w:val="uk-UA" w:eastAsia="ru-RU"/>
        </w:rPr>
        <w:t xml:space="preserve">8. </w:t>
      </w:r>
      <w:proofErr w:type="spellStart"/>
      <w:r w:rsidRPr="00C33331">
        <w:rPr>
          <w:rFonts w:ascii="Times New Roman" w:eastAsia="Times New Roman" w:hAnsi="Times New Roman" w:cs="Times New Roman"/>
          <w:color w:val="000000"/>
          <w:sz w:val="28"/>
          <w:szCs w:val="28"/>
          <w:lang w:eastAsia="ru-RU"/>
        </w:rPr>
        <w:t>Недотримання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вимог</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статті</w:t>
      </w:r>
      <w:proofErr w:type="spellEnd"/>
      <w:r w:rsidRPr="00C33331">
        <w:rPr>
          <w:rFonts w:ascii="Times New Roman" w:eastAsia="Times New Roman" w:hAnsi="Times New Roman" w:cs="Times New Roman"/>
          <w:color w:val="000000"/>
          <w:sz w:val="28"/>
          <w:szCs w:val="28"/>
          <w:lang w:eastAsia="ru-RU"/>
        </w:rPr>
        <w:t xml:space="preserve"> 53:</w:t>
      </w:r>
    </w:p>
    <w:p w:rsidR="00C33331" w:rsidRPr="00C33331" w:rsidRDefault="00C33331" w:rsidP="00C33331">
      <w:pPr>
        <w:shd w:val="clear" w:color="auto" w:fill="FFFFFF"/>
        <w:spacing w:after="0" w:line="240" w:lineRule="auto"/>
        <w:ind w:firstLine="760"/>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розголошення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інформації</w:t>
      </w:r>
      <w:proofErr w:type="spellEnd"/>
      <w:r w:rsidRPr="00C33331">
        <w:rPr>
          <w:rFonts w:ascii="Times New Roman" w:eastAsia="Times New Roman" w:hAnsi="Times New Roman" w:cs="Times New Roman"/>
          <w:color w:val="000000"/>
          <w:sz w:val="28"/>
          <w:szCs w:val="28"/>
          <w:lang w:eastAsia="ru-RU"/>
        </w:rPr>
        <w:t xml:space="preserve"> про </w:t>
      </w:r>
      <w:proofErr w:type="spellStart"/>
      <w:r w:rsidRPr="00C33331">
        <w:rPr>
          <w:rFonts w:ascii="Times New Roman" w:eastAsia="Times New Roman" w:hAnsi="Times New Roman" w:cs="Times New Roman"/>
          <w:color w:val="000000"/>
          <w:sz w:val="28"/>
          <w:szCs w:val="28"/>
          <w:lang w:eastAsia="ru-RU"/>
        </w:rPr>
        <w:t>викривача</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spacing w:after="0" w:line="240" w:lineRule="auto"/>
        <w:ind w:firstLine="760"/>
        <w:jc w:val="both"/>
        <w:rPr>
          <w:rFonts w:ascii="Times New Roman" w:eastAsia="Times New Roman" w:hAnsi="Times New Roman" w:cs="Times New Roman"/>
          <w:sz w:val="28"/>
          <w:szCs w:val="28"/>
          <w:lang w:eastAsia="ru-RU"/>
        </w:rPr>
      </w:pPr>
      <w:proofErr w:type="spellStart"/>
      <w:r w:rsidRPr="00C33331">
        <w:rPr>
          <w:rFonts w:ascii="Times New Roman" w:eastAsia="Times New Roman" w:hAnsi="Times New Roman" w:cs="Times New Roman"/>
          <w:color w:val="000000"/>
          <w:sz w:val="28"/>
          <w:szCs w:val="28"/>
          <w:lang w:eastAsia="ru-RU"/>
        </w:rPr>
        <w:t>невиконання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вимог</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розгляду</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анонімного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повідомлення</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spacing w:after="0" w:line="240" w:lineRule="auto"/>
        <w:ind w:firstLine="760"/>
        <w:jc w:val="both"/>
        <w:rPr>
          <w:rFonts w:ascii="Times New Roman" w:eastAsia="Times New Roman" w:hAnsi="Times New Roman" w:cs="Times New Roman"/>
          <w:sz w:val="28"/>
          <w:szCs w:val="28"/>
          <w:lang w:val="uk-UA" w:eastAsia="ru-RU"/>
        </w:rPr>
      </w:pPr>
      <w:proofErr w:type="spellStart"/>
      <w:r w:rsidRPr="00C33331">
        <w:rPr>
          <w:rFonts w:ascii="Times New Roman" w:eastAsia="Times New Roman" w:hAnsi="Times New Roman" w:cs="Times New Roman"/>
          <w:color w:val="000000"/>
          <w:sz w:val="28"/>
          <w:szCs w:val="28"/>
          <w:lang w:eastAsia="ru-RU"/>
        </w:rPr>
        <w:t>відсутність</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негайного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реагування</w:t>
      </w:r>
      <w:proofErr w:type="spellEnd"/>
      <w:r w:rsidRPr="00C33331">
        <w:rPr>
          <w:rFonts w:ascii="Times New Roman" w:eastAsia="Times New Roman" w:hAnsi="Times New Roman" w:cs="Times New Roman"/>
          <w:color w:val="000000"/>
          <w:sz w:val="28"/>
          <w:szCs w:val="28"/>
          <w:lang w:eastAsia="ru-RU"/>
        </w:rPr>
        <w:t xml:space="preserve"> у </w:t>
      </w:r>
      <w:proofErr w:type="spellStart"/>
      <w:r w:rsidRPr="00C33331">
        <w:rPr>
          <w:rFonts w:ascii="Times New Roman" w:eastAsia="Times New Roman" w:hAnsi="Times New Roman" w:cs="Times New Roman"/>
          <w:color w:val="000000"/>
          <w:sz w:val="28"/>
          <w:szCs w:val="28"/>
          <w:lang w:eastAsia="ru-RU"/>
        </w:rPr>
        <w:t>вигляді</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письмового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повідомлення</w:t>
      </w:r>
      <w:proofErr w:type="spellEnd"/>
      <w:r w:rsidRPr="00C33331">
        <w:rPr>
          <w:rFonts w:ascii="Times New Roman" w:eastAsia="Times New Roman" w:hAnsi="Times New Roman" w:cs="Times New Roman"/>
          <w:color w:val="000000"/>
          <w:sz w:val="28"/>
          <w:szCs w:val="28"/>
          <w:lang w:eastAsia="ru-RU"/>
        </w:rPr>
        <w:t xml:space="preserve"> про </w:t>
      </w:r>
      <w:proofErr w:type="spellStart"/>
      <w:r w:rsidRPr="00C33331">
        <w:rPr>
          <w:rFonts w:ascii="Times New Roman" w:eastAsia="Times New Roman" w:hAnsi="Times New Roman" w:cs="Times New Roman"/>
          <w:color w:val="000000"/>
          <w:sz w:val="28"/>
          <w:szCs w:val="28"/>
          <w:lang w:eastAsia="ru-RU"/>
        </w:rPr>
        <w:t>його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вчинення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корупційного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або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пов’язаного</w:t>
      </w:r>
      <w:proofErr w:type="spellEnd"/>
      <w:r w:rsidRPr="00C33331">
        <w:rPr>
          <w:rFonts w:ascii="Times New Roman" w:eastAsia="Times New Roman" w:hAnsi="Times New Roman" w:cs="Times New Roman"/>
          <w:color w:val="000000"/>
          <w:sz w:val="28"/>
          <w:szCs w:val="28"/>
          <w:lang w:eastAsia="ru-RU"/>
        </w:rPr>
        <w:t xml:space="preserve"> з </w:t>
      </w:r>
      <w:proofErr w:type="spellStart"/>
      <w:r w:rsidRPr="00C33331">
        <w:rPr>
          <w:rFonts w:ascii="Times New Roman" w:eastAsia="Times New Roman" w:hAnsi="Times New Roman" w:cs="Times New Roman"/>
          <w:color w:val="000000"/>
          <w:sz w:val="28"/>
          <w:szCs w:val="28"/>
          <w:lang w:eastAsia="ru-RU"/>
        </w:rPr>
        <w:t>корупцією</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правопорушення</w:t>
      </w:r>
      <w:proofErr w:type="spellEnd"/>
      <w:r w:rsidRPr="00C33331">
        <w:rPr>
          <w:rFonts w:ascii="Times New Roman" w:eastAsia="Times New Roman" w:hAnsi="Times New Roman" w:cs="Times New Roman"/>
          <w:color w:val="000000"/>
          <w:sz w:val="28"/>
          <w:szCs w:val="28"/>
          <w:lang w:eastAsia="ru-RU"/>
        </w:rPr>
        <w:t xml:space="preserve"> </w:t>
      </w:r>
      <w:proofErr w:type="spellStart"/>
      <w:proofErr w:type="gramStart"/>
      <w:r w:rsidRPr="00C33331">
        <w:rPr>
          <w:rFonts w:ascii="Times New Roman" w:eastAsia="Times New Roman" w:hAnsi="Times New Roman" w:cs="Times New Roman"/>
          <w:color w:val="000000"/>
          <w:sz w:val="28"/>
          <w:szCs w:val="28"/>
          <w:lang w:eastAsia="ru-RU"/>
        </w:rPr>
        <w:t>спец</w:t>
      </w:r>
      <w:proofErr w:type="gramEnd"/>
      <w:r w:rsidRPr="00C33331">
        <w:rPr>
          <w:rFonts w:ascii="Times New Roman" w:eastAsia="Times New Roman" w:hAnsi="Times New Roman" w:cs="Times New Roman"/>
          <w:color w:val="000000"/>
          <w:sz w:val="28"/>
          <w:szCs w:val="28"/>
          <w:lang w:eastAsia="ru-RU"/>
        </w:rPr>
        <w:t>іально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уповноважений</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суб’єкт</w:t>
      </w:r>
      <w:proofErr w:type="spellEnd"/>
      <w:r w:rsidRPr="00C33331">
        <w:rPr>
          <w:rFonts w:ascii="Times New Roman" w:eastAsia="Times New Roman" w:hAnsi="Times New Roman" w:cs="Times New Roman"/>
          <w:color w:val="000000"/>
          <w:sz w:val="28"/>
          <w:szCs w:val="28"/>
          <w:lang w:eastAsia="ru-RU"/>
        </w:rPr>
        <w:t xml:space="preserve"> у </w:t>
      </w:r>
      <w:proofErr w:type="spellStart"/>
      <w:r w:rsidRPr="00C33331">
        <w:rPr>
          <w:rFonts w:ascii="Times New Roman" w:eastAsia="Times New Roman" w:hAnsi="Times New Roman" w:cs="Times New Roman"/>
          <w:color w:val="000000"/>
          <w:sz w:val="28"/>
          <w:szCs w:val="28"/>
          <w:lang w:eastAsia="ru-RU"/>
        </w:rPr>
        <w:t>сфері</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протидії</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корупції</w:t>
      </w:r>
      <w:proofErr w:type="spellEnd"/>
      <w:r w:rsidRPr="00C33331">
        <w:rPr>
          <w:rFonts w:ascii="Times New Roman" w:eastAsia="Times New Roman" w:hAnsi="Times New Roman" w:cs="Times New Roman"/>
          <w:color w:val="000000"/>
          <w:sz w:val="28"/>
          <w:szCs w:val="28"/>
          <w:lang w:eastAsia="ru-RU"/>
        </w:rPr>
        <w:t>.</w:t>
      </w:r>
    </w:p>
    <w:p w:rsidR="00C33331" w:rsidRPr="00C33331" w:rsidRDefault="00C33331" w:rsidP="00C33331">
      <w:pPr>
        <w:shd w:val="clear" w:color="auto" w:fill="FFFFFF"/>
        <w:spacing w:after="0" w:line="240" w:lineRule="auto"/>
        <w:ind w:firstLine="760"/>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color w:val="000000"/>
          <w:sz w:val="28"/>
          <w:szCs w:val="28"/>
          <w:lang w:val="uk-UA" w:eastAsia="ru-RU"/>
        </w:rPr>
        <w:t>9. Недотримання вимог щодо організації проведення спеціальної перевірки (статті 56-58).</w:t>
      </w:r>
    </w:p>
    <w:p w:rsidR="00C33331" w:rsidRPr="00C33331" w:rsidRDefault="00C33331" w:rsidP="00C33331">
      <w:pPr>
        <w:shd w:val="clear" w:color="auto" w:fill="FFFFFF"/>
        <w:spacing w:after="0" w:line="240" w:lineRule="auto"/>
        <w:ind w:firstLine="760"/>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color w:val="000000"/>
          <w:sz w:val="28"/>
          <w:szCs w:val="28"/>
          <w:lang w:val="uk-UA" w:eastAsia="ru-RU"/>
        </w:rPr>
        <w:t xml:space="preserve">10. </w:t>
      </w:r>
      <w:proofErr w:type="spellStart"/>
      <w:r w:rsidRPr="00C33331">
        <w:rPr>
          <w:rFonts w:ascii="Times New Roman" w:eastAsia="Times New Roman" w:hAnsi="Times New Roman" w:cs="Times New Roman"/>
          <w:color w:val="000000"/>
          <w:sz w:val="28"/>
          <w:szCs w:val="28"/>
          <w:lang w:val="uk-UA" w:eastAsia="ru-RU"/>
        </w:rPr>
        <w:t>Непроведення</w:t>
      </w:r>
      <w:proofErr w:type="spellEnd"/>
      <w:r w:rsidRPr="00C33331">
        <w:rPr>
          <w:rFonts w:ascii="Times New Roman" w:eastAsia="Times New Roman" w:hAnsi="Times New Roman" w:cs="Times New Roman"/>
          <w:color w:val="000000"/>
          <w:sz w:val="28"/>
          <w:szCs w:val="28"/>
          <w:lang w:val="uk-UA" w:eastAsia="ru-RU"/>
        </w:rPr>
        <w:t xml:space="preserve"> службового розслідування стосовно особи, яка вчинила корупційне або пов’язане з корупцією правопорушення (стаття 65)</w:t>
      </w:r>
    </w:p>
    <w:p w:rsidR="00C33331" w:rsidRPr="00C33331" w:rsidRDefault="00C33331" w:rsidP="00C33331">
      <w:pPr>
        <w:shd w:val="clear" w:color="auto" w:fill="FFFFFF"/>
        <w:spacing w:after="0" w:line="240" w:lineRule="auto"/>
        <w:ind w:firstLine="760"/>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11. </w:t>
      </w:r>
      <w:proofErr w:type="spellStart"/>
      <w:r w:rsidRPr="00C33331">
        <w:rPr>
          <w:rFonts w:ascii="Times New Roman" w:eastAsia="Times New Roman" w:hAnsi="Times New Roman" w:cs="Times New Roman"/>
          <w:color w:val="000000"/>
          <w:sz w:val="28"/>
          <w:szCs w:val="28"/>
          <w:lang w:eastAsia="ru-RU"/>
        </w:rPr>
        <w:t>Недотримання</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вимог</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щодо</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незаконних</w:t>
      </w:r>
      <w:proofErr w:type="spellEnd"/>
      <w:r w:rsidRPr="00C33331">
        <w:rPr>
          <w:rFonts w:ascii="Times New Roman" w:eastAsia="Times New Roman" w:hAnsi="Times New Roman" w:cs="Times New Roman"/>
          <w:color w:val="000000"/>
          <w:sz w:val="28"/>
          <w:szCs w:val="28"/>
          <w:lang w:eastAsia="ru-RU"/>
        </w:rPr>
        <w:t xml:space="preserve"> </w:t>
      </w:r>
      <w:proofErr w:type="spellStart"/>
      <w:r w:rsidRPr="00C33331">
        <w:rPr>
          <w:rFonts w:ascii="Times New Roman" w:eastAsia="Times New Roman" w:hAnsi="Times New Roman" w:cs="Times New Roman"/>
          <w:color w:val="000000"/>
          <w:sz w:val="28"/>
          <w:szCs w:val="28"/>
          <w:lang w:eastAsia="ru-RU"/>
        </w:rPr>
        <w:t>акті</w:t>
      </w:r>
      <w:proofErr w:type="gramStart"/>
      <w:r w:rsidRPr="00C33331">
        <w:rPr>
          <w:rFonts w:ascii="Times New Roman" w:eastAsia="Times New Roman" w:hAnsi="Times New Roman" w:cs="Times New Roman"/>
          <w:color w:val="000000"/>
          <w:sz w:val="28"/>
          <w:szCs w:val="28"/>
          <w:lang w:eastAsia="ru-RU"/>
        </w:rPr>
        <w:t>в</w:t>
      </w:r>
      <w:proofErr w:type="spellEnd"/>
      <w:proofErr w:type="gramEnd"/>
      <w:r w:rsidRPr="00C33331">
        <w:rPr>
          <w:rFonts w:ascii="Times New Roman" w:eastAsia="Times New Roman" w:hAnsi="Times New Roman" w:cs="Times New Roman"/>
          <w:color w:val="000000"/>
          <w:sz w:val="28"/>
          <w:szCs w:val="28"/>
          <w:lang w:eastAsia="ru-RU"/>
        </w:rPr>
        <w:t xml:space="preserve"> та </w:t>
      </w:r>
      <w:proofErr w:type="spellStart"/>
      <w:r w:rsidRPr="00C33331">
        <w:rPr>
          <w:rFonts w:ascii="Times New Roman" w:eastAsia="Times New Roman" w:hAnsi="Times New Roman" w:cs="Times New Roman"/>
          <w:color w:val="000000"/>
          <w:sz w:val="28"/>
          <w:szCs w:val="28"/>
          <w:lang w:eastAsia="ru-RU"/>
        </w:rPr>
        <w:t>правочинів</w:t>
      </w:r>
      <w:proofErr w:type="spellEnd"/>
      <w:r w:rsidRPr="00C33331">
        <w:rPr>
          <w:rFonts w:ascii="Times New Roman" w:eastAsia="Times New Roman" w:hAnsi="Times New Roman" w:cs="Times New Roman"/>
          <w:color w:val="000000"/>
          <w:sz w:val="28"/>
          <w:szCs w:val="28"/>
          <w:lang w:eastAsia="ru-RU"/>
        </w:rPr>
        <w:t xml:space="preserve"> </w:t>
      </w:r>
      <w:r w:rsidRPr="00C33331">
        <w:rPr>
          <w:rFonts w:ascii="Times New Roman" w:eastAsia="Times New Roman" w:hAnsi="Times New Roman" w:cs="Times New Roman"/>
          <w:color w:val="000000"/>
          <w:sz w:val="28"/>
          <w:szCs w:val="28"/>
          <w:lang w:val="uk-UA" w:eastAsia="ru-RU"/>
        </w:rPr>
        <w:t xml:space="preserve">               </w:t>
      </w:r>
      <w:r w:rsidRPr="00C33331">
        <w:rPr>
          <w:rFonts w:ascii="Times New Roman" w:eastAsia="Times New Roman" w:hAnsi="Times New Roman" w:cs="Times New Roman"/>
          <w:color w:val="000000"/>
          <w:sz w:val="28"/>
          <w:szCs w:val="28"/>
          <w:lang w:eastAsia="ru-RU"/>
        </w:rPr>
        <w:t>(</w:t>
      </w:r>
      <w:proofErr w:type="spellStart"/>
      <w:r w:rsidRPr="00C33331">
        <w:rPr>
          <w:rFonts w:ascii="Times New Roman" w:eastAsia="Times New Roman" w:hAnsi="Times New Roman" w:cs="Times New Roman"/>
          <w:color w:val="000000"/>
          <w:sz w:val="28"/>
          <w:szCs w:val="28"/>
          <w:lang w:eastAsia="ru-RU"/>
        </w:rPr>
        <w:t>стаття</w:t>
      </w:r>
      <w:proofErr w:type="spellEnd"/>
      <w:r w:rsidRPr="00C33331">
        <w:rPr>
          <w:rFonts w:ascii="Times New Roman" w:eastAsia="Times New Roman" w:hAnsi="Times New Roman" w:cs="Times New Roman"/>
          <w:color w:val="000000"/>
          <w:sz w:val="28"/>
          <w:szCs w:val="28"/>
          <w:lang w:eastAsia="ru-RU"/>
        </w:rPr>
        <w:t xml:space="preserve"> 67).</w:t>
      </w:r>
    </w:p>
    <w:p w:rsidR="00C33331" w:rsidRPr="00C33331" w:rsidRDefault="00C33331" w:rsidP="00C33331">
      <w:pPr>
        <w:spacing w:after="0" w:line="240" w:lineRule="auto"/>
        <w:ind w:left="4536" w:right="-143" w:firstLine="142"/>
        <w:jc w:val="both"/>
        <w:rPr>
          <w:rFonts w:ascii="Times New Roman" w:eastAsia="Times New Roman" w:hAnsi="Times New Roman" w:cs="Times New Roman"/>
          <w:color w:val="FF0000"/>
          <w:sz w:val="28"/>
          <w:szCs w:val="28"/>
          <w:lang w:val="uk-UA" w:eastAsia="ru-RU"/>
        </w:rPr>
      </w:pPr>
    </w:p>
    <w:p w:rsidR="00C33331" w:rsidRPr="00C33331" w:rsidRDefault="00C33331" w:rsidP="00C33331">
      <w:pPr>
        <w:spacing w:after="0" w:line="240" w:lineRule="auto"/>
        <w:ind w:left="4536" w:right="-143" w:firstLine="142"/>
        <w:jc w:val="both"/>
        <w:rPr>
          <w:rFonts w:ascii="Times New Roman" w:eastAsia="Times New Roman" w:hAnsi="Times New Roman" w:cs="Times New Roman"/>
          <w:color w:val="FF0000"/>
          <w:sz w:val="28"/>
          <w:szCs w:val="28"/>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2E49EC" w:rsidRDefault="002E49EC"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val="uk-UA" w:eastAsia="ru-RU"/>
        </w:rPr>
      </w:pPr>
    </w:p>
    <w:p w:rsidR="00C33331" w:rsidRPr="00C33331" w:rsidRDefault="00C33331" w:rsidP="00C33331">
      <w:pPr>
        <w:spacing w:after="0" w:line="240" w:lineRule="auto"/>
        <w:ind w:left="5245"/>
        <w:rPr>
          <w:rFonts w:ascii="Times New Roman" w:eastAsia="Times New Roman" w:hAnsi="Times New Roman" w:cs="Times New Roman"/>
          <w:sz w:val="24"/>
          <w:szCs w:val="24"/>
          <w:lang w:eastAsia="ru-RU"/>
        </w:rPr>
      </w:pPr>
      <w:r w:rsidRPr="00C33331">
        <w:rPr>
          <w:rFonts w:ascii="Times New Roman" w:eastAsia="Times New Roman" w:hAnsi="Times New Roman" w:cs="Times New Roman"/>
          <w:sz w:val="24"/>
          <w:szCs w:val="24"/>
          <w:lang w:val="uk-UA" w:eastAsia="ru-RU"/>
        </w:rPr>
        <w:lastRenderedPageBreak/>
        <w:t xml:space="preserve">Додаток </w:t>
      </w:r>
      <w:r w:rsidRPr="00C33331">
        <w:rPr>
          <w:rFonts w:ascii="Times New Roman" w:eastAsia="Times New Roman" w:hAnsi="Times New Roman" w:cs="Times New Roman"/>
          <w:sz w:val="24"/>
          <w:szCs w:val="24"/>
          <w:lang w:eastAsia="ru-RU"/>
        </w:rPr>
        <w:t>3</w:t>
      </w:r>
    </w:p>
    <w:p w:rsidR="00C33331" w:rsidRPr="00C33331" w:rsidRDefault="00C33331" w:rsidP="00C33331">
      <w:pPr>
        <w:spacing w:after="0" w:line="240" w:lineRule="auto"/>
        <w:ind w:left="5245"/>
        <w:rPr>
          <w:rFonts w:ascii="Times New Roman" w:eastAsia="Times New Roman" w:hAnsi="Times New Roman" w:cs="Times New Roman"/>
          <w:sz w:val="24"/>
          <w:szCs w:val="24"/>
          <w:lang w:val="uk-UA" w:eastAsia="ru-RU"/>
        </w:rPr>
      </w:pPr>
      <w:r w:rsidRPr="00C33331">
        <w:rPr>
          <w:rFonts w:ascii="Times New Roman" w:eastAsia="Times New Roman" w:hAnsi="Times New Roman" w:cs="Times New Roman"/>
          <w:sz w:val="24"/>
          <w:szCs w:val="24"/>
          <w:lang w:val="uk-UA" w:eastAsia="ru-RU"/>
        </w:rPr>
        <w:t xml:space="preserve">до Порядку організації роботи у Головному управлінні Держпродспоживслужби в Полтавській області із повідомленнями, внесеними викривачами  про порушення вимог Закону України «Про запобігання корупції» </w:t>
      </w:r>
    </w:p>
    <w:p w:rsidR="00C33331" w:rsidRPr="00C33331" w:rsidRDefault="00C33331" w:rsidP="00C33331">
      <w:pPr>
        <w:spacing w:after="0" w:line="240" w:lineRule="auto"/>
        <w:ind w:left="5245"/>
        <w:rPr>
          <w:rFonts w:ascii="Times New Roman" w:eastAsia="Times New Roman" w:hAnsi="Times New Roman" w:cs="Times New Roman"/>
          <w:color w:val="FF0000"/>
          <w:sz w:val="28"/>
          <w:szCs w:val="28"/>
          <w:lang w:val="uk-UA" w:eastAsia="ru-RU"/>
        </w:rPr>
      </w:pPr>
    </w:p>
    <w:p w:rsidR="00C33331" w:rsidRPr="00C33331" w:rsidRDefault="00C33331" w:rsidP="00C33331">
      <w:pPr>
        <w:spacing w:after="0" w:line="240" w:lineRule="auto"/>
        <w:ind w:right="-143"/>
        <w:jc w:val="center"/>
        <w:rPr>
          <w:rFonts w:ascii="Times New Roman" w:eastAsia="Times New Roman" w:hAnsi="Times New Roman" w:cs="Times New Roman"/>
          <w:b/>
          <w:sz w:val="28"/>
          <w:szCs w:val="28"/>
          <w:lang w:eastAsia="ru-RU"/>
        </w:rPr>
      </w:pPr>
    </w:p>
    <w:p w:rsidR="00C33331" w:rsidRPr="00C33331" w:rsidRDefault="00C33331" w:rsidP="00C33331">
      <w:pPr>
        <w:spacing w:after="0" w:line="240" w:lineRule="auto"/>
        <w:ind w:right="-143"/>
        <w:jc w:val="center"/>
        <w:rPr>
          <w:rFonts w:ascii="Times New Roman" w:eastAsia="Times New Roman" w:hAnsi="Times New Roman" w:cs="Times New Roman"/>
          <w:b/>
          <w:sz w:val="28"/>
          <w:szCs w:val="28"/>
          <w:lang w:val="uk-UA" w:eastAsia="ru-RU"/>
        </w:rPr>
      </w:pPr>
      <w:r w:rsidRPr="00C33331">
        <w:rPr>
          <w:rFonts w:ascii="Times New Roman" w:eastAsia="Times New Roman" w:hAnsi="Times New Roman" w:cs="Times New Roman"/>
          <w:b/>
          <w:sz w:val="28"/>
          <w:szCs w:val="28"/>
          <w:lang w:val="uk-UA" w:eastAsia="ru-RU"/>
        </w:rPr>
        <w:t>Зразок опитувального листа</w:t>
      </w:r>
    </w:p>
    <w:p w:rsidR="00C33331" w:rsidRPr="00C33331" w:rsidRDefault="00C33331" w:rsidP="00C33331">
      <w:pPr>
        <w:spacing w:after="0" w:line="240" w:lineRule="auto"/>
        <w:ind w:right="-143"/>
        <w:jc w:val="center"/>
        <w:rPr>
          <w:rFonts w:ascii="Times New Roman" w:eastAsia="Times New Roman" w:hAnsi="Times New Roman" w:cs="Times New Roman"/>
          <w:b/>
          <w:sz w:val="28"/>
          <w:szCs w:val="28"/>
          <w:lang w:val="uk-UA" w:eastAsia="ru-RU"/>
        </w:rPr>
      </w:pP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Посадові особи Головного управління під час отримання повідомлень про порушення вимог Закону телефонним зв’язком використовують цей опитувальний лист для фіксації довідкової інформації. </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Перелік питань:</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1) ім’я та контактна інформація: 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 Ім’я, прізвище, контактна інформація (номер телефону, електронна адреса), рід занять, стать, вік.</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2) у чому Ви бачите прояв корупції? Надайте детальний опис випадку.</w:t>
      </w:r>
    </w:p>
    <w:p w:rsidR="00C33331" w:rsidRPr="00C33331" w:rsidRDefault="00C33331" w:rsidP="00C33331">
      <w:pPr>
        <w:spacing w:after="0" w:line="240" w:lineRule="auto"/>
        <w:ind w:right="-143"/>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 xml:space="preserve"> </w:t>
      </w:r>
      <w:r w:rsidRPr="00C33331">
        <w:rPr>
          <w:rFonts w:ascii="Times New Roman" w:eastAsia="Times New Roman" w:hAnsi="Times New Roman" w:cs="Times New Roman"/>
          <w:sz w:val="28"/>
          <w:szCs w:val="28"/>
          <w:lang w:val="uk-UA" w:eastAsia="ru-RU"/>
        </w:rPr>
        <w:tab/>
        <w:t>3) чи стосується випадок: електронних декларацій, конфлікту інтересів, порушень антикорупційних законів, іншого питання (спробуйте зазначити категорію)?</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4) де стався випадок (місце, структурний підрозділ, установа)?</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5) коли стався випадок (час)?</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6) коли та яким чином Ви дізналися про цей випадок?</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7) чи знають інші люди про цей випадок? Якщо так, чи можете Ви сказати, хто саме?</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8) чому, на Вашу думку, цей випадок включає неправомірне або навіть</w:t>
      </w:r>
    </w:p>
    <w:p w:rsidR="00C33331" w:rsidRPr="00C33331" w:rsidRDefault="00C33331" w:rsidP="00C33331">
      <w:pPr>
        <w:spacing w:after="0" w:line="240" w:lineRule="auto"/>
        <w:ind w:right="-143"/>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злочинне діяння?</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9) чи траплялися такі випадки в минулому? Якщо так, чи надавалося повідомлення про них раніше, і які заходи були вжиті за такими повідомленнями?</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10) чи обіцялася або надавалася комусь перевага в описаному випадку?</w:t>
      </w:r>
    </w:p>
    <w:p w:rsidR="00C33331" w:rsidRPr="00C33331" w:rsidRDefault="00C33331" w:rsidP="00C33331">
      <w:pPr>
        <w:spacing w:after="0" w:line="240" w:lineRule="auto"/>
        <w:ind w:right="-143"/>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Якщо так, хто і кому обіцяв чи надавав перевагу? Що було обіцяно, чому і яким чином відповідним особам/організаціям обіцялася або надавалася перевага?</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11) чому Ви вирішили повідомити про цей випадок?</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12) чи надавалася інформація про зазначений вище випадок кудись ще?</w:t>
      </w:r>
    </w:p>
    <w:p w:rsidR="00C33331" w:rsidRPr="00C33331" w:rsidRDefault="00C33331" w:rsidP="00C33331">
      <w:pPr>
        <w:spacing w:after="0" w:line="240" w:lineRule="auto"/>
        <w:ind w:right="-143"/>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Якщо так, куди/кому?</w:t>
      </w:r>
    </w:p>
    <w:p w:rsidR="00C33331" w:rsidRPr="00C33331" w:rsidRDefault="00C33331" w:rsidP="00C33331">
      <w:pPr>
        <w:spacing w:after="0" w:line="240" w:lineRule="auto"/>
        <w:ind w:right="-143" w:firstLine="708"/>
        <w:jc w:val="both"/>
        <w:rPr>
          <w:rFonts w:ascii="Times New Roman" w:eastAsia="Times New Roman" w:hAnsi="Times New Roman" w:cs="Times New Roman"/>
          <w:sz w:val="28"/>
          <w:szCs w:val="28"/>
          <w:lang w:val="uk-UA" w:eastAsia="ru-RU"/>
        </w:rPr>
      </w:pPr>
      <w:r w:rsidRPr="00C33331">
        <w:rPr>
          <w:rFonts w:ascii="Times New Roman" w:eastAsia="Times New Roman" w:hAnsi="Times New Roman" w:cs="Times New Roman"/>
          <w:sz w:val="28"/>
          <w:szCs w:val="28"/>
          <w:lang w:val="uk-UA" w:eastAsia="ru-RU"/>
        </w:rPr>
        <w:t>13) чи бажаєте Ви щось додати?</w:t>
      </w:r>
      <w:r w:rsidRPr="00C33331">
        <w:rPr>
          <w:rFonts w:ascii="Times New Roman" w:eastAsia="Times New Roman" w:hAnsi="Times New Roman" w:cs="Times New Roman"/>
          <w:sz w:val="28"/>
          <w:szCs w:val="28"/>
          <w:lang w:val="uk-UA" w:eastAsia="ru-RU"/>
        </w:rPr>
        <w:tab/>
      </w:r>
    </w:p>
    <w:p w:rsidR="00C33331" w:rsidRPr="00C33331" w:rsidRDefault="00C33331" w:rsidP="00C33331">
      <w:pPr>
        <w:spacing w:after="0" w:line="240" w:lineRule="auto"/>
        <w:ind w:right="-143" w:firstLine="708"/>
        <w:jc w:val="both"/>
        <w:rPr>
          <w:rFonts w:ascii="Calibri" w:eastAsia="Times New Roman" w:hAnsi="Calibri" w:cs="Times New Roman"/>
          <w:lang w:eastAsia="ru-RU"/>
        </w:rPr>
      </w:pPr>
      <w:r w:rsidRPr="00C33331">
        <w:rPr>
          <w:rFonts w:ascii="Times New Roman" w:eastAsia="Times New Roman" w:hAnsi="Times New Roman" w:cs="Times New Roman"/>
          <w:sz w:val="28"/>
          <w:szCs w:val="28"/>
          <w:lang w:val="uk-UA" w:eastAsia="ru-RU"/>
        </w:rPr>
        <w:t xml:space="preserve">У разі необхідності можуть ставитись інші запитання з метою детального з’ясування </w:t>
      </w:r>
      <w:r w:rsidRPr="00C33331">
        <w:rPr>
          <w:rFonts w:ascii="Times New Roman" w:eastAsia="Times New Roman" w:hAnsi="Times New Roman" w:cs="Times New Roman"/>
          <w:sz w:val="28"/>
          <w:szCs w:val="28"/>
          <w:lang w:val="uk-UA" w:eastAsia="ru-RU"/>
        </w:rPr>
        <w:tab/>
        <w:t>обставин та інформації, яка повідомляється викривачем.</w:t>
      </w:r>
    </w:p>
    <w:p w:rsidR="00C33331" w:rsidRPr="00C33331" w:rsidRDefault="00C33331" w:rsidP="00C33331">
      <w:pPr>
        <w:spacing w:after="0" w:line="240" w:lineRule="auto"/>
        <w:ind w:left="4536" w:right="-143" w:firstLine="142"/>
        <w:jc w:val="both"/>
        <w:rPr>
          <w:rFonts w:ascii="Times New Roman" w:eastAsia="Times New Roman" w:hAnsi="Times New Roman" w:cs="Times New Roman"/>
          <w:color w:val="FF0000"/>
          <w:sz w:val="24"/>
          <w:szCs w:val="24"/>
          <w:lang w:eastAsia="ru-RU"/>
        </w:rPr>
      </w:pPr>
    </w:p>
    <w:p w:rsidR="00F16EB8" w:rsidRDefault="00F16EB8" w:rsidP="00C33331">
      <w:pPr>
        <w:spacing w:after="0" w:line="240" w:lineRule="auto"/>
        <w:ind w:left="5670"/>
        <w:jc w:val="both"/>
        <w:rPr>
          <w:rFonts w:ascii="Times New Roman" w:eastAsia="Times New Roman" w:hAnsi="Times New Roman" w:cs="Times New Roman"/>
          <w:sz w:val="24"/>
          <w:szCs w:val="24"/>
          <w:lang w:val="uk-UA" w:eastAsia="ru-RU"/>
        </w:rPr>
        <w:sectPr w:rsidR="00F16EB8" w:rsidSect="00C33331">
          <w:pgSz w:w="11906" w:h="16838"/>
          <w:pgMar w:top="851" w:right="850" w:bottom="993" w:left="1560" w:header="708" w:footer="708" w:gutter="0"/>
          <w:cols w:space="708"/>
          <w:docGrid w:linePitch="360"/>
        </w:sectPr>
      </w:pPr>
    </w:p>
    <w:tbl>
      <w:tblPr>
        <w:tblpPr w:leftFromText="180" w:rightFromText="180" w:vertAnchor="page" w:horzAnchor="margin" w:tblpXSpec="center" w:tblpY="4321"/>
        <w:tblW w:w="0" w:type="auto"/>
        <w:tblCellSpacing w:w="0" w:type="dxa"/>
        <w:tblLayout w:type="fixed"/>
        <w:tblLook w:val="04A0" w:firstRow="1" w:lastRow="0" w:firstColumn="1" w:lastColumn="0" w:noHBand="0" w:noVBand="1"/>
      </w:tblPr>
      <w:tblGrid>
        <w:gridCol w:w="685"/>
        <w:gridCol w:w="1701"/>
        <w:gridCol w:w="1418"/>
        <w:gridCol w:w="1417"/>
        <w:gridCol w:w="1985"/>
        <w:gridCol w:w="2835"/>
        <w:gridCol w:w="2126"/>
        <w:gridCol w:w="2126"/>
      </w:tblGrid>
      <w:tr w:rsidR="00F16EB8" w:rsidRPr="002A675B" w:rsidTr="0022572C">
        <w:trPr>
          <w:trHeight w:val="2861"/>
          <w:tblCellSpacing w:w="0" w:type="dxa"/>
        </w:trPr>
        <w:tc>
          <w:tcPr>
            <w:tcW w:w="685"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60" w:line="240" w:lineRule="auto"/>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lastRenderedPageBreak/>
              <w:t>№</w:t>
            </w:r>
          </w:p>
          <w:p w:rsidR="00F16EB8" w:rsidRPr="002A675B" w:rsidRDefault="00F16EB8" w:rsidP="0022572C">
            <w:pPr>
              <w:shd w:val="clear" w:color="auto" w:fill="FFFFFF"/>
              <w:spacing w:before="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val="uk-UA" w:eastAsia="ru-RU"/>
              </w:rPr>
              <w:t>п</w:t>
            </w:r>
            <w:r w:rsidRPr="002A675B">
              <w:rPr>
                <w:rFonts w:ascii="Times New Roman" w:eastAsia="Times New Roman" w:hAnsi="Times New Roman" w:cs="Times New Roman"/>
                <w:color w:val="000000"/>
                <w:sz w:val="21"/>
                <w:szCs w:val="21"/>
                <w:lang w:eastAsia="ru-RU"/>
              </w:rPr>
              <w:t>/п</w:t>
            </w:r>
          </w:p>
        </w:tc>
        <w:tc>
          <w:tcPr>
            <w:tcW w:w="1701"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 xml:space="preserve">Дата </w:t>
            </w:r>
            <w:r>
              <w:rPr>
                <w:rFonts w:ascii="Times New Roman" w:eastAsia="Times New Roman" w:hAnsi="Times New Roman" w:cs="Times New Roman"/>
                <w:color w:val="000000"/>
                <w:sz w:val="21"/>
                <w:szCs w:val="21"/>
                <w:lang w:val="uk-UA" w:eastAsia="ru-RU"/>
              </w:rPr>
              <w:t xml:space="preserve">реєстрації повідомлення, реєстраційний номер </w:t>
            </w:r>
          </w:p>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pStyle w:val="a8"/>
              <w:jc w:val="center"/>
              <w:rPr>
                <w:rFonts w:ascii="Times New Roman" w:hAnsi="Times New Roman" w:cs="Times New Roman"/>
                <w:sz w:val="24"/>
                <w:szCs w:val="24"/>
                <w:lang w:eastAsia="ru-RU"/>
              </w:rPr>
            </w:pPr>
            <w:r>
              <w:rPr>
                <w:rFonts w:ascii="Times New Roman" w:hAnsi="Times New Roman" w:cs="Times New Roman"/>
                <w:lang w:val="uk-UA" w:eastAsia="ru-RU"/>
              </w:rPr>
              <w:t>П</w:t>
            </w:r>
            <w:r w:rsidRPr="002A675B">
              <w:rPr>
                <w:rFonts w:ascii="Times New Roman" w:hAnsi="Times New Roman" w:cs="Times New Roman"/>
                <w:lang w:eastAsia="ru-RU"/>
              </w:rPr>
              <w:t>Б</w:t>
            </w:r>
          </w:p>
          <w:p w:rsidR="00F16EB8" w:rsidRPr="002A675B" w:rsidRDefault="00F16EB8" w:rsidP="0022572C">
            <w:pPr>
              <w:pStyle w:val="a8"/>
              <w:jc w:val="center"/>
              <w:rPr>
                <w:sz w:val="24"/>
                <w:szCs w:val="24"/>
                <w:lang w:val="uk-UA" w:eastAsia="ru-RU"/>
              </w:rPr>
            </w:pPr>
            <w:r w:rsidRPr="002A675B">
              <w:rPr>
                <w:rFonts w:ascii="Times New Roman" w:hAnsi="Times New Roman" w:cs="Times New Roman"/>
                <w:lang w:val="uk-UA" w:eastAsia="ru-RU"/>
              </w:rPr>
              <w:t>в</w:t>
            </w:r>
            <w:proofErr w:type="spellStart"/>
            <w:r w:rsidRPr="002A675B">
              <w:rPr>
                <w:rFonts w:ascii="Times New Roman" w:hAnsi="Times New Roman" w:cs="Times New Roman"/>
                <w:lang w:eastAsia="ru-RU"/>
              </w:rPr>
              <w:t>икривача</w:t>
            </w:r>
            <w:proofErr w:type="spellEnd"/>
            <w:r w:rsidRPr="002A675B">
              <w:rPr>
                <w:rFonts w:ascii="Times New Roman" w:hAnsi="Times New Roman" w:cs="Times New Roman"/>
                <w:lang w:val="uk-UA" w:eastAsia="ru-RU"/>
              </w:rPr>
              <w:t xml:space="preserve"> (або анонімне</w:t>
            </w:r>
            <w:r>
              <w:rPr>
                <w:lang w:val="uk-UA" w:eastAsia="ru-RU"/>
              </w:rPr>
              <w:t>)</w:t>
            </w:r>
          </w:p>
        </w:tc>
        <w:tc>
          <w:tcPr>
            <w:tcW w:w="1417"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60" w:line="240" w:lineRule="auto"/>
              <w:ind w:left="220"/>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Адреса,</w:t>
            </w:r>
          </w:p>
          <w:p w:rsidR="00F16EB8" w:rsidRPr="002A675B" w:rsidRDefault="00F16EB8" w:rsidP="0022572C">
            <w:pPr>
              <w:shd w:val="clear" w:color="auto" w:fill="FFFFFF"/>
              <w:spacing w:before="60" w:after="0" w:line="240" w:lineRule="auto"/>
              <w:ind w:left="22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1"/>
                <w:szCs w:val="21"/>
                <w:lang w:val="uk-UA" w:eastAsia="ru-RU"/>
              </w:rPr>
              <w:t>т</w:t>
            </w:r>
            <w:proofErr w:type="spellStart"/>
            <w:r w:rsidRPr="002A675B">
              <w:rPr>
                <w:rFonts w:ascii="Times New Roman" w:eastAsia="Times New Roman" w:hAnsi="Times New Roman" w:cs="Times New Roman"/>
                <w:color w:val="000000"/>
                <w:sz w:val="21"/>
                <w:szCs w:val="21"/>
                <w:lang w:eastAsia="ru-RU"/>
              </w:rPr>
              <w:t>елефон</w:t>
            </w:r>
            <w:proofErr w:type="spellEnd"/>
            <w:r>
              <w:rPr>
                <w:rFonts w:ascii="Times New Roman" w:eastAsia="Times New Roman" w:hAnsi="Times New Roman" w:cs="Times New Roman"/>
                <w:color w:val="000000"/>
                <w:sz w:val="21"/>
                <w:szCs w:val="21"/>
                <w:lang w:val="uk-UA" w:eastAsia="ru-RU"/>
              </w:rPr>
              <w:t xml:space="preserve"> (електронна адреса)</w:t>
            </w:r>
          </w:p>
        </w:tc>
        <w:tc>
          <w:tcPr>
            <w:tcW w:w="1985"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val="uk-UA" w:eastAsia="ru-RU"/>
              </w:rPr>
              <w:t xml:space="preserve">Короткий зміст </w:t>
            </w:r>
          </w:p>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2A675B">
              <w:rPr>
                <w:rFonts w:ascii="Times New Roman" w:eastAsia="Times New Roman" w:hAnsi="Times New Roman" w:cs="Times New Roman"/>
                <w:color w:val="000000"/>
                <w:sz w:val="21"/>
                <w:szCs w:val="21"/>
                <w:lang w:eastAsia="ru-RU"/>
              </w:rPr>
              <w:t>повідомлення</w:t>
            </w:r>
            <w:proofErr w:type="spellEnd"/>
            <w:r w:rsidRPr="002A675B">
              <w:rPr>
                <w:rFonts w:ascii="Times New Roman" w:eastAsia="Times New Roman" w:hAnsi="Times New Roman" w:cs="Times New Roman"/>
                <w:color w:val="000000"/>
                <w:sz w:val="21"/>
                <w:szCs w:val="21"/>
                <w:lang w:eastAsia="ru-RU"/>
              </w:rPr>
              <w:t xml:space="preserve"> </w:t>
            </w:r>
          </w:p>
          <w:p w:rsidR="00F16EB8" w:rsidRPr="002A675B" w:rsidRDefault="00F16EB8" w:rsidP="0022572C">
            <w:pPr>
              <w:shd w:val="clear" w:color="auto" w:fill="FFFFFF"/>
              <w:spacing w:after="0" w:line="240" w:lineRule="auto"/>
              <w:ind w:left="22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Конали отримання повідомлення </w:t>
            </w:r>
          </w:p>
        </w:tc>
        <w:tc>
          <w:tcPr>
            <w:tcW w:w="2126"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Строк виконання </w:t>
            </w:r>
          </w:p>
        </w:tc>
        <w:tc>
          <w:tcPr>
            <w:tcW w:w="2126" w:type="dxa"/>
            <w:tcBorders>
              <w:top w:val="single" w:sz="4" w:space="0" w:color="000000"/>
              <w:left w:val="single" w:sz="4" w:space="0" w:color="000000"/>
              <w:bottom w:val="nil"/>
              <w:right w:val="single" w:sz="4" w:space="0" w:color="000000"/>
            </w:tcBorders>
            <w:shd w:val="clear" w:color="auto" w:fill="FFFFFF"/>
            <w:vAlign w:val="center"/>
            <w:hideMark/>
          </w:tcPr>
          <w:p w:rsidR="00F16EB8" w:rsidRPr="002A675B" w:rsidRDefault="00F16EB8" w:rsidP="0022572C">
            <w:pPr>
              <w:shd w:val="clear" w:color="auto" w:fill="FFFFFF"/>
              <w:spacing w:after="0" w:line="240" w:lineRule="auto"/>
              <w:ind w:left="16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Результати розгляду повідомлень</w:t>
            </w:r>
          </w:p>
        </w:tc>
      </w:tr>
      <w:tr w:rsidR="00F16EB8" w:rsidRPr="002A675B" w:rsidTr="0022572C">
        <w:trPr>
          <w:trHeight w:val="302"/>
          <w:tblCellSpacing w:w="0" w:type="dxa"/>
        </w:trPr>
        <w:tc>
          <w:tcPr>
            <w:tcW w:w="685"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ind w:left="220"/>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1</w:t>
            </w:r>
          </w:p>
        </w:tc>
        <w:tc>
          <w:tcPr>
            <w:tcW w:w="1701"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2</w:t>
            </w:r>
          </w:p>
        </w:tc>
        <w:tc>
          <w:tcPr>
            <w:tcW w:w="1418"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3</w:t>
            </w:r>
          </w:p>
        </w:tc>
        <w:tc>
          <w:tcPr>
            <w:tcW w:w="1417"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4</w:t>
            </w:r>
          </w:p>
        </w:tc>
        <w:tc>
          <w:tcPr>
            <w:tcW w:w="1985"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5</w:t>
            </w:r>
          </w:p>
        </w:tc>
        <w:tc>
          <w:tcPr>
            <w:tcW w:w="2835"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6</w:t>
            </w:r>
          </w:p>
        </w:tc>
        <w:tc>
          <w:tcPr>
            <w:tcW w:w="2126" w:type="dxa"/>
            <w:tcBorders>
              <w:top w:val="single" w:sz="4" w:space="0" w:color="000000"/>
              <w:left w:val="single" w:sz="4" w:space="0" w:color="000000"/>
              <w:bottom w:val="nil"/>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7</w:t>
            </w:r>
          </w:p>
        </w:tc>
        <w:tc>
          <w:tcPr>
            <w:tcW w:w="2126" w:type="dxa"/>
            <w:tcBorders>
              <w:top w:val="single" w:sz="4" w:space="0" w:color="000000"/>
              <w:left w:val="single" w:sz="4" w:space="0" w:color="000000"/>
              <w:bottom w:val="nil"/>
              <w:right w:val="single" w:sz="4" w:space="0" w:color="000000"/>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8</w:t>
            </w:r>
          </w:p>
        </w:tc>
      </w:tr>
      <w:tr w:rsidR="00F16EB8" w:rsidRPr="002A675B" w:rsidTr="0022572C">
        <w:trPr>
          <w:trHeight w:val="384"/>
          <w:tblCellSpacing w:w="0" w:type="dxa"/>
        </w:trPr>
        <w:tc>
          <w:tcPr>
            <w:tcW w:w="685" w:type="dxa"/>
            <w:tcBorders>
              <w:top w:val="single" w:sz="4" w:space="0" w:color="000000"/>
              <w:left w:val="single" w:sz="4" w:space="0" w:color="000000"/>
              <w:bottom w:val="single" w:sz="4" w:space="0" w:color="000000"/>
              <w:right w:val="nil"/>
            </w:tcBorders>
            <w:shd w:val="clear" w:color="auto" w:fill="FFFFFF"/>
            <w:vAlign w:val="center"/>
            <w:hideMark/>
          </w:tcPr>
          <w:p w:rsidR="00F16EB8" w:rsidRPr="002A675B" w:rsidRDefault="00F16EB8" w:rsidP="0022572C">
            <w:pPr>
              <w:shd w:val="clear" w:color="auto" w:fill="FFFFFF"/>
              <w:spacing w:after="0" w:line="240" w:lineRule="auto"/>
              <w:rPr>
                <w:rFonts w:ascii="Times New Roman" w:eastAsia="Times New Roman" w:hAnsi="Times New Roman" w:cs="Times New Roman"/>
                <w:sz w:val="24"/>
                <w:szCs w:val="24"/>
                <w:lang w:eastAsia="ru-RU"/>
              </w:rPr>
            </w:pPr>
            <w:r w:rsidRPr="002A675B">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F16EB8" w:rsidRPr="002A675B" w:rsidRDefault="00F16EB8" w:rsidP="0022572C">
            <w:pPr>
              <w:shd w:val="clear" w:color="auto" w:fill="FFFFFF"/>
              <w:spacing w:after="0" w:line="240" w:lineRule="auto"/>
              <w:jc w:val="center"/>
              <w:rPr>
                <w:rFonts w:ascii="Times New Roman" w:eastAsia="Times New Roman" w:hAnsi="Times New Roman" w:cs="Times New Roman"/>
                <w:sz w:val="24"/>
                <w:szCs w:val="24"/>
                <w:lang w:eastAsia="ru-RU"/>
              </w:rPr>
            </w:pPr>
            <w:r w:rsidRPr="002A675B">
              <w:rPr>
                <w:rFonts w:ascii="Times New Roman" w:eastAsia="Times New Roman" w:hAnsi="Times New Roman" w:cs="Times New Roman"/>
                <w:color w:val="000000"/>
                <w:sz w:val="21"/>
                <w:szCs w:val="21"/>
                <w:lang w:eastAsia="ru-RU"/>
              </w:rPr>
              <w:t>:</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F16EB8" w:rsidRPr="002A675B" w:rsidRDefault="00F16EB8" w:rsidP="0022572C">
            <w:pPr>
              <w:shd w:val="clear" w:color="auto" w:fill="FFFFFF"/>
              <w:spacing w:after="0" w:line="240" w:lineRule="auto"/>
              <w:rPr>
                <w:rFonts w:ascii="Times New Roman" w:eastAsia="Times New Roman" w:hAnsi="Times New Roman" w:cs="Times New Roman"/>
                <w:sz w:val="24"/>
                <w:szCs w:val="24"/>
                <w:lang w:eastAsia="ru-RU"/>
              </w:rPr>
            </w:pPr>
            <w:r w:rsidRPr="002A675B">
              <w:rPr>
                <w:rFonts w:ascii="Times New Roman" w:eastAsia="Times New Roman" w:hAnsi="Times New Roman" w:cs="Times New Roman"/>
                <w:sz w:val="24"/>
                <w:szCs w:val="24"/>
                <w:lang w:eastAsia="ru-RU"/>
              </w:rPr>
              <w:t>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16EB8" w:rsidRPr="002A675B" w:rsidRDefault="00F16EB8" w:rsidP="0022572C">
            <w:pPr>
              <w:shd w:val="clear" w:color="auto" w:fill="FFFFFF"/>
              <w:spacing w:after="0" w:line="240" w:lineRule="auto"/>
              <w:rPr>
                <w:rFonts w:ascii="Times New Roman" w:eastAsia="Times New Roman" w:hAnsi="Times New Roman" w:cs="Times New Roman"/>
                <w:sz w:val="24"/>
                <w:szCs w:val="24"/>
                <w:lang w:eastAsia="ru-RU"/>
              </w:rPr>
            </w:pPr>
            <w:r w:rsidRPr="002A675B">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F16EB8" w:rsidRPr="002A675B" w:rsidRDefault="00F16EB8" w:rsidP="0022572C">
            <w:pPr>
              <w:shd w:val="clear" w:color="auto" w:fill="FFFFFF"/>
              <w:spacing w:after="0" w:line="240" w:lineRule="auto"/>
              <w:rPr>
                <w:rFonts w:ascii="Times New Roman" w:eastAsia="Times New Roman" w:hAnsi="Times New Roman" w:cs="Times New Roman"/>
                <w:sz w:val="24"/>
                <w:szCs w:val="24"/>
                <w:lang w:eastAsia="ru-RU"/>
              </w:rPr>
            </w:pPr>
            <w:r w:rsidRPr="002A675B">
              <w:rPr>
                <w:rFonts w:ascii="Times New Roman" w:eastAsia="Times New Roman" w:hAnsi="Times New Roman" w:cs="Times New Roman"/>
                <w:sz w:val="24"/>
                <w:szCs w:val="24"/>
                <w:lang w:eastAsia="ru-RU"/>
              </w:rPr>
              <w:t> </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F16EB8" w:rsidRPr="002A675B" w:rsidRDefault="00F16EB8" w:rsidP="0022572C">
            <w:pPr>
              <w:shd w:val="clear" w:color="auto" w:fill="FFFFFF"/>
              <w:spacing w:after="0" w:line="240" w:lineRule="auto"/>
              <w:rPr>
                <w:rFonts w:ascii="Times New Roman" w:eastAsia="Times New Roman" w:hAnsi="Times New Roman" w:cs="Times New Roman"/>
                <w:sz w:val="24"/>
                <w:szCs w:val="24"/>
                <w:lang w:eastAsia="ru-RU"/>
              </w:rPr>
            </w:pPr>
            <w:r w:rsidRPr="002A675B">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nil"/>
            </w:tcBorders>
            <w:shd w:val="clear" w:color="auto" w:fill="FFFFFF"/>
            <w:vAlign w:val="center"/>
            <w:hideMark/>
          </w:tcPr>
          <w:p w:rsidR="00F16EB8" w:rsidRPr="002A675B" w:rsidRDefault="00F16EB8" w:rsidP="0022572C">
            <w:pPr>
              <w:shd w:val="clear" w:color="auto" w:fill="FFFFFF"/>
              <w:spacing w:after="0" w:line="240" w:lineRule="auto"/>
              <w:rPr>
                <w:rFonts w:ascii="Times New Roman" w:eastAsia="Times New Roman" w:hAnsi="Times New Roman" w:cs="Times New Roman"/>
                <w:sz w:val="24"/>
                <w:szCs w:val="24"/>
                <w:lang w:eastAsia="ru-RU"/>
              </w:rPr>
            </w:pPr>
            <w:r w:rsidRPr="002A675B">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6EB8" w:rsidRPr="002A675B" w:rsidRDefault="00F16EB8" w:rsidP="0022572C">
            <w:pPr>
              <w:shd w:val="clear" w:color="auto" w:fill="FFFFFF"/>
              <w:spacing w:after="0" w:line="240" w:lineRule="auto"/>
              <w:rPr>
                <w:rFonts w:ascii="Times New Roman" w:eastAsia="Times New Roman" w:hAnsi="Times New Roman" w:cs="Times New Roman"/>
                <w:sz w:val="24"/>
                <w:szCs w:val="24"/>
                <w:lang w:eastAsia="ru-RU"/>
              </w:rPr>
            </w:pPr>
            <w:r w:rsidRPr="002A675B">
              <w:rPr>
                <w:rFonts w:ascii="Times New Roman" w:eastAsia="Times New Roman" w:hAnsi="Times New Roman" w:cs="Times New Roman"/>
                <w:sz w:val="24"/>
                <w:szCs w:val="24"/>
                <w:lang w:eastAsia="ru-RU"/>
              </w:rPr>
              <w:t> </w:t>
            </w:r>
          </w:p>
        </w:tc>
      </w:tr>
    </w:tbl>
    <w:p w:rsidR="00F16EB8" w:rsidRDefault="00F16EB8" w:rsidP="00F16EB8">
      <w:pPr>
        <w:pStyle w:val="a8"/>
        <w:ind w:left="10773"/>
        <w:jc w:val="both"/>
        <w:rPr>
          <w:rStyle w:val="fontstyle01"/>
          <w:sz w:val="24"/>
          <w:szCs w:val="24"/>
        </w:rPr>
      </w:pPr>
      <w:r>
        <w:rPr>
          <w:rStyle w:val="fontstyle01"/>
          <w:sz w:val="24"/>
          <w:szCs w:val="24"/>
          <w:lang w:val="uk-UA"/>
        </w:rPr>
        <w:t>Додаток 4</w:t>
      </w:r>
    </w:p>
    <w:p w:rsidR="00F16EB8" w:rsidRPr="00FB3F8F" w:rsidRDefault="00F16EB8" w:rsidP="00F16EB8">
      <w:pPr>
        <w:pStyle w:val="a8"/>
        <w:ind w:left="10773"/>
        <w:rPr>
          <w:rFonts w:ascii="Times New Roman" w:hAnsi="Times New Roman"/>
          <w:sz w:val="24"/>
          <w:szCs w:val="24"/>
          <w:lang w:val="uk-UA"/>
        </w:rPr>
      </w:pPr>
      <w:r>
        <w:rPr>
          <w:rStyle w:val="fontstyle01"/>
          <w:sz w:val="24"/>
          <w:szCs w:val="24"/>
          <w:lang w:val="uk-UA"/>
        </w:rPr>
        <w:t xml:space="preserve">до </w:t>
      </w:r>
      <w:r w:rsidRPr="00FB3F8F">
        <w:rPr>
          <w:rFonts w:ascii="Times New Roman" w:hAnsi="Times New Roman"/>
          <w:sz w:val="24"/>
          <w:szCs w:val="24"/>
          <w:lang w:val="uk-UA"/>
        </w:rPr>
        <w:t xml:space="preserve">Порядку організації роботи у Головному управлінні Держпродспоживслужби в Полтавській області із повідомленнями, внесеними викривачами  про порушення вимог Закону України «Про запобігання корупції» </w:t>
      </w:r>
    </w:p>
    <w:p w:rsidR="00F16EB8" w:rsidRDefault="00F16EB8" w:rsidP="00F16EB8">
      <w:pPr>
        <w:pStyle w:val="a8"/>
        <w:ind w:left="10773"/>
        <w:jc w:val="both"/>
        <w:rPr>
          <w:rFonts w:ascii="Times New Roman" w:eastAsia="Times New Roman" w:hAnsi="Times New Roman" w:cs="Times New Roman"/>
          <w:sz w:val="24"/>
          <w:lang w:val="uk-UA"/>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p>
    <w:p w:rsidR="00F16EB8" w:rsidRDefault="00F16EB8" w:rsidP="00C33331">
      <w:pPr>
        <w:spacing w:after="0" w:line="240" w:lineRule="auto"/>
        <w:ind w:left="5670"/>
        <w:jc w:val="both"/>
        <w:rPr>
          <w:rFonts w:ascii="Times New Roman" w:eastAsia="Times New Roman" w:hAnsi="Times New Roman" w:cs="Times New Roman"/>
          <w:sz w:val="24"/>
          <w:szCs w:val="24"/>
          <w:lang w:val="uk-UA" w:eastAsia="ru-RU"/>
        </w:rPr>
        <w:sectPr w:rsidR="00F16EB8" w:rsidSect="00F16EB8">
          <w:pgSz w:w="16838" w:h="11906" w:orient="landscape"/>
          <w:pgMar w:top="1559" w:right="851" w:bottom="851" w:left="992" w:header="709" w:footer="709" w:gutter="0"/>
          <w:cols w:space="708"/>
          <w:docGrid w:linePitch="360"/>
        </w:sectPr>
      </w:pPr>
    </w:p>
    <w:p w:rsidR="00C33331" w:rsidRPr="00C33331" w:rsidRDefault="00C33331" w:rsidP="00C33331">
      <w:pPr>
        <w:spacing w:after="0" w:line="240" w:lineRule="auto"/>
        <w:ind w:left="5670"/>
        <w:jc w:val="both"/>
        <w:rPr>
          <w:rFonts w:ascii="Times New Roman" w:eastAsia="Times New Roman" w:hAnsi="Times New Roman" w:cs="Times New Roman"/>
          <w:sz w:val="24"/>
          <w:szCs w:val="24"/>
          <w:lang w:val="uk-UA" w:eastAsia="ru-RU"/>
        </w:rPr>
      </w:pPr>
      <w:r w:rsidRPr="00C33331">
        <w:rPr>
          <w:rFonts w:ascii="Times New Roman" w:eastAsia="Times New Roman" w:hAnsi="Times New Roman" w:cs="Times New Roman"/>
          <w:sz w:val="24"/>
          <w:szCs w:val="24"/>
          <w:lang w:val="uk-UA" w:eastAsia="ru-RU"/>
        </w:rPr>
        <w:lastRenderedPageBreak/>
        <w:t>Додаток 5</w:t>
      </w:r>
    </w:p>
    <w:p w:rsidR="00C33331" w:rsidRPr="00C33331" w:rsidRDefault="00C33331" w:rsidP="00C33331">
      <w:pPr>
        <w:spacing w:after="0" w:line="240" w:lineRule="auto"/>
        <w:ind w:left="5670"/>
        <w:jc w:val="both"/>
        <w:rPr>
          <w:sz w:val="24"/>
          <w:szCs w:val="24"/>
          <w:lang w:val="uk-UA"/>
        </w:rPr>
      </w:pPr>
      <w:r w:rsidRPr="00C33331">
        <w:rPr>
          <w:rFonts w:ascii="Times New Roman" w:eastAsia="Times New Roman" w:hAnsi="Times New Roman" w:cs="Times New Roman"/>
          <w:sz w:val="24"/>
          <w:szCs w:val="24"/>
          <w:lang w:val="uk-UA" w:eastAsia="ru-RU"/>
        </w:rPr>
        <w:t xml:space="preserve">до Порядку організації роботи у Головному управлінні Держпродспоживслужби в Полтавській області із повідомленнями, внесеними викривачами  про порушення вимог Закону України «Про запобігання корупції» </w:t>
      </w:r>
    </w:p>
    <w:tbl>
      <w:tblPr>
        <w:tblpPr w:leftFromText="180" w:rightFromText="180" w:vertAnchor="text" w:horzAnchor="margin" w:tblpY="241"/>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6"/>
        <w:gridCol w:w="2299"/>
        <w:gridCol w:w="10"/>
        <w:gridCol w:w="2453"/>
        <w:gridCol w:w="3031"/>
      </w:tblGrid>
      <w:tr w:rsidR="00C33331" w:rsidRPr="00C33331" w:rsidTr="0022572C">
        <w:trPr>
          <w:trHeight w:val="315"/>
        </w:trPr>
        <w:tc>
          <w:tcPr>
            <w:tcW w:w="10069" w:type="dxa"/>
            <w:gridSpan w:val="5"/>
          </w:tcPr>
          <w:p w:rsidR="00C33331" w:rsidRPr="00C33331" w:rsidRDefault="00C33331" w:rsidP="00C33331">
            <w:pPr>
              <w:spacing w:after="0" w:line="240" w:lineRule="auto"/>
              <w:jc w:val="center"/>
              <w:rPr>
                <w:rFonts w:ascii="Times New Roman" w:eastAsia="Times New Roman" w:hAnsi="Times New Roman" w:cs="Times New Roman"/>
                <w:b/>
                <w:color w:val="000000"/>
                <w:sz w:val="21"/>
                <w:szCs w:val="21"/>
                <w:lang w:val="uk-UA" w:eastAsia="ru-RU"/>
              </w:rPr>
            </w:pPr>
            <w:r w:rsidRPr="00C33331">
              <w:rPr>
                <w:rFonts w:ascii="Times New Roman" w:eastAsia="Times New Roman" w:hAnsi="Times New Roman" w:cs="Times New Roman"/>
                <w:b/>
                <w:color w:val="000000"/>
                <w:sz w:val="24"/>
                <w:szCs w:val="24"/>
                <w:lang w:val="uk-UA" w:eastAsia="ru-RU"/>
              </w:rPr>
              <w:t>Реєстраційна карта повідомлення про корупцію</w:t>
            </w:r>
          </w:p>
        </w:tc>
      </w:tr>
      <w:tr w:rsidR="00C33331" w:rsidRPr="00C33331" w:rsidTr="0022572C">
        <w:trPr>
          <w:trHeight w:val="505"/>
        </w:trPr>
        <w:tc>
          <w:tcPr>
            <w:tcW w:w="4575" w:type="dxa"/>
            <w:gridSpan w:val="2"/>
          </w:tcPr>
          <w:p w:rsidR="00C33331" w:rsidRPr="00C33331" w:rsidRDefault="00C33331" w:rsidP="00C33331">
            <w:pPr>
              <w:spacing w:after="0" w:line="240" w:lineRule="auto"/>
              <w:jc w:val="both"/>
              <w:rPr>
                <w:rFonts w:ascii="Times New Roman" w:eastAsia="Times New Roman" w:hAnsi="Times New Roman" w:cs="Times New Roman"/>
                <w:color w:val="000000"/>
                <w:sz w:val="24"/>
                <w:szCs w:val="24"/>
                <w:lang w:eastAsia="ru-RU"/>
              </w:rPr>
            </w:pPr>
            <w:r w:rsidRPr="00C33331">
              <w:rPr>
                <w:rFonts w:ascii="Times New Roman" w:eastAsia="Times New Roman" w:hAnsi="Times New Roman" w:cs="Times New Roman"/>
                <w:color w:val="000000"/>
                <w:sz w:val="24"/>
                <w:szCs w:val="24"/>
                <w:lang w:val="uk-UA" w:eastAsia="ru-RU"/>
              </w:rPr>
              <w:t>Дата надходження та р</w:t>
            </w:r>
            <w:proofErr w:type="spellStart"/>
            <w:r w:rsidRPr="00C33331">
              <w:rPr>
                <w:rFonts w:ascii="Times New Roman" w:eastAsia="Times New Roman" w:hAnsi="Times New Roman" w:cs="Times New Roman"/>
                <w:color w:val="000000"/>
                <w:sz w:val="24"/>
                <w:szCs w:val="24"/>
                <w:lang w:eastAsia="ru-RU"/>
              </w:rPr>
              <w:t>еєстраційний</w:t>
            </w:r>
            <w:proofErr w:type="spellEnd"/>
            <w:r w:rsidRPr="00C33331">
              <w:rPr>
                <w:rFonts w:ascii="Times New Roman" w:eastAsia="Times New Roman" w:hAnsi="Times New Roman" w:cs="Times New Roman"/>
                <w:color w:val="000000"/>
                <w:sz w:val="24"/>
                <w:szCs w:val="24"/>
                <w:lang w:eastAsia="ru-RU"/>
              </w:rPr>
              <w:t xml:space="preserve"> номер</w:t>
            </w:r>
          </w:p>
        </w:tc>
        <w:tc>
          <w:tcPr>
            <w:tcW w:w="5494" w:type="dxa"/>
            <w:gridSpan w:val="3"/>
          </w:tcPr>
          <w:p w:rsidR="00C33331" w:rsidRPr="00C33331" w:rsidRDefault="00C33331" w:rsidP="00C33331">
            <w:pPr>
              <w:spacing w:after="0" w:line="240" w:lineRule="auto"/>
              <w:jc w:val="center"/>
              <w:rPr>
                <w:rFonts w:ascii="Times New Roman" w:eastAsia="Times New Roman" w:hAnsi="Times New Roman" w:cs="Times New Roman"/>
                <w:color w:val="000000"/>
                <w:sz w:val="24"/>
                <w:szCs w:val="24"/>
                <w:lang w:val="uk-UA" w:eastAsia="ru-RU"/>
              </w:rPr>
            </w:pPr>
          </w:p>
        </w:tc>
      </w:tr>
      <w:tr w:rsidR="00C33331" w:rsidRPr="00C33331" w:rsidTr="0022572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
          <w:tblCellSpacing w:w="0" w:type="dxa"/>
        </w:trPr>
        <w:tc>
          <w:tcPr>
            <w:tcW w:w="2276" w:type="dxa"/>
            <w:tcBorders>
              <w:top w:val="single" w:sz="4" w:space="0" w:color="000000"/>
              <w:left w:val="single" w:sz="4" w:space="0" w:color="000000"/>
              <w:bottom w:val="nil"/>
              <w:right w:val="nil"/>
            </w:tcBorders>
            <w:shd w:val="clear" w:color="auto" w:fill="FFFFFF"/>
            <w:vAlign w:val="center"/>
            <w:hideMark/>
          </w:tcPr>
          <w:p w:rsidR="00C33331" w:rsidRPr="00C33331" w:rsidRDefault="00C33331" w:rsidP="00C33331">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C33331">
              <w:rPr>
                <w:rFonts w:ascii="Times New Roman" w:eastAsia="Times New Roman" w:hAnsi="Times New Roman" w:cs="Times New Roman"/>
                <w:color w:val="000000"/>
                <w:sz w:val="24"/>
                <w:szCs w:val="24"/>
                <w:lang w:eastAsia="ru-RU"/>
              </w:rPr>
              <w:t>Анонім</w:t>
            </w:r>
            <w:proofErr w:type="spellEnd"/>
          </w:p>
        </w:tc>
        <w:tc>
          <w:tcPr>
            <w:tcW w:w="2309" w:type="dxa"/>
            <w:gridSpan w:val="2"/>
            <w:tcBorders>
              <w:top w:val="single" w:sz="4" w:space="0" w:color="000000"/>
              <w:left w:val="single" w:sz="4" w:space="0" w:color="000000"/>
              <w:bottom w:val="nil"/>
              <w:right w:val="nil"/>
            </w:tcBorders>
            <w:shd w:val="clear" w:color="auto" w:fill="FFFFFF"/>
            <w:vAlign w:val="center"/>
            <w:hideMark/>
          </w:tcPr>
          <w:p w:rsidR="00C33331" w:rsidRPr="00C33331" w:rsidRDefault="00C33331" w:rsidP="00C33331">
            <w:pPr>
              <w:shd w:val="clear" w:color="auto" w:fill="FFFFFF"/>
              <w:spacing w:after="0" w:line="240" w:lineRule="auto"/>
              <w:ind w:left="240"/>
              <w:rPr>
                <w:rFonts w:ascii="Times New Roman" w:eastAsia="Times New Roman" w:hAnsi="Times New Roman" w:cs="Times New Roman"/>
                <w:sz w:val="24"/>
                <w:szCs w:val="24"/>
                <w:lang w:eastAsia="ru-RU"/>
              </w:rPr>
            </w:pPr>
            <w:proofErr w:type="spellStart"/>
            <w:r w:rsidRPr="00C33331">
              <w:rPr>
                <w:rFonts w:ascii="Times New Roman" w:eastAsia="Times New Roman" w:hAnsi="Times New Roman" w:cs="Times New Roman"/>
                <w:color w:val="000000"/>
                <w:sz w:val="24"/>
                <w:szCs w:val="24"/>
                <w:lang w:eastAsia="ru-RU"/>
              </w:rPr>
              <w:t>Фізична</w:t>
            </w:r>
            <w:proofErr w:type="spellEnd"/>
            <w:r w:rsidRPr="00C33331">
              <w:rPr>
                <w:rFonts w:ascii="Times New Roman" w:eastAsia="Times New Roman" w:hAnsi="Times New Roman" w:cs="Times New Roman"/>
                <w:color w:val="000000"/>
                <w:sz w:val="24"/>
                <w:szCs w:val="24"/>
                <w:lang w:eastAsia="ru-RU"/>
              </w:rPr>
              <w:t xml:space="preserve"> особа</w:t>
            </w:r>
          </w:p>
        </w:tc>
        <w:tc>
          <w:tcPr>
            <w:tcW w:w="2453" w:type="dxa"/>
            <w:tcBorders>
              <w:top w:val="single" w:sz="4" w:space="0" w:color="000000"/>
              <w:left w:val="single" w:sz="4" w:space="0" w:color="auto"/>
              <w:bottom w:val="nil"/>
              <w:right w:val="nil"/>
            </w:tcBorders>
            <w:shd w:val="clear" w:color="auto" w:fill="FFFFFF"/>
            <w:vAlign w:val="center"/>
            <w:hideMark/>
          </w:tcPr>
          <w:p w:rsidR="00C33331" w:rsidRPr="00C33331" w:rsidRDefault="00C33331" w:rsidP="00C33331">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C33331">
              <w:rPr>
                <w:rFonts w:ascii="Times New Roman" w:eastAsia="Times New Roman" w:hAnsi="Times New Roman" w:cs="Times New Roman"/>
                <w:color w:val="000000"/>
                <w:sz w:val="24"/>
                <w:szCs w:val="24"/>
                <w:lang w:eastAsia="ru-RU"/>
              </w:rPr>
              <w:t>Юридична</w:t>
            </w:r>
            <w:proofErr w:type="spellEnd"/>
            <w:r w:rsidRPr="00C33331">
              <w:rPr>
                <w:rFonts w:ascii="Times New Roman" w:eastAsia="Times New Roman" w:hAnsi="Times New Roman" w:cs="Times New Roman"/>
                <w:color w:val="000000"/>
                <w:sz w:val="24"/>
                <w:szCs w:val="24"/>
                <w:lang w:eastAsia="ru-RU"/>
              </w:rPr>
              <w:t xml:space="preserve"> особа</w:t>
            </w:r>
          </w:p>
        </w:tc>
        <w:tc>
          <w:tcPr>
            <w:tcW w:w="3031" w:type="dxa"/>
            <w:tcBorders>
              <w:top w:val="single" w:sz="4" w:space="0" w:color="000000"/>
              <w:left w:val="single" w:sz="4" w:space="0" w:color="000000"/>
              <w:bottom w:val="nil"/>
              <w:right w:val="single" w:sz="4" w:space="0" w:color="000000"/>
            </w:tcBorders>
            <w:shd w:val="clear" w:color="auto" w:fill="FFFFFF"/>
            <w:vAlign w:val="center"/>
            <w:hideMark/>
          </w:tcPr>
          <w:p w:rsidR="00C33331" w:rsidRPr="00C33331" w:rsidRDefault="00C33331" w:rsidP="00C33331">
            <w:pPr>
              <w:shd w:val="clear" w:color="auto" w:fill="FFFFFF"/>
              <w:spacing w:after="0" w:line="240" w:lineRule="auto"/>
              <w:jc w:val="center"/>
              <w:rPr>
                <w:rFonts w:ascii="Times New Roman" w:eastAsia="Times New Roman" w:hAnsi="Times New Roman" w:cs="Times New Roman"/>
                <w:sz w:val="24"/>
                <w:szCs w:val="24"/>
                <w:lang w:eastAsia="ru-RU"/>
              </w:rPr>
            </w:pPr>
            <w:r w:rsidRPr="00C33331">
              <w:rPr>
                <w:rFonts w:ascii="Times New Roman" w:eastAsia="Times New Roman" w:hAnsi="Times New Roman" w:cs="Times New Roman"/>
                <w:color w:val="000000"/>
                <w:sz w:val="24"/>
                <w:szCs w:val="24"/>
                <w:lang w:val="uk-UA" w:eastAsia="ru-RU"/>
              </w:rPr>
              <w:t>Г</w:t>
            </w:r>
            <w:proofErr w:type="spellStart"/>
            <w:r w:rsidRPr="00C33331">
              <w:rPr>
                <w:rFonts w:ascii="Times New Roman" w:eastAsia="Times New Roman" w:hAnsi="Times New Roman" w:cs="Times New Roman"/>
                <w:color w:val="000000"/>
                <w:sz w:val="24"/>
                <w:szCs w:val="24"/>
                <w:lang w:eastAsia="ru-RU"/>
              </w:rPr>
              <w:t>ромадська</w:t>
            </w:r>
            <w:proofErr w:type="spellEnd"/>
            <w:r w:rsidRPr="00C33331">
              <w:rPr>
                <w:rFonts w:ascii="Times New Roman" w:eastAsia="Times New Roman" w:hAnsi="Times New Roman" w:cs="Times New Roman"/>
                <w:color w:val="000000"/>
                <w:sz w:val="24"/>
                <w:szCs w:val="24"/>
                <w:lang w:eastAsia="ru-RU"/>
              </w:rPr>
              <w:t xml:space="preserve"> </w:t>
            </w:r>
            <w:proofErr w:type="spellStart"/>
            <w:r w:rsidRPr="00C33331">
              <w:rPr>
                <w:rFonts w:ascii="Times New Roman" w:eastAsia="Times New Roman" w:hAnsi="Times New Roman" w:cs="Times New Roman"/>
                <w:color w:val="000000"/>
                <w:sz w:val="24"/>
                <w:szCs w:val="24"/>
                <w:lang w:eastAsia="ru-RU"/>
              </w:rPr>
              <w:t>організація</w:t>
            </w:r>
            <w:proofErr w:type="spellEnd"/>
          </w:p>
        </w:tc>
      </w:tr>
      <w:tr w:rsidR="00C33331" w:rsidRPr="00C33331" w:rsidTr="0022572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blCellSpacing w:w="0" w:type="dxa"/>
        </w:trPr>
        <w:tc>
          <w:tcPr>
            <w:tcW w:w="2276" w:type="dxa"/>
            <w:tcBorders>
              <w:top w:val="single" w:sz="4" w:space="0" w:color="000000"/>
              <w:left w:val="single" w:sz="4" w:space="0" w:color="000000"/>
              <w:bottom w:val="nil"/>
              <w:right w:val="nil"/>
            </w:tcBorders>
            <w:shd w:val="clear" w:color="auto" w:fill="FFFFFF"/>
            <w:vAlign w:val="center"/>
            <w:hideMark/>
          </w:tcPr>
          <w:p w:rsidR="00C33331" w:rsidRPr="00C33331" w:rsidRDefault="00C33331" w:rsidP="00C33331">
            <w:pPr>
              <w:shd w:val="clear" w:color="auto" w:fill="FFFFFF"/>
              <w:spacing w:after="0" w:line="240" w:lineRule="auto"/>
              <w:rPr>
                <w:rFonts w:ascii="Times New Roman" w:eastAsia="Times New Roman" w:hAnsi="Times New Roman" w:cs="Times New Roman"/>
                <w:sz w:val="24"/>
                <w:szCs w:val="24"/>
                <w:lang w:eastAsia="ru-RU"/>
              </w:rPr>
            </w:pPr>
            <w:r w:rsidRPr="00C33331">
              <w:rPr>
                <w:rFonts w:ascii="Times New Roman" w:eastAsia="Times New Roman" w:hAnsi="Times New Roman" w:cs="Times New Roman"/>
                <w:sz w:val="24"/>
                <w:szCs w:val="24"/>
                <w:lang w:eastAsia="ru-RU"/>
              </w:rPr>
              <w:t> </w:t>
            </w:r>
          </w:p>
        </w:tc>
        <w:tc>
          <w:tcPr>
            <w:tcW w:w="2309" w:type="dxa"/>
            <w:gridSpan w:val="2"/>
            <w:tcBorders>
              <w:top w:val="single" w:sz="4" w:space="0" w:color="000000"/>
              <w:left w:val="single" w:sz="4" w:space="0" w:color="000000"/>
              <w:bottom w:val="nil"/>
              <w:right w:val="nil"/>
            </w:tcBorders>
            <w:shd w:val="clear" w:color="auto" w:fill="FFFFFF"/>
            <w:vAlign w:val="center"/>
            <w:hideMark/>
          </w:tcPr>
          <w:p w:rsidR="00C33331" w:rsidRPr="00C33331" w:rsidRDefault="00C33331" w:rsidP="00C33331">
            <w:pPr>
              <w:shd w:val="clear" w:color="auto" w:fill="FFFFFF"/>
              <w:spacing w:after="0" w:line="240" w:lineRule="auto"/>
              <w:rPr>
                <w:rFonts w:ascii="Times New Roman" w:eastAsia="Times New Roman" w:hAnsi="Times New Roman" w:cs="Times New Roman"/>
                <w:sz w:val="24"/>
                <w:szCs w:val="24"/>
                <w:lang w:eastAsia="ru-RU"/>
              </w:rPr>
            </w:pPr>
            <w:r w:rsidRPr="00C33331">
              <w:rPr>
                <w:rFonts w:ascii="Times New Roman" w:eastAsia="Times New Roman" w:hAnsi="Times New Roman" w:cs="Times New Roman"/>
                <w:sz w:val="24"/>
                <w:szCs w:val="24"/>
                <w:lang w:eastAsia="ru-RU"/>
              </w:rPr>
              <w:t> </w:t>
            </w:r>
          </w:p>
        </w:tc>
        <w:tc>
          <w:tcPr>
            <w:tcW w:w="2453" w:type="dxa"/>
            <w:tcBorders>
              <w:top w:val="single" w:sz="4" w:space="0" w:color="000000"/>
              <w:left w:val="single" w:sz="4" w:space="0" w:color="000000"/>
              <w:bottom w:val="nil"/>
              <w:right w:val="nil"/>
            </w:tcBorders>
            <w:shd w:val="clear" w:color="auto" w:fill="FFFFFF"/>
            <w:vAlign w:val="center"/>
            <w:hideMark/>
          </w:tcPr>
          <w:p w:rsidR="00C33331" w:rsidRPr="00C33331" w:rsidRDefault="00C33331" w:rsidP="00C33331">
            <w:pPr>
              <w:shd w:val="clear" w:color="auto" w:fill="FFFFFF"/>
              <w:spacing w:after="0" w:line="240" w:lineRule="auto"/>
              <w:rPr>
                <w:rFonts w:ascii="Times New Roman" w:eastAsia="Times New Roman" w:hAnsi="Times New Roman" w:cs="Times New Roman"/>
                <w:sz w:val="24"/>
                <w:szCs w:val="24"/>
                <w:lang w:val="uk-UA" w:eastAsia="ru-RU"/>
              </w:rPr>
            </w:pPr>
            <w:r w:rsidRPr="00C33331">
              <w:rPr>
                <w:rFonts w:ascii="Times New Roman" w:eastAsia="Times New Roman" w:hAnsi="Times New Roman" w:cs="Times New Roman"/>
                <w:sz w:val="24"/>
                <w:szCs w:val="24"/>
                <w:lang w:eastAsia="ru-RU"/>
              </w:rPr>
              <w:t> </w:t>
            </w:r>
          </w:p>
          <w:p w:rsidR="00C33331" w:rsidRPr="00C33331" w:rsidRDefault="00C33331" w:rsidP="00C33331">
            <w:pPr>
              <w:shd w:val="clear" w:color="auto" w:fill="FFFFFF"/>
              <w:spacing w:after="0" w:line="240" w:lineRule="auto"/>
              <w:rPr>
                <w:rFonts w:ascii="Times New Roman" w:eastAsia="Times New Roman" w:hAnsi="Times New Roman" w:cs="Times New Roman"/>
                <w:sz w:val="24"/>
                <w:szCs w:val="24"/>
                <w:lang w:val="uk-UA" w:eastAsia="ru-RU"/>
              </w:rPr>
            </w:pPr>
          </w:p>
          <w:p w:rsidR="00C33331" w:rsidRPr="00C33331" w:rsidRDefault="00C33331" w:rsidP="00C33331">
            <w:pPr>
              <w:shd w:val="clear" w:color="auto" w:fill="FFFFFF"/>
              <w:spacing w:after="0" w:line="240" w:lineRule="auto"/>
              <w:rPr>
                <w:rFonts w:ascii="Times New Roman" w:eastAsia="Times New Roman" w:hAnsi="Times New Roman" w:cs="Times New Roman"/>
                <w:sz w:val="24"/>
                <w:szCs w:val="24"/>
                <w:lang w:val="uk-UA" w:eastAsia="ru-RU"/>
              </w:rPr>
            </w:pPr>
          </w:p>
          <w:p w:rsidR="00C33331" w:rsidRPr="00C33331" w:rsidRDefault="00C33331" w:rsidP="00C33331">
            <w:pPr>
              <w:shd w:val="clear" w:color="auto" w:fill="FFFFFF"/>
              <w:spacing w:after="0" w:line="240" w:lineRule="auto"/>
              <w:rPr>
                <w:rFonts w:ascii="Times New Roman" w:eastAsia="Times New Roman" w:hAnsi="Times New Roman" w:cs="Times New Roman"/>
                <w:sz w:val="24"/>
                <w:szCs w:val="24"/>
                <w:lang w:val="uk-UA" w:eastAsia="ru-RU"/>
              </w:rPr>
            </w:pPr>
          </w:p>
        </w:tc>
        <w:tc>
          <w:tcPr>
            <w:tcW w:w="3031" w:type="dxa"/>
            <w:tcBorders>
              <w:top w:val="single" w:sz="4" w:space="0" w:color="000000"/>
              <w:left w:val="single" w:sz="4" w:space="0" w:color="000000"/>
              <w:bottom w:val="nil"/>
              <w:right w:val="single" w:sz="4" w:space="0" w:color="000000"/>
            </w:tcBorders>
            <w:shd w:val="clear" w:color="auto" w:fill="FFFFFF"/>
            <w:vAlign w:val="center"/>
            <w:hideMark/>
          </w:tcPr>
          <w:p w:rsidR="00C33331" w:rsidRPr="00C33331" w:rsidRDefault="00C33331" w:rsidP="00C33331">
            <w:pPr>
              <w:shd w:val="clear" w:color="auto" w:fill="FFFFFF"/>
              <w:spacing w:after="0" w:line="240" w:lineRule="auto"/>
              <w:rPr>
                <w:rFonts w:ascii="Times New Roman" w:eastAsia="Times New Roman" w:hAnsi="Times New Roman" w:cs="Times New Roman"/>
                <w:sz w:val="24"/>
                <w:szCs w:val="24"/>
                <w:lang w:eastAsia="ru-RU"/>
              </w:rPr>
            </w:pPr>
            <w:r w:rsidRPr="00C33331">
              <w:rPr>
                <w:rFonts w:ascii="Times New Roman" w:eastAsia="Times New Roman" w:hAnsi="Times New Roman" w:cs="Times New Roman"/>
                <w:sz w:val="24"/>
                <w:szCs w:val="24"/>
                <w:lang w:eastAsia="ru-RU"/>
              </w:rPr>
              <w:t> </w:t>
            </w:r>
          </w:p>
        </w:tc>
      </w:tr>
      <w:tr w:rsidR="00C33331" w:rsidRPr="00C33331" w:rsidTr="0022572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blCellSpacing w:w="0" w:type="dxa"/>
        </w:trPr>
        <w:tc>
          <w:tcPr>
            <w:tcW w:w="4585" w:type="dxa"/>
            <w:gridSpan w:val="3"/>
            <w:tcBorders>
              <w:top w:val="single" w:sz="4" w:space="0" w:color="000000"/>
              <w:left w:val="single" w:sz="4" w:space="0" w:color="000000"/>
              <w:bottom w:val="nil"/>
              <w:right w:val="nil"/>
            </w:tcBorders>
            <w:shd w:val="clear" w:color="auto" w:fill="FFFFFF"/>
            <w:vAlign w:val="center"/>
            <w:hideMark/>
          </w:tcPr>
          <w:p w:rsidR="00C33331" w:rsidRPr="00C33331" w:rsidRDefault="00C33331" w:rsidP="00C3333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33331">
              <w:rPr>
                <w:rFonts w:ascii="Times New Roman" w:eastAsia="Times New Roman" w:hAnsi="Times New Roman" w:cs="Times New Roman"/>
                <w:color w:val="000000"/>
                <w:sz w:val="24"/>
                <w:szCs w:val="24"/>
                <w:lang w:eastAsia="ru-RU"/>
              </w:rPr>
              <w:t>П</w:t>
            </w:r>
            <w:proofErr w:type="gramEnd"/>
            <w:r w:rsidRPr="00C33331">
              <w:rPr>
                <w:rFonts w:ascii="Times New Roman" w:eastAsia="Times New Roman" w:hAnsi="Times New Roman" w:cs="Times New Roman"/>
                <w:color w:val="000000"/>
                <w:sz w:val="24"/>
                <w:szCs w:val="24"/>
                <w:lang w:eastAsia="ru-RU"/>
              </w:rPr>
              <w:t xml:space="preserve">ІБ, </w:t>
            </w:r>
            <w:proofErr w:type="spellStart"/>
            <w:r w:rsidRPr="00C33331">
              <w:rPr>
                <w:rFonts w:ascii="Times New Roman" w:eastAsia="Times New Roman" w:hAnsi="Times New Roman" w:cs="Times New Roman"/>
                <w:color w:val="000000"/>
                <w:sz w:val="24"/>
                <w:szCs w:val="24"/>
                <w:lang w:eastAsia="ru-RU"/>
              </w:rPr>
              <w:t>назва</w:t>
            </w:r>
            <w:proofErr w:type="spellEnd"/>
            <w:r w:rsidRPr="00C33331">
              <w:rPr>
                <w:rFonts w:ascii="Times New Roman" w:eastAsia="Times New Roman" w:hAnsi="Times New Roman" w:cs="Times New Roman"/>
                <w:color w:val="000000"/>
                <w:sz w:val="24"/>
                <w:szCs w:val="24"/>
                <w:lang w:eastAsia="ru-RU"/>
              </w:rPr>
              <w:t xml:space="preserve"> установи, </w:t>
            </w:r>
            <w:proofErr w:type="spellStart"/>
            <w:r w:rsidRPr="00C33331">
              <w:rPr>
                <w:rFonts w:ascii="Times New Roman" w:eastAsia="Times New Roman" w:hAnsi="Times New Roman" w:cs="Times New Roman"/>
                <w:color w:val="000000"/>
                <w:sz w:val="24"/>
                <w:szCs w:val="24"/>
                <w:lang w:eastAsia="ru-RU"/>
              </w:rPr>
              <w:t>громадської</w:t>
            </w:r>
            <w:proofErr w:type="spellEnd"/>
            <w:r w:rsidRPr="00C33331">
              <w:rPr>
                <w:rFonts w:ascii="Times New Roman" w:eastAsia="Times New Roman" w:hAnsi="Times New Roman" w:cs="Times New Roman"/>
                <w:color w:val="000000"/>
                <w:sz w:val="24"/>
                <w:szCs w:val="24"/>
                <w:lang w:eastAsia="ru-RU"/>
              </w:rPr>
              <w:t xml:space="preserve"> </w:t>
            </w:r>
            <w:proofErr w:type="spellStart"/>
            <w:r w:rsidRPr="00C33331">
              <w:rPr>
                <w:rFonts w:ascii="Times New Roman" w:eastAsia="Times New Roman" w:hAnsi="Times New Roman" w:cs="Times New Roman"/>
                <w:color w:val="000000"/>
                <w:sz w:val="24"/>
                <w:szCs w:val="24"/>
                <w:lang w:eastAsia="ru-RU"/>
              </w:rPr>
              <w:t>організації</w:t>
            </w:r>
            <w:proofErr w:type="spellEnd"/>
          </w:p>
        </w:tc>
        <w:tc>
          <w:tcPr>
            <w:tcW w:w="5484" w:type="dxa"/>
            <w:gridSpan w:val="2"/>
            <w:tcBorders>
              <w:top w:val="single" w:sz="4" w:space="0" w:color="000000"/>
              <w:left w:val="single" w:sz="4" w:space="0" w:color="000000"/>
              <w:bottom w:val="nil"/>
              <w:right w:val="single" w:sz="4" w:space="0" w:color="000000"/>
            </w:tcBorders>
            <w:shd w:val="clear" w:color="auto" w:fill="FFFFFF"/>
            <w:vAlign w:val="center"/>
          </w:tcPr>
          <w:p w:rsidR="00C33331" w:rsidRPr="00C33331" w:rsidRDefault="00C33331" w:rsidP="00C33331">
            <w:pPr>
              <w:shd w:val="clear" w:color="auto" w:fill="FFFFFF"/>
              <w:spacing w:after="0" w:line="240" w:lineRule="auto"/>
              <w:jc w:val="center"/>
              <w:rPr>
                <w:rFonts w:ascii="Times New Roman" w:eastAsia="Times New Roman" w:hAnsi="Times New Roman" w:cs="Times New Roman"/>
                <w:sz w:val="24"/>
                <w:szCs w:val="24"/>
                <w:lang w:eastAsia="ru-RU"/>
              </w:rPr>
            </w:pPr>
          </w:p>
        </w:tc>
      </w:tr>
      <w:tr w:rsidR="00C33331" w:rsidRPr="00C33331" w:rsidTr="0022572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7"/>
          <w:tblCellSpacing w:w="0" w:type="dxa"/>
        </w:trPr>
        <w:tc>
          <w:tcPr>
            <w:tcW w:w="4585" w:type="dxa"/>
            <w:gridSpan w:val="3"/>
            <w:tcBorders>
              <w:top w:val="single" w:sz="4" w:space="0" w:color="000000"/>
              <w:left w:val="single" w:sz="4" w:space="0" w:color="000000"/>
              <w:bottom w:val="single" w:sz="4" w:space="0" w:color="000000"/>
              <w:right w:val="nil"/>
            </w:tcBorders>
            <w:shd w:val="clear" w:color="auto" w:fill="FFFFFF"/>
            <w:vAlign w:val="center"/>
            <w:hideMark/>
          </w:tcPr>
          <w:p w:rsidR="00C33331" w:rsidRPr="00C33331" w:rsidRDefault="00C33331" w:rsidP="00C3333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33331">
              <w:rPr>
                <w:rFonts w:ascii="Times New Roman" w:eastAsia="Times New Roman" w:hAnsi="Times New Roman" w:cs="Times New Roman"/>
                <w:color w:val="000000"/>
                <w:sz w:val="24"/>
                <w:szCs w:val="24"/>
                <w:lang w:eastAsia="ru-RU"/>
              </w:rPr>
              <w:t>Місце</w:t>
            </w:r>
            <w:proofErr w:type="spellEnd"/>
            <w:r w:rsidRPr="00C33331">
              <w:rPr>
                <w:rFonts w:ascii="Times New Roman" w:eastAsia="Times New Roman" w:hAnsi="Times New Roman" w:cs="Times New Roman"/>
                <w:color w:val="000000"/>
                <w:sz w:val="24"/>
                <w:szCs w:val="24"/>
                <w:lang w:eastAsia="ru-RU"/>
              </w:rPr>
              <w:t xml:space="preserve"> </w:t>
            </w:r>
            <w:proofErr w:type="spellStart"/>
            <w:r w:rsidRPr="00C33331">
              <w:rPr>
                <w:rFonts w:ascii="Times New Roman" w:eastAsia="Times New Roman" w:hAnsi="Times New Roman" w:cs="Times New Roman"/>
                <w:color w:val="000000"/>
                <w:sz w:val="24"/>
                <w:szCs w:val="24"/>
                <w:lang w:eastAsia="ru-RU"/>
              </w:rPr>
              <w:t>проживання</w:t>
            </w:r>
            <w:proofErr w:type="spellEnd"/>
            <w:r w:rsidRPr="00C33331">
              <w:rPr>
                <w:rFonts w:ascii="Times New Roman" w:eastAsia="Times New Roman" w:hAnsi="Times New Roman" w:cs="Times New Roman"/>
                <w:color w:val="000000"/>
                <w:sz w:val="24"/>
                <w:szCs w:val="24"/>
                <w:lang w:eastAsia="ru-RU"/>
              </w:rPr>
              <w:t xml:space="preserve">, </w:t>
            </w:r>
            <w:proofErr w:type="spellStart"/>
            <w:r w:rsidRPr="00C33331">
              <w:rPr>
                <w:rFonts w:ascii="Times New Roman" w:eastAsia="Times New Roman" w:hAnsi="Times New Roman" w:cs="Times New Roman"/>
                <w:color w:val="000000"/>
                <w:sz w:val="24"/>
                <w:szCs w:val="24"/>
                <w:lang w:eastAsia="ru-RU"/>
              </w:rPr>
              <w:t>юридична</w:t>
            </w:r>
            <w:proofErr w:type="spellEnd"/>
            <w:r w:rsidRPr="00C33331">
              <w:rPr>
                <w:rFonts w:ascii="Times New Roman" w:eastAsia="Times New Roman" w:hAnsi="Times New Roman" w:cs="Times New Roman"/>
                <w:color w:val="000000"/>
                <w:sz w:val="24"/>
                <w:szCs w:val="24"/>
                <w:lang w:eastAsia="ru-RU"/>
              </w:rPr>
              <w:t xml:space="preserve"> адреса, </w:t>
            </w:r>
            <w:proofErr w:type="spellStart"/>
            <w:r w:rsidRPr="00C33331">
              <w:rPr>
                <w:rFonts w:ascii="Times New Roman" w:eastAsia="Times New Roman" w:hAnsi="Times New Roman" w:cs="Times New Roman"/>
                <w:color w:val="000000"/>
                <w:sz w:val="24"/>
                <w:szCs w:val="24"/>
                <w:lang w:eastAsia="ru-RU"/>
              </w:rPr>
              <w:t>електрона</w:t>
            </w:r>
            <w:proofErr w:type="spellEnd"/>
            <w:r w:rsidRPr="00C33331">
              <w:rPr>
                <w:rFonts w:ascii="Times New Roman" w:eastAsia="Times New Roman" w:hAnsi="Times New Roman" w:cs="Times New Roman"/>
                <w:color w:val="000000"/>
                <w:sz w:val="24"/>
                <w:szCs w:val="24"/>
                <w:lang w:eastAsia="ru-RU"/>
              </w:rPr>
              <w:t xml:space="preserve"> адреса, номер телефону</w:t>
            </w:r>
          </w:p>
        </w:tc>
        <w:tc>
          <w:tcPr>
            <w:tcW w:w="54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3331" w:rsidRPr="00C33331" w:rsidRDefault="00C33331" w:rsidP="00C33331">
            <w:pPr>
              <w:shd w:val="clear" w:color="auto" w:fill="FFFFFF"/>
              <w:spacing w:after="0" w:line="240" w:lineRule="auto"/>
              <w:rPr>
                <w:rFonts w:ascii="Times New Roman" w:eastAsia="Times New Roman" w:hAnsi="Times New Roman" w:cs="Times New Roman"/>
                <w:sz w:val="24"/>
                <w:szCs w:val="24"/>
                <w:lang w:eastAsia="ru-RU"/>
              </w:rPr>
            </w:pPr>
            <w:r w:rsidRPr="00C33331">
              <w:rPr>
                <w:rFonts w:ascii="Times New Roman" w:eastAsia="Times New Roman" w:hAnsi="Times New Roman" w:cs="Times New Roman"/>
                <w:sz w:val="24"/>
                <w:szCs w:val="24"/>
                <w:lang w:eastAsia="ru-RU"/>
              </w:rPr>
              <w:t> </w:t>
            </w:r>
          </w:p>
        </w:tc>
      </w:tr>
      <w:tr w:rsidR="00C33331" w:rsidRPr="00C33331" w:rsidTr="0022572C">
        <w:trPr>
          <w:trHeight w:val="519"/>
        </w:trPr>
        <w:tc>
          <w:tcPr>
            <w:tcW w:w="10069" w:type="dxa"/>
            <w:gridSpan w:val="5"/>
          </w:tcPr>
          <w:p w:rsidR="00C33331" w:rsidRPr="00C33331" w:rsidRDefault="00C33331" w:rsidP="00C33331">
            <w:pPr>
              <w:rPr>
                <w:rFonts w:ascii="Times New Roman" w:hAnsi="Times New Roman" w:cs="Times New Roman"/>
                <w:sz w:val="24"/>
                <w:szCs w:val="24"/>
                <w:lang w:val="uk-UA"/>
              </w:rPr>
            </w:pPr>
          </w:p>
        </w:tc>
      </w:tr>
      <w:tr w:rsidR="00C33331" w:rsidRPr="00C33331" w:rsidTr="0022572C">
        <w:trPr>
          <w:trHeight w:val="389"/>
        </w:trPr>
        <w:tc>
          <w:tcPr>
            <w:tcW w:w="4585" w:type="dxa"/>
            <w:gridSpan w:val="3"/>
          </w:tcPr>
          <w:p w:rsidR="00C33331" w:rsidRPr="00C33331" w:rsidRDefault="00C33331" w:rsidP="00C33331">
            <w:pPr>
              <w:tabs>
                <w:tab w:val="left" w:pos="1470"/>
              </w:tabs>
              <w:rPr>
                <w:rFonts w:ascii="Times New Roman" w:hAnsi="Times New Roman" w:cs="Times New Roman"/>
                <w:sz w:val="24"/>
                <w:szCs w:val="24"/>
                <w:lang w:val="uk-UA"/>
              </w:rPr>
            </w:pPr>
            <w:r w:rsidRPr="00C33331">
              <w:rPr>
                <w:rFonts w:ascii="Times New Roman" w:hAnsi="Times New Roman" w:cs="Times New Roman"/>
                <w:sz w:val="24"/>
                <w:szCs w:val="24"/>
                <w:lang w:val="uk-UA"/>
              </w:rPr>
              <w:t>Канали повідомлення:</w:t>
            </w:r>
          </w:p>
        </w:tc>
        <w:tc>
          <w:tcPr>
            <w:tcW w:w="5484" w:type="dxa"/>
            <w:gridSpan w:val="2"/>
          </w:tcPr>
          <w:p w:rsidR="00C33331" w:rsidRPr="00C33331" w:rsidRDefault="00C33331" w:rsidP="00C33331">
            <w:pPr>
              <w:jc w:val="center"/>
              <w:rPr>
                <w:sz w:val="24"/>
                <w:szCs w:val="24"/>
                <w:lang w:val="uk-UA"/>
              </w:rPr>
            </w:pPr>
          </w:p>
        </w:tc>
      </w:tr>
      <w:tr w:rsidR="00C33331" w:rsidRPr="00C33331" w:rsidTr="0022572C">
        <w:trPr>
          <w:trHeight w:val="332"/>
        </w:trPr>
        <w:tc>
          <w:tcPr>
            <w:tcW w:w="4585" w:type="dxa"/>
            <w:gridSpan w:val="3"/>
          </w:tcPr>
          <w:p w:rsidR="00C33331" w:rsidRPr="00C33331" w:rsidRDefault="00C33331" w:rsidP="00C33331">
            <w:pPr>
              <w:tabs>
                <w:tab w:val="left" w:pos="1470"/>
              </w:tabs>
              <w:rPr>
                <w:rFonts w:ascii="Times New Roman" w:hAnsi="Times New Roman" w:cs="Times New Roman"/>
                <w:sz w:val="24"/>
                <w:szCs w:val="24"/>
                <w:lang w:val="uk-UA"/>
              </w:rPr>
            </w:pPr>
            <w:r w:rsidRPr="00C33331">
              <w:rPr>
                <w:rFonts w:ascii="Times New Roman" w:hAnsi="Times New Roman" w:cs="Times New Roman"/>
                <w:sz w:val="24"/>
                <w:szCs w:val="24"/>
                <w:lang w:val="uk-UA"/>
              </w:rPr>
              <w:t>ПІБ стосовно якої надійшло повідомлення:</w:t>
            </w:r>
          </w:p>
        </w:tc>
        <w:tc>
          <w:tcPr>
            <w:tcW w:w="5484" w:type="dxa"/>
            <w:gridSpan w:val="2"/>
          </w:tcPr>
          <w:p w:rsidR="00C33331" w:rsidRPr="00C33331" w:rsidRDefault="00C33331" w:rsidP="00C33331">
            <w:pPr>
              <w:jc w:val="center"/>
              <w:rPr>
                <w:sz w:val="24"/>
                <w:szCs w:val="24"/>
                <w:lang w:val="uk-UA"/>
              </w:rPr>
            </w:pPr>
          </w:p>
        </w:tc>
      </w:tr>
      <w:tr w:rsidR="00C33331" w:rsidRPr="00C33331" w:rsidTr="0022572C">
        <w:trPr>
          <w:trHeight w:val="159"/>
        </w:trPr>
        <w:tc>
          <w:tcPr>
            <w:tcW w:w="4585" w:type="dxa"/>
            <w:gridSpan w:val="3"/>
          </w:tcPr>
          <w:p w:rsidR="00C33331" w:rsidRPr="00C33331" w:rsidRDefault="00C33331" w:rsidP="00C33331">
            <w:pPr>
              <w:tabs>
                <w:tab w:val="left" w:pos="1470"/>
              </w:tabs>
              <w:rPr>
                <w:rFonts w:ascii="Times New Roman" w:hAnsi="Times New Roman" w:cs="Times New Roman"/>
                <w:sz w:val="24"/>
                <w:szCs w:val="24"/>
                <w:lang w:val="uk-UA"/>
              </w:rPr>
            </w:pPr>
            <w:r w:rsidRPr="00C33331">
              <w:rPr>
                <w:rFonts w:ascii="Times New Roman" w:hAnsi="Times New Roman" w:cs="Times New Roman"/>
                <w:sz w:val="24"/>
                <w:szCs w:val="24"/>
                <w:lang w:val="uk-UA"/>
              </w:rPr>
              <w:t>Посада особи  стосовно якої надійшло повідомлення:</w:t>
            </w:r>
          </w:p>
        </w:tc>
        <w:tc>
          <w:tcPr>
            <w:tcW w:w="5484" w:type="dxa"/>
            <w:gridSpan w:val="2"/>
          </w:tcPr>
          <w:p w:rsidR="00C33331" w:rsidRPr="00C33331" w:rsidRDefault="00C33331" w:rsidP="00C33331">
            <w:pPr>
              <w:jc w:val="center"/>
              <w:rPr>
                <w:sz w:val="24"/>
                <w:szCs w:val="24"/>
                <w:lang w:val="uk-UA"/>
              </w:rPr>
            </w:pPr>
          </w:p>
        </w:tc>
      </w:tr>
      <w:tr w:rsidR="00C33331" w:rsidRPr="00C33331" w:rsidTr="0022572C">
        <w:trPr>
          <w:trHeight w:val="347"/>
        </w:trPr>
        <w:tc>
          <w:tcPr>
            <w:tcW w:w="10069" w:type="dxa"/>
            <w:gridSpan w:val="5"/>
          </w:tcPr>
          <w:p w:rsidR="00C33331" w:rsidRPr="00C33331" w:rsidRDefault="00C33331" w:rsidP="00C33331">
            <w:pPr>
              <w:rPr>
                <w:rFonts w:ascii="Times New Roman" w:hAnsi="Times New Roman" w:cs="Times New Roman"/>
                <w:sz w:val="24"/>
                <w:szCs w:val="24"/>
                <w:lang w:val="uk-UA"/>
              </w:rPr>
            </w:pPr>
            <w:r w:rsidRPr="00C33331">
              <w:rPr>
                <w:rFonts w:ascii="Times New Roman" w:hAnsi="Times New Roman" w:cs="Times New Roman"/>
                <w:sz w:val="24"/>
                <w:szCs w:val="24"/>
                <w:lang w:val="uk-UA"/>
              </w:rPr>
              <w:t>Зміст повідомлення:</w:t>
            </w:r>
          </w:p>
        </w:tc>
      </w:tr>
      <w:tr w:rsidR="00C33331" w:rsidRPr="00C33331" w:rsidTr="00C33331">
        <w:trPr>
          <w:trHeight w:val="1290"/>
        </w:trPr>
        <w:tc>
          <w:tcPr>
            <w:tcW w:w="10069" w:type="dxa"/>
            <w:gridSpan w:val="5"/>
          </w:tcPr>
          <w:p w:rsidR="00C33331" w:rsidRPr="00C33331" w:rsidRDefault="00C33331" w:rsidP="00C33331">
            <w:pPr>
              <w:rPr>
                <w:rFonts w:ascii="Times New Roman" w:hAnsi="Times New Roman" w:cs="Times New Roman"/>
                <w:sz w:val="24"/>
                <w:szCs w:val="24"/>
                <w:lang w:val="uk-UA"/>
              </w:rPr>
            </w:pPr>
          </w:p>
        </w:tc>
      </w:tr>
      <w:tr w:rsidR="00C33331" w:rsidRPr="00C33331" w:rsidTr="0022572C">
        <w:trPr>
          <w:trHeight w:val="1726"/>
        </w:trPr>
        <w:tc>
          <w:tcPr>
            <w:tcW w:w="10069" w:type="dxa"/>
            <w:gridSpan w:val="5"/>
          </w:tcPr>
          <w:p w:rsidR="00C33331" w:rsidRPr="00C33331" w:rsidRDefault="00C33331" w:rsidP="00C33331">
            <w:pPr>
              <w:rPr>
                <w:rFonts w:ascii="Times New Roman" w:hAnsi="Times New Roman" w:cs="Times New Roman"/>
                <w:sz w:val="24"/>
                <w:szCs w:val="24"/>
                <w:u w:val="single"/>
                <w:lang w:val="uk-UA"/>
              </w:rPr>
            </w:pPr>
            <w:r w:rsidRPr="00C33331">
              <w:rPr>
                <w:rFonts w:ascii="Times New Roman" w:hAnsi="Times New Roman" w:cs="Times New Roman"/>
                <w:sz w:val="24"/>
                <w:szCs w:val="24"/>
                <w:u w:val="single"/>
                <w:lang w:val="uk-UA"/>
              </w:rPr>
              <w:t>Результати розгляду попередньої перевірки:</w:t>
            </w:r>
          </w:p>
        </w:tc>
      </w:tr>
      <w:tr w:rsidR="00C33331" w:rsidRPr="00C33331" w:rsidTr="00F16EB8">
        <w:trPr>
          <w:trHeight w:val="1800"/>
        </w:trPr>
        <w:tc>
          <w:tcPr>
            <w:tcW w:w="10069" w:type="dxa"/>
            <w:gridSpan w:val="5"/>
          </w:tcPr>
          <w:p w:rsidR="00C33331" w:rsidRPr="00C33331" w:rsidRDefault="00C33331" w:rsidP="00C33331">
            <w:pPr>
              <w:rPr>
                <w:rFonts w:ascii="Times New Roman" w:hAnsi="Times New Roman" w:cs="Times New Roman"/>
                <w:sz w:val="24"/>
                <w:szCs w:val="24"/>
                <w:u w:val="single"/>
                <w:lang w:val="uk-UA"/>
              </w:rPr>
            </w:pPr>
            <w:r w:rsidRPr="00C33331">
              <w:rPr>
                <w:rFonts w:ascii="Times New Roman" w:hAnsi="Times New Roman" w:cs="Times New Roman"/>
                <w:sz w:val="24"/>
                <w:szCs w:val="24"/>
                <w:u w:val="single"/>
                <w:lang w:val="uk-UA"/>
              </w:rPr>
              <w:t>Результати розгляду службового розслідування (заповнюється в разі проведення):</w:t>
            </w:r>
          </w:p>
          <w:p w:rsidR="00C33331" w:rsidRPr="00C33331" w:rsidRDefault="00C33331" w:rsidP="00C33331">
            <w:pPr>
              <w:rPr>
                <w:rFonts w:ascii="Times New Roman" w:hAnsi="Times New Roman" w:cs="Times New Roman"/>
                <w:sz w:val="24"/>
                <w:szCs w:val="24"/>
                <w:lang w:val="uk-UA"/>
              </w:rPr>
            </w:pPr>
          </w:p>
          <w:p w:rsidR="00C33331" w:rsidRPr="00C33331" w:rsidRDefault="00C33331" w:rsidP="00C33331">
            <w:pPr>
              <w:rPr>
                <w:rFonts w:ascii="Times New Roman" w:hAnsi="Times New Roman" w:cs="Times New Roman"/>
                <w:sz w:val="24"/>
                <w:szCs w:val="24"/>
                <w:lang w:val="uk-UA"/>
              </w:rPr>
            </w:pPr>
          </w:p>
        </w:tc>
      </w:tr>
    </w:tbl>
    <w:p w:rsidR="00C33331" w:rsidRPr="00C33331" w:rsidRDefault="00C33331" w:rsidP="00C411DC">
      <w:pPr>
        <w:spacing w:after="0" w:line="240" w:lineRule="auto"/>
        <w:ind w:firstLine="567"/>
        <w:jc w:val="both"/>
        <w:rPr>
          <w:color w:val="000000"/>
          <w:shd w:val="clear" w:color="auto" w:fill="FFFFFF"/>
        </w:rPr>
      </w:pPr>
    </w:p>
    <w:sectPr w:rsidR="00C33331" w:rsidRPr="00C33331" w:rsidSect="00F16EB8">
      <w:pgSz w:w="11906" w:h="16838"/>
      <w:pgMar w:top="851" w:right="851" w:bottom="992"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42992"/>
    <w:multiLevelType w:val="multilevel"/>
    <w:tmpl w:val="FF921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123C27"/>
    <w:multiLevelType w:val="hybridMultilevel"/>
    <w:tmpl w:val="D17ADD5E"/>
    <w:lvl w:ilvl="0" w:tplc="228A7CCE">
      <w:numFmt w:val="bullet"/>
      <w:lvlText w:val="-"/>
      <w:lvlJc w:val="left"/>
      <w:pPr>
        <w:ind w:left="1287" w:hanging="360"/>
      </w:pPr>
      <w:rPr>
        <w:rFonts w:ascii="TimesNewRomanPSMT" w:eastAsia="Times New Roman" w:hAnsi="TimesNewRomanPSMT"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47F7201"/>
    <w:multiLevelType w:val="multilevel"/>
    <w:tmpl w:val="C436F0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D37961"/>
    <w:multiLevelType w:val="hybridMultilevel"/>
    <w:tmpl w:val="8006E812"/>
    <w:lvl w:ilvl="0" w:tplc="228A7CCE">
      <w:numFmt w:val="bullet"/>
      <w:lvlText w:val="-"/>
      <w:lvlJc w:val="left"/>
      <w:pPr>
        <w:ind w:left="1428" w:hanging="360"/>
      </w:pPr>
      <w:rPr>
        <w:rFonts w:ascii="TimesNewRomanPSMT" w:eastAsia="Times New Roman" w:hAnsi="TimesNewRomanPSMT"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A486328"/>
    <w:multiLevelType w:val="hybridMultilevel"/>
    <w:tmpl w:val="749633B2"/>
    <w:lvl w:ilvl="0" w:tplc="228A7CCE">
      <w:numFmt w:val="bullet"/>
      <w:lvlText w:val="-"/>
      <w:lvlJc w:val="left"/>
      <w:pPr>
        <w:ind w:left="1287" w:hanging="360"/>
      </w:pPr>
      <w:rPr>
        <w:rFonts w:ascii="TimesNewRomanPSMT" w:eastAsia="Times New Roman" w:hAnsi="TimesNewRomanPSMT"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B66DC5"/>
    <w:multiLevelType w:val="hybridMultilevel"/>
    <w:tmpl w:val="FF9C99A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55BC44A2"/>
    <w:multiLevelType w:val="multilevel"/>
    <w:tmpl w:val="925EB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B60E09"/>
    <w:multiLevelType w:val="hybridMultilevel"/>
    <w:tmpl w:val="59407E50"/>
    <w:lvl w:ilvl="0" w:tplc="228A7CCE">
      <w:numFmt w:val="bullet"/>
      <w:lvlText w:val="-"/>
      <w:lvlJc w:val="left"/>
      <w:pPr>
        <w:ind w:left="1428" w:hanging="360"/>
      </w:pPr>
      <w:rPr>
        <w:rFonts w:ascii="TimesNewRomanPSMT" w:eastAsia="Times New Roman" w:hAnsi="TimesNewRomanPSMT"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3E2429"/>
    <w:multiLevelType w:val="hybridMultilevel"/>
    <w:tmpl w:val="C90EC1D6"/>
    <w:lvl w:ilvl="0" w:tplc="228A7CCE">
      <w:numFmt w:val="bullet"/>
      <w:lvlText w:val="-"/>
      <w:lvlJc w:val="left"/>
      <w:pPr>
        <w:ind w:left="1428" w:hanging="360"/>
      </w:pPr>
      <w:rPr>
        <w:rFonts w:ascii="TimesNewRomanPSMT" w:eastAsia="Times New Roman" w:hAnsi="TimesNewRomanPSMT"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E7C5411"/>
    <w:multiLevelType w:val="hybridMultilevel"/>
    <w:tmpl w:val="3376B992"/>
    <w:lvl w:ilvl="0" w:tplc="0AA4764E">
      <w:start w:val="1"/>
      <w:numFmt w:val="bullet"/>
      <w:lvlText w:val="-"/>
      <w:lvlJc w:val="left"/>
      <w:pPr>
        <w:ind w:left="927" w:hanging="360"/>
      </w:pPr>
      <w:rPr>
        <w:rFonts w:ascii="Calibri" w:eastAsia="Times New Roman" w:hAnsi="Calibri" w:cs="Times New Roman" w:hint="default"/>
        <w:color w:val="000000"/>
        <w:sz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9C"/>
    <w:rsid w:val="0001247C"/>
    <w:rsid w:val="000A5CCB"/>
    <w:rsid w:val="000A6306"/>
    <w:rsid w:val="000C43B9"/>
    <w:rsid w:val="00194B83"/>
    <w:rsid w:val="001A33DF"/>
    <w:rsid w:val="001D3702"/>
    <w:rsid w:val="0022572C"/>
    <w:rsid w:val="00260BD9"/>
    <w:rsid w:val="002E49EC"/>
    <w:rsid w:val="003479A3"/>
    <w:rsid w:val="003D2703"/>
    <w:rsid w:val="003D677E"/>
    <w:rsid w:val="0040115D"/>
    <w:rsid w:val="00416132"/>
    <w:rsid w:val="00416632"/>
    <w:rsid w:val="004404FB"/>
    <w:rsid w:val="004B44C8"/>
    <w:rsid w:val="004C73DB"/>
    <w:rsid w:val="00510F63"/>
    <w:rsid w:val="00611A3B"/>
    <w:rsid w:val="006F5AC8"/>
    <w:rsid w:val="00725616"/>
    <w:rsid w:val="00735C5B"/>
    <w:rsid w:val="007C3DFB"/>
    <w:rsid w:val="008446D4"/>
    <w:rsid w:val="008A1D58"/>
    <w:rsid w:val="009469F2"/>
    <w:rsid w:val="00970AE4"/>
    <w:rsid w:val="00A21BC4"/>
    <w:rsid w:val="00A55D9C"/>
    <w:rsid w:val="00A9368C"/>
    <w:rsid w:val="00B42D0A"/>
    <w:rsid w:val="00B469F8"/>
    <w:rsid w:val="00BA168A"/>
    <w:rsid w:val="00BC624B"/>
    <w:rsid w:val="00BF6ACF"/>
    <w:rsid w:val="00C0411D"/>
    <w:rsid w:val="00C05C72"/>
    <w:rsid w:val="00C24DF6"/>
    <w:rsid w:val="00C30AD4"/>
    <w:rsid w:val="00C33331"/>
    <w:rsid w:val="00C37D20"/>
    <w:rsid w:val="00C411DC"/>
    <w:rsid w:val="00CA2F88"/>
    <w:rsid w:val="00D17E28"/>
    <w:rsid w:val="00D44F4B"/>
    <w:rsid w:val="00D62815"/>
    <w:rsid w:val="00E03048"/>
    <w:rsid w:val="00E24069"/>
    <w:rsid w:val="00E34C27"/>
    <w:rsid w:val="00E95F4B"/>
    <w:rsid w:val="00EE0173"/>
    <w:rsid w:val="00EF285E"/>
    <w:rsid w:val="00F16EB8"/>
    <w:rsid w:val="00F24B9B"/>
    <w:rsid w:val="00FE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5AC8"/>
    <w:rPr>
      <w:color w:val="0000FF" w:themeColor="hyperlink"/>
      <w:u w:val="single"/>
    </w:rPr>
  </w:style>
  <w:style w:type="character" w:customStyle="1" w:styleId="2">
    <w:name w:val="Основной текст (2)_"/>
    <w:basedOn w:val="a0"/>
    <w:link w:val="20"/>
    <w:rsid w:val="003479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479A3"/>
    <w:pPr>
      <w:widowControl w:val="0"/>
      <w:shd w:val="clear" w:color="auto" w:fill="FFFFFF"/>
      <w:spacing w:after="540" w:line="302" w:lineRule="exact"/>
      <w:ind w:hanging="440"/>
    </w:pPr>
    <w:rPr>
      <w:rFonts w:ascii="Times New Roman" w:eastAsia="Times New Roman" w:hAnsi="Times New Roman" w:cs="Times New Roman"/>
      <w:sz w:val="26"/>
      <w:szCs w:val="26"/>
    </w:rPr>
  </w:style>
  <w:style w:type="character" w:customStyle="1" w:styleId="fontstyle01">
    <w:name w:val="fontstyle01"/>
    <w:rsid w:val="004404FB"/>
    <w:rPr>
      <w:rFonts w:ascii="TimesNewRomanPSMT" w:hAnsi="TimesNewRomanPSMT" w:hint="default"/>
      <w:b w:val="0"/>
      <w:bCs w:val="0"/>
      <w:i w:val="0"/>
      <w:iCs w:val="0"/>
      <w:color w:val="000000"/>
      <w:sz w:val="28"/>
      <w:szCs w:val="28"/>
    </w:rPr>
  </w:style>
  <w:style w:type="paragraph" w:customStyle="1" w:styleId="rvps2">
    <w:name w:val="rvps2"/>
    <w:basedOn w:val="a"/>
    <w:rsid w:val="004B4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44C8"/>
    <w:pPr>
      <w:ind w:left="720"/>
      <w:contextualSpacing/>
    </w:pPr>
  </w:style>
  <w:style w:type="paragraph" w:customStyle="1" w:styleId="a5">
    <w:name w:val="Шапка документу"/>
    <w:basedOn w:val="a"/>
    <w:rsid w:val="00C30AD4"/>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B469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9F8"/>
    <w:rPr>
      <w:rFonts w:ascii="Tahoma" w:hAnsi="Tahoma" w:cs="Tahoma"/>
      <w:sz w:val="16"/>
      <w:szCs w:val="16"/>
    </w:rPr>
  </w:style>
  <w:style w:type="paragraph" w:styleId="a8">
    <w:name w:val="No Spacing"/>
    <w:uiPriority w:val="1"/>
    <w:qFormat/>
    <w:rsid w:val="00F16EB8"/>
    <w:pPr>
      <w:spacing w:after="0" w:line="240" w:lineRule="auto"/>
    </w:pPr>
  </w:style>
  <w:style w:type="paragraph" w:customStyle="1" w:styleId="tj">
    <w:name w:val="tj"/>
    <w:basedOn w:val="a"/>
    <w:rsid w:val="00225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5AC8"/>
    <w:rPr>
      <w:color w:val="0000FF" w:themeColor="hyperlink"/>
      <w:u w:val="single"/>
    </w:rPr>
  </w:style>
  <w:style w:type="character" w:customStyle="1" w:styleId="2">
    <w:name w:val="Основной текст (2)_"/>
    <w:basedOn w:val="a0"/>
    <w:link w:val="20"/>
    <w:rsid w:val="003479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479A3"/>
    <w:pPr>
      <w:widowControl w:val="0"/>
      <w:shd w:val="clear" w:color="auto" w:fill="FFFFFF"/>
      <w:spacing w:after="540" w:line="302" w:lineRule="exact"/>
      <w:ind w:hanging="440"/>
    </w:pPr>
    <w:rPr>
      <w:rFonts w:ascii="Times New Roman" w:eastAsia="Times New Roman" w:hAnsi="Times New Roman" w:cs="Times New Roman"/>
      <w:sz w:val="26"/>
      <w:szCs w:val="26"/>
    </w:rPr>
  </w:style>
  <w:style w:type="character" w:customStyle="1" w:styleId="fontstyle01">
    <w:name w:val="fontstyle01"/>
    <w:rsid w:val="004404FB"/>
    <w:rPr>
      <w:rFonts w:ascii="TimesNewRomanPSMT" w:hAnsi="TimesNewRomanPSMT" w:hint="default"/>
      <w:b w:val="0"/>
      <w:bCs w:val="0"/>
      <w:i w:val="0"/>
      <w:iCs w:val="0"/>
      <w:color w:val="000000"/>
      <w:sz w:val="28"/>
      <w:szCs w:val="28"/>
    </w:rPr>
  </w:style>
  <w:style w:type="paragraph" w:customStyle="1" w:styleId="rvps2">
    <w:name w:val="rvps2"/>
    <w:basedOn w:val="a"/>
    <w:rsid w:val="004B4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44C8"/>
    <w:pPr>
      <w:ind w:left="720"/>
      <w:contextualSpacing/>
    </w:pPr>
  </w:style>
  <w:style w:type="paragraph" w:customStyle="1" w:styleId="a5">
    <w:name w:val="Шапка документу"/>
    <w:basedOn w:val="a"/>
    <w:rsid w:val="00C30AD4"/>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B469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9F8"/>
    <w:rPr>
      <w:rFonts w:ascii="Tahoma" w:hAnsi="Tahoma" w:cs="Tahoma"/>
      <w:sz w:val="16"/>
      <w:szCs w:val="16"/>
    </w:rPr>
  </w:style>
  <w:style w:type="paragraph" w:styleId="a8">
    <w:name w:val="No Spacing"/>
    <w:uiPriority w:val="1"/>
    <w:qFormat/>
    <w:rsid w:val="00F16EB8"/>
    <w:pPr>
      <w:spacing w:after="0" w:line="240" w:lineRule="auto"/>
    </w:pPr>
  </w:style>
  <w:style w:type="paragraph" w:customStyle="1" w:styleId="tj">
    <w:name w:val="tj"/>
    <w:basedOn w:val="a"/>
    <w:rsid w:val="00225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8864">
      <w:bodyDiv w:val="1"/>
      <w:marLeft w:val="0"/>
      <w:marRight w:val="0"/>
      <w:marTop w:val="0"/>
      <w:marBottom w:val="0"/>
      <w:divBdr>
        <w:top w:val="none" w:sz="0" w:space="0" w:color="auto"/>
        <w:left w:val="none" w:sz="0" w:space="0" w:color="auto"/>
        <w:bottom w:val="none" w:sz="0" w:space="0" w:color="auto"/>
        <w:right w:val="none" w:sz="0" w:space="0" w:color="auto"/>
      </w:divBdr>
    </w:div>
    <w:div w:id="493566724">
      <w:bodyDiv w:val="1"/>
      <w:marLeft w:val="0"/>
      <w:marRight w:val="0"/>
      <w:marTop w:val="0"/>
      <w:marBottom w:val="0"/>
      <w:divBdr>
        <w:top w:val="none" w:sz="0" w:space="0" w:color="auto"/>
        <w:left w:val="none" w:sz="0" w:space="0" w:color="auto"/>
        <w:bottom w:val="none" w:sz="0" w:space="0" w:color="auto"/>
        <w:right w:val="none" w:sz="0" w:space="0" w:color="auto"/>
      </w:divBdr>
    </w:div>
    <w:div w:id="498542172">
      <w:bodyDiv w:val="1"/>
      <w:marLeft w:val="0"/>
      <w:marRight w:val="0"/>
      <w:marTop w:val="0"/>
      <w:marBottom w:val="0"/>
      <w:divBdr>
        <w:top w:val="none" w:sz="0" w:space="0" w:color="auto"/>
        <w:left w:val="none" w:sz="0" w:space="0" w:color="auto"/>
        <w:bottom w:val="none" w:sz="0" w:space="0" w:color="auto"/>
        <w:right w:val="none" w:sz="0" w:space="0" w:color="auto"/>
      </w:divBdr>
    </w:div>
    <w:div w:id="962348614">
      <w:bodyDiv w:val="1"/>
      <w:marLeft w:val="0"/>
      <w:marRight w:val="0"/>
      <w:marTop w:val="0"/>
      <w:marBottom w:val="0"/>
      <w:divBdr>
        <w:top w:val="none" w:sz="0" w:space="0" w:color="auto"/>
        <w:left w:val="none" w:sz="0" w:space="0" w:color="auto"/>
        <w:bottom w:val="none" w:sz="0" w:space="0" w:color="auto"/>
        <w:right w:val="none" w:sz="0" w:space="0" w:color="auto"/>
      </w:divBdr>
    </w:div>
    <w:div w:id="1028750056">
      <w:bodyDiv w:val="1"/>
      <w:marLeft w:val="0"/>
      <w:marRight w:val="0"/>
      <w:marTop w:val="0"/>
      <w:marBottom w:val="0"/>
      <w:divBdr>
        <w:top w:val="none" w:sz="0" w:space="0" w:color="auto"/>
        <w:left w:val="none" w:sz="0" w:space="0" w:color="auto"/>
        <w:bottom w:val="none" w:sz="0" w:space="0" w:color="auto"/>
        <w:right w:val="none" w:sz="0" w:space="0" w:color="auto"/>
      </w:divBdr>
    </w:div>
    <w:div w:id="1217470176">
      <w:bodyDiv w:val="1"/>
      <w:marLeft w:val="0"/>
      <w:marRight w:val="0"/>
      <w:marTop w:val="0"/>
      <w:marBottom w:val="0"/>
      <w:divBdr>
        <w:top w:val="none" w:sz="0" w:space="0" w:color="auto"/>
        <w:left w:val="none" w:sz="0" w:space="0" w:color="auto"/>
        <w:bottom w:val="none" w:sz="0" w:space="0" w:color="auto"/>
        <w:right w:val="none" w:sz="0" w:space="0" w:color="auto"/>
      </w:divBdr>
    </w:div>
    <w:div w:id="1342321575">
      <w:bodyDiv w:val="1"/>
      <w:marLeft w:val="0"/>
      <w:marRight w:val="0"/>
      <w:marTop w:val="0"/>
      <w:marBottom w:val="0"/>
      <w:divBdr>
        <w:top w:val="none" w:sz="0" w:space="0" w:color="auto"/>
        <w:left w:val="none" w:sz="0" w:space="0" w:color="auto"/>
        <w:bottom w:val="none" w:sz="0" w:space="0" w:color="auto"/>
        <w:right w:val="none" w:sz="0" w:space="0" w:color="auto"/>
      </w:divBdr>
    </w:div>
    <w:div w:id="2016767390">
      <w:bodyDiv w:val="1"/>
      <w:marLeft w:val="0"/>
      <w:marRight w:val="0"/>
      <w:marTop w:val="0"/>
      <w:marBottom w:val="0"/>
      <w:divBdr>
        <w:top w:val="none" w:sz="0" w:space="0" w:color="auto"/>
        <w:left w:val="none" w:sz="0" w:space="0" w:color="auto"/>
        <w:bottom w:val="none" w:sz="0" w:space="0" w:color="auto"/>
        <w:right w:val="none" w:sz="0" w:space="0" w:color="auto"/>
      </w:divBdr>
      <w:divsChild>
        <w:div w:id="165824636">
          <w:marLeft w:val="0"/>
          <w:marRight w:val="0"/>
          <w:marTop w:val="0"/>
          <w:marBottom w:val="0"/>
          <w:divBdr>
            <w:top w:val="none" w:sz="0" w:space="0" w:color="auto"/>
            <w:left w:val="none" w:sz="0" w:space="0" w:color="auto"/>
            <w:bottom w:val="none" w:sz="0" w:space="0" w:color="auto"/>
            <w:right w:val="none" w:sz="0" w:space="0" w:color="auto"/>
          </w:divBdr>
        </w:div>
        <w:div w:id="1345863116">
          <w:marLeft w:val="0"/>
          <w:marRight w:val="0"/>
          <w:marTop w:val="0"/>
          <w:marBottom w:val="0"/>
          <w:divBdr>
            <w:top w:val="none" w:sz="0" w:space="0" w:color="auto"/>
            <w:left w:val="none" w:sz="0" w:space="0" w:color="auto"/>
            <w:bottom w:val="none" w:sz="0" w:space="0" w:color="auto"/>
            <w:right w:val="none" w:sz="0" w:space="0" w:color="auto"/>
          </w:divBdr>
        </w:div>
        <w:div w:id="1434395305">
          <w:marLeft w:val="0"/>
          <w:marRight w:val="0"/>
          <w:marTop w:val="0"/>
          <w:marBottom w:val="0"/>
          <w:divBdr>
            <w:top w:val="none" w:sz="0" w:space="0" w:color="auto"/>
            <w:left w:val="none" w:sz="0" w:space="0" w:color="auto"/>
            <w:bottom w:val="none" w:sz="0" w:space="0" w:color="auto"/>
            <w:right w:val="none" w:sz="0" w:space="0" w:color="auto"/>
          </w:divBdr>
        </w:div>
        <w:div w:id="916864205">
          <w:marLeft w:val="0"/>
          <w:marRight w:val="0"/>
          <w:marTop w:val="0"/>
          <w:marBottom w:val="0"/>
          <w:divBdr>
            <w:top w:val="none" w:sz="0" w:space="0" w:color="auto"/>
            <w:left w:val="none" w:sz="0" w:space="0" w:color="auto"/>
            <w:bottom w:val="none" w:sz="0" w:space="0" w:color="auto"/>
            <w:right w:val="none" w:sz="0" w:space="0" w:color="auto"/>
          </w:divBdr>
        </w:div>
        <w:div w:id="707611010">
          <w:marLeft w:val="0"/>
          <w:marRight w:val="0"/>
          <w:marTop w:val="0"/>
          <w:marBottom w:val="0"/>
          <w:divBdr>
            <w:top w:val="none" w:sz="0" w:space="0" w:color="auto"/>
            <w:left w:val="none" w:sz="0" w:space="0" w:color="auto"/>
            <w:bottom w:val="none" w:sz="0" w:space="0" w:color="auto"/>
            <w:right w:val="none" w:sz="0" w:space="0" w:color="auto"/>
          </w:divBdr>
        </w:div>
        <w:div w:id="537478213">
          <w:marLeft w:val="0"/>
          <w:marRight w:val="0"/>
          <w:marTop w:val="0"/>
          <w:marBottom w:val="0"/>
          <w:divBdr>
            <w:top w:val="none" w:sz="0" w:space="0" w:color="auto"/>
            <w:left w:val="none" w:sz="0" w:space="0" w:color="auto"/>
            <w:bottom w:val="none" w:sz="0" w:space="0" w:color="auto"/>
            <w:right w:val="none" w:sz="0" w:space="0" w:color="auto"/>
          </w:divBdr>
        </w:div>
        <w:div w:id="844320989">
          <w:marLeft w:val="0"/>
          <w:marRight w:val="0"/>
          <w:marTop w:val="0"/>
          <w:marBottom w:val="0"/>
          <w:divBdr>
            <w:top w:val="none" w:sz="0" w:space="0" w:color="auto"/>
            <w:left w:val="none" w:sz="0" w:space="0" w:color="auto"/>
            <w:bottom w:val="none" w:sz="0" w:space="0" w:color="auto"/>
            <w:right w:val="none" w:sz="0" w:space="0" w:color="auto"/>
          </w:divBdr>
        </w:div>
        <w:div w:id="155727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1700-18"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3" Type="http://schemas.openxmlformats.org/officeDocument/2006/relationships/styles" Target="styles.xml"/><Relationship Id="rId21" Type="http://schemas.openxmlformats.org/officeDocument/2006/relationships/hyperlink" Target="https://zakon.rada.gov.ua/laws/show/2341-14" TargetMode="External"/><Relationship Id="rId7" Type="http://schemas.openxmlformats.org/officeDocument/2006/relationships/hyperlink" Target="http://parusconsultant.com/?doc=0AJLFD7F46&amp;abz=J2DFI"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341-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4" Type="http://schemas.microsoft.com/office/2007/relationships/stylesWithEffects" Target="stylesWithEffects.xml"/><Relationship Id="rId9" Type="http://schemas.openxmlformats.org/officeDocument/2006/relationships/hyperlink" Target="mailto:anticor@polvet.gov.ua"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451C-7820-4783-98C9-ECE1287F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cp:revision>
  <cp:lastPrinted>2020-08-26T13:37:00Z</cp:lastPrinted>
  <dcterms:created xsi:type="dcterms:W3CDTF">2020-06-11T12:30:00Z</dcterms:created>
  <dcterms:modified xsi:type="dcterms:W3CDTF">2020-08-27T09:45:00Z</dcterms:modified>
</cp:coreProperties>
</file>