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61EB" w:rsidRPr="00DC0F64" w:rsidRDefault="00F961EB" w:rsidP="00DC0F64">
      <w:pPr>
        <w:ind w:left="1134" w:right="-710"/>
        <w:jc w:val="center"/>
        <w:rPr>
          <w:b/>
          <w:sz w:val="36"/>
          <w:szCs w:val="36"/>
          <w:lang w:val="uk-UA"/>
        </w:rPr>
      </w:pPr>
      <w:r w:rsidRPr="00DC0F64">
        <w:rPr>
          <w:b/>
          <w:sz w:val="28"/>
          <w:szCs w:val="28"/>
          <w:lang w:val="uk-UA"/>
        </w:rPr>
        <w:t>Державна служба України з питань безпечності харчових</w:t>
      </w:r>
    </w:p>
    <w:p w:rsidR="00F961EB" w:rsidRDefault="00F961EB" w:rsidP="00DC0F64">
      <w:pPr>
        <w:tabs>
          <w:tab w:val="left" w:pos="0"/>
        </w:tabs>
        <w:ind w:left="1134" w:right="-284"/>
        <w:jc w:val="center"/>
        <w:rPr>
          <w:b/>
          <w:sz w:val="28"/>
          <w:szCs w:val="28"/>
          <w:lang w:val="uk-UA"/>
        </w:rPr>
      </w:pPr>
      <w:r w:rsidRPr="00DC0F64">
        <w:rPr>
          <w:b/>
          <w:sz w:val="28"/>
          <w:szCs w:val="28"/>
          <w:lang w:val="uk-UA"/>
        </w:rPr>
        <w:t>продуктів та захисту споживачів</w:t>
      </w:r>
    </w:p>
    <w:p w:rsidR="00DC0F64" w:rsidRDefault="00DC0F64" w:rsidP="00DC0F64">
      <w:pPr>
        <w:tabs>
          <w:tab w:val="left" w:pos="0"/>
        </w:tabs>
        <w:ind w:left="1134" w:right="-284"/>
        <w:jc w:val="center"/>
        <w:rPr>
          <w:b/>
          <w:sz w:val="28"/>
          <w:szCs w:val="28"/>
          <w:lang w:val="uk-UA"/>
        </w:rPr>
      </w:pPr>
      <w:r>
        <w:rPr>
          <w:b/>
          <w:sz w:val="28"/>
          <w:szCs w:val="28"/>
          <w:lang w:val="uk-UA"/>
        </w:rPr>
        <w:t>Головне управління Держпродспоживслужби в Полтавській області</w:t>
      </w:r>
    </w:p>
    <w:p w:rsidR="00DC0F64" w:rsidRPr="00DC0F64" w:rsidRDefault="00DC0F64" w:rsidP="00DC0F64">
      <w:pPr>
        <w:tabs>
          <w:tab w:val="left" w:pos="0"/>
        </w:tabs>
        <w:ind w:left="1134" w:right="-284"/>
        <w:jc w:val="center"/>
        <w:rPr>
          <w:b/>
          <w:sz w:val="28"/>
          <w:szCs w:val="28"/>
          <w:lang w:val="uk-UA"/>
        </w:rPr>
      </w:pPr>
      <w:r w:rsidRPr="00DC0F64">
        <w:rPr>
          <w:b/>
          <w:sz w:val="28"/>
          <w:szCs w:val="28"/>
          <w:lang w:val="uk-UA"/>
        </w:rPr>
        <w:t>«Прогноз фітосанітарного стану агроценозів Полтавської області</w:t>
      </w:r>
    </w:p>
    <w:p w:rsidR="00DC0F64" w:rsidRDefault="00DC0F64" w:rsidP="00DC0F64">
      <w:pPr>
        <w:tabs>
          <w:tab w:val="left" w:pos="0"/>
        </w:tabs>
        <w:ind w:left="1134" w:right="-284"/>
        <w:jc w:val="center"/>
        <w:rPr>
          <w:b/>
          <w:sz w:val="28"/>
          <w:szCs w:val="28"/>
          <w:lang w:val="uk-UA"/>
        </w:rPr>
      </w:pPr>
      <w:r w:rsidRPr="00DC0F64">
        <w:rPr>
          <w:b/>
          <w:sz w:val="28"/>
          <w:szCs w:val="28"/>
          <w:lang w:val="uk-UA"/>
        </w:rPr>
        <w:t xml:space="preserve"> та рекомендації щодо захисту рослин у 202</w:t>
      </w:r>
      <w:r w:rsidR="003A68F4">
        <w:rPr>
          <w:b/>
          <w:sz w:val="28"/>
          <w:szCs w:val="28"/>
          <w:lang w:val="uk-UA"/>
        </w:rPr>
        <w:t>5</w:t>
      </w:r>
      <w:r w:rsidRPr="00DC0F64">
        <w:rPr>
          <w:b/>
          <w:sz w:val="28"/>
          <w:szCs w:val="28"/>
          <w:lang w:val="uk-UA"/>
        </w:rPr>
        <w:t xml:space="preserve"> році»</w:t>
      </w:r>
    </w:p>
    <w:p w:rsidR="00DC0F64" w:rsidRPr="00DC0F64" w:rsidRDefault="00DC0F64" w:rsidP="00DC0F64">
      <w:pPr>
        <w:tabs>
          <w:tab w:val="left" w:pos="0"/>
        </w:tabs>
        <w:ind w:left="1134" w:right="-284"/>
        <w:jc w:val="center"/>
        <w:rPr>
          <w:b/>
          <w:sz w:val="28"/>
          <w:szCs w:val="28"/>
          <w:lang w:val="uk-UA"/>
        </w:rPr>
      </w:pPr>
    </w:p>
    <w:p w:rsidR="00A914EC" w:rsidRPr="00346A9B" w:rsidRDefault="00B57FC2" w:rsidP="00626B57">
      <w:pPr>
        <w:pStyle w:val="afa"/>
        <w:spacing w:line="276" w:lineRule="auto"/>
        <w:ind w:left="1701" w:firstLine="709"/>
        <w:jc w:val="both"/>
        <w:rPr>
          <w:sz w:val="28"/>
          <w:szCs w:val="28"/>
          <w:lang w:val="uk-UA"/>
        </w:rPr>
      </w:pPr>
      <w:r w:rsidRPr="00346A9B">
        <w:rPr>
          <w:sz w:val="28"/>
          <w:szCs w:val="28"/>
          <w:lang w:val="uk-UA"/>
        </w:rPr>
        <w:t>«Прогноз фітосанітарного стану агроценозів Полтавської області та рекомендації щодо захисту рослин у 202</w:t>
      </w:r>
      <w:r w:rsidR="003A68F4">
        <w:rPr>
          <w:sz w:val="28"/>
          <w:szCs w:val="28"/>
          <w:lang w:val="uk-UA"/>
        </w:rPr>
        <w:t>5</w:t>
      </w:r>
      <w:r w:rsidRPr="00346A9B">
        <w:rPr>
          <w:sz w:val="28"/>
          <w:szCs w:val="28"/>
          <w:lang w:val="uk-UA"/>
        </w:rPr>
        <w:t xml:space="preserve"> році» складено за показниками динаміки розвитку і розповсюдження</w:t>
      </w:r>
      <w:r w:rsidR="00C512CA" w:rsidRPr="00346A9B">
        <w:rPr>
          <w:sz w:val="28"/>
          <w:szCs w:val="28"/>
          <w:lang w:val="uk-UA"/>
        </w:rPr>
        <w:t xml:space="preserve"> </w:t>
      </w:r>
      <w:r w:rsidRPr="00346A9B">
        <w:rPr>
          <w:sz w:val="28"/>
          <w:szCs w:val="28"/>
          <w:lang w:val="uk-UA"/>
        </w:rPr>
        <w:t>на території Полтавської області основних шкідливих об’єктів та даних</w:t>
      </w:r>
      <w:r w:rsidR="00737F64" w:rsidRPr="00346A9B">
        <w:rPr>
          <w:sz w:val="28"/>
          <w:szCs w:val="28"/>
          <w:lang w:val="uk-UA"/>
        </w:rPr>
        <w:t xml:space="preserve"> </w:t>
      </w:r>
      <w:r w:rsidRPr="00346A9B">
        <w:rPr>
          <w:sz w:val="28"/>
          <w:szCs w:val="28"/>
          <w:lang w:val="uk-UA"/>
        </w:rPr>
        <w:t>обстежень агробіоценозів у 202</w:t>
      </w:r>
      <w:r w:rsidR="003A68F4">
        <w:rPr>
          <w:sz w:val="28"/>
          <w:szCs w:val="28"/>
          <w:lang w:val="uk-UA"/>
        </w:rPr>
        <w:t>4</w:t>
      </w:r>
      <w:r w:rsidRPr="00346A9B">
        <w:rPr>
          <w:sz w:val="28"/>
          <w:szCs w:val="28"/>
          <w:lang w:val="uk-UA"/>
        </w:rPr>
        <w:t xml:space="preserve"> році, з урахуванням факторів, які впливали на</w:t>
      </w:r>
      <w:r w:rsidR="00C512CA" w:rsidRPr="00346A9B">
        <w:rPr>
          <w:sz w:val="28"/>
          <w:szCs w:val="28"/>
          <w:lang w:val="uk-UA"/>
        </w:rPr>
        <w:t xml:space="preserve"> </w:t>
      </w:r>
      <w:r w:rsidRPr="00346A9B">
        <w:rPr>
          <w:sz w:val="28"/>
          <w:szCs w:val="28"/>
          <w:lang w:val="uk-UA"/>
        </w:rPr>
        <w:t>розвиток шкідливих організмів.</w:t>
      </w:r>
    </w:p>
    <w:p w:rsidR="005B783D" w:rsidRPr="00595F5F" w:rsidRDefault="00E9095B" w:rsidP="00626B57">
      <w:pPr>
        <w:pStyle w:val="a3"/>
        <w:widowControl w:val="0"/>
        <w:spacing w:line="276" w:lineRule="auto"/>
        <w:ind w:left="1701" w:firstLine="709"/>
        <w:jc w:val="both"/>
        <w:rPr>
          <w:sz w:val="28"/>
          <w:szCs w:val="28"/>
        </w:rPr>
      </w:pPr>
      <w:r>
        <w:rPr>
          <w:bCs/>
          <w:sz w:val="28"/>
          <w:szCs w:val="28"/>
        </w:rPr>
        <w:t>В</w:t>
      </w:r>
      <w:r w:rsidR="005B783D" w:rsidRPr="00595F5F">
        <w:rPr>
          <w:bCs/>
          <w:sz w:val="28"/>
          <w:szCs w:val="28"/>
        </w:rPr>
        <w:t xml:space="preserve">икористані матеріали Департаменту агропромислового розвитку Полтавської ОВА, </w:t>
      </w:r>
      <w:r w:rsidR="005B783D" w:rsidRPr="00595F5F">
        <w:rPr>
          <w:sz w:val="28"/>
          <w:szCs w:val="28"/>
        </w:rPr>
        <w:t xml:space="preserve">Полтавського обласного центру з гідрометеорології, </w:t>
      </w:r>
      <w:r w:rsidR="005B783D" w:rsidRPr="00595F5F">
        <w:rPr>
          <w:bCs/>
          <w:sz w:val="28"/>
          <w:szCs w:val="28"/>
        </w:rPr>
        <w:t>річні звіти спеціалістів відділу</w:t>
      </w:r>
      <w:r w:rsidR="00DC3ECF">
        <w:rPr>
          <w:sz w:val="28"/>
          <w:szCs w:val="28"/>
        </w:rPr>
        <w:t xml:space="preserve">, а також дані </w:t>
      </w:r>
      <w:r w:rsidR="005B783D" w:rsidRPr="00595F5F">
        <w:rPr>
          <w:sz w:val="28"/>
          <w:szCs w:val="28"/>
        </w:rPr>
        <w:t>обстежень сільськогосподарських культур на заселеність їх шкідниками та ураження хворобами в весняно – осінній період.</w:t>
      </w:r>
    </w:p>
    <w:p w:rsidR="00A914EC" w:rsidRPr="00346A9B" w:rsidRDefault="005B783D" w:rsidP="00626B57">
      <w:pPr>
        <w:pStyle w:val="afa"/>
        <w:spacing w:line="276" w:lineRule="auto"/>
        <w:ind w:left="1701" w:firstLine="709"/>
        <w:jc w:val="both"/>
        <w:rPr>
          <w:bCs/>
          <w:sz w:val="28"/>
          <w:szCs w:val="28"/>
          <w:lang w:val="uk-UA"/>
        </w:rPr>
      </w:pPr>
      <w:r w:rsidRPr="00595F5F">
        <w:rPr>
          <w:bCs/>
          <w:sz w:val="28"/>
          <w:szCs w:val="28"/>
          <w:lang w:val="uk-UA"/>
        </w:rPr>
        <w:t>Проаналізовані та узагальнені матеріали обстежень сільськогосподарських рослин:</w:t>
      </w:r>
      <w:r w:rsidR="00E9095B">
        <w:rPr>
          <w:bCs/>
          <w:sz w:val="28"/>
          <w:szCs w:val="28"/>
          <w:lang w:val="uk-UA"/>
        </w:rPr>
        <w:t xml:space="preserve"> </w:t>
      </w:r>
      <w:r w:rsidRPr="00595F5F">
        <w:rPr>
          <w:bCs/>
          <w:sz w:val="28"/>
          <w:szCs w:val="28"/>
          <w:lang w:val="uk-UA"/>
        </w:rPr>
        <w:t>СФГ «Арніка», СФГ «Серьогіна», СФГ «Василенко С.В.» та ФГ «Мовчана Г.М.»</w:t>
      </w:r>
      <w:r w:rsidR="00DC3ECF">
        <w:rPr>
          <w:bCs/>
          <w:sz w:val="28"/>
          <w:szCs w:val="28"/>
          <w:lang w:val="uk-UA"/>
        </w:rPr>
        <w:t xml:space="preserve"> </w:t>
      </w:r>
      <w:r w:rsidRPr="00595F5F">
        <w:rPr>
          <w:sz w:val="28"/>
          <w:szCs w:val="28"/>
          <w:lang w:val="uk-UA"/>
        </w:rPr>
        <w:t>Полтавського району,</w:t>
      </w:r>
      <w:r w:rsidRPr="00595F5F">
        <w:rPr>
          <w:bCs/>
          <w:sz w:val="28"/>
          <w:szCs w:val="28"/>
          <w:lang w:val="uk-UA"/>
        </w:rPr>
        <w:t xml:space="preserve"> ТОВ «Астарта Прихоролля», ТОВ «Колос - Богодарівка», СФГ «Струмок», ТОВ «Крячківка Агро</w:t>
      </w:r>
      <w:r w:rsidRPr="00595F5F">
        <w:rPr>
          <w:sz w:val="28"/>
          <w:szCs w:val="28"/>
          <w:lang w:val="uk-UA"/>
        </w:rPr>
        <w:t>», ТОВ «Березова Рудка - агро», ПП «Крячківка - Агро Плюс»,</w:t>
      </w:r>
      <w:r w:rsidRPr="00595F5F">
        <w:rPr>
          <w:bCs/>
          <w:sz w:val="28"/>
          <w:szCs w:val="28"/>
          <w:lang w:val="uk-UA"/>
        </w:rPr>
        <w:t xml:space="preserve"> СТОВ «Дружба-Нова», ФГ «Щедрий рік»</w:t>
      </w:r>
      <w:r w:rsidRPr="00595F5F">
        <w:rPr>
          <w:sz w:val="28"/>
          <w:szCs w:val="28"/>
          <w:lang w:val="uk-UA"/>
        </w:rPr>
        <w:t xml:space="preserve"> Лубенського району, ТОВ «Агрофірма «ім. Довженка» Миргородського району та обстеження присадибних ділянок громадян області</w:t>
      </w:r>
      <w:r w:rsidR="00EE2738" w:rsidRPr="00346A9B">
        <w:rPr>
          <w:sz w:val="28"/>
          <w:szCs w:val="28"/>
          <w:lang w:val="uk-UA"/>
        </w:rPr>
        <w:t>.</w:t>
      </w:r>
    </w:p>
    <w:p w:rsidR="00F961EB" w:rsidRPr="00346A9B" w:rsidRDefault="00F961EB" w:rsidP="00626B57">
      <w:pPr>
        <w:pStyle w:val="afa"/>
        <w:spacing w:line="276" w:lineRule="auto"/>
        <w:ind w:left="1701" w:firstLine="709"/>
        <w:jc w:val="both"/>
        <w:rPr>
          <w:sz w:val="28"/>
          <w:szCs w:val="28"/>
          <w:lang w:val="uk-UA"/>
        </w:rPr>
      </w:pPr>
      <w:r w:rsidRPr="00346A9B">
        <w:rPr>
          <w:sz w:val="28"/>
          <w:szCs w:val="28"/>
          <w:lang w:val="uk-UA"/>
        </w:rPr>
        <w:t>Використана література - Кулєшов А.В., Білик</w:t>
      </w:r>
      <w:r w:rsidR="00C512CA" w:rsidRPr="00346A9B">
        <w:rPr>
          <w:sz w:val="28"/>
          <w:szCs w:val="28"/>
          <w:lang w:val="uk-UA"/>
        </w:rPr>
        <w:t xml:space="preserve"> М.О.</w:t>
      </w:r>
      <w:r w:rsidRPr="00346A9B">
        <w:rPr>
          <w:sz w:val="28"/>
          <w:szCs w:val="28"/>
          <w:lang w:val="uk-UA"/>
        </w:rPr>
        <w:t xml:space="preserve"> «Фітосанітарний моніторинг і прогноз», Білик М.О., Євтушенко М.Д., Марютін Ф.М. «Захист злакових і бобових культур від шкідників, хвороб і бур’янів», Іващенко О.О. «Бур'яни в агроценозах», Саблук В.Т., Шендрик Р.Я., Запольська Н.М. «Шкідники та хвороби цукрових буряків», Шестопал З.А., Файфер Д., Шестопал Г.С. «Довідник з інтегрованого захисту плодово</w:t>
      </w:r>
      <w:r w:rsidR="00C512CA" w:rsidRPr="00346A9B">
        <w:rPr>
          <w:sz w:val="28"/>
          <w:szCs w:val="28"/>
          <w:lang w:val="uk-UA"/>
        </w:rPr>
        <w:t xml:space="preserve"> </w:t>
      </w:r>
      <w:r w:rsidRPr="00346A9B">
        <w:rPr>
          <w:sz w:val="28"/>
          <w:szCs w:val="28"/>
          <w:lang w:val="uk-UA"/>
        </w:rPr>
        <w:t>-</w:t>
      </w:r>
      <w:r w:rsidR="00C512CA" w:rsidRPr="00346A9B">
        <w:rPr>
          <w:sz w:val="28"/>
          <w:szCs w:val="28"/>
          <w:lang w:val="uk-UA"/>
        </w:rPr>
        <w:t xml:space="preserve"> </w:t>
      </w:r>
      <w:r w:rsidRPr="00346A9B">
        <w:rPr>
          <w:sz w:val="28"/>
          <w:szCs w:val="28"/>
          <w:lang w:val="uk-UA"/>
        </w:rPr>
        <w:t>ягідних</w:t>
      </w:r>
      <w:r w:rsidR="003C3BDF" w:rsidRPr="00346A9B">
        <w:rPr>
          <w:sz w:val="28"/>
          <w:szCs w:val="28"/>
          <w:lang w:val="uk-UA"/>
        </w:rPr>
        <w:t xml:space="preserve"> культур від шкідників і хвороб</w:t>
      </w:r>
      <w:r w:rsidRPr="00346A9B">
        <w:rPr>
          <w:sz w:val="28"/>
          <w:szCs w:val="28"/>
          <w:lang w:val="uk-UA"/>
        </w:rPr>
        <w:t>», Федоренко В.П., Покозій Й.Т., Круть М.В. «Шкідни</w:t>
      </w:r>
      <w:r w:rsidR="003C3BDF" w:rsidRPr="00346A9B">
        <w:rPr>
          <w:sz w:val="28"/>
          <w:szCs w:val="28"/>
          <w:lang w:val="uk-UA"/>
        </w:rPr>
        <w:t>ки сільськогосподарських рослин</w:t>
      </w:r>
      <w:r w:rsidRPr="00346A9B">
        <w:rPr>
          <w:sz w:val="28"/>
          <w:szCs w:val="28"/>
          <w:lang w:val="uk-UA"/>
        </w:rPr>
        <w:t>», Федоренко В.П. «Стр</w:t>
      </w:r>
      <w:r w:rsidR="003C3BDF" w:rsidRPr="00346A9B">
        <w:rPr>
          <w:sz w:val="28"/>
          <w:szCs w:val="28"/>
          <w:lang w:val="uk-UA"/>
        </w:rPr>
        <w:t>атегія і тактика захисту рослин</w:t>
      </w:r>
      <w:r w:rsidRPr="00346A9B">
        <w:rPr>
          <w:sz w:val="28"/>
          <w:szCs w:val="28"/>
          <w:lang w:val="uk-UA"/>
        </w:rPr>
        <w:t>».</w:t>
      </w:r>
    </w:p>
    <w:p w:rsidR="00770751" w:rsidRPr="00346A9B" w:rsidRDefault="00AC29F4" w:rsidP="00626B57">
      <w:pPr>
        <w:pStyle w:val="afa"/>
        <w:spacing w:line="276" w:lineRule="auto"/>
        <w:ind w:left="1701" w:firstLine="709"/>
        <w:jc w:val="both"/>
        <w:rPr>
          <w:sz w:val="28"/>
          <w:szCs w:val="28"/>
          <w:lang w:val="uk-UA"/>
        </w:rPr>
      </w:pPr>
      <w:r w:rsidRPr="00346A9B">
        <w:rPr>
          <w:sz w:val="28"/>
          <w:szCs w:val="28"/>
          <w:lang w:val="uk-UA"/>
        </w:rPr>
        <w:t>Видання є вихідним матеріалом для проведення консультацій, бесід спеціалістами в галузі</w:t>
      </w:r>
      <w:r w:rsidRPr="00346A9B">
        <w:rPr>
          <w:bCs/>
          <w:color w:val="000000"/>
          <w:sz w:val="28"/>
          <w:szCs w:val="28"/>
          <w:lang w:val="uk-UA"/>
        </w:rPr>
        <w:t xml:space="preserve"> фітосанітарної безпеки </w:t>
      </w:r>
      <w:r w:rsidRPr="00346A9B">
        <w:rPr>
          <w:sz w:val="28"/>
          <w:szCs w:val="28"/>
          <w:lang w:val="uk-UA"/>
        </w:rPr>
        <w:t>з керівниками господарств усіх форм власності, агрономами, сільськогосподарськими товаровиробниками, фермерами та власниками присадибних ділянок.</w:t>
      </w:r>
    </w:p>
    <w:p w:rsidR="00770751" w:rsidRDefault="00770751" w:rsidP="00626B57">
      <w:pPr>
        <w:pStyle w:val="afa"/>
        <w:spacing w:line="276" w:lineRule="auto"/>
        <w:ind w:left="1701" w:firstLine="709"/>
        <w:jc w:val="both"/>
        <w:rPr>
          <w:sz w:val="28"/>
          <w:szCs w:val="28"/>
          <w:shd w:val="clear" w:color="auto" w:fill="FFFFFF"/>
          <w:lang w:val="uk-UA"/>
        </w:rPr>
      </w:pPr>
      <w:r w:rsidRPr="00346A9B">
        <w:rPr>
          <w:sz w:val="28"/>
          <w:szCs w:val="28"/>
          <w:lang w:val="uk-UA"/>
        </w:rPr>
        <w:t>«Прогноз фітосанітарного стану агроценозів Полтавської області та рекомендації щодо захисту рослин у 202</w:t>
      </w:r>
      <w:r w:rsidR="005B783D">
        <w:rPr>
          <w:sz w:val="28"/>
          <w:szCs w:val="28"/>
          <w:lang w:val="uk-UA"/>
        </w:rPr>
        <w:t>5</w:t>
      </w:r>
      <w:r w:rsidRPr="00346A9B">
        <w:rPr>
          <w:sz w:val="28"/>
          <w:szCs w:val="28"/>
          <w:lang w:val="uk-UA"/>
        </w:rPr>
        <w:t xml:space="preserve"> році» </w:t>
      </w:r>
      <w:r w:rsidR="002F2799" w:rsidRPr="00346A9B">
        <w:rPr>
          <w:sz w:val="28"/>
          <w:szCs w:val="28"/>
          <w:lang w:val="uk-UA"/>
        </w:rPr>
        <w:t xml:space="preserve">розроблений і складений </w:t>
      </w:r>
      <w:r w:rsidRPr="00346A9B">
        <w:rPr>
          <w:sz w:val="28"/>
          <w:szCs w:val="28"/>
          <w:lang w:val="uk-UA"/>
        </w:rPr>
        <w:t xml:space="preserve">працівниками </w:t>
      </w:r>
      <w:r w:rsidR="002F2799" w:rsidRPr="00346A9B">
        <w:rPr>
          <w:sz w:val="28"/>
          <w:szCs w:val="28"/>
          <w:lang w:val="uk-UA"/>
        </w:rPr>
        <w:t>відділ</w:t>
      </w:r>
      <w:r w:rsidRPr="00346A9B">
        <w:rPr>
          <w:sz w:val="28"/>
          <w:szCs w:val="28"/>
          <w:lang w:val="uk-UA"/>
        </w:rPr>
        <w:t xml:space="preserve">у </w:t>
      </w:r>
      <w:r w:rsidR="00D677CC" w:rsidRPr="00346A9B">
        <w:rPr>
          <w:sz w:val="28"/>
          <w:szCs w:val="28"/>
          <w:lang w:val="uk-UA"/>
        </w:rPr>
        <w:t xml:space="preserve">захисту рослин, фітосанітарної діагностики та прогнозування </w:t>
      </w:r>
      <w:r w:rsidR="006305D1" w:rsidRPr="00346A9B">
        <w:rPr>
          <w:sz w:val="28"/>
          <w:szCs w:val="28"/>
          <w:lang w:val="uk-UA"/>
        </w:rPr>
        <w:t>У</w:t>
      </w:r>
      <w:r w:rsidR="00D677CC" w:rsidRPr="00346A9B">
        <w:rPr>
          <w:sz w:val="28"/>
          <w:szCs w:val="28"/>
          <w:lang w:val="uk-UA"/>
        </w:rPr>
        <w:t xml:space="preserve">правління фітосанітарної безпеки </w:t>
      </w:r>
      <w:r w:rsidR="00D677CC" w:rsidRPr="00346A9B">
        <w:rPr>
          <w:bCs/>
          <w:color w:val="000000"/>
          <w:sz w:val="28"/>
          <w:szCs w:val="28"/>
          <w:lang w:val="uk-UA"/>
        </w:rPr>
        <w:t>Головного Управління Держпродспоживслужби в Полтавській області</w:t>
      </w:r>
      <w:r w:rsidR="001C3EB6" w:rsidRPr="00346A9B">
        <w:rPr>
          <w:bCs/>
          <w:color w:val="000000"/>
          <w:sz w:val="28"/>
          <w:szCs w:val="28"/>
          <w:lang w:val="uk-UA"/>
        </w:rPr>
        <w:t>,</w:t>
      </w:r>
      <w:r w:rsidR="003C3BDF" w:rsidRPr="00346A9B">
        <w:rPr>
          <w:bCs/>
          <w:color w:val="000000"/>
          <w:sz w:val="28"/>
          <w:szCs w:val="28"/>
          <w:lang w:val="uk-UA"/>
        </w:rPr>
        <w:t xml:space="preserve"> </w:t>
      </w:r>
      <w:r w:rsidRPr="00346A9B">
        <w:rPr>
          <w:sz w:val="28"/>
          <w:szCs w:val="28"/>
          <w:shd w:val="clear" w:color="auto" w:fill="FFFFFF"/>
          <w:lang w:val="uk-UA"/>
        </w:rPr>
        <w:t xml:space="preserve">консультант - </w:t>
      </w:r>
      <w:r w:rsidRPr="00346A9B">
        <w:rPr>
          <w:color w:val="000000"/>
          <w:sz w:val="28"/>
          <w:szCs w:val="28"/>
          <w:shd w:val="clear" w:color="auto" w:fill="FFFFFF"/>
          <w:lang w:val="uk-UA"/>
        </w:rPr>
        <w:t xml:space="preserve">професор </w:t>
      </w:r>
      <w:r w:rsidRPr="00346A9B">
        <w:rPr>
          <w:color w:val="000000"/>
          <w:sz w:val="28"/>
          <w:szCs w:val="28"/>
          <w:shd w:val="clear" w:color="auto" w:fill="FFFFFF"/>
          <w:lang w:val="uk-UA"/>
        </w:rPr>
        <w:lastRenderedPageBreak/>
        <w:t>кафедри</w:t>
      </w:r>
      <w:r w:rsidRPr="00346A9B">
        <w:rPr>
          <w:sz w:val="28"/>
          <w:szCs w:val="28"/>
          <w:shd w:val="clear" w:color="auto" w:fill="FFFFFF"/>
          <w:lang w:val="uk-UA"/>
        </w:rPr>
        <w:t xml:space="preserve"> «</w:t>
      </w:r>
      <w:r w:rsidRPr="00346A9B">
        <w:rPr>
          <w:bCs/>
          <w:sz w:val="28"/>
          <w:szCs w:val="28"/>
          <w:shd w:val="clear" w:color="auto" w:fill="FFFFFF"/>
          <w:lang w:val="uk-UA"/>
        </w:rPr>
        <w:t>Екології</w:t>
      </w:r>
      <w:r w:rsidRPr="00346A9B">
        <w:rPr>
          <w:sz w:val="28"/>
          <w:szCs w:val="28"/>
          <w:shd w:val="clear" w:color="auto" w:fill="FFFFFF"/>
          <w:lang w:val="uk-UA"/>
        </w:rPr>
        <w:t xml:space="preserve">, </w:t>
      </w:r>
      <w:r w:rsidRPr="00346A9B">
        <w:rPr>
          <w:bCs/>
          <w:sz w:val="28"/>
          <w:szCs w:val="28"/>
          <w:shd w:val="clear" w:color="auto" w:fill="FFFFFF"/>
          <w:lang w:val="uk-UA"/>
        </w:rPr>
        <w:t xml:space="preserve">збалансованого природокористування </w:t>
      </w:r>
      <w:r w:rsidRPr="00346A9B">
        <w:rPr>
          <w:sz w:val="28"/>
          <w:szCs w:val="28"/>
          <w:shd w:val="clear" w:color="auto" w:fill="FFFFFF"/>
          <w:lang w:val="uk-UA"/>
        </w:rPr>
        <w:t xml:space="preserve">та захисту довкілля» Полтавського державного аграрного університету, </w:t>
      </w:r>
      <w:r w:rsidRPr="00346A9B">
        <w:rPr>
          <w:color w:val="000000"/>
          <w:sz w:val="28"/>
          <w:szCs w:val="28"/>
          <w:shd w:val="clear" w:color="auto" w:fill="FFFFFF"/>
          <w:lang w:val="uk-UA"/>
        </w:rPr>
        <w:t>доктор економічних наук</w:t>
      </w:r>
      <w:r w:rsidRPr="00346A9B">
        <w:rPr>
          <w:sz w:val="28"/>
          <w:szCs w:val="28"/>
          <w:shd w:val="clear" w:color="auto" w:fill="FFFFFF"/>
          <w:lang w:val="uk-UA"/>
        </w:rPr>
        <w:t xml:space="preserve"> Марина Самойлік.</w:t>
      </w:r>
    </w:p>
    <w:p w:rsidR="002523E5" w:rsidRDefault="002523E5" w:rsidP="008B5F28">
      <w:pPr>
        <w:pStyle w:val="afa"/>
        <w:ind w:left="1701" w:firstLine="709"/>
        <w:jc w:val="both"/>
        <w:rPr>
          <w:sz w:val="28"/>
          <w:szCs w:val="28"/>
          <w:lang w:val="uk-UA"/>
        </w:rPr>
        <w:sectPr w:rsidR="002523E5" w:rsidSect="007B7618">
          <w:headerReference w:type="default" r:id="rId8"/>
          <w:footerReference w:type="default" r:id="rId9"/>
          <w:pgSz w:w="11906" w:h="16838"/>
          <w:pgMar w:top="567" w:right="566" w:bottom="851" w:left="0" w:header="708" w:footer="708" w:gutter="0"/>
          <w:cols w:space="708"/>
          <w:titlePg/>
          <w:docGrid w:linePitch="360"/>
        </w:sectPr>
      </w:pPr>
    </w:p>
    <w:p w:rsidR="005B783D" w:rsidRDefault="005B783D" w:rsidP="008B5F28">
      <w:pPr>
        <w:pStyle w:val="afa"/>
        <w:ind w:left="1701" w:firstLine="709"/>
        <w:jc w:val="both"/>
        <w:rPr>
          <w:sz w:val="28"/>
          <w:szCs w:val="28"/>
          <w:lang w:val="uk-UA"/>
        </w:rPr>
      </w:pPr>
    </w:p>
    <w:p w:rsidR="00083F0D" w:rsidRDefault="00083F0D" w:rsidP="008B5F28">
      <w:pPr>
        <w:pStyle w:val="afa"/>
        <w:ind w:left="1701" w:firstLine="709"/>
        <w:jc w:val="both"/>
        <w:rPr>
          <w:sz w:val="28"/>
          <w:szCs w:val="28"/>
          <w:lang w:val="uk-UA"/>
        </w:rPr>
      </w:pPr>
    </w:p>
    <w:p w:rsidR="002523E5" w:rsidRPr="003A1EBB" w:rsidRDefault="002523E5" w:rsidP="002523E5">
      <w:pPr>
        <w:pStyle w:val="1"/>
        <w:ind w:left="1560"/>
        <w:jc w:val="center"/>
        <w:rPr>
          <w:b/>
          <w:sz w:val="28"/>
          <w:szCs w:val="28"/>
        </w:rPr>
      </w:pPr>
      <w:r w:rsidRPr="003A1EBB">
        <w:rPr>
          <w:b/>
          <w:sz w:val="28"/>
          <w:szCs w:val="28"/>
        </w:rPr>
        <w:t>АГРОМЕТЕОРОЛОГІЧНІ ПОКАЗНИКИ РОКУ</w:t>
      </w:r>
    </w:p>
    <w:p w:rsidR="005B783D" w:rsidRPr="00346A9B" w:rsidRDefault="005B783D" w:rsidP="008B5F28">
      <w:pPr>
        <w:pStyle w:val="afa"/>
        <w:ind w:left="1701" w:firstLine="709"/>
        <w:jc w:val="both"/>
        <w:rPr>
          <w:sz w:val="28"/>
          <w:szCs w:val="28"/>
          <w:lang w:val="uk-UA"/>
        </w:rPr>
      </w:pPr>
    </w:p>
    <w:tbl>
      <w:tblPr>
        <w:tblW w:w="1431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96"/>
        <w:gridCol w:w="810"/>
        <w:gridCol w:w="810"/>
        <w:gridCol w:w="811"/>
        <w:gridCol w:w="810"/>
        <w:gridCol w:w="810"/>
        <w:gridCol w:w="811"/>
        <w:gridCol w:w="748"/>
        <w:gridCol w:w="748"/>
        <w:gridCol w:w="748"/>
        <w:gridCol w:w="748"/>
        <w:gridCol w:w="748"/>
        <w:gridCol w:w="748"/>
        <w:gridCol w:w="763"/>
        <w:gridCol w:w="690"/>
        <w:gridCol w:w="1418"/>
      </w:tblGrid>
      <w:tr w:rsidR="005B783D" w:rsidRPr="004A1287" w:rsidTr="005B783D">
        <w:trPr>
          <w:cantSplit/>
        </w:trPr>
        <w:tc>
          <w:tcPr>
            <w:tcW w:w="2096" w:type="dxa"/>
            <w:vMerge w:val="restart"/>
            <w:vAlign w:val="center"/>
          </w:tcPr>
          <w:p w:rsidR="005B783D" w:rsidRPr="000D20CC" w:rsidRDefault="005B783D" w:rsidP="005B783D">
            <w:pPr>
              <w:widowControl w:val="0"/>
              <w:jc w:val="both"/>
              <w:rPr>
                <w:sz w:val="28"/>
                <w:szCs w:val="28"/>
                <w:lang w:val="uk-UA"/>
              </w:rPr>
            </w:pPr>
            <w:r w:rsidRPr="000D20CC">
              <w:rPr>
                <w:sz w:val="28"/>
                <w:szCs w:val="28"/>
                <w:lang w:val="uk-UA"/>
              </w:rPr>
              <w:t>Показники</w:t>
            </w:r>
          </w:p>
        </w:tc>
        <w:tc>
          <w:tcPr>
            <w:tcW w:w="12221" w:type="dxa"/>
            <w:gridSpan w:val="15"/>
          </w:tcPr>
          <w:p w:rsidR="005B783D" w:rsidRPr="000D20CC" w:rsidRDefault="005B783D" w:rsidP="005B783D">
            <w:pPr>
              <w:widowControl w:val="0"/>
              <w:jc w:val="both"/>
              <w:rPr>
                <w:sz w:val="28"/>
                <w:szCs w:val="28"/>
                <w:lang w:val="uk-UA"/>
              </w:rPr>
            </w:pPr>
            <w:r w:rsidRPr="000D20CC">
              <w:rPr>
                <w:sz w:val="28"/>
                <w:szCs w:val="28"/>
                <w:lang w:val="uk-UA"/>
              </w:rPr>
              <w:t>Дані за декаду</w:t>
            </w:r>
          </w:p>
        </w:tc>
      </w:tr>
      <w:tr w:rsidR="005B783D" w:rsidRPr="004A1287" w:rsidTr="005B783D">
        <w:trPr>
          <w:cantSplit/>
        </w:trPr>
        <w:tc>
          <w:tcPr>
            <w:tcW w:w="2096" w:type="dxa"/>
            <w:vMerge/>
          </w:tcPr>
          <w:p w:rsidR="005B783D" w:rsidRPr="000D20CC" w:rsidRDefault="005B783D" w:rsidP="005B783D">
            <w:pPr>
              <w:widowControl w:val="0"/>
              <w:jc w:val="both"/>
              <w:rPr>
                <w:sz w:val="28"/>
                <w:szCs w:val="28"/>
                <w:lang w:val="uk-UA"/>
              </w:rPr>
            </w:pPr>
          </w:p>
        </w:tc>
        <w:tc>
          <w:tcPr>
            <w:tcW w:w="2431" w:type="dxa"/>
            <w:gridSpan w:val="3"/>
          </w:tcPr>
          <w:p w:rsidR="005B783D" w:rsidRPr="000D20CC" w:rsidRDefault="005B783D" w:rsidP="005B783D">
            <w:pPr>
              <w:widowControl w:val="0"/>
              <w:jc w:val="both"/>
              <w:rPr>
                <w:i/>
                <w:iCs/>
                <w:sz w:val="28"/>
                <w:szCs w:val="28"/>
                <w:lang w:val="uk-UA"/>
              </w:rPr>
            </w:pPr>
            <w:r w:rsidRPr="000D20CC">
              <w:rPr>
                <w:i/>
                <w:iCs/>
                <w:sz w:val="28"/>
                <w:szCs w:val="28"/>
                <w:lang w:val="uk-UA"/>
              </w:rPr>
              <w:t>січень</w:t>
            </w:r>
          </w:p>
        </w:tc>
        <w:tc>
          <w:tcPr>
            <w:tcW w:w="2431" w:type="dxa"/>
            <w:gridSpan w:val="3"/>
          </w:tcPr>
          <w:p w:rsidR="005B783D" w:rsidRPr="000D20CC" w:rsidRDefault="005B783D" w:rsidP="005B783D">
            <w:pPr>
              <w:widowControl w:val="0"/>
              <w:jc w:val="both"/>
              <w:rPr>
                <w:i/>
                <w:iCs/>
                <w:sz w:val="28"/>
                <w:szCs w:val="28"/>
                <w:lang w:val="uk-UA"/>
              </w:rPr>
            </w:pPr>
            <w:r w:rsidRPr="000D20CC">
              <w:rPr>
                <w:i/>
                <w:iCs/>
                <w:sz w:val="28"/>
                <w:szCs w:val="28"/>
                <w:lang w:val="uk-UA"/>
              </w:rPr>
              <w:t>лютий</w:t>
            </w:r>
          </w:p>
        </w:tc>
        <w:tc>
          <w:tcPr>
            <w:tcW w:w="2244" w:type="dxa"/>
            <w:gridSpan w:val="3"/>
          </w:tcPr>
          <w:p w:rsidR="005B783D" w:rsidRPr="000D20CC" w:rsidRDefault="005B783D" w:rsidP="005B783D">
            <w:pPr>
              <w:widowControl w:val="0"/>
              <w:jc w:val="both"/>
              <w:rPr>
                <w:i/>
                <w:iCs/>
                <w:sz w:val="28"/>
                <w:szCs w:val="28"/>
                <w:lang w:val="uk-UA"/>
              </w:rPr>
            </w:pPr>
            <w:r w:rsidRPr="000D20CC">
              <w:rPr>
                <w:i/>
                <w:iCs/>
                <w:sz w:val="28"/>
                <w:szCs w:val="28"/>
                <w:lang w:val="uk-UA"/>
              </w:rPr>
              <w:t>березень</w:t>
            </w:r>
          </w:p>
        </w:tc>
        <w:tc>
          <w:tcPr>
            <w:tcW w:w="2244" w:type="dxa"/>
            <w:gridSpan w:val="3"/>
          </w:tcPr>
          <w:p w:rsidR="005B783D" w:rsidRPr="000D20CC" w:rsidRDefault="005B783D" w:rsidP="005B783D">
            <w:pPr>
              <w:widowControl w:val="0"/>
              <w:jc w:val="both"/>
              <w:rPr>
                <w:i/>
                <w:iCs/>
                <w:sz w:val="28"/>
                <w:szCs w:val="28"/>
                <w:lang w:val="uk-UA"/>
              </w:rPr>
            </w:pPr>
            <w:r w:rsidRPr="000D20CC">
              <w:rPr>
                <w:i/>
                <w:iCs/>
                <w:sz w:val="28"/>
                <w:szCs w:val="28"/>
                <w:lang w:val="uk-UA"/>
              </w:rPr>
              <w:t>квітень</w:t>
            </w:r>
          </w:p>
        </w:tc>
        <w:tc>
          <w:tcPr>
            <w:tcW w:w="2871" w:type="dxa"/>
            <w:gridSpan w:val="3"/>
          </w:tcPr>
          <w:p w:rsidR="005B783D" w:rsidRPr="000D20CC" w:rsidRDefault="005B783D" w:rsidP="005B783D">
            <w:pPr>
              <w:widowControl w:val="0"/>
              <w:jc w:val="both"/>
              <w:rPr>
                <w:i/>
                <w:iCs/>
                <w:sz w:val="28"/>
                <w:szCs w:val="28"/>
                <w:lang w:val="uk-UA"/>
              </w:rPr>
            </w:pPr>
            <w:r w:rsidRPr="000D20CC">
              <w:rPr>
                <w:i/>
                <w:iCs/>
                <w:sz w:val="28"/>
                <w:szCs w:val="28"/>
                <w:lang w:val="uk-UA"/>
              </w:rPr>
              <w:t>травень</w:t>
            </w:r>
          </w:p>
        </w:tc>
      </w:tr>
      <w:tr w:rsidR="005B783D" w:rsidRPr="004A1287" w:rsidTr="005B783D">
        <w:trPr>
          <w:cantSplit/>
        </w:trPr>
        <w:tc>
          <w:tcPr>
            <w:tcW w:w="2096" w:type="dxa"/>
            <w:vMerge/>
          </w:tcPr>
          <w:p w:rsidR="005B783D" w:rsidRPr="000D20CC" w:rsidRDefault="005B783D" w:rsidP="005B783D">
            <w:pPr>
              <w:widowControl w:val="0"/>
              <w:jc w:val="both"/>
              <w:rPr>
                <w:sz w:val="28"/>
                <w:szCs w:val="28"/>
                <w:lang w:val="uk-UA"/>
              </w:rPr>
            </w:pPr>
          </w:p>
        </w:tc>
        <w:tc>
          <w:tcPr>
            <w:tcW w:w="810" w:type="dxa"/>
          </w:tcPr>
          <w:p w:rsidR="005B783D" w:rsidRPr="000D20CC" w:rsidRDefault="005B783D" w:rsidP="005B783D">
            <w:pPr>
              <w:widowControl w:val="0"/>
              <w:jc w:val="both"/>
              <w:rPr>
                <w:sz w:val="28"/>
                <w:szCs w:val="28"/>
                <w:lang w:val="uk-UA"/>
              </w:rPr>
            </w:pPr>
            <w:r w:rsidRPr="000D20CC">
              <w:rPr>
                <w:sz w:val="28"/>
                <w:szCs w:val="28"/>
                <w:lang w:val="uk-UA"/>
              </w:rPr>
              <w:t>I</w:t>
            </w:r>
          </w:p>
        </w:tc>
        <w:tc>
          <w:tcPr>
            <w:tcW w:w="810" w:type="dxa"/>
          </w:tcPr>
          <w:p w:rsidR="005B783D" w:rsidRPr="000D20CC" w:rsidRDefault="005B783D" w:rsidP="005B783D">
            <w:pPr>
              <w:widowControl w:val="0"/>
              <w:jc w:val="both"/>
              <w:rPr>
                <w:sz w:val="28"/>
                <w:szCs w:val="28"/>
                <w:lang w:val="uk-UA"/>
              </w:rPr>
            </w:pPr>
            <w:r w:rsidRPr="000D20CC">
              <w:rPr>
                <w:sz w:val="28"/>
                <w:szCs w:val="28"/>
                <w:lang w:val="uk-UA"/>
              </w:rPr>
              <w:t>II</w:t>
            </w:r>
          </w:p>
        </w:tc>
        <w:tc>
          <w:tcPr>
            <w:tcW w:w="811" w:type="dxa"/>
          </w:tcPr>
          <w:p w:rsidR="005B783D" w:rsidRPr="000D20CC" w:rsidRDefault="005B783D" w:rsidP="005B783D">
            <w:pPr>
              <w:widowControl w:val="0"/>
              <w:jc w:val="both"/>
              <w:rPr>
                <w:sz w:val="28"/>
                <w:szCs w:val="28"/>
                <w:lang w:val="uk-UA"/>
              </w:rPr>
            </w:pPr>
            <w:r w:rsidRPr="000D20CC">
              <w:rPr>
                <w:sz w:val="28"/>
                <w:szCs w:val="28"/>
                <w:lang w:val="uk-UA"/>
              </w:rPr>
              <w:t>III</w:t>
            </w:r>
          </w:p>
        </w:tc>
        <w:tc>
          <w:tcPr>
            <w:tcW w:w="810" w:type="dxa"/>
          </w:tcPr>
          <w:p w:rsidR="005B783D" w:rsidRPr="000D20CC" w:rsidRDefault="005B783D" w:rsidP="005B783D">
            <w:pPr>
              <w:widowControl w:val="0"/>
              <w:jc w:val="both"/>
              <w:rPr>
                <w:sz w:val="28"/>
                <w:szCs w:val="28"/>
                <w:lang w:val="uk-UA"/>
              </w:rPr>
            </w:pPr>
            <w:r w:rsidRPr="000D20CC">
              <w:rPr>
                <w:sz w:val="28"/>
                <w:szCs w:val="28"/>
                <w:lang w:val="uk-UA"/>
              </w:rPr>
              <w:t>I</w:t>
            </w:r>
          </w:p>
        </w:tc>
        <w:tc>
          <w:tcPr>
            <w:tcW w:w="810" w:type="dxa"/>
          </w:tcPr>
          <w:p w:rsidR="005B783D" w:rsidRPr="000D20CC" w:rsidRDefault="005B783D" w:rsidP="005B783D">
            <w:pPr>
              <w:widowControl w:val="0"/>
              <w:jc w:val="both"/>
              <w:rPr>
                <w:sz w:val="28"/>
                <w:szCs w:val="28"/>
                <w:lang w:val="uk-UA"/>
              </w:rPr>
            </w:pPr>
            <w:r w:rsidRPr="000D20CC">
              <w:rPr>
                <w:sz w:val="28"/>
                <w:szCs w:val="28"/>
                <w:lang w:val="uk-UA"/>
              </w:rPr>
              <w:t>II</w:t>
            </w:r>
          </w:p>
        </w:tc>
        <w:tc>
          <w:tcPr>
            <w:tcW w:w="811" w:type="dxa"/>
          </w:tcPr>
          <w:p w:rsidR="005B783D" w:rsidRPr="000D20CC" w:rsidRDefault="005B783D" w:rsidP="005B783D">
            <w:pPr>
              <w:widowControl w:val="0"/>
              <w:jc w:val="both"/>
              <w:rPr>
                <w:sz w:val="28"/>
                <w:szCs w:val="28"/>
                <w:lang w:val="uk-UA"/>
              </w:rPr>
            </w:pPr>
            <w:r w:rsidRPr="000D20CC">
              <w:rPr>
                <w:sz w:val="28"/>
                <w:szCs w:val="28"/>
                <w:lang w:val="uk-UA"/>
              </w:rPr>
              <w:t>III</w:t>
            </w:r>
          </w:p>
        </w:tc>
        <w:tc>
          <w:tcPr>
            <w:tcW w:w="748" w:type="dxa"/>
          </w:tcPr>
          <w:p w:rsidR="005B783D" w:rsidRPr="000D20CC" w:rsidRDefault="005B783D" w:rsidP="005B783D">
            <w:pPr>
              <w:widowControl w:val="0"/>
              <w:jc w:val="both"/>
              <w:rPr>
                <w:sz w:val="28"/>
                <w:szCs w:val="28"/>
                <w:lang w:val="uk-UA"/>
              </w:rPr>
            </w:pPr>
            <w:r w:rsidRPr="000D20CC">
              <w:rPr>
                <w:sz w:val="28"/>
                <w:szCs w:val="28"/>
                <w:lang w:val="uk-UA"/>
              </w:rPr>
              <w:t>I</w:t>
            </w:r>
          </w:p>
        </w:tc>
        <w:tc>
          <w:tcPr>
            <w:tcW w:w="748" w:type="dxa"/>
          </w:tcPr>
          <w:p w:rsidR="005B783D" w:rsidRPr="000D20CC" w:rsidRDefault="005B783D" w:rsidP="005B783D">
            <w:pPr>
              <w:widowControl w:val="0"/>
              <w:jc w:val="both"/>
              <w:rPr>
                <w:sz w:val="28"/>
                <w:szCs w:val="28"/>
                <w:lang w:val="uk-UA"/>
              </w:rPr>
            </w:pPr>
            <w:r w:rsidRPr="000D20CC">
              <w:rPr>
                <w:sz w:val="28"/>
                <w:szCs w:val="28"/>
                <w:lang w:val="uk-UA"/>
              </w:rPr>
              <w:t>II</w:t>
            </w:r>
          </w:p>
        </w:tc>
        <w:tc>
          <w:tcPr>
            <w:tcW w:w="748" w:type="dxa"/>
          </w:tcPr>
          <w:p w:rsidR="005B783D" w:rsidRPr="000D20CC" w:rsidRDefault="005B783D" w:rsidP="005B783D">
            <w:pPr>
              <w:widowControl w:val="0"/>
              <w:jc w:val="both"/>
              <w:rPr>
                <w:sz w:val="28"/>
                <w:szCs w:val="28"/>
                <w:lang w:val="uk-UA"/>
              </w:rPr>
            </w:pPr>
            <w:r w:rsidRPr="000D20CC">
              <w:rPr>
                <w:sz w:val="28"/>
                <w:szCs w:val="28"/>
                <w:lang w:val="uk-UA"/>
              </w:rPr>
              <w:t>III</w:t>
            </w:r>
          </w:p>
        </w:tc>
        <w:tc>
          <w:tcPr>
            <w:tcW w:w="748" w:type="dxa"/>
          </w:tcPr>
          <w:p w:rsidR="005B783D" w:rsidRPr="000D20CC" w:rsidRDefault="005B783D" w:rsidP="005B783D">
            <w:pPr>
              <w:widowControl w:val="0"/>
              <w:jc w:val="both"/>
              <w:rPr>
                <w:sz w:val="28"/>
                <w:szCs w:val="28"/>
                <w:lang w:val="uk-UA"/>
              </w:rPr>
            </w:pPr>
            <w:r w:rsidRPr="000D20CC">
              <w:rPr>
                <w:sz w:val="28"/>
                <w:szCs w:val="28"/>
                <w:lang w:val="uk-UA"/>
              </w:rPr>
              <w:t>I</w:t>
            </w:r>
          </w:p>
        </w:tc>
        <w:tc>
          <w:tcPr>
            <w:tcW w:w="748" w:type="dxa"/>
          </w:tcPr>
          <w:p w:rsidR="005B783D" w:rsidRPr="000D20CC" w:rsidRDefault="005B783D" w:rsidP="005B783D">
            <w:pPr>
              <w:widowControl w:val="0"/>
              <w:jc w:val="both"/>
              <w:rPr>
                <w:sz w:val="28"/>
                <w:szCs w:val="28"/>
                <w:lang w:val="uk-UA"/>
              </w:rPr>
            </w:pPr>
            <w:r w:rsidRPr="000D20CC">
              <w:rPr>
                <w:sz w:val="28"/>
                <w:szCs w:val="28"/>
                <w:lang w:val="uk-UA"/>
              </w:rPr>
              <w:t>II</w:t>
            </w:r>
          </w:p>
        </w:tc>
        <w:tc>
          <w:tcPr>
            <w:tcW w:w="748" w:type="dxa"/>
          </w:tcPr>
          <w:p w:rsidR="005B783D" w:rsidRPr="000D20CC" w:rsidRDefault="005B783D" w:rsidP="005B783D">
            <w:pPr>
              <w:widowControl w:val="0"/>
              <w:jc w:val="both"/>
              <w:rPr>
                <w:sz w:val="28"/>
                <w:szCs w:val="28"/>
                <w:lang w:val="uk-UA"/>
              </w:rPr>
            </w:pPr>
            <w:r w:rsidRPr="000D20CC">
              <w:rPr>
                <w:sz w:val="28"/>
                <w:szCs w:val="28"/>
                <w:lang w:val="uk-UA"/>
              </w:rPr>
              <w:t>III</w:t>
            </w:r>
          </w:p>
        </w:tc>
        <w:tc>
          <w:tcPr>
            <w:tcW w:w="763" w:type="dxa"/>
          </w:tcPr>
          <w:p w:rsidR="005B783D" w:rsidRPr="000D20CC" w:rsidRDefault="005B783D" w:rsidP="005B783D">
            <w:pPr>
              <w:widowControl w:val="0"/>
              <w:jc w:val="both"/>
              <w:rPr>
                <w:sz w:val="28"/>
                <w:szCs w:val="28"/>
                <w:lang w:val="uk-UA"/>
              </w:rPr>
            </w:pPr>
            <w:r w:rsidRPr="000D20CC">
              <w:rPr>
                <w:sz w:val="28"/>
                <w:szCs w:val="28"/>
                <w:lang w:val="uk-UA"/>
              </w:rPr>
              <w:t>I</w:t>
            </w:r>
          </w:p>
        </w:tc>
        <w:tc>
          <w:tcPr>
            <w:tcW w:w="690" w:type="dxa"/>
          </w:tcPr>
          <w:p w:rsidR="005B783D" w:rsidRPr="000D20CC" w:rsidRDefault="005B783D" w:rsidP="005B783D">
            <w:pPr>
              <w:widowControl w:val="0"/>
              <w:jc w:val="both"/>
              <w:rPr>
                <w:sz w:val="28"/>
                <w:szCs w:val="28"/>
                <w:lang w:val="uk-UA"/>
              </w:rPr>
            </w:pPr>
            <w:r w:rsidRPr="000D20CC">
              <w:rPr>
                <w:sz w:val="28"/>
                <w:szCs w:val="28"/>
                <w:lang w:val="uk-UA"/>
              </w:rPr>
              <w:t>II</w:t>
            </w:r>
          </w:p>
        </w:tc>
        <w:tc>
          <w:tcPr>
            <w:tcW w:w="1418" w:type="dxa"/>
          </w:tcPr>
          <w:p w:rsidR="005B783D" w:rsidRPr="000D20CC" w:rsidRDefault="005B783D" w:rsidP="005B783D">
            <w:pPr>
              <w:widowControl w:val="0"/>
              <w:jc w:val="both"/>
              <w:rPr>
                <w:sz w:val="28"/>
                <w:szCs w:val="28"/>
                <w:lang w:val="uk-UA"/>
              </w:rPr>
            </w:pPr>
            <w:r w:rsidRPr="000D20CC">
              <w:rPr>
                <w:sz w:val="28"/>
                <w:szCs w:val="28"/>
                <w:lang w:val="uk-UA"/>
              </w:rPr>
              <w:t>III</w:t>
            </w:r>
          </w:p>
        </w:tc>
      </w:tr>
      <w:tr w:rsidR="005B783D" w:rsidRPr="004A1287" w:rsidTr="005B783D">
        <w:tc>
          <w:tcPr>
            <w:tcW w:w="2096" w:type="dxa"/>
          </w:tcPr>
          <w:p w:rsidR="005B783D" w:rsidRPr="000D20CC" w:rsidRDefault="005B783D" w:rsidP="005B783D">
            <w:pPr>
              <w:widowControl w:val="0"/>
              <w:ind w:right="-138"/>
              <w:jc w:val="both"/>
              <w:rPr>
                <w:sz w:val="28"/>
                <w:szCs w:val="28"/>
                <w:lang w:val="uk-UA"/>
              </w:rPr>
            </w:pPr>
            <w:r w:rsidRPr="000D20CC">
              <w:rPr>
                <w:sz w:val="28"/>
                <w:szCs w:val="28"/>
                <w:lang w:val="uk-UA"/>
              </w:rPr>
              <w:t>1.Температура повітря середня</w:t>
            </w:r>
          </w:p>
        </w:tc>
        <w:tc>
          <w:tcPr>
            <w:tcW w:w="810" w:type="dxa"/>
          </w:tcPr>
          <w:p w:rsidR="005B783D" w:rsidRPr="000D20CC" w:rsidRDefault="005B783D" w:rsidP="005B783D">
            <w:pPr>
              <w:widowControl w:val="0"/>
              <w:jc w:val="center"/>
              <w:rPr>
                <w:sz w:val="28"/>
                <w:szCs w:val="28"/>
                <w:lang w:val="uk-UA"/>
              </w:rPr>
            </w:pPr>
            <w:r w:rsidRPr="000D20CC">
              <w:rPr>
                <w:sz w:val="28"/>
                <w:szCs w:val="28"/>
                <w:lang w:val="uk-UA"/>
              </w:rPr>
              <w:t>2,5</w:t>
            </w:r>
          </w:p>
        </w:tc>
        <w:tc>
          <w:tcPr>
            <w:tcW w:w="810" w:type="dxa"/>
          </w:tcPr>
          <w:p w:rsidR="005B783D" w:rsidRPr="000D20CC" w:rsidRDefault="005B783D" w:rsidP="005B783D">
            <w:pPr>
              <w:widowControl w:val="0"/>
              <w:jc w:val="center"/>
              <w:rPr>
                <w:sz w:val="28"/>
                <w:szCs w:val="28"/>
                <w:lang w:val="uk-UA"/>
              </w:rPr>
            </w:pPr>
            <w:r w:rsidRPr="000D20CC">
              <w:rPr>
                <w:sz w:val="28"/>
                <w:szCs w:val="28"/>
                <w:lang w:val="uk-UA"/>
              </w:rPr>
              <w:t>-3,6</w:t>
            </w:r>
          </w:p>
        </w:tc>
        <w:tc>
          <w:tcPr>
            <w:tcW w:w="811" w:type="dxa"/>
          </w:tcPr>
          <w:p w:rsidR="005B783D" w:rsidRPr="000D20CC" w:rsidRDefault="005B783D" w:rsidP="005B783D">
            <w:pPr>
              <w:widowControl w:val="0"/>
              <w:jc w:val="center"/>
              <w:rPr>
                <w:sz w:val="28"/>
                <w:szCs w:val="28"/>
                <w:lang w:val="uk-UA"/>
              </w:rPr>
            </w:pPr>
            <w:r w:rsidRPr="000D20CC">
              <w:rPr>
                <w:sz w:val="28"/>
                <w:szCs w:val="28"/>
                <w:lang w:val="uk-UA"/>
              </w:rPr>
              <w:t>-0,8</w:t>
            </w:r>
          </w:p>
        </w:tc>
        <w:tc>
          <w:tcPr>
            <w:tcW w:w="810" w:type="dxa"/>
          </w:tcPr>
          <w:p w:rsidR="005B783D" w:rsidRPr="000D20CC" w:rsidRDefault="005B783D" w:rsidP="005B783D">
            <w:pPr>
              <w:widowControl w:val="0"/>
              <w:jc w:val="center"/>
              <w:rPr>
                <w:sz w:val="28"/>
                <w:szCs w:val="28"/>
                <w:lang w:val="uk-UA"/>
              </w:rPr>
            </w:pPr>
            <w:r w:rsidRPr="000D20CC">
              <w:rPr>
                <w:sz w:val="28"/>
                <w:szCs w:val="28"/>
                <w:lang w:val="uk-UA"/>
              </w:rPr>
              <w:t>1</w:t>
            </w:r>
          </w:p>
        </w:tc>
        <w:tc>
          <w:tcPr>
            <w:tcW w:w="810" w:type="dxa"/>
          </w:tcPr>
          <w:p w:rsidR="005B783D" w:rsidRPr="000D20CC" w:rsidRDefault="005B783D" w:rsidP="005B783D">
            <w:pPr>
              <w:widowControl w:val="0"/>
              <w:jc w:val="center"/>
              <w:rPr>
                <w:sz w:val="28"/>
                <w:szCs w:val="28"/>
                <w:lang w:val="uk-UA"/>
              </w:rPr>
            </w:pPr>
            <w:r w:rsidRPr="000D20CC">
              <w:rPr>
                <w:sz w:val="28"/>
                <w:szCs w:val="28"/>
                <w:lang w:val="uk-UA"/>
              </w:rPr>
              <w:t>2</w:t>
            </w:r>
          </w:p>
        </w:tc>
        <w:tc>
          <w:tcPr>
            <w:tcW w:w="811" w:type="dxa"/>
          </w:tcPr>
          <w:p w:rsidR="005B783D" w:rsidRPr="000D20CC" w:rsidRDefault="005B783D" w:rsidP="005B783D">
            <w:pPr>
              <w:widowControl w:val="0"/>
              <w:jc w:val="center"/>
              <w:rPr>
                <w:sz w:val="28"/>
                <w:szCs w:val="28"/>
                <w:lang w:val="uk-UA"/>
              </w:rPr>
            </w:pPr>
            <w:r w:rsidRPr="000D20CC">
              <w:rPr>
                <w:sz w:val="28"/>
                <w:szCs w:val="28"/>
                <w:lang w:val="uk-UA"/>
              </w:rPr>
              <w:t>1,6</w:t>
            </w:r>
          </w:p>
        </w:tc>
        <w:tc>
          <w:tcPr>
            <w:tcW w:w="748" w:type="dxa"/>
          </w:tcPr>
          <w:p w:rsidR="005B783D" w:rsidRPr="000D20CC" w:rsidRDefault="005B783D" w:rsidP="005B783D">
            <w:pPr>
              <w:widowControl w:val="0"/>
              <w:jc w:val="center"/>
              <w:rPr>
                <w:sz w:val="28"/>
                <w:szCs w:val="28"/>
                <w:lang w:val="uk-UA"/>
              </w:rPr>
            </w:pPr>
            <w:r w:rsidRPr="000D20CC">
              <w:rPr>
                <w:sz w:val="28"/>
                <w:szCs w:val="28"/>
                <w:lang w:val="uk-UA"/>
              </w:rPr>
              <w:t>1,3</w:t>
            </w:r>
          </w:p>
        </w:tc>
        <w:tc>
          <w:tcPr>
            <w:tcW w:w="748" w:type="dxa"/>
          </w:tcPr>
          <w:p w:rsidR="005B783D" w:rsidRPr="000D20CC" w:rsidRDefault="005B783D" w:rsidP="005B783D">
            <w:pPr>
              <w:widowControl w:val="0"/>
              <w:jc w:val="center"/>
              <w:rPr>
                <w:sz w:val="28"/>
                <w:szCs w:val="28"/>
                <w:lang w:val="uk-UA"/>
              </w:rPr>
            </w:pPr>
            <w:r w:rsidRPr="000D20CC">
              <w:rPr>
                <w:sz w:val="28"/>
                <w:szCs w:val="28"/>
                <w:lang w:val="uk-UA"/>
              </w:rPr>
              <w:t>3,5</w:t>
            </w:r>
          </w:p>
        </w:tc>
        <w:tc>
          <w:tcPr>
            <w:tcW w:w="748" w:type="dxa"/>
          </w:tcPr>
          <w:p w:rsidR="005B783D" w:rsidRPr="000D20CC" w:rsidRDefault="005B783D" w:rsidP="005B783D">
            <w:pPr>
              <w:widowControl w:val="0"/>
              <w:jc w:val="center"/>
              <w:rPr>
                <w:sz w:val="28"/>
                <w:szCs w:val="28"/>
                <w:lang w:val="uk-UA"/>
              </w:rPr>
            </w:pPr>
            <w:r w:rsidRPr="000D20CC">
              <w:rPr>
                <w:sz w:val="28"/>
                <w:szCs w:val="28"/>
                <w:lang w:val="uk-UA"/>
              </w:rPr>
              <w:t>7,8</w:t>
            </w:r>
          </w:p>
        </w:tc>
        <w:tc>
          <w:tcPr>
            <w:tcW w:w="748" w:type="dxa"/>
          </w:tcPr>
          <w:p w:rsidR="005B783D" w:rsidRPr="000D20CC" w:rsidRDefault="005B783D" w:rsidP="005B783D">
            <w:pPr>
              <w:widowControl w:val="0"/>
              <w:jc w:val="center"/>
              <w:rPr>
                <w:sz w:val="28"/>
                <w:szCs w:val="28"/>
                <w:lang w:val="uk-UA"/>
              </w:rPr>
            </w:pPr>
            <w:r w:rsidRPr="000D20CC">
              <w:rPr>
                <w:sz w:val="28"/>
                <w:szCs w:val="28"/>
                <w:lang w:val="uk-UA"/>
              </w:rPr>
              <w:t>13,6</w:t>
            </w:r>
          </w:p>
        </w:tc>
        <w:tc>
          <w:tcPr>
            <w:tcW w:w="748" w:type="dxa"/>
          </w:tcPr>
          <w:p w:rsidR="005B783D" w:rsidRPr="000D20CC" w:rsidRDefault="005B783D" w:rsidP="005B783D">
            <w:pPr>
              <w:widowControl w:val="0"/>
              <w:jc w:val="center"/>
              <w:rPr>
                <w:sz w:val="28"/>
                <w:szCs w:val="28"/>
                <w:lang w:val="uk-UA"/>
              </w:rPr>
            </w:pPr>
            <w:r w:rsidRPr="000D20CC">
              <w:rPr>
                <w:sz w:val="28"/>
                <w:szCs w:val="28"/>
                <w:lang w:val="uk-UA"/>
              </w:rPr>
              <w:t>13,3</w:t>
            </w:r>
          </w:p>
        </w:tc>
        <w:tc>
          <w:tcPr>
            <w:tcW w:w="748" w:type="dxa"/>
          </w:tcPr>
          <w:p w:rsidR="005B783D" w:rsidRPr="000D20CC" w:rsidRDefault="005B783D" w:rsidP="005B783D">
            <w:pPr>
              <w:widowControl w:val="0"/>
              <w:jc w:val="center"/>
              <w:rPr>
                <w:sz w:val="28"/>
                <w:szCs w:val="28"/>
                <w:lang w:val="uk-UA"/>
              </w:rPr>
            </w:pPr>
            <w:r w:rsidRPr="000D20CC">
              <w:rPr>
                <w:sz w:val="28"/>
                <w:szCs w:val="28"/>
                <w:lang w:val="uk-UA"/>
              </w:rPr>
              <w:t>7,8</w:t>
            </w:r>
          </w:p>
        </w:tc>
        <w:tc>
          <w:tcPr>
            <w:tcW w:w="763" w:type="dxa"/>
          </w:tcPr>
          <w:p w:rsidR="005B783D" w:rsidRPr="000D20CC" w:rsidRDefault="005B783D" w:rsidP="005B783D">
            <w:pPr>
              <w:widowControl w:val="0"/>
              <w:jc w:val="center"/>
              <w:rPr>
                <w:sz w:val="28"/>
                <w:szCs w:val="28"/>
                <w:lang w:val="uk-UA"/>
              </w:rPr>
            </w:pPr>
            <w:r w:rsidRPr="000D20CC">
              <w:rPr>
                <w:sz w:val="28"/>
                <w:szCs w:val="28"/>
                <w:lang w:val="uk-UA"/>
              </w:rPr>
              <w:t>13,6</w:t>
            </w:r>
          </w:p>
        </w:tc>
        <w:tc>
          <w:tcPr>
            <w:tcW w:w="690" w:type="dxa"/>
          </w:tcPr>
          <w:p w:rsidR="005B783D" w:rsidRPr="000D20CC" w:rsidRDefault="005B783D" w:rsidP="005B783D">
            <w:pPr>
              <w:widowControl w:val="0"/>
              <w:jc w:val="center"/>
              <w:rPr>
                <w:sz w:val="28"/>
                <w:szCs w:val="28"/>
                <w:lang w:val="uk-UA"/>
              </w:rPr>
            </w:pPr>
            <w:r w:rsidRPr="000D20CC">
              <w:rPr>
                <w:sz w:val="28"/>
                <w:szCs w:val="28"/>
                <w:lang w:val="uk-UA"/>
              </w:rPr>
              <w:t>12,5</w:t>
            </w:r>
          </w:p>
        </w:tc>
        <w:tc>
          <w:tcPr>
            <w:tcW w:w="1418" w:type="dxa"/>
          </w:tcPr>
          <w:p w:rsidR="005B783D" w:rsidRPr="000D20CC" w:rsidRDefault="005B783D" w:rsidP="005B783D">
            <w:pPr>
              <w:widowControl w:val="0"/>
              <w:jc w:val="center"/>
              <w:rPr>
                <w:sz w:val="28"/>
                <w:szCs w:val="28"/>
                <w:lang w:val="uk-UA"/>
              </w:rPr>
            </w:pPr>
            <w:r w:rsidRPr="000D20CC">
              <w:rPr>
                <w:sz w:val="28"/>
                <w:szCs w:val="28"/>
                <w:lang w:val="uk-UA"/>
              </w:rPr>
              <w:t>19,5</w:t>
            </w:r>
          </w:p>
        </w:tc>
      </w:tr>
      <w:tr w:rsidR="005B783D" w:rsidRPr="004A1287" w:rsidTr="005B783D">
        <w:tc>
          <w:tcPr>
            <w:tcW w:w="2096" w:type="dxa"/>
          </w:tcPr>
          <w:p w:rsidR="005B783D" w:rsidRPr="000D20CC" w:rsidRDefault="005B783D" w:rsidP="005B783D">
            <w:pPr>
              <w:widowControl w:val="0"/>
              <w:jc w:val="both"/>
              <w:rPr>
                <w:sz w:val="28"/>
                <w:szCs w:val="28"/>
                <w:lang w:val="uk-UA"/>
              </w:rPr>
            </w:pPr>
            <w:r w:rsidRPr="000D20CC">
              <w:rPr>
                <w:sz w:val="28"/>
                <w:szCs w:val="28"/>
                <w:lang w:val="uk-UA"/>
              </w:rPr>
              <w:t>2.Максимальна</w:t>
            </w:r>
          </w:p>
        </w:tc>
        <w:tc>
          <w:tcPr>
            <w:tcW w:w="810" w:type="dxa"/>
          </w:tcPr>
          <w:p w:rsidR="005B783D" w:rsidRPr="000D20CC" w:rsidRDefault="005B783D" w:rsidP="005B783D">
            <w:pPr>
              <w:widowControl w:val="0"/>
              <w:jc w:val="center"/>
              <w:rPr>
                <w:sz w:val="28"/>
                <w:szCs w:val="28"/>
                <w:lang w:val="uk-UA"/>
              </w:rPr>
            </w:pPr>
            <w:r w:rsidRPr="000D20CC">
              <w:rPr>
                <w:sz w:val="28"/>
                <w:szCs w:val="28"/>
                <w:lang w:val="uk-UA"/>
              </w:rPr>
              <w:t>6</w:t>
            </w:r>
          </w:p>
        </w:tc>
        <w:tc>
          <w:tcPr>
            <w:tcW w:w="810" w:type="dxa"/>
          </w:tcPr>
          <w:p w:rsidR="005B783D" w:rsidRPr="000D20CC" w:rsidRDefault="005B783D" w:rsidP="005B783D">
            <w:pPr>
              <w:widowControl w:val="0"/>
              <w:jc w:val="center"/>
              <w:rPr>
                <w:sz w:val="28"/>
                <w:szCs w:val="28"/>
                <w:lang w:val="uk-UA"/>
              </w:rPr>
            </w:pPr>
            <w:r w:rsidRPr="000D20CC">
              <w:rPr>
                <w:sz w:val="28"/>
                <w:szCs w:val="28"/>
                <w:lang w:val="uk-UA"/>
              </w:rPr>
              <w:t>6</w:t>
            </w:r>
          </w:p>
        </w:tc>
        <w:tc>
          <w:tcPr>
            <w:tcW w:w="811" w:type="dxa"/>
          </w:tcPr>
          <w:p w:rsidR="005B783D" w:rsidRPr="000D20CC" w:rsidRDefault="005B783D" w:rsidP="005B783D">
            <w:pPr>
              <w:widowControl w:val="0"/>
              <w:jc w:val="center"/>
              <w:rPr>
                <w:sz w:val="28"/>
                <w:szCs w:val="28"/>
                <w:lang w:val="uk-UA"/>
              </w:rPr>
            </w:pPr>
            <w:r w:rsidRPr="000D20CC">
              <w:rPr>
                <w:sz w:val="28"/>
                <w:szCs w:val="28"/>
                <w:lang w:val="uk-UA"/>
              </w:rPr>
              <w:t>5</w:t>
            </w:r>
          </w:p>
        </w:tc>
        <w:tc>
          <w:tcPr>
            <w:tcW w:w="810" w:type="dxa"/>
          </w:tcPr>
          <w:p w:rsidR="005B783D" w:rsidRPr="000D20CC" w:rsidRDefault="005B783D" w:rsidP="005B783D">
            <w:pPr>
              <w:widowControl w:val="0"/>
              <w:jc w:val="center"/>
              <w:rPr>
                <w:sz w:val="28"/>
                <w:szCs w:val="28"/>
                <w:lang w:val="uk-UA"/>
              </w:rPr>
            </w:pPr>
            <w:r w:rsidRPr="000D20CC">
              <w:rPr>
                <w:sz w:val="28"/>
                <w:szCs w:val="28"/>
                <w:lang w:val="uk-UA"/>
              </w:rPr>
              <w:t>10</w:t>
            </w:r>
          </w:p>
        </w:tc>
        <w:tc>
          <w:tcPr>
            <w:tcW w:w="810" w:type="dxa"/>
          </w:tcPr>
          <w:p w:rsidR="005B783D" w:rsidRPr="000D20CC" w:rsidRDefault="005B783D" w:rsidP="005B783D">
            <w:pPr>
              <w:widowControl w:val="0"/>
              <w:jc w:val="center"/>
              <w:rPr>
                <w:sz w:val="28"/>
                <w:szCs w:val="28"/>
                <w:lang w:val="uk-UA"/>
              </w:rPr>
            </w:pPr>
            <w:r w:rsidRPr="000D20CC">
              <w:rPr>
                <w:sz w:val="28"/>
                <w:szCs w:val="28"/>
                <w:lang w:val="uk-UA"/>
              </w:rPr>
              <w:t>11</w:t>
            </w:r>
          </w:p>
        </w:tc>
        <w:tc>
          <w:tcPr>
            <w:tcW w:w="811" w:type="dxa"/>
          </w:tcPr>
          <w:p w:rsidR="005B783D" w:rsidRPr="000D20CC" w:rsidRDefault="005B783D" w:rsidP="005B783D">
            <w:pPr>
              <w:widowControl w:val="0"/>
              <w:jc w:val="center"/>
              <w:rPr>
                <w:sz w:val="28"/>
                <w:szCs w:val="28"/>
                <w:lang w:val="uk-UA"/>
              </w:rPr>
            </w:pPr>
            <w:r w:rsidRPr="000D20CC">
              <w:rPr>
                <w:sz w:val="28"/>
                <w:szCs w:val="28"/>
                <w:lang w:val="uk-UA"/>
              </w:rPr>
              <w:t>10</w:t>
            </w:r>
          </w:p>
        </w:tc>
        <w:tc>
          <w:tcPr>
            <w:tcW w:w="748" w:type="dxa"/>
          </w:tcPr>
          <w:p w:rsidR="005B783D" w:rsidRPr="000D20CC" w:rsidRDefault="005B783D" w:rsidP="005B783D">
            <w:pPr>
              <w:widowControl w:val="0"/>
              <w:jc w:val="center"/>
              <w:rPr>
                <w:sz w:val="28"/>
                <w:szCs w:val="28"/>
                <w:lang w:val="uk-UA"/>
              </w:rPr>
            </w:pPr>
            <w:r w:rsidRPr="000D20CC">
              <w:rPr>
                <w:sz w:val="28"/>
                <w:szCs w:val="28"/>
                <w:lang w:val="uk-UA"/>
              </w:rPr>
              <w:t>10</w:t>
            </w:r>
          </w:p>
        </w:tc>
        <w:tc>
          <w:tcPr>
            <w:tcW w:w="748" w:type="dxa"/>
          </w:tcPr>
          <w:p w:rsidR="005B783D" w:rsidRPr="000D20CC" w:rsidRDefault="005B783D" w:rsidP="005B783D">
            <w:pPr>
              <w:widowControl w:val="0"/>
              <w:jc w:val="center"/>
              <w:rPr>
                <w:sz w:val="28"/>
                <w:szCs w:val="28"/>
                <w:lang w:val="uk-UA"/>
              </w:rPr>
            </w:pPr>
            <w:r w:rsidRPr="000D20CC">
              <w:rPr>
                <w:sz w:val="28"/>
                <w:szCs w:val="28"/>
                <w:lang w:val="uk-UA"/>
              </w:rPr>
              <w:t>13</w:t>
            </w:r>
          </w:p>
        </w:tc>
        <w:tc>
          <w:tcPr>
            <w:tcW w:w="748" w:type="dxa"/>
          </w:tcPr>
          <w:p w:rsidR="005B783D" w:rsidRPr="000D20CC" w:rsidRDefault="005B783D" w:rsidP="005B783D">
            <w:pPr>
              <w:widowControl w:val="0"/>
              <w:jc w:val="center"/>
              <w:rPr>
                <w:sz w:val="28"/>
                <w:szCs w:val="28"/>
                <w:lang w:val="uk-UA"/>
              </w:rPr>
            </w:pPr>
            <w:r w:rsidRPr="000D20CC">
              <w:rPr>
                <w:sz w:val="28"/>
                <w:szCs w:val="28"/>
                <w:lang w:val="uk-UA"/>
              </w:rPr>
              <w:t>24</w:t>
            </w:r>
          </w:p>
        </w:tc>
        <w:tc>
          <w:tcPr>
            <w:tcW w:w="748" w:type="dxa"/>
          </w:tcPr>
          <w:p w:rsidR="005B783D" w:rsidRPr="000D20CC" w:rsidRDefault="005B783D" w:rsidP="005B783D">
            <w:pPr>
              <w:widowControl w:val="0"/>
              <w:jc w:val="center"/>
              <w:rPr>
                <w:sz w:val="28"/>
                <w:szCs w:val="28"/>
                <w:lang w:val="uk-UA"/>
              </w:rPr>
            </w:pPr>
            <w:r w:rsidRPr="000D20CC">
              <w:rPr>
                <w:sz w:val="28"/>
                <w:szCs w:val="28"/>
                <w:lang w:val="uk-UA"/>
              </w:rPr>
              <w:t>28</w:t>
            </w:r>
          </w:p>
        </w:tc>
        <w:tc>
          <w:tcPr>
            <w:tcW w:w="748" w:type="dxa"/>
          </w:tcPr>
          <w:p w:rsidR="005B783D" w:rsidRPr="000D20CC" w:rsidRDefault="005B783D" w:rsidP="005B783D">
            <w:pPr>
              <w:widowControl w:val="0"/>
              <w:jc w:val="center"/>
              <w:rPr>
                <w:sz w:val="28"/>
                <w:szCs w:val="28"/>
                <w:lang w:val="uk-UA"/>
              </w:rPr>
            </w:pPr>
            <w:r w:rsidRPr="000D20CC">
              <w:rPr>
                <w:sz w:val="28"/>
                <w:szCs w:val="28"/>
                <w:lang w:val="uk-UA"/>
              </w:rPr>
              <w:t>30</w:t>
            </w:r>
          </w:p>
        </w:tc>
        <w:tc>
          <w:tcPr>
            <w:tcW w:w="748" w:type="dxa"/>
          </w:tcPr>
          <w:p w:rsidR="005B783D" w:rsidRPr="000D20CC" w:rsidRDefault="005B783D" w:rsidP="005B783D">
            <w:pPr>
              <w:widowControl w:val="0"/>
              <w:jc w:val="center"/>
              <w:rPr>
                <w:sz w:val="28"/>
                <w:szCs w:val="28"/>
                <w:lang w:val="uk-UA"/>
              </w:rPr>
            </w:pPr>
            <w:r w:rsidRPr="000D20CC">
              <w:rPr>
                <w:sz w:val="28"/>
                <w:szCs w:val="28"/>
                <w:lang w:val="uk-UA"/>
              </w:rPr>
              <w:t>24</w:t>
            </w:r>
          </w:p>
        </w:tc>
        <w:tc>
          <w:tcPr>
            <w:tcW w:w="763" w:type="dxa"/>
          </w:tcPr>
          <w:p w:rsidR="005B783D" w:rsidRPr="000D20CC" w:rsidRDefault="005B783D" w:rsidP="005B783D">
            <w:pPr>
              <w:widowControl w:val="0"/>
              <w:jc w:val="center"/>
              <w:rPr>
                <w:sz w:val="28"/>
                <w:szCs w:val="28"/>
                <w:lang w:val="uk-UA"/>
              </w:rPr>
            </w:pPr>
            <w:r w:rsidRPr="000D20CC">
              <w:rPr>
                <w:sz w:val="28"/>
                <w:szCs w:val="28"/>
                <w:lang w:val="uk-UA"/>
              </w:rPr>
              <w:t>28</w:t>
            </w:r>
          </w:p>
        </w:tc>
        <w:tc>
          <w:tcPr>
            <w:tcW w:w="690" w:type="dxa"/>
          </w:tcPr>
          <w:p w:rsidR="005B783D" w:rsidRPr="000D20CC" w:rsidRDefault="005B783D" w:rsidP="005B783D">
            <w:pPr>
              <w:widowControl w:val="0"/>
              <w:jc w:val="center"/>
              <w:rPr>
                <w:sz w:val="28"/>
                <w:szCs w:val="28"/>
                <w:lang w:val="uk-UA"/>
              </w:rPr>
            </w:pPr>
            <w:r w:rsidRPr="000D20CC">
              <w:rPr>
                <w:sz w:val="28"/>
                <w:szCs w:val="28"/>
                <w:lang w:val="uk-UA"/>
              </w:rPr>
              <w:t>26</w:t>
            </w:r>
          </w:p>
        </w:tc>
        <w:tc>
          <w:tcPr>
            <w:tcW w:w="1418" w:type="dxa"/>
          </w:tcPr>
          <w:p w:rsidR="005B783D" w:rsidRPr="000D20CC" w:rsidRDefault="005B783D" w:rsidP="005B783D">
            <w:pPr>
              <w:widowControl w:val="0"/>
              <w:jc w:val="center"/>
              <w:rPr>
                <w:sz w:val="28"/>
                <w:szCs w:val="28"/>
                <w:lang w:val="uk-UA"/>
              </w:rPr>
            </w:pPr>
            <w:r w:rsidRPr="000D20CC">
              <w:rPr>
                <w:sz w:val="28"/>
                <w:szCs w:val="28"/>
                <w:lang w:val="uk-UA"/>
              </w:rPr>
              <w:t>29</w:t>
            </w:r>
          </w:p>
        </w:tc>
      </w:tr>
      <w:tr w:rsidR="005B783D" w:rsidRPr="004A1287" w:rsidTr="005B783D">
        <w:trPr>
          <w:trHeight w:val="208"/>
        </w:trPr>
        <w:tc>
          <w:tcPr>
            <w:tcW w:w="2096" w:type="dxa"/>
          </w:tcPr>
          <w:p w:rsidR="005B783D" w:rsidRPr="000D20CC" w:rsidRDefault="005B783D" w:rsidP="005B783D">
            <w:pPr>
              <w:widowControl w:val="0"/>
              <w:jc w:val="both"/>
              <w:rPr>
                <w:sz w:val="28"/>
                <w:szCs w:val="28"/>
                <w:lang w:val="uk-UA"/>
              </w:rPr>
            </w:pPr>
            <w:r w:rsidRPr="000D20CC">
              <w:rPr>
                <w:sz w:val="28"/>
                <w:szCs w:val="28"/>
                <w:lang w:val="uk-UA"/>
              </w:rPr>
              <w:t>3. Мінімальна</w:t>
            </w:r>
          </w:p>
        </w:tc>
        <w:tc>
          <w:tcPr>
            <w:tcW w:w="810" w:type="dxa"/>
          </w:tcPr>
          <w:p w:rsidR="005B783D" w:rsidRPr="000D20CC" w:rsidRDefault="005B783D" w:rsidP="005B783D">
            <w:pPr>
              <w:widowControl w:val="0"/>
              <w:jc w:val="center"/>
              <w:rPr>
                <w:sz w:val="28"/>
                <w:szCs w:val="28"/>
                <w:lang w:val="uk-UA"/>
              </w:rPr>
            </w:pPr>
            <w:r w:rsidRPr="000D20CC">
              <w:rPr>
                <w:sz w:val="28"/>
                <w:szCs w:val="28"/>
                <w:lang w:val="uk-UA"/>
              </w:rPr>
              <w:t>-19</w:t>
            </w:r>
          </w:p>
        </w:tc>
        <w:tc>
          <w:tcPr>
            <w:tcW w:w="810" w:type="dxa"/>
          </w:tcPr>
          <w:p w:rsidR="005B783D" w:rsidRPr="000D20CC" w:rsidRDefault="005B783D" w:rsidP="005B783D">
            <w:pPr>
              <w:widowControl w:val="0"/>
              <w:jc w:val="center"/>
              <w:rPr>
                <w:sz w:val="28"/>
                <w:szCs w:val="28"/>
                <w:lang w:val="uk-UA"/>
              </w:rPr>
            </w:pPr>
            <w:r w:rsidRPr="000D20CC">
              <w:rPr>
                <w:sz w:val="28"/>
                <w:szCs w:val="28"/>
                <w:lang w:val="uk-UA"/>
              </w:rPr>
              <w:t>-18</w:t>
            </w:r>
          </w:p>
        </w:tc>
        <w:tc>
          <w:tcPr>
            <w:tcW w:w="811" w:type="dxa"/>
          </w:tcPr>
          <w:p w:rsidR="005B783D" w:rsidRPr="000D20CC" w:rsidRDefault="005B783D" w:rsidP="005B783D">
            <w:pPr>
              <w:widowControl w:val="0"/>
              <w:jc w:val="center"/>
              <w:rPr>
                <w:sz w:val="28"/>
                <w:szCs w:val="28"/>
                <w:lang w:val="uk-UA"/>
              </w:rPr>
            </w:pPr>
            <w:r w:rsidRPr="000D20CC">
              <w:rPr>
                <w:sz w:val="28"/>
                <w:szCs w:val="28"/>
                <w:lang w:val="uk-UA"/>
              </w:rPr>
              <w:t>-13</w:t>
            </w:r>
          </w:p>
        </w:tc>
        <w:tc>
          <w:tcPr>
            <w:tcW w:w="810" w:type="dxa"/>
          </w:tcPr>
          <w:p w:rsidR="005B783D" w:rsidRPr="000D20CC" w:rsidRDefault="005B783D" w:rsidP="005B783D">
            <w:pPr>
              <w:widowControl w:val="0"/>
              <w:jc w:val="center"/>
              <w:rPr>
                <w:sz w:val="28"/>
                <w:szCs w:val="28"/>
                <w:lang w:val="uk-UA"/>
              </w:rPr>
            </w:pPr>
            <w:r w:rsidRPr="000D20CC">
              <w:rPr>
                <w:sz w:val="28"/>
                <w:szCs w:val="28"/>
                <w:lang w:val="uk-UA"/>
              </w:rPr>
              <w:t>-3</w:t>
            </w:r>
          </w:p>
        </w:tc>
        <w:tc>
          <w:tcPr>
            <w:tcW w:w="810" w:type="dxa"/>
          </w:tcPr>
          <w:p w:rsidR="005B783D" w:rsidRPr="000D20CC" w:rsidRDefault="005B783D" w:rsidP="005B783D">
            <w:pPr>
              <w:widowControl w:val="0"/>
              <w:jc w:val="center"/>
              <w:rPr>
                <w:sz w:val="28"/>
                <w:szCs w:val="28"/>
                <w:lang w:val="uk-UA"/>
              </w:rPr>
            </w:pPr>
            <w:r w:rsidRPr="000D20CC">
              <w:rPr>
                <w:sz w:val="28"/>
                <w:szCs w:val="28"/>
                <w:lang w:val="uk-UA"/>
              </w:rPr>
              <w:t>-5</w:t>
            </w:r>
          </w:p>
        </w:tc>
        <w:tc>
          <w:tcPr>
            <w:tcW w:w="811" w:type="dxa"/>
          </w:tcPr>
          <w:p w:rsidR="005B783D" w:rsidRPr="000D20CC" w:rsidRDefault="005B783D" w:rsidP="005B783D">
            <w:pPr>
              <w:widowControl w:val="0"/>
              <w:jc w:val="center"/>
              <w:rPr>
                <w:sz w:val="28"/>
                <w:szCs w:val="28"/>
                <w:lang w:val="uk-UA"/>
              </w:rPr>
            </w:pPr>
            <w:r w:rsidRPr="000D20CC">
              <w:rPr>
                <w:sz w:val="28"/>
                <w:szCs w:val="28"/>
                <w:lang w:val="uk-UA"/>
              </w:rPr>
              <w:t>-2</w:t>
            </w:r>
          </w:p>
        </w:tc>
        <w:tc>
          <w:tcPr>
            <w:tcW w:w="748" w:type="dxa"/>
          </w:tcPr>
          <w:p w:rsidR="005B783D" w:rsidRPr="000D20CC" w:rsidRDefault="005B783D" w:rsidP="005B783D">
            <w:pPr>
              <w:widowControl w:val="0"/>
              <w:jc w:val="center"/>
              <w:rPr>
                <w:sz w:val="28"/>
                <w:szCs w:val="28"/>
                <w:lang w:val="uk-UA"/>
              </w:rPr>
            </w:pPr>
            <w:r w:rsidRPr="000D20CC">
              <w:rPr>
                <w:sz w:val="28"/>
                <w:szCs w:val="28"/>
                <w:lang w:val="uk-UA"/>
              </w:rPr>
              <w:t>-3</w:t>
            </w:r>
          </w:p>
        </w:tc>
        <w:tc>
          <w:tcPr>
            <w:tcW w:w="748" w:type="dxa"/>
          </w:tcPr>
          <w:p w:rsidR="005B783D" w:rsidRPr="000D20CC" w:rsidRDefault="005B783D" w:rsidP="005B783D">
            <w:pPr>
              <w:widowControl w:val="0"/>
              <w:jc w:val="center"/>
              <w:rPr>
                <w:sz w:val="28"/>
                <w:szCs w:val="28"/>
                <w:lang w:val="uk-UA"/>
              </w:rPr>
            </w:pPr>
            <w:r w:rsidRPr="000D20CC">
              <w:rPr>
                <w:sz w:val="28"/>
                <w:szCs w:val="28"/>
                <w:lang w:val="uk-UA"/>
              </w:rPr>
              <w:t>-7</w:t>
            </w:r>
          </w:p>
        </w:tc>
        <w:tc>
          <w:tcPr>
            <w:tcW w:w="748" w:type="dxa"/>
          </w:tcPr>
          <w:p w:rsidR="005B783D" w:rsidRPr="000D20CC" w:rsidRDefault="005B783D" w:rsidP="005B783D">
            <w:pPr>
              <w:widowControl w:val="0"/>
              <w:jc w:val="center"/>
              <w:rPr>
                <w:sz w:val="28"/>
                <w:szCs w:val="28"/>
                <w:lang w:val="uk-UA"/>
              </w:rPr>
            </w:pPr>
            <w:r w:rsidRPr="000D20CC">
              <w:rPr>
                <w:sz w:val="28"/>
                <w:szCs w:val="28"/>
                <w:lang w:val="uk-UA"/>
              </w:rPr>
              <w:t>-3</w:t>
            </w:r>
          </w:p>
        </w:tc>
        <w:tc>
          <w:tcPr>
            <w:tcW w:w="748" w:type="dxa"/>
          </w:tcPr>
          <w:p w:rsidR="005B783D" w:rsidRPr="000D20CC" w:rsidRDefault="005B783D" w:rsidP="005B783D">
            <w:pPr>
              <w:widowControl w:val="0"/>
              <w:jc w:val="center"/>
              <w:rPr>
                <w:sz w:val="28"/>
                <w:szCs w:val="28"/>
                <w:lang w:val="uk-UA"/>
              </w:rPr>
            </w:pPr>
            <w:r w:rsidRPr="000D20CC">
              <w:rPr>
                <w:sz w:val="28"/>
                <w:szCs w:val="28"/>
                <w:lang w:val="uk-UA"/>
              </w:rPr>
              <w:t>-1</w:t>
            </w:r>
          </w:p>
        </w:tc>
        <w:tc>
          <w:tcPr>
            <w:tcW w:w="748" w:type="dxa"/>
          </w:tcPr>
          <w:p w:rsidR="005B783D" w:rsidRPr="000D20CC" w:rsidRDefault="005B783D" w:rsidP="005B783D">
            <w:pPr>
              <w:widowControl w:val="0"/>
              <w:jc w:val="center"/>
              <w:rPr>
                <w:sz w:val="28"/>
                <w:szCs w:val="28"/>
                <w:lang w:val="uk-UA"/>
              </w:rPr>
            </w:pPr>
            <w:r w:rsidRPr="000D20CC">
              <w:rPr>
                <w:sz w:val="28"/>
                <w:szCs w:val="28"/>
                <w:lang w:val="uk-UA"/>
              </w:rPr>
              <w:t>-3</w:t>
            </w:r>
          </w:p>
        </w:tc>
        <w:tc>
          <w:tcPr>
            <w:tcW w:w="748" w:type="dxa"/>
          </w:tcPr>
          <w:p w:rsidR="005B783D" w:rsidRPr="000D20CC" w:rsidRDefault="005B783D" w:rsidP="005B783D">
            <w:pPr>
              <w:widowControl w:val="0"/>
              <w:jc w:val="center"/>
              <w:rPr>
                <w:sz w:val="28"/>
                <w:szCs w:val="28"/>
                <w:lang w:val="uk-UA"/>
              </w:rPr>
            </w:pPr>
            <w:r w:rsidRPr="000D20CC">
              <w:rPr>
                <w:sz w:val="28"/>
                <w:szCs w:val="28"/>
                <w:lang w:val="uk-UA"/>
              </w:rPr>
              <w:t>-3</w:t>
            </w:r>
          </w:p>
        </w:tc>
        <w:tc>
          <w:tcPr>
            <w:tcW w:w="763" w:type="dxa"/>
          </w:tcPr>
          <w:p w:rsidR="005B783D" w:rsidRPr="000D20CC" w:rsidRDefault="005B783D" w:rsidP="005B783D">
            <w:pPr>
              <w:widowControl w:val="0"/>
              <w:jc w:val="center"/>
              <w:rPr>
                <w:sz w:val="28"/>
                <w:szCs w:val="28"/>
                <w:lang w:val="uk-UA"/>
              </w:rPr>
            </w:pPr>
            <w:r w:rsidRPr="000D20CC">
              <w:rPr>
                <w:sz w:val="28"/>
                <w:szCs w:val="28"/>
                <w:lang w:val="uk-UA"/>
              </w:rPr>
              <w:t>-1</w:t>
            </w:r>
          </w:p>
        </w:tc>
        <w:tc>
          <w:tcPr>
            <w:tcW w:w="690" w:type="dxa"/>
          </w:tcPr>
          <w:p w:rsidR="005B783D" w:rsidRPr="000D20CC" w:rsidRDefault="005B783D" w:rsidP="005B783D">
            <w:pPr>
              <w:widowControl w:val="0"/>
              <w:jc w:val="center"/>
              <w:rPr>
                <w:sz w:val="28"/>
                <w:szCs w:val="28"/>
                <w:lang w:val="uk-UA"/>
              </w:rPr>
            </w:pPr>
            <w:r w:rsidRPr="000D20CC">
              <w:rPr>
                <w:sz w:val="28"/>
                <w:szCs w:val="28"/>
                <w:lang w:val="uk-UA"/>
              </w:rPr>
              <w:t>3</w:t>
            </w:r>
          </w:p>
        </w:tc>
        <w:tc>
          <w:tcPr>
            <w:tcW w:w="1418" w:type="dxa"/>
          </w:tcPr>
          <w:p w:rsidR="005B783D" w:rsidRPr="000D20CC" w:rsidRDefault="005B783D" w:rsidP="005B783D">
            <w:pPr>
              <w:widowControl w:val="0"/>
              <w:jc w:val="center"/>
              <w:rPr>
                <w:sz w:val="28"/>
                <w:szCs w:val="28"/>
                <w:lang w:val="uk-UA"/>
              </w:rPr>
            </w:pPr>
            <w:r w:rsidRPr="000D20CC">
              <w:rPr>
                <w:sz w:val="28"/>
                <w:szCs w:val="28"/>
                <w:lang w:val="uk-UA"/>
              </w:rPr>
              <w:t>9</w:t>
            </w:r>
          </w:p>
        </w:tc>
      </w:tr>
      <w:tr w:rsidR="005B783D" w:rsidRPr="004A1287" w:rsidTr="005B783D">
        <w:tc>
          <w:tcPr>
            <w:tcW w:w="2096" w:type="dxa"/>
          </w:tcPr>
          <w:p w:rsidR="005B783D" w:rsidRPr="000D20CC" w:rsidRDefault="005B783D" w:rsidP="005B783D">
            <w:pPr>
              <w:widowControl w:val="0"/>
              <w:jc w:val="both"/>
              <w:rPr>
                <w:sz w:val="28"/>
                <w:szCs w:val="28"/>
                <w:lang w:val="uk-UA"/>
              </w:rPr>
            </w:pPr>
            <w:r w:rsidRPr="000D20CC">
              <w:rPr>
                <w:sz w:val="28"/>
                <w:szCs w:val="28"/>
                <w:lang w:val="uk-UA"/>
              </w:rPr>
              <w:t>4. Мінімальна на поверхні ґрунту</w:t>
            </w:r>
          </w:p>
        </w:tc>
        <w:tc>
          <w:tcPr>
            <w:tcW w:w="810" w:type="dxa"/>
            <w:vAlign w:val="center"/>
          </w:tcPr>
          <w:p w:rsidR="005B783D" w:rsidRPr="000D20CC" w:rsidRDefault="005B783D" w:rsidP="005B783D">
            <w:pPr>
              <w:widowControl w:val="0"/>
              <w:jc w:val="center"/>
              <w:rPr>
                <w:sz w:val="28"/>
                <w:szCs w:val="28"/>
                <w:lang w:val="uk-UA"/>
              </w:rPr>
            </w:pPr>
            <w:r w:rsidRPr="000D20CC">
              <w:rPr>
                <w:sz w:val="28"/>
                <w:szCs w:val="28"/>
                <w:lang w:val="uk-UA"/>
              </w:rPr>
              <w:t>-21</w:t>
            </w:r>
          </w:p>
        </w:tc>
        <w:tc>
          <w:tcPr>
            <w:tcW w:w="810" w:type="dxa"/>
            <w:vAlign w:val="center"/>
          </w:tcPr>
          <w:p w:rsidR="005B783D" w:rsidRPr="000D20CC" w:rsidRDefault="005B783D" w:rsidP="005B783D">
            <w:pPr>
              <w:widowControl w:val="0"/>
              <w:jc w:val="center"/>
              <w:rPr>
                <w:sz w:val="28"/>
                <w:szCs w:val="28"/>
                <w:lang w:val="uk-UA"/>
              </w:rPr>
            </w:pPr>
            <w:r w:rsidRPr="000D20CC">
              <w:rPr>
                <w:sz w:val="28"/>
                <w:szCs w:val="28"/>
                <w:lang w:val="uk-UA"/>
              </w:rPr>
              <w:t>-28</w:t>
            </w:r>
          </w:p>
        </w:tc>
        <w:tc>
          <w:tcPr>
            <w:tcW w:w="811" w:type="dxa"/>
            <w:vAlign w:val="center"/>
          </w:tcPr>
          <w:p w:rsidR="005B783D" w:rsidRPr="000D20CC" w:rsidRDefault="005B783D" w:rsidP="005B783D">
            <w:pPr>
              <w:widowControl w:val="0"/>
              <w:jc w:val="center"/>
              <w:rPr>
                <w:sz w:val="28"/>
                <w:szCs w:val="28"/>
                <w:lang w:val="uk-UA"/>
              </w:rPr>
            </w:pPr>
            <w:r w:rsidRPr="000D20CC">
              <w:rPr>
                <w:sz w:val="28"/>
                <w:szCs w:val="28"/>
                <w:lang w:val="uk-UA"/>
              </w:rPr>
              <w:t>-13</w:t>
            </w:r>
          </w:p>
        </w:tc>
        <w:tc>
          <w:tcPr>
            <w:tcW w:w="810" w:type="dxa"/>
            <w:vAlign w:val="center"/>
          </w:tcPr>
          <w:p w:rsidR="005B783D" w:rsidRPr="000D20CC" w:rsidRDefault="005B783D" w:rsidP="005B783D">
            <w:pPr>
              <w:widowControl w:val="0"/>
              <w:jc w:val="center"/>
              <w:rPr>
                <w:sz w:val="28"/>
                <w:szCs w:val="28"/>
                <w:lang w:val="uk-UA"/>
              </w:rPr>
            </w:pPr>
            <w:r w:rsidRPr="000D20CC">
              <w:rPr>
                <w:sz w:val="28"/>
                <w:szCs w:val="28"/>
                <w:lang w:val="uk-UA"/>
              </w:rPr>
              <w:t>-3</w:t>
            </w:r>
          </w:p>
        </w:tc>
        <w:tc>
          <w:tcPr>
            <w:tcW w:w="810" w:type="dxa"/>
          </w:tcPr>
          <w:p w:rsidR="005B783D" w:rsidRPr="000D20CC" w:rsidRDefault="005B783D" w:rsidP="005B783D">
            <w:pPr>
              <w:widowControl w:val="0"/>
              <w:jc w:val="center"/>
              <w:rPr>
                <w:sz w:val="28"/>
                <w:szCs w:val="28"/>
                <w:lang w:val="uk-UA"/>
              </w:rPr>
            </w:pPr>
            <w:r w:rsidRPr="000D20CC">
              <w:rPr>
                <w:sz w:val="28"/>
                <w:szCs w:val="28"/>
                <w:lang w:val="uk-UA"/>
              </w:rPr>
              <w:t>-6</w:t>
            </w:r>
          </w:p>
        </w:tc>
        <w:tc>
          <w:tcPr>
            <w:tcW w:w="811" w:type="dxa"/>
          </w:tcPr>
          <w:p w:rsidR="005B783D" w:rsidRPr="000D20CC" w:rsidRDefault="005B783D" w:rsidP="005B783D">
            <w:pPr>
              <w:widowControl w:val="0"/>
              <w:jc w:val="center"/>
              <w:rPr>
                <w:sz w:val="28"/>
                <w:szCs w:val="28"/>
                <w:lang w:val="uk-UA"/>
              </w:rPr>
            </w:pPr>
            <w:r w:rsidRPr="000D20CC">
              <w:rPr>
                <w:sz w:val="28"/>
                <w:szCs w:val="28"/>
                <w:lang w:val="uk-UA"/>
              </w:rPr>
              <w:t>-3</w:t>
            </w:r>
          </w:p>
        </w:tc>
        <w:tc>
          <w:tcPr>
            <w:tcW w:w="748" w:type="dxa"/>
          </w:tcPr>
          <w:p w:rsidR="005B783D" w:rsidRPr="000D20CC" w:rsidRDefault="005B783D" w:rsidP="005B783D">
            <w:pPr>
              <w:widowControl w:val="0"/>
              <w:jc w:val="center"/>
              <w:rPr>
                <w:sz w:val="28"/>
                <w:szCs w:val="28"/>
                <w:lang w:val="uk-UA"/>
              </w:rPr>
            </w:pPr>
            <w:r w:rsidRPr="000D20CC">
              <w:rPr>
                <w:sz w:val="28"/>
                <w:szCs w:val="28"/>
                <w:lang w:val="uk-UA"/>
              </w:rPr>
              <w:t>-6</w:t>
            </w:r>
          </w:p>
        </w:tc>
        <w:tc>
          <w:tcPr>
            <w:tcW w:w="748" w:type="dxa"/>
          </w:tcPr>
          <w:p w:rsidR="005B783D" w:rsidRPr="000D20CC" w:rsidRDefault="005B783D" w:rsidP="005B783D">
            <w:pPr>
              <w:widowControl w:val="0"/>
              <w:jc w:val="center"/>
              <w:rPr>
                <w:sz w:val="28"/>
                <w:szCs w:val="28"/>
                <w:lang w:val="uk-UA"/>
              </w:rPr>
            </w:pPr>
            <w:r w:rsidRPr="000D20CC">
              <w:rPr>
                <w:sz w:val="28"/>
                <w:szCs w:val="28"/>
                <w:lang w:val="uk-UA"/>
              </w:rPr>
              <w:t>-9</w:t>
            </w:r>
          </w:p>
        </w:tc>
        <w:tc>
          <w:tcPr>
            <w:tcW w:w="748" w:type="dxa"/>
          </w:tcPr>
          <w:p w:rsidR="005B783D" w:rsidRPr="000D20CC" w:rsidRDefault="005B783D" w:rsidP="005B783D">
            <w:pPr>
              <w:widowControl w:val="0"/>
              <w:jc w:val="center"/>
              <w:rPr>
                <w:sz w:val="28"/>
                <w:szCs w:val="28"/>
                <w:lang w:val="uk-UA"/>
              </w:rPr>
            </w:pPr>
            <w:r w:rsidRPr="000D20CC">
              <w:rPr>
                <w:sz w:val="28"/>
                <w:szCs w:val="28"/>
                <w:lang w:val="uk-UA"/>
              </w:rPr>
              <w:t>-4</w:t>
            </w:r>
          </w:p>
        </w:tc>
        <w:tc>
          <w:tcPr>
            <w:tcW w:w="748" w:type="dxa"/>
          </w:tcPr>
          <w:p w:rsidR="005B783D" w:rsidRPr="000D20CC" w:rsidRDefault="005B783D" w:rsidP="005B783D">
            <w:pPr>
              <w:widowControl w:val="0"/>
              <w:jc w:val="center"/>
              <w:rPr>
                <w:sz w:val="28"/>
                <w:szCs w:val="28"/>
                <w:lang w:val="uk-UA"/>
              </w:rPr>
            </w:pPr>
            <w:r w:rsidRPr="000D20CC">
              <w:rPr>
                <w:sz w:val="28"/>
                <w:szCs w:val="28"/>
                <w:lang w:val="uk-UA"/>
              </w:rPr>
              <w:t>-3</w:t>
            </w:r>
          </w:p>
        </w:tc>
        <w:tc>
          <w:tcPr>
            <w:tcW w:w="748" w:type="dxa"/>
          </w:tcPr>
          <w:p w:rsidR="005B783D" w:rsidRPr="000D20CC" w:rsidRDefault="005B783D" w:rsidP="005B783D">
            <w:pPr>
              <w:widowControl w:val="0"/>
              <w:jc w:val="center"/>
              <w:rPr>
                <w:sz w:val="28"/>
                <w:szCs w:val="28"/>
                <w:lang w:val="uk-UA"/>
              </w:rPr>
            </w:pPr>
            <w:r w:rsidRPr="000D20CC">
              <w:rPr>
                <w:sz w:val="28"/>
                <w:szCs w:val="28"/>
                <w:lang w:val="uk-UA"/>
              </w:rPr>
              <w:t>-1</w:t>
            </w:r>
          </w:p>
        </w:tc>
        <w:tc>
          <w:tcPr>
            <w:tcW w:w="748" w:type="dxa"/>
          </w:tcPr>
          <w:p w:rsidR="005B783D" w:rsidRPr="000D20CC" w:rsidRDefault="005B783D" w:rsidP="005B783D">
            <w:pPr>
              <w:widowControl w:val="0"/>
              <w:jc w:val="center"/>
              <w:rPr>
                <w:sz w:val="28"/>
                <w:szCs w:val="28"/>
                <w:lang w:val="uk-UA"/>
              </w:rPr>
            </w:pPr>
            <w:r w:rsidRPr="000D20CC">
              <w:rPr>
                <w:sz w:val="28"/>
                <w:szCs w:val="28"/>
                <w:lang w:val="uk-UA"/>
              </w:rPr>
              <w:t>-3</w:t>
            </w:r>
          </w:p>
        </w:tc>
        <w:tc>
          <w:tcPr>
            <w:tcW w:w="763" w:type="dxa"/>
          </w:tcPr>
          <w:p w:rsidR="005B783D" w:rsidRPr="000D20CC" w:rsidRDefault="005B783D" w:rsidP="005B783D">
            <w:pPr>
              <w:widowControl w:val="0"/>
              <w:jc w:val="center"/>
              <w:rPr>
                <w:sz w:val="28"/>
                <w:szCs w:val="28"/>
                <w:lang w:val="uk-UA"/>
              </w:rPr>
            </w:pPr>
            <w:r w:rsidRPr="000D20CC">
              <w:rPr>
                <w:sz w:val="28"/>
                <w:szCs w:val="28"/>
                <w:lang w:val="uk-UA"/>
              </w:rPr>
              <w:t>-3</w:t>
            </w:r>
          </w:p>
        </w:tc>
        <w:tc>
          <w:tcPr>
            <w:tcW w:w="690" w:type="dxa"/>
          </w:tcPr>
          <w:p w:rsidR="005B783D" w:rsidRPr="000D20CC" w:rsidRDefault="005B783D" w:rsidP="005B783D">
            <w:pPr>
              <w:widowControl w:val="0"/>
              <w:jc w:val="center"/>
              <w:rPr>
                <w:sz w:val="28"/>
                <w:szCs w:val="28"/>
                <w:lang w:val="uk-UA"/>
              </w:rPr>
            </w:pPr>
            <w:r w:rsidRPr="000D20CC">
              <w:rPr>
                <w:sz w:val="28"/>
                <w:szCs w:val="28"/>
                <w:lang w:val="uk-UA"/>
              </w:rPr>
              <w:t>3</w:t>
            </w:r>
          </w:p>
        </w:tc>
        <w:tc>
          <w:tcPr>
            <w:tcW w:w="1418" w:type="dxa"/>
            <w:vAlign w:val="center"/>
          </w:tcPr>
          <w:p w:rsidR="005B783D" w:rsidRPr="000D20CC" w:rsidRDefault="005B783D" w:rsidP="005B783D">
            <w:pPr>
              <w:widowControl w:val="0"/>
              <w:jc w:val="center"/>
              <w:rPr>
                <w:sz w:val="28"/>
                <w:szCs w:val="28"/>
                <w:lang w:val="uk-UA"/>
              </w:rPr>
            </w:pPr>
            <w:r w:rsidRPr="000D20CC">
              <w:rPr>
                <w:sz w:val="28"/>
                <w:szCs w:val="28"/>
                <w:lang w:val="uk-UA"/>
              </w:rPr>
              <w:t>7</w:t>
            </w:r>
          </w:p>
        </w:tc>
      </w:tr>
      <w:tr w:rsidR="005B783D" w:rsidRPr="004A1287" w:rsidTr="005B783D">
        <w:tc>
          <w:tcPr>
            <w:tcW w:w="2096" w:type="dxa"/>
          </w:tcPr>
          <w:p w:rsidR="005B783D" w:rsidRPr="000D20CC" w:rsidRDefault="005B783D" w:rsidP="005B783D">
            <w:pPr>
              <w:widowControl w:val="0"/>
              <w:jc w:val="both"/>
              <w:rPr>
                <w:sz w:val="28"/>
                <w:szCs w:val="28"/>
                <w:lang w:val="uk-UA"/>
              </w:rPr>
            </w:pPr>
            <w:r w:rsidRPr="000D20CC">
              <w:rPr>
                <w:sz w:val="28"/>
                <w:szCs w:val="28"/>
                <w:lang w:val="uk-UA"/>
              </w:rPr>
              <w:t>5. На глибині вузла кущіння озимини</w:t>
            </w:r>
          </w:p>
        </w:tc>
        <w:tc>
          <w:tcPr>
            <w:tcW w:w="810" w:type="dxa"/>
            <w:vAlign w:val="center"/>
          </w:tcPr>
          <w:p w:rsidR="005B783D" w:rsidRPr="000D20CC" w:rsidRDefault="005B783D" w:rsidP="005B783D">
            <w:pPr>
              <w:widowControl w:val="0"/>
              <w:jc w:val="center"/>
              <w:rPr>
                <w:sz w:val="28"/>
                <w:szCs w:val="28"/>
                <w:lang w:val="uk-UA"/>
              </w:rPr>
            </w:pPr>
            <w:r w:rsidRPr="000D20CC">
              <w:rPr>
                <w:sz w:val="28"/>
                <w:szCs w:val="28"/>
                <w:lang w:val="uk-UA"/>
              </w:rPr>
              <w:t>-4</w:t>
            </w:r>
          </w:p>
        </w:tc>
        <w:tc>
          <w:tcPr>
            <w:tcW w:w="810" w:type="dxa"/>
            <w:vAlign w:val="center"/>
          </w:tcPr>
          <w:p w:rsidR="005B783D" w:rsidRPr="000D20CC" w:rsidRDefault="005B783D" w:rsidP="005B783D">
            <w:pPr>
              <w:widowControl w:val="0"/>
              <w:jc w:val="center"/>
              <w:rPr>
                <w:sz w:val="28"/>
                <w:szCs w:val="28"/>
                <w:lang w:val="uk-UA"/>
              </w:rPr>
            </w:pPr>
            <w:r w:rsidRPr="000D20CC">
              <w:rPr>
                <w:sz w:val="28"/>
                <w:szCs w:val="28"/>
                <w:lang w:val="uk-UA"/>
              </w:rPr>
              <w:t>-3</w:t>
            </w:r>
          </w:p>
        </w:tc>
        <w:tc>
          <w:tcPr>
            <w:tcW w:w="811" w:type="dxa"/>
            <w:vAlign w:val="center"/>
          </w:tcPr>
          <w:p w:rsidR="005B783D" w:rsidRPr="000D20CC" w:rsidRDefault="005B783D" w:rsidP="005B783D">
            <w:pPr>
              <w:widowControl w:val="0"/>
              <w:jc w:val="center"/>
              <w:rPr>
                <w:sz w:val="28"/>
                <w:szCs w:val="28"/>
                <w:lang w:val="uk-UA"/>
              </w:rPr>
            </w:pPr>
            <w:r w:rsidRPr="000D20CC">
              <w:rPr>
                <w:sz w:val="28"/>
                <w:szCs w:val="28"/>
                <w:lang w:val="uk-UA"/>
              </w:rPr>
              <w:t>-1</w:t>
            </w:r>
          </w:p>
        </w:tc>
        <w:tc>
          <w:tcPr>
            <w:tcW w:w="810" w:type="dxa"/>
            <w:vAlign w:val="center"/>
          </w:tcPr>
          <w:p w:rsidR="005B783D" w:rsidRPr="000D20CC" w:rsidRDefault="005B783D" w:rsidP="005B783D">
            <w:pPr>
              <w:widowControl w:val="0"/>
              <w:jc w:val="center"/>
              <w:rPr>
                <w:sz w:val="28"/>
                <w:szCs w:val="28"/>
                <w:lang w:val="uk-UA"/>
              </w:rPr>
            </w:pPr>
            <w:r w:rsidRPr="000D20CC">
              <w:rPr>
                <w:sz w:val="28"/>
                <w:szCs w:val="28"/>
                <w:lang w:val="uk-UA"/>
              </w:rPr>
              <w:t>-1</w:t>
            </w:r>
          </w:p>
        </w:tc>
        <w:tc>
          <w:tcPr>
            <w:tcW w:w="810" w:type="dxa"/>
            <w:vAlign w:val="center"/>
          </w:tcPr>
          <w:p w:rsidR="005B783D" w:rsidRPr="000D20CC" w:rsidRDefault="005B783D" w:rsidP="005B783D">
            <w:pPr>
              <w:widowControl w:val="0"/>
              <w:jc w:val="center"/>
              <w:rPr>
                <w:sz w:val="28"/>
                <w:szCs w:val="28"/>
                <w:lang w:val="uk-UA"/>
              </w:rPr>
            </w:pPr>
            <w:r w:rsidRPr="000D20CC">
              <w:rPr>
                <w:sz w:val="28"/>
                <w:szCs w:val="28"/>
                <w:lang w:val="uk-UA"/>
              </w:rPr>
              <w:t>0</w:t>
            </w:r>
          </w:p>
        </w:tc>
        <w:tc>
          <w:tcPr>
            <w:tcW w:w="811" w:type="dxa"/>
            <w:vAlign w:val="center"/>
          </w:tcPr>
          <w:p w:rsidR="005B783D" w:rsidRPr="000D20CC" w:rsidRDefault="005B783D" w:rsidP="005B783D">
            <w:pPr>
              <w:widowControl w:val="0"/>
              <w:jc w:val="center"/>
              <w:rPr>
                <w:sz w:val="28"/>
                <w:szCs w:val="28"/>
                <w:lang w:val="uk-UA"/>
              </w:rPr>
            </w:pPr>
            <w:r w:rsidRPr="000D20CC">
              <w:rPr>
                <w:sz w:val="28"/>
                <w:szCs w:val="28"/>
                <w:lang w:val="uk-UA"/>
              </w:rPr>
              <w:t>0</w:t>
            </w:r>
          </w:p>
        </w:tc>
        <w:tc>
          <w:tcPr>
            <w:tcW w:w="748" w:type="dxa"/>
            <w:vAlign w:val="center"/>
          </w:tcPr>
          <w:p w:rsidR="005B783D" w:rsidRPr="000D20CC" w:rsidRDefault="005B783D" w:rsidP="005B783D">
            <w:pPr>
              <w:widowControl w:val="0"/>
              <w:jc w:val="center"/>
              <w:rPr>
                <w:sz w:val="28"/>
                <w:szCs w:val="28"/>
                <w:lang w:val="uk-UA"/>
              </w:rPr>
            </w:pPr>
            <w:r w:rsidRPr="000D20CC">
              <w:rPr>
                <w:sz w:val="28"/>
                <w:szCs w:val="28"/>
                <w:lang w:val="uk-UA"/>
              </w:rPr>
              <w:t>-1</w:t>
            </w:r>
          </w:p>
        </w:tc>
        <w:tc>
          <w:tcPr>
            <w:tcW w:w="748" w:type="dxa"/>
            <w:vAlign w:val="center"/>
          </w:tcPr>
          <w:p w:rsidR="005B783D" w:rsidRPr="000D20CC" w:rsidRDefault="005B783D" w:rsidP="005B783D">
            <w:pPr>
              <w:widowControl w:val="0"/>
              <w:jc w:val="center"/>
              <w:rPr>
                <w:sz w:val="28"/>
                <w:szCs w:val="28"/>
                <w:lang w:val="uk-UA"/>
              </w:rPr>
            </w:pPr>
            <w:r w:rsidRPr="000D20CC">
              <w:rPr>
                <w:sz w:val="28"/>
                <w:szCs w:val="28"/>
                <w:lang w:val="uk-UA"/>
              </w:rPr>
              <w:t>4</w:t>
            </w:r>
          </w:p>
        </w:tc>
        <w:tc>
          <w:tcPr>
            <w:tcW w:w="748" w:type="dxa"/>
            <w:vAlign w:val="center"/>
          </w:tcPr>
          <w:p w:rsidR="005B783D" w:rsidRPr="000D20CC" w:rsidRDefault="005B783D" w:rsidP="005B783D">
            <w:pPr>
              <w:widowControl w:val="0"/>
              <w:jc w:val="center"/>
              <w:rPr>
                <w:sz w:val="28"/>
                <w:szCs w:val="28"/>
                <w:lang w:val="uk-UA"/>
              </w:rPr>
            </w:pPr>
            <w:r w:rsidRPr="000D20CC">
              <w:rPr>
                <w:sz w:val="28"/>
                <w:szCs w:val="28"/>
                <w:lang w:val="uk-UA"/>
              </w:rPr>
              <w:t>9</w:t>
            </w:r>
          </w:p>
        </w:tc>
        <w:tc>
          <w:tcPr>
            <w:tcW w:w="748" w:type="dxa"/>
            <w:vAlign w:val="center"/>
          </w:tcPr>
          <w:p w:rsidR="005B783D" w:rsidRPr="000D20CC" w:rsidRDefault="005B783D" w:rsidP="005B783D">
            <w:pPr>
              <w:widowControl w:val="0"/>
              <w:jc w:val="center"/>
              <w:rPr>
                <w:sz w:val="28"/>
                <w:szCs w:val="28"/>
                <w:lang w:val="uk-UA"/>
              </w:rPr>
            </w:pPr>
            <w:r w:rsidRPr="000D20CC">
              <w:rPr>
                <w:sz w:val="28"/>
                <w:szCs w:val="28"/>
                <w:lang w:val="uk-UA"/>
              </w:rPr>
              <w:t>14</w:t>
            </w:r>
          </w:p>
        </w:tc>
        <w:tc>
          <w:tcPr>
            <w:tcW w:w="748" w:type="dxa"/>
            <w:vAlign w:val="center"/>
          </w:tcPr>
          <w:p w:rsidR="005B783D" w:rsidRPr="000D20CC" w:rsidRDefault="005B783D" w:rsidP="005B783D">
            <w:pPr>
              <w:widowControl w:val="0"/>
              <w:jc w:val="center"/>
              <w:rPr>
                <w:sz w:val="28"/>
                <w:szCs w:val="28"/>
                <w:lang w:val="uk-UA"/>
              </w:rPr>
            </w:pPr>
            <w:r w:rsidRPr="000D20CC">
              <w:rPr>
                <w:sz w:val="28"/>
                <w:szCs w:val="28"/>
                <w:lang w:val="uk-UA"/>
              </w:rPr>
              <w:t>15</w:t>
            </w:r>
          </w:p>
        </w:tc>
        <w:tc>
          <w:tcPr>
            <w:tcW w:w="748" w:type="dxa"/>
            <w:vAlign w:val="center"/>
          </w:tcPr>
          <w:p w:rsidR="005B783D" w:rsidRPr="000D20CC" w:rsidRDefault="005B783D" w:rsidP="005B783D">
            <w:pPr>
              <w:widowControl w:val="0"/>
              <w:jc w:val="center"/>
              <w:rPr>
                <w:sz w:val="28"/>
                <w:szCs w:val="28"/>
                <w:lang w:val="uk-UA"/>
              </w:rPr>
            </w:pPr>
            <w:r w:rsidRPr="000D20CC">
              <w:rPr>
                <w:sz w:val="28"/>
                <w:szCs w:val="28"/>
                <w:lang w:val="uk-UA"/>
              </w:rPr>
              <w:t>9</w:t>
            </w:r>
          </w:p>
        </w:tc>
        <w:tc>
          <w:tcPr>
            <w:tcW w:w="763" w:type="dxa"/>
            <w:vAlign w:val="center"/>
          </w:tcPr>
          <w:p w:rsidR="005B783D" w:rsidRPr="000D20CC" w:rsidRDefault="005B783D" w:rsidP="005B783D">
            <w:pPr>
              <w:widowControl w:val="0"/>
              <w:rPr>
                <w:sz w:val="28"/>
                <w:szCs w:val="28"/>
                <w:lang w:val="uk-UA"/>
              </w:rPr>
            </w:pPr>
            <w:r w:rsidRPr="000D20CC">
              <w:rPr>
                <w:sz w:val="28"/>
                <w:szCs w:val="28"/>
                <w:lang w:val="uk-UA"/>
              </w:rPr>
              <w:t>14</w:t>
            </w:r>
          </w:p>
        </w:tc>
        <w:tc>
          <w:tcPr>
            <w:tcW w:w="690" w:type="dxa"/>
            <w:vAlign w:val="center"/>
          </w:tcPr>
          <w:p w:rsidR="005B783D" w:rsidRPr="000D20CC" w:rsidRDefault="005B783D" w:rsidP="005B783D">
            <w:pPr>
              <w:widowControl w:val="0"/>
              <w:jc w:val="center"/>
              <w:rPr>
                <w:sz w:val="28"/>
                <w:szCs w:val="28"/>
                <w:lang w:val="uk-UA"/>
              </w:rPr>
            </w:pPr>
            <w:r w:rsidRPr="000D20CC">
              <w:rPr>
                <w:sz w:val="28"/>
                <w:szCs w:val="28"/>
                <w:lang w:val="uk-UA"/>
              </w:rPr>
              <w:t>17</w:t>
            </w:r>
          </w:p>
        </w:tc>
        <w:tc>
          <w:tcPr>
            <w:tcW w:w="1418" w:type="dxa"/>
            <w:vAlign w:val="center"/>
          </w:tcPr>
          <w:p w:rsidR="005B783D" w:rsidRPr="000D20CC" w:rsidRDefault="005B783D" w:rsidP="005B783D">
            <w:pPr>
              <w:widowControl w:val="0"/>
              <w:jc w:val="center"/>
              <w:rPr>
                <w:sz w:val="28"/>
                <w:szCs w:val="28"/>
                <w:lang w:val="uk-UA"/>
              </w:rPr>
            </w:pPr>
            <w:r w:rsidRPr="000D20CC">
              <w:rPr>
                <w:sz w:val="28"/>
                <w:szCs w:val="28"/>
                <w:lang w:val="uk-UA"/>
              </w:rPr>
              <w:t>22</w:t>
            </w:r>
          </w:p>
        </w:tc>
      </w:tr>
      <w:tr w:rsidR="005B783D" w:rsidRPr="004A1287" w:rsidTr="005B783D">
        <w:trPr>
          <w:trHeight w:val="548"/>
        </w:trPr>
        <w:tc>
          <w:tcPr>
            <w:tcW w:w="2096" w:type="dxa"/>
          </w:tcPr>
          <w:p w:rsidR="005B783D" w:rsidRPr="000D20CC" w:rsidRDefault="005B783D" w:rsidP="005B783D">
            <w:pPr>
              <w:widowControl w:val="0"/>
              <w:jc w:val="both"/>
              <w:rPr>
                <w:sz w:val="28"/>
                <w:szCs w:val="28"/>
                <w:lang w:val="uk-UA"/>
              </w:rPr>
            </w:pPr>
            <w:r w:rsidRPr="000D20CC">
              <w:rPr>
                <w:sz w:val="28"/>
                <w:szCs w:val="28"/>
                <w:lang w:val="uk-UA"/>
              </w:rPr>
              <w:t>6.Середня відносна вологість</w:t>
            </w:r>
          </w:p>
        </w:tc>
        <w:tc>
          <w:tcPr>
            <w:tcW w:w="810" w:type="dxa"/>
            <w:vAlign w:val="center"/>
          </w:tcPr>
          <w:p w:rsidR="005B783D" w:rsidRPr="000D20CC" w:rsidRDefault="005B783D" w:rsidP="005B783D">
            <w:pPr>
              <w:widowControl w:val="0"/>
              <w:jc w:val="center"/>
              <w:rPr>
                <w:sz w:val="28"/>
                <w:szCs w:val="28"/>
                <w:lang w:val="uk-UA"/>
              </w:rPr>
            </w:pPr>
            <w:r w:rsidRPr="000D20CC">
              <w:rPr>
                <w:sz w:val="28"/>
                <w:szCs w:val="28"/>
                <w:lang w:val="uk-UA"/>
              </w:rPr>
              <w:t>84</w:t>
            </w:r>
          </w:p>
        </w:tc>
        <w:tc>
          <w:tcPr>
            <w:tcW w:w="810" w:type="dxa"/>
            <w:vAlign w:val="center"/>
          </w:tcPr>
          <w:p w:rsidR="005B783D" w:rsidRPr="000D20CC" w:rsidRDefault="005B783D" w:rsidP="005B783D">
            <w:pPr>
              <w:widowControl w:val="0"/>
              <w:jc w:val="center"/>
              <w:rPr>
                <w:sz w:val="28"/>
                <w:szCs w:val="28"/>
                <w:lang w:val="uk-UA"/>
              </w:rPr>
            </w:pPr>
            <w:r w:rsidRPr="000D20CC">
              <w:rPr>
                <w:sz w:val="28"/>
                <w:szCs w:val="28"/>
                <w:lang w:val="uk-UA"/>
              </w:rPr>
              <w:t>83</w:t>
            </w:r>
          </w:p>
        </w:tc>
        <w:tc>
          <w:tcPr>
            <w:tcW w:w="811" w:type="dxa"/>
            <w:vAlign w:val="center"/>
          </w:tcPr>
          <w:p w:rsidR="005B783D" w:rsidRPr="000D20CC" w:rsidRDefault="005B783D" w:rsidP="005B783D">
            <w:pPr>
              <w:widowControl w:val="0"/>
              <w:jc w:val="center"/>
              <w:rPr>
                <w:sz w:val="28"/>
                <w:szCs w:val="28"/>
                <w:lang w:val="uk-UA"/>
              </w:rPr>
            </w:pPr>
            <w:r w:rsidRPr="000D20CC">
              <w:rPr>
                <w:sz w:val="28"/>
                <w:szCs w:val="28"/>
                <w:lang w:val="uk-UA"/>
              </w:rPr>
              <w:t>88</w:t>
            </w:r>
          </w:p>
        </w:tc>
        <w:tc>
          <w:tcPr>
            <w:tcW w:w="810" w:type="dxa"/>
            <w:vAlign w:val="center"/>
          </w:tcPr>
          <w:p w:rsidR="005B783D" w:rsidRPr="000D20CC" w:rsidRDefault="005B783D" w:rsidP="005B783D">
            <w:pPr>
              <w:widowControl w:val="0"/>
              <w:jc w:val="center"/>
              <w:rPr>
                <w:sz w:val="28"/>
                <w:szCs w:val="28"/>
                <w:lang w:val="uk-UA"/>
              </w:rPr>
            </w:pPr>
            <w:r w:rsidRPr="000D20CC">
              <w:rPr>
                <w:sz w:val="28"/>
                <w:szCs w:val="28"/>
                <w:lang w:val="uk-UA"/>
              </w:rPr>
              <w:t>84</w:t>
            </w:r>
          </w:p>
        </w:tc>
        <w:tc>
          <w:tcPr>
            <w:tcW w:w="810" w:type="dxa"/>
            <w:vAlign w:val="center"/>
          </w:tcPr>
          <w:p w:rsidR="005B783D" w:rsidRPr="000D20CC" w:rsidRDefault="005B783D" w:rsidP="005B783D">
            <w:pPr>
              <w:widowControl w:val="0"/>
              <w:jc w:val="center"/>
              <w:rPr>
                <w:sz w:val="28"/>
                <w:szCs w:val="28"/>
                <w:lang w:val="uk-UA"/>
              </w:rPr>
            </w:pPr>
            <w:r w:rsidRPr="000D20CC">
              <w:rPr>
                <w:sz w:val="28"/>
                <w:szCs w:val="28"/>
                <w:lang w:val="uk-UA"/>
              </w:rPr>
              <w:t>85</w:t>
            </w:r>
          </w:p>
        </w:tc>
        <w:tc>
          <w:tcPr>
            <w:tcW w:w="811" w:type="dxa"/>
            <w:vAlign w:val="center"/>
          </w:tcPr>
          <w:p w:rsidR="005B783D" w:rsidRPr="000D20CC" w:rsidRDefault="005B783D" w:rsidP="005B783D">
            <w:pPr>
              <w:widowControl w:val="0"/>
              <w:jc w:val="center"/>
              <w:rPr>
                <w:sz w:val="28"/>
                <w:szCs w:val="28"/>
                <w:lang w:val="uk-UA"/>
              </w:rPr>
            </w:pPr>
            <w:r w:rsidRPr="000D20CC">
              <w:rPr>
                <w:sz w:val="28"/>
                <w:szCs w:val="28"/>
                <w:lang w:val="uk-UA"/>
              </w:rPr>
              <w:t>73</w:t>
            </w:r>
          </w:p>
        </w:tc>
        <w:tc>
          <w:tcPr>
            <w:tcW w:w="748" w:type="dxa"/>
            <w:vAlign w:val="center"/>
          </w:tcPr>
          <w:p w:rsidR="005B783D" w:rsidRPr="000D20CC" w:rsidRDefault="005B783D" w:rsidP="005B783D">
            <w:pPr>
              <w:widowControl w:val="0"/>
              <w:jc w:val="center"/>
              <w:rPr>
                <w:sz w:val="28"/>
                <w:szCs w:val="28"/>
                <w:lang w:val="uk-UA"/>
              </w:rPr>
            </w:pPr>
            <w:r w:rsidRPr="000D20CC">
              <w:rPr>
                <w:sz w:val="28"/>
                <w:szCs w:val="28"/>
                <w:lang w:val="uk-UA"/>
              </w:rPr>
              <w:t>66</w:t>
            </w:r>
          </w:p>
        </w:tc>
        <w:tc>
          <w:tcPr>
            <w:tcW w:w="748" w:type="dxa"/>
            <w:vAlign w:val="center"/>
          </w:tcPr>
          <w:p w:rsidR="005B783D" w:rsidRPr="000D20CC" w:rsidRDefault="005B783D" w:rsidP="005B783D">
            <w:pPr>
              <w:widowControl w:val="0"/>
              <w:jc w:val="center"/>
              <w:rPr>
                <w:sz w:val="28"/>
                <w:szCs w:val="28"/>
                <w:lang w:val="uk-UA"/>
              </w:rPr>
            </w:pPr>
            <w:r w:rsidRPr="000D20CC">
              <w:rPr>
                <w:sz w:val="28"/>
                <w:szCs w:val="28"/>
                <w:lang w:val="uk-UA"/>
              </w:rPr>
              <w:t>72</w:t>
            </w:r>
          </w:p>
        </w:tc>
        <w:tc>
          <w:tcPr>
            <w:tcW w:w="748" w:type="dxa"/>
            <w:vAlign w:val="center"/>
          </w:tcPr>
          <w:p w:rsidR="005B783D" w:rsidRPr="000D20CC" w:rsidRDefault="005B783D" w:rsidP="005B783D">
            <w:pPr>
              <w:widowControl w:val="0"/>
              <w:jc w:val="center"/>
              <w:rPr>
                <w:sz w:val="28"/>
                <w:szCs w:val="28"/>
                <w:lang w:val="uk-UA"/>
              </w:rPr>
            </w:pPr>
            <w:r w:rsidRPr="000D20CC">
              <w:rPr>
                <w:sz w:val="28"/>
                <w:szCs w:val="28"/>
                <w:lang w:val="uk-UA"/>
              </w:rPr>
              <w:t>67</w:t>
            </w:r>
          </w:p>
        </w:tc>
        <w:tc>
          <w:tcPr>
            <w:tcW w:w="748" w:type="dxa"/>
            <w:vAlign w:val="center"/>
          </w:tcPr>
          <w:p w:rsidR="005B783D" w:rsidRPr="000D20CC" w:rsidRDefault="005B783D" w:rsidP="005B783D">
            <w:pPr>
              <w:widowControl w:val="0"/>
              <w:jc w:val="center"/>
              <w:rPr>
                <w:sz w:val="28"/>
                <w:szCs w:val="28"/>
                <w:lang w:val="uk-UA"/>
              </w:rPr>
            </w:pPr>
            <w:r w:rsidRPr="000D20CC">
              <w:rPr>
                <w:sz w:val="28"/>
                <w:szCs w:val="28"/>
                <w:lang w:val="uk-UA"/>
              </w:rPr>
              <w:t>56</w:t>
            </w:r>
          </w:p>
        </w:tc>
        <w:tc>
          <w:tcPr>
            <w:tcW w:w="748" w:type="dxa"/>
            <w:vAlign w:val="center"/>
          </w:tcPr>
          <w:p w:rsidR="005B783D" w:rsidRPr="000D20CC" w:rsidRDefault="005B783D" w:rsidP="005B783D">
            <w:pPr>
              <w:widowControl w:val="0"/>
              <w:jc w:val="center"/>
              <w:rPr>
                <w:sz w:val="28"/>
                <w:szCs w:val="28"/>
                <w:lang w:val="uk-UA"/>
              </w:rPr>
            </w:pPr>
            <w:r w:rsidRPr="000D20CC">
              <w:rPr>
                <w:sz w:val="28"/>
                <w:szCs w:val="28"/>
                <w:lang w:val="uk-UA"/>
              </w:rPr>
              <w:t>66</w:t>
            </w:r>
          </w:p>
        </w:tc>
        <w:tc>
          <w:tcPr>
            <w:tcW w:w="748" w:type="dxa"/>
            <w:vAlign w:val="center"/>
          </w:tcPr>
          <w:p w:rsidR="005B783D" w:rsidRPr="000D20CC" w:rsidRDefault="005B783D" w:rsidP="005B783D">
            <w:pPr>
              <w:widowControl w:val="0"/>
              <w:jc w:val="center"/>
              <w:rPr>
                <w:sz w:val="28"/>
                <w:szCs w:val="28"/>
                <w:lang w:val="uk-UA"/>
              </w:rPr>
            </w:pPr>
            <w:r w:rsidRPr="000D20CC">
              <w:rPr>
                <w:sz w:val="28"/>
                <w:szCs w:val="28"/>
                <w:lang w:val="uk-UA"/>
              </w:rPr>
              <w:t>67</w:t>
            </w:r>
          </w:p>
        </w:tc>
        <w:tc>
          <w:tcPr>
            <w:tcW w:w="763" w:type="dxa"/>
            <w:vAlign w:val="center"/>
          </w:tcPr>
          <w:p w:rsidR="005B783D" w:rsidRPr="000D20CC" w:rsidRDefault="005B783D" w:rsidP="005B783D">
            <w:pPr>
              <w:widowControl w:val="0"/>
              <w:jc w:val="center"/>
              <w:rPr>
                <w:sz w:val="28"/>
                <w:szCs w:val="28"/>
                <w:lang w:val="uk-UA"/>
              </w:rPr>
            </w:pPr>
            <w:r w:rsidRPr="000D20CC">
              <w:rPr>
                <w:sz w:val="28"/>
                <w:szCs w:val="28"/>
                <w:lang w:val="uk-UA"/>
              </w:rPr>
              <w:t>51</w:t>
            </w:r>
          </w:p>
        </w:tc>
        <w:tc>
          <w:tcPr>
            <w:tcW w:w="690" w:type="dxa"/>
            <w:vAlign w:val="center"/>
          </w:tcPr>
          <w:p w:rsidR="005B783D" w:rsidRPr="000D20CC" w:rsidRDefault="005B783D" w:rsidP="005B783D">
            <w:pPr>
              <w:widowControl w:val="0"/>
              <w:jc w:val="center"/>
              <w:rPr>
                <w:sz w:val="28"/>
                <w:szCs w:val="28"/>
                <w:lang w:val="uk-UA"/>
              </w:rPr>
            </w:pPr>
            <w:r w:rsidRPr="000D20CC">
              <w:rPr>
                <w:sz w:val="28"/>
                <w:szCs w:val="28"/>
                <w:lang w:val="uk-UA"/>
              </w:rPr>
              <w:t>53</w:t>
            </w:r>
          </w:p>
        </w:tc>
        <w:tc>
          <w:tcPr>
            <w:tcW w:w="1418" w:type="dxa"/>
            <w:vAlign w:val="center"/>
          </w:tcPr>
          <w:p w:rsidR="005B783D" w:rsidRPr="000D20CC" w:rsidRDefault="005B783D" w:rsidP="005B783D">
            <w:pPr>
              <w:widowControl w:val="0"/>
              <w:jc w:val="center"/>
              <w:rPr>
                <w:sz w:val="28"/>
                <w:szCs w:val="28"/>
                <w:lang w:val="uk-UA"/>
              </w:rPr>
            </w:pPr>
            <w:r w:rsidRPr="000D20CC">
              <w:rPr>
                <w:sz w:val="28"/>
                <w:szCs w:val="28"/>
                <w:lang w:val="uk-UA"/>
              </w:rPr>
              <w:t>45</w:t>
            </w:r>
          </w:p>
        </w:tc>
      </w:tr>
      <w:tr w:rsidR="005B783D" w:rsidRPr="004A1287" w:rsidTr="005B783D">
        <w:trPr>
          <w:trHeight w:val="597"/>
        </w:trPr>
        <w:tc>
          <w:tcPr>
            <w:tcW w:w="2096" w:type="dxa"/>
          </w:tcPr>
          <w:p w:rsidR="005B783D" w:rsidRPr="000D20CC" w:rsidRDefault="005B783D" w:rsidP="005B783D">
            <w:pPr>
              <w:widowControl w:val="0"/>
              <w:jc w:val="both"/>
              <w:rPr>
                <w:sz w:val="28"/>
                <w:szCs w:val="28"/>
                <w:lang w:val="uk-UA"/>
              </w:rPr>
            </w:pPr>
            <w:r w:rsidRPr="000D20CC">
              <w:rPr>
                <w:sz w:val="28"/>
                <w:szCs w:val="28"/>
                <w:lang w:val="uk-UA"/>
              </w:rPr>
              <w:t>7.Кількість днів з вологістю менше 30 %</w:t>
            </w:r>
          </w:p>
        </w:tc>
        <w:tc>
          <w:tcPr>
            <w:tcW w:w="810" w:type="dxa"/>
            <w:vAlign w:val="center"/>
          </w:tcPr>
          <w:p w:rsidR="005B783D" w:rsidRPr="000D20CC" w:rsidRDefault="005B783D" w:rsidP="005B783D">
            <w:pPr>
              <w:widowControl w:val="0"/>
              <w:jc w:val="center"/>
              <w:rPr>
                <w:sz w:val="28"/>
                <w:szCs w:val="28"/>
                <w:lang w:val="uk-UA"/>
              </w:rPr>
            </w:pPr>
          </w:p>
        </w:tc>
        <w:tc>
          <w:tcPr>
            <w:tcW w:w="810" w:type="dxa"/>
            <w:vAlign w:val="center"/>
          </w:tcPr>
          <w:p w:rsidR="005B783D" w:rsidRPr="000D20CC" w:rsidRDefault="005B783D" w:rsidP="005B783D">
            <w:pPr>
              <w:widowControl w:val="0"/>
              <w:jc w:val="center"/>
              <w:rPr>
                <w:sz w:val="28"/>
                <w:szCs w:val="28"/>
                <w:lang w:val="uk-UA"/>
              </w:rPr>
            </w:pPr>
          </w:p>
        </w:tc>
        <w:tc>
          <w:tcPr>
            <w:tcW w:w="811" w:type="dxa"/>
            <w:vAlign w:val="center"/>
          </w:tcPr>
          <w:p w:rsidR="005B783D" w:rsidRPr="000D20CC" w:rsidRDefault="005B783D" w:rsidP="005B783D">
            <w:pPr>
              <w:widowControl w:val="0"/>
              <w:jc w:val="center"/>
              <w:rPr>
                <w:sz w:val="28"/>
                <w:szCs w:val="28"/>
                <w:lang w:val="uk-UA"/>
              </w:rPr>
            </w:pPr>
          </w:p>
        </w:tc>
        <w:tc>
          <w:tcPr>
            <w:tcW w:w="810" w:type="dxa"/>
            <w:vAlign w:val="center"/>
          </w:tcPr>
          <w:p w:rsidR="005B783D" w:rsidRPr="000D20CC" w:rsidRDefault="005B783D" w:rsidP="005B783D">
            <w:pPr>
              <w:widowControl w:val="0"/>
              <w:jc w:val="center"/>
              <w:rPr>
                <w:sz w:val="28"/>
                <w:szCs w:val="28"/>
                <w:lang w:val="uk-UA"/>
              </w:rPr>
            </w:pPr>
          </w:p>
        </w:tc>
        <w:tc>
          <w:tcPr>
            <w:tcW w:w="810" w:type="dxa"/>
            <w:vAlign w:val="center"/>
          </w:tcPr>
          <w:p w:rsidR="005B783D" w:rsidRPr="000D20CC" w:rsidRDefault="005B783D" w:rsidP="005B783D">
            <w:pPr>
              <w:widowControl w:val="0"/>
              <w:jc w:val="center"/>
              <w:rPr>
                <w:sz w:val="28"/>
                <w:szCs w:val="28"/>
                <w:lang w:val="uk-UA"/>
              </w:rPr>
            </w:pPr>
          </w:p>
        </w:tc>
        <w:tc>
          <w:tcPr>
            <w:tcW w:w="811" w:type="dxa"/>
            <w:vAlign w:val="center"/>
          </w:tcPr>
          <w:p w:rsidR="005B783D" w:rsidRPr="000D20CC" w:rsidRDefault="005B783D" w:rsidP="005B783D">
            <w:pPr>
              <w:widowControl w:val="0"/>
              <w:jc w:val="center"/>
              <w:rPr>
                <w:sz w:val="28"/>
                <w:szCs w:val="28"/>
                <w:lang w:val="uk-UA"/>
              </w:rPr>
            </w:pPr>
          </w:p>
        </w:tc>
        <w:tc>
          <w:tcPr>
            <w:tcW w:w="748" w:type="dxa"/>
            <w:vAlign w:val="center"/>
          </w:tcPr>
          <w:p w:rsidR="005B783D" w:rsidRPr="000D20CC" w:rsidRDefault="005B783D" w:rsidP="005B783D">
            <w:pPr>
              <w:widowControl w:val="0"/>
              <w:jc w:val="center"/>
              <w:rPr>
                <w:sz w:val="28"/>
                <w:szCs w:val="28"/>
                <w:lang w:val="uk-UA"/>
              </w:rPr>
            </w:pPr>
          </w:p>
        </w:tc>
        <w:tc>
          <w:tcPr>
            <w:tcW w:w="748" w:type="dxa"/>
            <w:vAlign w:val="center"/>
          </w:tcPr>
          <w:p w:rsidR="005B783D" w:rsidRPr="000D20CC" w:rsidRDefault="005B783D" w:rsidP="005B783D">
            <w:pPr>
              <w:widowControl w:val="0"/>
              <w:jc w:val="center"/>
              <w:rPr>
                <w:sz w:val="28"/>
                <w:szCs w:val="28"/>
                <w:lang w:val="uk-UA"/>
              </w:rPr>
            </w:pPr>
            <w:r w:rsidRPr="000D20CC">
              <w:rPr>
                <w:sz w:val="28"/>
                <w:szCs w:val="28"/>
                <w:lang w:val="uk-UA"/>
              </w:rPr>
              <w:t>1</w:t>
            </w:r>
          </w:p>
        </w:tc>
        <w:tc>
          <w:tcPr>
            <w:tcW w:w="748" w:type="dxa"/>
            <w:vAlign w:val="center"/>
          </w:tcPr>
          <w:p w:rsidR="005B783D" w:rsidRPr="000D20CC" w:rsidRDefault="005B783D" w:rsidP="005B783D">
            <w:pPr>
              <w:widowControl w:val="0"/>
              <w:jc w:val="center"/>
              <w:rPr>
                <w:sz w:val="28"/>
                <w:szCs w:val="28"/>
                <w:lang w:val="uk-UA"/>
              </w:rPr>
            </w:pPr>
            <w:r w:rsidRPr="000D20CC">
              <w:rPr>
                <w:sz w:val="28"/>
                <w:szCs w:val="28"/>
                <w:lang w:val="uk-UA"/>
              </w:rPr>
              <w:t>2</w:t>
            </w:r>
          </w:p>
        </w:tc>
        <w:tc>
          <w:tcPr>
            <w:tcW w:w="748" w:type="dxa"/>
            <w:vAlign w:val="center"/>
          </w:tcPr>
          <w:p w:rsidR="005B783D" w:rsidRPr="000D20CC" w:rsidRDefault="005B783D" w:rsidP="005B783D">
            <w:pPr>
              <w:widowControl w:val="0"/>
              <w:jc w:val="center"/>
              <w:rPr>
                <w:sz w:val="28"/>
                <w:szCs w:val="28"/>
                <w:lang w:val="uk-UA"/>
              </w:rPr>
            </w:pPr>
            <w:r w:rsidRPr="000D20CC">
              <w:rPr>
                <w:sz w:val="28"/>
                <w:szCs w:val="28"/>
                <w:lang w:val="uk-UA"/>
              </w:rPr>
              <w:t>4</w:t>
            </w:r>
          </w:p>
        </w:tc>
        <w:tc>
          <w:tcPr>
            <w:tcW w:w="748" w:type="dxa"/>
            <w:vAlign w:val="center"/>
          </w:tcPr>
          <w:p w:rsidR="005B783D" w:rsidRPr="000D20CC" w:rsidRDefault="005B783D" w:rsidP="005B783D">
            <w:pPr>
              <w:widowControl w:val="0"/>
              <w:jc w:val="center"/>
              <w:rPr>
                <w:sz w:val="28"/>
                <w:szCs w:val="28"/>
                <w:lang w:val="uk-UA"/>
              </w:rPr>
            </w:pPr>
            <w:r w:rsidRPr="000D20CC">
              <w:rPr>
                <w:sz w:val="28"/>
                <w:szCs w:val="28"/>
                <w:lang w:val="uk-UA"/>
              </w:rPr>
              <w:t>3</w:t>
            </w:r>
          </w:p>
        </w:tc>
        <w:tc>
          <w:tcPr>
            <w:tcW w:w="748" w:type="dxa"/>
            <w:vAlign w:val="center"/>
          </w:tcPr>
          <w:p w:rsidR="005B783D" w:rsidRPr="000D20CC" w:rsidRDefault="005B783D" w:rsidP="005B783D">
            <w:pPr>
              <w:widowControl w:val="0"/>
              <w:jc w:val="center"/>
              <w:rPr>
                <w:sz w:val="28"/>
                <w:szCs w:val="28"/>
                <w:lang w:val="uk-UA"/>
              </w:rPr>
            </w:pPr>
            <w:r w:rsidRPr="000D20CC">
              <w:rPr>
                <w:sz w:val="28"/>
                <w:szCs w:val="28"/>
                <w:lang w:val="uk-UA"/>
              </w:rPr>
              <w:t>2</w:t>
            </w:r>
          </w:p>
        </w:tc>
        <w:tc>
          <w:tcPr>
            <w:tcW w:w="763" w:type="dxa"/>
            <w:vAlign w:val="center"/>
          </w:tcPr>
          <w:p w:rsidR="005B783D" w:rsidRPr="000D20CC" w:rsidRDefault="005B783D" w:rsidP="005B783D">
            <w:pPr>
              <w:widowControl w:val="0"/>
              <w:jc w:val="center"/>
              <w:rPr>
                <w:sz w:val="28"/>
                <w:szCs w:val="28"/>
                <w:lang w:val="uk-UA"/>
              </w:rPr>
            </w:pPr>
            <w:r w:rsidRPr="000D20CC">
              <w:rPr>
                <w:sz w:val="28"/>
                <w:szCs w:val="28"/>
                <w:lang w:val="uk-UA"/>
              </w:rPr>
              <w:t>5</w:t>
            </w:r>
          </w:p>
        </w:tc>
        <w:tc>
          <w:tcPr>
            <w:tcW w:w="690" w:type="dxa"/>
            <w:vAlign w:val="center"/>
          </w:tcPr>
          <w:p w:rsidR="005B783D" w:rsidRPr="000D20CC" w:rsidRDefault="005B783D" w:rsidP="005B783D">
            <w:pPr>
              <w:widowControl w:val="0"/>
              <w:jc w:val="center"/>
              <w:rPr>
                <w:sz w:val="28"/>
                <w:szCs w:val="28"/>
                <w:lang w:val="uk-UA"/>
              </w:rPr>
            </w:pPr>
            <w:r w:rsidRPr="000D20CC">
              <w:rPr>
                <w:sz w:val="28"/>
                <w:szCs w:val="28"/>
                <w:lang w:val="uk-UA"/>
              </w:rPr>
              <w:t>2</w:t>
            </w:r>
          </w:p>
        </w:tc>
        <w:tc>
          <w:tcPr>
            <w:tcW w:w="1418" w:type="dxa"/>
            <w:vAlign w:val="center"/>
          </w:tcPr>
          <w:p w:rsidR="005B783D" w:rsidRPr="000D20CC" w:rsidRDefault="005B783D" w:rsidP="005B783D">
            <w:pPr>
              <w:widowControl w:val="0"/>
              <w:jc w:val="center"/>
              <w:rPr>
                <w:sz w:val="28"/>
                <w:szCs w:val="28"/>
                <w:lang w:val="uk-UA"/>
              </w:rPr>
            </w:pPr>
            <w:r w:rsidRPr="000D20CC">
              <w:rPr>
                <w:sz w:val="28"/>
                <w:szCs w:val="28"/>
                <w:lang w:val="uk-UA"/>
              </w:rPr>
              <w:t>7</w:t>
            </w:r>
          </w:p>
        </w:tc>
      </w:tr>
      <w:tr w:rsidR="005B783D" w:rsidRPr="004A1287" w:rsidTr="005B783D">
        <w:tc>
          <w:tcPr>
            <w:tcW w:w="2096" w:type="dxa"/>
          </w:tcPr>
          <w:p w:rsidR="005B783D" w:rsidRPr="000D20CC" w:rsidRDefault="005B783D" w:rsidP="005B783D">
            <w:pPr>
              <w:widowControl w:val="0"/>
              <w:jc w:val="both"/>
              <w:rPr>
                <w:sz w:val="28"/>
                <w:szCs w:val="28"/>
                <w:lang w:val="uk-UA"/>
              </w:rPr>
            </w:pPr>
            <w:r w:rsidRPr="000D20CC">
              <w:rPr>
                <w:sz w:val="28"/>
                <w:szCs w:val="28"/>
                <w:lang w:val="uk-UA"/>
              </w:rPr>
              <w:t>8.Сума опадів, мм</w:t>
            </w:r>
          </w:p>
        </w:tc>
        <w:tc>
          <w:tcPr>
            <w:tcW w:w="810" w:type="dxa"/>
          </w:tcPr>
          <w:p w:rsidR="005B783D" w:rsidRPr="000D20CC" w:rsidRDefault="005B783D" w:rsidP="005B783D">
            <w:pPr>
              <w:widowControl w:val="0"/>
              <w:jc w:val="center"/>
              <w:rPr>
                <w:sz w:val="28"/>
                <w:szCs w:val="28"/>
                <w:lang w:val="uk-UA"/>
              </w:rPr>
            </w:pPr>
            <w:r w:rsidRPr="000D20CC">
              <w:rPr>
                <w:sz w:val="28"/>
                <w:szCs w:val="28"/>
                <w:lang w:val="uk-UA"/>
              </w:rPr>
              <w:t>10-23</w:t>
            </w:r>
          </w:p>
        </w:tc>
        <w:tc>
          <w:tcPr>
            <w:tcW w:w="810" w:type="dxa"/>
          </w:tcPr>
          <w:p w:rsidR="005B783D" w:rsidRPr="000D20CC" w:rsidRDefault="005B783D" w:rsidP="005B783D">
            <w:pPr>
              <w:widowControl w:val="0"/>
              <w:rPr>
                <w:sz w:val="28"/>
                <w:szCs w:val="28"/>
                <w:lang w:val="uk-UA"/>
              </w:rPr>
            </w:pPr>
            <w:r w:rsidRPr="000D20CC">
              <w:rPr>
                <w:sz w:val="28"/>
                <w:szCs w:val="28"/>
                <w:lang w:val="uk-UA"/>
              </w:rPr>
              <w:t>22-36</w:t>
            </w:r>
          </w:p>
        </w:tc>
        <w:tc>
          <w:tcPr>
            <w:tcW w:w="811" w:type="dxa"/>
          </w:tcPr>
          <w:p w:rsidR="005B783D" w:rsidRPr="000D20CC" w:rsidRDefault="005B783D" w:rsidP="005B783D">
            <w:pPr>
              <w:widowControl w:val="0"/>
              <w:ind w:right="-92"/>
              <w:jc w:val="center"/>
              <w:rPr>
                <w:sz w:val="28"/>
                <w:szCs w:val="28"/>
                <w:lang w:val="uk-UA"/>
              </w:rPr>
            </w:pPr>
            <w:r w:rsidRPr="000D20CC">
              <w:rPr>
                <w:sz w:val="28"/>
                <w:szCs w:val="28"/>
                <w:lang w:val="uk-UA"/>
              </w:rPr>
              <w:t>5</w:t>
            </w:r>
          </w:p>
        </w:tc>
        <w:tc>
          <w:tcPr>
            <w:tcW w:w="810" w:type="dxa"/>
          </w:tcPr>
          <w:p w:rsidR="005B783D" w:rsidRPr="000D20CC" w:rsidRDefault="005B783D" w:rsidP="005B783D">
            <w:pPr>
              <w:widowControl w:val="0"/>
              <w:jc w:val="center"/>
              <w:rPr>
                <w:sz w:val="28"/>
                <w:szCs w:val="28"/>
                <w:lang w:val="uk-UA"/>
              </w:rPr>
            </w:pPr>
            <w:r w:rsidRPr="000D20CC">
              <w:rPr>
                <w:sz w:val="28"/>
                <w:szCs w:val="28"/>
                <w:lang w:val="uk-UA"/>
              </w:rPr>
              <w:t>22-33</w:t>
            </w:r>
          </w:p>
        </w:tc>
        <w:tc>
          <w:tcPr>
            <w:tcW w:w="810" w:type="dxa"/>
          </w:tcPr>
          <w:p w:rsidR="005B783D" w:rsidRPr="000D20CC" w:rsidRDefault="005B783D" w:rsidP="005B783D">
            <w:pPr>
              <w:widowControl w:val="0"/>
              <w:jc w:val="center"/>
              <w:rPr>
                <w:sz w:val="28"/>
                <w:szCs w:val="28"/>
                <w:lang w:val="uk-UA"/>
              </w:rPr>
            </w:pPr>
            <w:r w:rsidRPr="000D20CC">
              <w:rPr>
                <w:sz w:val="28"/>
                <w:szCs w:val="28"/>
                <w:lang w:val="uk-UA"/>
              </w:rPr>
              <w:t>5-28</w:t>
            </w:r>
          </w:p>
        </w:tc>
        <w:tc>
          <w:tcPr>
            <w:tcW w:w="811" w:type="dxa"/>
          </w:tcPr>
          <w:p w:rsidR="005B783D" w:rsidRPr="000D20CC" w:rsidRDefault="005B783D" w:rsidP="005B783D">
            <w:pPr>
              <w:widowControl w:val="0"/>
              <w:jc w:val="center"/>
              <w:rPr>
                <w:sz w:val="28"/>
                <w:szCs w:val="28"/>
                <w:lang w:val="uk-UA"/>
              </w:rPr>
            </w:pPr>
            <w:r w:rsidRPr="000D20CC">
              <w:rPr>
                <w:sz w:val="28"/>
                <w:szCs w:val="28"/>
                <w:lang w:val="uk-UA"/>
              </w:rPr>
              <w:t>4-10</w:t>
            </w:r>
          </w:p>
        </w:tc>
        <w:tc>
          <w:tcPr>
            <w:tcW w:w="748" w:type="dxa"/>
          </w:tcPr>
          <w:p w:rsidR="005B783D" w:rsidRPr="000D20CC" w:rsidRDefault="005B783D" w:rsidP="005B783D">
            <w:pPr>
              <w:widowControl w:val="0"/>
              <w:jc w:val="center"/>
              <w:rPr>
                <w:sz w:val="28"/>
                <w:szCs w:val="28"/>
                <w:lang w:val="uk-UA"/>
              </w:rPr>
            </w:pPr>
            <w:r w:rsidRPr="000D20CC">
              <w:rPr>
                <w:sz w:val="28"/>
                <w:szCs w:val="28"/>
                <w:lang w:val="uk-UA"/>
              </w:rPr>
              <w:t>0</w:t>
            </w:r>
          </w:p>
        </w:tc>
        <w:tc>
          <w:tcPr>
            <w:tcW w:w="748" w:type="dxa"/>
          </w:tcPr>
          <w:p w:rsidR="005B783D" w:rsidRPr="000D20CC" w:rsidRDefault="005B783D" w:rsidP="005B783D">
            <w:pPr>
              <w:widowControl w:val="0"/>
              <w:jc w:val="center"/>
              <w:rPr>
                <w:sz w:val="28"/>
                <w:szCs w:val="28"/>
                <w:lang w:val="uk-UA"/>
              </w:rPr>
            </w:pPr>
            <w:r w:rsidRPr="000D20CC">
              <w:rPr>
                <w:sz w:val="28"/>
                <w:szCs w:val="28"/>
                <w:lang w:val="uk-UA"/>
              </w:rPr>
              <w:t>0</w:t>
            </w:r>
          </w:p>
        </w:tc>
        <w:tc>
          <w:tcPr>
            <w:tcW w:w="748" w:type="dxa"/>
          </w:tcPr>
          <w:p w:rsidR="005B783D" w:rsidRPr="000D20CC" w:rsidRDefault="005B783D" w:rsidP="005B783D">
            <w:pPr>
              <w:widowControl w:val="0"/>
              <w:jc w:val="center"/>
              <w:rPr>
                <w:sz w:val="28"/>
                <w:szCs w:val="28"/>
                <w:lang w:val="uk-UA"/>
              </w:rPr>
            </w:pPr>
            <w:r w:rsidRPr="000D20CC">
              <w:rPr>
                <w:sz w:val="28"/>
                <w:szCs w:val="28"/>
                <w:lang w:val="uk-UA"/>
              </w:rPr>
              <w:t>1-16</w:t>
            </w:r>
          </w:p>
        </w:tc>
        <w:tc>
          <w:tcPr>
            <w:tcW w:w="748" w:type="dxa"/>
          </w:tcPr>
          <w:p w:rsidR="005B783D" w:rsidRPr="000D20CC" w:rsidRDefault="005B783D" w:rsidP="005B783D">
            <w:pPr>
              <w:widowControl w:val="0"/>
              <w:jc w:val="center"/>
              <w:rPr>
                <w:sz w:val="28"/>
                <w:szCs w:val="28"/>
                <w:lang w:val="uk-UA"/>
              </w:rPr>
            </w:pPr>
            <w:r w:rsidRPr="000D20CC">
              <w:rPr>
                <w:sz w:val="28"/>
                <w:szCs w:val="28"/>
                <w:lang w:val="uk-UA"/>
              </w:rPr>
              <w:t>0</w:t>
            </w:r>
          </w:p>
        </w:tc>
        <w:tc>
          <w:tcPr>
            <w:tcW w:w="748" w:type="dxa"/>
          </w:tcPr>
          <w:p w:rsidR="005B783D" w:rsidRPr="000D20CC" w:rsidRDefault="005B783D" w:rsidP="005B783D">
            <w:pPr>
              <w:widowControl w:val="0"/>
              <w:jc w:val="center"/>
              <w:rPr>
                <w:sz w:val="28"/>
                <w:szCs w:val="28"/>
                <w:lang w:val="uk-UA"/>
              </w:rPr>
            </w:pPr>
            <w:r w:rsidRPr="000D20CC">
              <w:rPr>
                <w:sz w:val="28"/>
                <w:szCs w:val="28"/>
                <w:lang w:val="uk-UA"/>
              </w:rPr>
              <w:t>22</w:t>
            </w:r>
          </w:p>
        </w:tc>
        <w:tc>
          <w:tcPr>
            <w:tcW w:w="748" w:type="dxa"/>
          </w:tcPr>
          <w:p w:rsidR="005B783D" w:rsidRPr="000D20CC" w:rsidRDefault="005B783D" w:rsidP="005B783D">
            <w:pPr>
              <w:widowControl w:val="0"/>
              <w:jc w:val="center"/>
              <w:rPr>
                <w:sz w:val="28"/>
                <w:szCs w:val="28"/>
                <w:lang w:val="uk-UA"/>
              </w:rPr>
            </w:pPr>
            <w:r w:rsidRPr="000D20CC">
              <w:rPr>
                <w:sz w:val="28"/>
                <w:szCs w:val="28"/>
                <w:lang w:val="uk-UA"/>
              </w:rPr>
              <w:t>16</w:t>
            </w:r>
          </w:p>
        </w:tc>
        <w:tc>
          <w:tcPr>
            <w:tcW w:w="763" w:type="dxa"/>
          </w:tcPr>
          <w:p w:rsidR="005B783D" w:rsidRPr="000D20CC" w:rsidRDefault="005B783D" w:rsidP="005B783D">
            <w:pPr>
              <w:widowControl w:val="0"/>
              <w:jc w:val="center"/>
              <w:rPr>
                <w:sz w:val="28"/>
                <w:szCs w:val="28"/>
                <w:lang w:val="uk-UA"/>
              </w:rPr>
            </w:pPr>
            <w:r w:rsidRPr="000D20CC">
              <w:rPr>
                <w:sz w:val="28"/>
                <w:szCs w:val="28"/>
                <w:lang w:val="uk-UA"/>
              </w:rPr>
              <w:t>0</w:t>
            </w:r>
          </w:p>
        </w:tc>
        <w:tc>
          <w:tcPr>
            <w:tcW w:w="690" w:type="dxa"/>
          </w:tcPr>
          <w:p w:rsidR="005B783D" w:rsidRPr="000D20CC" w:rsidRDefault="005B783D" w:rsidP="005B783D">
            <w:pPr>
              <w:widowControl w:val="0"/>
              <w:jc w:val="center"/>
              <w:rPr>
                <w:sz w:val="28"/>
                <w:szCs w:val="28"/>
                <w:lang w:val="uk-UA"/>
              </w:rPr>
            </w:pPr>
            <w:r w:rsidRPr="000D20CC">
              <w:rPr>
                <w:sz w:val="28"/>
                <w:szCs w:val="28"/>
                <w:lang w:val="uk-UA"/>
              </w:rPr>
              <w:t>0-14</w:t>
            </w:r>
          </w:p>
        </w:tc>
        <w:tc>
          <w:tcPr>
            <w:tcW w:w="1418" w:type="dxa"/>
          </w:tcPr>
          <w:p w:rsidR="005B783D" w:rsidRPr="000D20CC" w:rsidRDefault="005B783D" w:rsidP="005B783D">
            <w:pPr>
              <w:widowControl w:val="0"/>
              <w:jc w:val="center"/>
              <w:rPr>
                <w:sz w:val="28"/>
                <w:szCs w:val="28"/>
                <w:lang w:val="uk-UA"/>
              </w:rPr>
            </w:pPr>
            <w:r w:rsidRPr="000D20CC">
              <w:rPr>
                <w:sz w:val="28"/>
                <w:szCs w:val="28"/>
                <w:lang w:val="uk-UA"/>
              </w:rPr>
              <w:t>0</w:t>
            </w:r>
          </w:p>
        </w:tc>
      </w:tr>
      <w:tr w:rsidR="005B783D" w:rsidRPr="004A1287" w:rsidTr="005B783D">
        <w:trPr>
          <w:trHeight w:val="487"/>
        </w:trPr>
        <w:tc>
          <w:tcPr>
            <w:tcW w:w="2096" w:type="dxa"/>
          </w:tcPr>
          <w:p w:rsidR="005B783D" w:rsidRPr="000D20CC" w:rsidRDefault="005B783D" w:rsidP="005B783D">
            <w:pPr>
              <w:widowControl w:val="0"/>
              <w:rPr>
                <w:sz w:val="28"/>
                <w:szCs w:val="28"/>
                <w:lang w:val="uk-UA"/>
              </w:rPr>
            </w:pPr>
            <w:r w:rsidRPr="000D20CC">
              <w:rPr>
                <w:sz w:val="28"/>
                <w:szCs w:val="28"/>
                <w:lang w:val="uk-UA"/>
              </w:rPr>
              <w:t>9. % від норми</w:t>
            </w:r>
          </w:p>
        </w:tc>
        <w:tc>
          <w:tcPr>
            <w:tcW w:w="810" w:type="dxa"/>
          </w:tcPr>
          <w:p w:rsidR="005B783D" w:rsidRPr="000D20CC" w:rsidRDefault="005B783D" w:rsidP="005B783D">
            <w:pPr>
              <w:widowControl w:val="0"/>
              <w:jc w:val="center"/>
              <w:rPr>
                <w:sz w:val="28"/>
                <w:szCs w:val="28"/>
                <w:lang w:val="uk-UA"/>
              </w:rPr>
            </w:pPr>
            <w:r w:rsidRPr="000D20CC">
              <w:rPr>
                <w:sz w:val="28"/>
                <w:szCs w:val="28"/>
                <w:lang w:val="uk-UA"/>
              </w:rPr>
              <w:t>65-180</w:t>
            </w:r>
          </w:p>
        </w:tc>
        <w:tc>
          <w:tcPr>
            <w:tcW w:w="810" w:type="dxa"/>
          </w:tcPr>
          <w:p w:rsidR="005B783D" w:rsidRPr="000D20CC" w:rsidRDefault="005B783D" w:rsidP="005B783D">
            <w:pPr>
              <w:widowControl w:val="0"/>
              <w:jc w:val="center"/>
              <w:rPr>
                <w:sz w:val="28"/>
                <w:szCs w:val="28"/>
                <w:lang w:val="uk-UA"/>
              </w:rPr>
            </w:pPr>
            <w:r w:rsidRPr="000D20CC">
              <w:rPr>
                <w:sz w:val="28"/>
                <w:szCs w:val="28"/>
                <w:lang w:val="uk-UA"/>
              </w:rPr>
              <w:t>155-275</w:t>
            </w:r>
          </w:p>
        </w:tc>
        <w:tc>
          <w:tcPr>
            <w:tcW w:w="811" w:type="dxa"/>
          </w:tcPr>
          <w:p w:rsidR="005B783D" w:rsidRPr="000D20CC" w:rsidRDefault="005B783D" w:rsidP="005B783D">
            <w:pPr>
              <w:widowControl w:val="0"/>
              <w:jc w:val="center"/>
              <w:rPr>
                <w:sz w:val="28"/>
                <w:szCs w:val="28"/>
                <w:lang w:val="uk-UA"/>
              </w:rPr>
            </w:pPr>
            <w:r w:rsidRPr="000D20CC">
              <w:rPr>
                <w:sz w:val="28"/>
                <w:szCs w:val="28"/>
                <w:lang w:val="uk-UA"/>
              </w:rPr>
              <w:t>25</w:t>
            </w:r>
          </w:p>
        </w:tc>
        <w:tc>
          <w:tcPr>
            <w:tcW w:w="810" w:type="dxa"/>
          </w:tcPr>
          <w:p w:rsidR="005B783D" w:rsidRPr="000D20CC" w:rsidRDefault="005B783D" w:rsidP="005B783D">
            <w:pPr>
              <w:widowControl w:val="0"/>
              <w:jc w:val="center"/>
              <w:rPr>
                <w:sz w:val="28"/>
                <w:szCs w:val="28"/>
                <w:lang w:val="uk-UA"/>
              </w:rPr>
            </w:pPr>
            <w:r w:rsidRPr="000D20CC">
              <w:rPr>
                <w:sz w:val="28"/>
                <w:szCs w:val="28"/>
                <w:lang w:val="uk-UA"/>
              </w:rPr>
              <w:t>150-260</w:t>
            </w:r>
          </w:p>
        </w:tc>
        <w:tc>
          <w:tcPr>
            <w:tcW w:w="810" w:type="dxa"/>
          </w:tcPr>
          <w:p w:rsidR="005B783D" w:rsidRPr="000D20CC" w:rsidRDefault="005B783D" w:rsidP="005B783D">
            <w:pPr>
              <w:widowControl w:val="0"/>
              <w:jc w:val="center"/>
              <w:rPr>
                <w:sz w:val="28"/>
                <w:szCs w:val="28"/>
                <w:lang w:val="uk-UA"/>
              </w:rPr>
            </w:pPr>
            <w:r w:rsidRPr="000D20CC">
              <w:rPr>
                <w:sz w:val="28"/>
                <w:szCs w:val="28"/>
                <w:lang w:val="uk-UA"/>
              </w:rPr>
              <w:t>45-200</w:t>
            </w:r>
          </w:p>
        </w:tc>
        <w:tc>
          <w:tcPr>
            <w:tcW w:w="811" w:type="dxa"/>
          </w:tcPr>
          <w:p w:rsidR="005B783D" w:rsidRPr="000D20CC" w:rsidRDefault="005B783D" w:rsidP="005B783D">
            <w:pPr>
              <w:widowControl w:val="0"/>
              <w:jc w:val="center"/>
              <w:rPr>
                <w:sz w:val="28"/>
                <w:szCs w:val="28"/>
                <w:lang w:val="uk-UA"/>
              </w:rPr>
            </w:pPr>
            <w:r w:rsidRPr="000D20CC">
              <w:rPr>
                <w:sz w:val="28"/>
                <w:szCs w:val="28"/>
                <w:lang w:val="uk-UA"/>
              </w:rPr>
              <w:t>45-95</w:t>
            </w:r>
          </w:p>
        </w:tc>
        <w:tc>
          <w:tcPr>
            <w:tcW w:w="748" w:type="dxa"/>
          </w:tcPr>
          <w:p w:rsidR="005B783D" w:rsidRPr="000D20CC" w:rsidRDefault="005B783D" w:rsidP="005B783D">
            <w:pPr>
              <w:widowControl w:val="0"/>
              <w:jc w:val="center"/>
              <w:rPr>
                <w:sz w:val="28"/>
                <w:szCs w:val="28"/>
                <w:lang w:val="uk-UA"/>
              </w:rPr>
            </w:pPr>
          </w:p>
        </w:tc>
        <w:tc>
          <w:tcPr>
            <w:tcW w:w="748" w:type="dxa"/>
          </w:tcPr>
          <w:p w:rsidR="005B783D" w:rsidRPr="000D20CC" w:rsidRDefault="005B783D" w:rsidP="005B783D">
            <w:pPr>
              <w:widowControl w:val="0"/>
              <w:jc w:val="center"/>
              <w:rPr>
                <w:sz w:val="28"/>
                <w:szCs w:val="28"/>
                <w:lang w:val="uk-UA"/>
              </w:rPr>
            </w:pPr>
          </w:p>
        </w:tc>
        <w:tc>
          <w:tcPr>
            <w:tcW w:w="748" w:type="dxa"/>
          </w:tcPr>
          <w:p w:rsidR="005B783D" w:rsidRPr="000D20CC" w:rsidRDefault="005B783D" w:rsidP="005B783D">
            <w:pPr>
              <w:widowControl w:val="0"/>
              <w:jc w:val="center"/>
              <w:rPr>
                <w:sz w:val="28"/>
                <w:szCs w:val="28"/>
                <w:lang w:val="uk-UA"/>
              </w:rPr>
            </w:pPr>
            <w:r w:rsidRPr="000D20CC">
              <w:rPr>
                <w:sz w:val="28"/>
                <w:szCs w:val="28"/>
                <w:lang w:val="uk-UA"/>
              </w:rPr>
              <w:t>5-100</w:t>
            </w:r>
          </w:p>
        </w:tc>
        <w:tc>
          <w:tcPr>
            <w:tcW w:w="748" w:type="dxa"/>
          </w:tcPr>
          <w:p w:rsidR="005B783D" w:rsidRPr="000D20CC" w:rsidRDefault="005B783D" w:rsidP="005B783D">
            <w:pPr>
              <w:widowControl w:val="0"/>
              <w:jc w:val="center"/>
              <w:rPr>
                <w:sz w:val="28"/>
                <w:szCs w:val="28"/>
                <w:lang w:val="uk-UA"/>
              </w:rPr>
            </w:pPr>
          </w:p>
        </w:tc>
        <w:tc>
          <w:tcPr>
            <w:tcW w:w="748" w:type="dxa"/>
          </w:tcPr>
          <w:p w:rsidR="005B783D" w:rsidRPr="000D20CC" w:rsidRDefault="005B783D" w:rsidP="005B783D">
            <w:pPr>
              <w:widowControl w:val="0"/>
              <w:jc w:val="center"/>
              <w:rPr>
                <w:sz w:val="28"/>
                <w:szCs w:val="28"/>
                <w:lang w:val="uk-UA"/>
              </w:rPr>
            </w:pPr>
            <w:r w:rsidRPr="000D20CC">
              <w:rPr>
                <w:sz w:val="28"/>
                <w:szCs w:val="28"/>
                <w:lang w:val="uk-UA"/>
              </w:rPr>
              <w:t>110</w:t>
            </w:r>
          </w:p>
        </w:tc>
        <w:tc>
          <w:tcPr>
            <w:tcW w:w="748" w:type="dxa"/>
          </w:tcPr>
          <w:p w:rsidR="005B783D" w:rsidRPr="000D20CC" w:rsidRDefault="005B783D" w:rsidP="005B783D">
            <w:pPr>
              <w:widowControl w:val="0"/>
              <w:jc w:val="center"/>
              <w:rPr>
                <w:sz w:val="28"/>
                <w:szCs w:val="28"/>
                <w:lang w:val="uk-UA"/>
              </w:rPr>
            </w:pPr>
            <w:r w:rsidRPr="000D20CC">
              <w:rPr>
                <w:sz w:val="28"/>
                <w:szCs w:val="28"/>
                <w:lang w:val="uk-UA"/>
              </w:rPr>
              <w:t>110</w:t>
            </w:r>
          </w:p>
        </w:tc>
        <w:tc>
          <w:tcPr>
            <w:tcW w:w="763" w:type="dxa"/>
          </w:tcPr>
          <w:p w:rsidR="005B783D" w:rsidRPr="000D20CC" w:rsidRDefault="005B783D" w:rsidP="005B783D">
            <w:pPr>
              <w:widowControl w:val="0"/>
              <w:jc w:val="center"/>
              <w:rPr>
                <w:sz w:val="28"/>
                <w:szCs w:val="28"/>
                <w:lang w:val="uk-UA"/>
              </w:rPr>
            </w:pPr>
          </w:p>
        </w:tc>
        <w:tc>
          <w:tcPr>
            <w:tcW w:w="690" w:type="dxa"/>
          </w:tcPr>
          <w:p w:rsidR="005B783D" w:rsidRPr="000D20CC" w:rsidRDefault="005B783D" w:rsidP="005B783D">
            <w:pPr>
              <w:widowControl w:val="0"/>
              <w:jc w:val="center"/>
              <w:rPr>
                <w:sz w:val="28"/>
                <w:szCs w:val="28"/>
                <w:lang w:val="uk-UA"/>
              </w:rPr>
            </w:pPr>
            <w:r w:rsidRPr="000D20CC">
              <w:rPr>
                <w:sz w:val="28"/>
                <w:szCs w:val="28"/>
                <w:lang w:val="uk-UA"/>
              </w:rPr>
              <w:t>0-80</w:t>
            </w:r>
          </w:p>
        </w:tc>
        <w:tc>
          <w:tcPr>
            <w:tcW w:w="1418" w:type="dxa"/>
          </w:tcPr>
          <w:p w:rsidR="005B783D" w:rsidRPr="000D20CC" w:rsidRDefault="005B783D" w:rsidP="005B783D">
            <w:pPr>
              <w:widowControl w:val="0"/>
              <w:jc w:val="center"/>
              <w:rPr>
                <w:sz w:val="28"/>
                <w:szCs w:val="28"/>
                <w:lang w:val="uk-UA"/>
              </w:rPr>
            </w:pPr>
          </w:p>
        </w:tc>
      </w:tr>
    </w:tbl>
    <w:p w:rsidR="00CB19D9" w:rsidRDefault="00CB19D9" w:rsidP="008B5F28">
      <w:pPr>
        <w:pStyle w:val="afa"/>
        <w:ind w:left="1701" w:firstLine="709"/>
        <w:rPr>
          <w:sz w:val="28"/>
          <w:szCs w:val="28"/>
          <w:lang w:val="uk-UA"/>
        </w:rPr>
      </w:pPr>
    </w:p>
    <w:p w:rsidR="002523E5" w:rsidRDefault="002523E5" w:rsidP="008B5F28">
      <w:pPr>
        <w:pStyle w:val="afa"/>
        <w:ind w:left="1701" w:firstLine="709"/>
        <w:rPr>
          <w:sz w:val="28"/>
          <w:szCs w:val="28"/>
          <w:lang w:val="uk-UA"/>
        </w:rPr>
      </w:pPr>
    </w:p>
    <w:p w:rsidR="002523E5" w:rsidRDefault="002523E5" w:rsidP="008B5F28">
      <w:pPr>
        <w:pStyle w:val="afa"/>
        <w:ind w:left="1701" w:firstLine="709"/>
        <w:rPr>
          <w:sz w:val="28"/>
          <w:szCs w:val="28"/>
          <w:lang w:val="uk-UA"/>
        </w:rPr>
      </w:pPr>
    </w:p>
    <w:p w:rsidR="002523E5" w:rsidRDefault="002523E5" w:rsidP="008B5F28">
      <w:pPr>
        <w:pStyle w:val="afa"/>
        <w:ind w:left="1701" w:firstLine="709"/>
        <w:rPr>
          <w:sz w:val="28"/>
          <w:szCs w:val="28"/>
          <w:lang w:val="uk-UA"/>
        </w:rPr>
      </w:pPr>
    </w:p>
    <w:p w:rsidR="002523E5" w:rsidRDefault="002523E5" w:rsidP="008B5F28">
      <w:pPr>
        <w:pStyle w:val="afa"/>
        <w:ind w:left="1701" w:firstLine="709"/>
        <w:rPr>
          <w:sz w:val="28"/>
          <w:szCs w:val="28"/>
          <w:lang w:val="uk-UA"/>
        </w:rPr>
      </w:pPr>
    </w:p>
    <w:p w:rsidR="002523E5" w:rsidRDefault="002523E5" w:rsidP="008B5F28">
      <w:pPr>
        <w:pStyle w:val="afa"/>
        <w:ind w:left="1701" w:firstLine="709"/>
        <w:rPr>
          <w:sz w:val="28"/>
          <w:szCs w:val="28"/>
          <w:lang w:val="uk-UA"/>
        </w:rPr>
      </w:pPr>
    </w:p>
    <w:p w:rsidR="002523E5" w:rsidRDefault="002523E5" w:rsidP="008B5F28">
      <w:pPr>
        <w:pStyle w:val="afa"/>
        <w:ind w:left="1701" w:firstLine="709"/>
        <w:rPr>
          <w:sz w:val="28"/>
          <w:szCs w:val="28"/>
          <w:lang w:val="uk-UA"/>
        </w:rPr>
      </w:pPr>
    </w:p>
    <w:tbl>
      <w:tblPr>
        <w:tblW w:w="1431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83"/>
        <w:gridCol w:w="810"/>
        <w:gridCol w:w="878"/>
        <w:gridCol w:w="743"/>
        <w:gridCol w:w="748"/>
        <w:gridCol w:w="748"/>
        <w:gridCol w:w="748"/>
        <w:gridCol w:w="748"/>
        <w:gridCol w:w="748"/>
        <w:gridCol w:w="748"/>
        <w:gridCol w:w="748"/>
        <w:gridCol w:w="748"/>
        <w:gridCol w:w="748"/>
        <w:gridCol w:w="763"/>
        <w:gridCol w:w="763"/>
        <w:gridCol w:w="1345"/>
      </w:tblGrid>
      <w:tr w:rsidR="002523E5" w:rsidRPr="000D20CC" w:rsidTr="004B3204">
        <w:trPr>
          <w:cantSplit/>
        </w:trPr>
        <w:tc>
          <w:tcPr>
            <w:tcW w:w="2283" w:type="dxa"/>
            <w:vMerge w:val="restart"/>
            <w:vAlign w:val="center"/>
          </w:tcPr>
          <w:p w:rsidR="002523E5" w:rsidRPr="000D20CC" w:rsidRDefault="002523E5" w:rsidP="004B3204">
            <w:pPr>
              <w:widowControl w:val="0"/>
              <w:jc w:val="both"/>
              <w:rPr>
                <w:sz w:val="28"/>
                <w:szCs w:val="28"/>
                <w:lang w:val="uk-UA"/>
              </w:rPr>
            </w:pPr>
            <w:r w:rsidRPr="000D20CC">
              <w:rPr>
                <w:sz w:val="28"/>
                <w:szCs w:val="28"/>
                <w:lang w:val="uk-UA"/>
              </w:rPr>
              <w:t>Показники</w:t>
            </w:r>
          </w:p>
        </w:tc>
        <w:tc>
          <w:tcPr>
            <w:tcW w:w="12034" w:type="dxa"/>
            <w:gridSpan w:val="15"/>
          </w:tcPr>
          <w:p w:rsidR="002523E5" w:rsidRPr="000D20CC" w:rsidRDefault="002523E5" w:rsidP="004B3204">
            <w:pPr>
              <w:widowControl w:val="0"/>
              <w:jc w:val="both"/>
              <w:rPr>
                <w:sz w:val="28"/>
                <w:szCs w:val="28"/>
                <w:lang w:val="uk-UA"/>
              </w:rPr>
            </w:pPr>
            <w:r w:rsidRPr="000D20CC">
              <w:rPr>
                <w:sz w:val="28"/>
                <w:szCs w:val="28"/>
                <w:lang w:val="uk-UA"/>
              </w:rPr>
              <w:t>Дані за декаду</w:t>
            </w:r>
          </w:p>
        </w:tc>
      </w:tr>
      <w:tr w:rsidR="002523E5" w:rsidRPr="000D20CC" w:rsidTr="004B3204">
        <w:trPr>
          <w:cantSplit/>
        </w:trPr>
        <w:tc>
          <w:tcPr>
            <w:tcW w:w="2283" w:type="dxa"/>
            <w:vMerge/>
          </w:tcPr>
          <w:p w:rsidR="002523E5" w:rsidRPr="000D20CC" w:rsidRDefault="002523E5" w:rsidP="004B3204">
            <w:pPr>
              <w:widowControl w:val="0"/>
              <w:jc w:val="both"/>
              <w:rPr>
                <w:sz w:val="28"/>
                <w:szCs w:val="28"/>
                <w:lang w:val="uk-UA"/>
              </w:rPr>
            </w:pPr>
          </w:p>
        </w:tc>
        <w:tc>
          <w:tcPr>
            <w:tcW w:w="2431" w:type="dxa"/>
            <w:gridSpan w:val="3"/>
          </w:tcPr>
          <w:p w:rsidR="002523E5" w:rsidRPr="000D20CC" w:rsidRDefault="002523E5" w:rsidP="004B3204">
            <w:pPr>
              <w:widowControl w:val="0"/>
              <w:jc w:val="both"/>
              <w:rPr>
                <w:i/>
                <w:iCs/>
                <w:sz w:val="28"/>
                <w:szCs w:val="28"/>
                <w:lang w:val="uk-UA"/>
              </w:rPr>
            </w:pPr>
            <w:r w:rsidRPr="000D20CC">
              <w:rPr>
                <w:i/>
                <w:iCs/>
                <w:sz w:val="28"/>
                <w:szCs w:val="28"/>
                <w:lang w:val="uk-UA"/>
              </w:rPr>
              <w:t>червень</w:t>
            </w:r>
          </w:p>
        </w:tc>
        <w:tc>
          <w:tcPr>
            <w:tcW w:w="2244" w:type="dxa"/>
            <w:gridSpan w:val="3"/>
          </w:tcPr>
          <w:p w:rsidR="002523E5" w:rsidRPr="000D20CC" w:rsidRDefault="002523E5" w:rsidP="004B3204">
            <w:pPr>
              <w:widowControl w:val="0"/>
              <w:jc w:val="both"/>
              <w:rPr>
                <w:i/>
                <w:iCs/>
                <w:sz w:val="28"/>
                <w:szCs w:val="28"/>
                <w:lang w:val="uk-UA"/>
              </w:rPr>
            </w:pPr>
            <w:r w:rsidRPr="000D20CC">
              <w:rPr>
                <w:i/>
                <w:iCs/>
                <w:sz w:val="28"/>
                <w:szCs w:val="28"/>
                <w:lang w:val="uk-UA"/>
              </w:rPr>
              <w:t>липень</w:t>
            </w:r>
          </w:p>
        </w:tc>
        <w:tc>
          <w:tcPr>
            <w:tcW w:w="2244" w:type="dxa"/>
            <w:gridSpan w:val="3"/>
          </w:tcPr>
          <w:p w:rsidR="002523E5" w:rsidRPr="000D20CC" w:rsidRDefault="002523E5" w:rsidP="004B3204">
            <w:pPr>
              <w:widowControl w:val="0"/>
              <w:jc w:val="both"/>
              <w:rPr>
                <w:i/>
                <w:iCs/>
                <w:sz w:val="28"/>
                <w:szCs w:val="28"/>
                <w:lang w:val="uk-UA"/>
              </w:rPr>
            </w:pPr>
            <w:r w:rsidRPr="000D20CC">
              <w:rPr>
                <w:i/>
                <w:iCs/>
                <w:sz w:val="28"/>
                <w:szCs w:val="28"/>
                <w:lang w:val="uk-UA"/>
              </w:rPr>
              <w:t>серпень</w:t>
            </w:r>
          </w:p>
        </w:tc>
        <w:tc>
          <w:tcPr>
            <w:tcW w:w="2244" w:type="dxa"/>
            <w:gridSpan w:val="3"/>
          </w:tcPr>
          <w:p w:rsidR="002523E5" w:rsidRPr="000D20CC" w:rsidRDefault="002523E5" w:rsidP="004B3204">
            <w:pPr>
              <w:widowControl w:val="0"/>
              <w:jc w:val="both"/>
              <w:rPr>
                <w:i/>
                <w:iCs/>
                <w:sz w:val="28"/>
                <w:szCs w:val="28"/>
                <w:lang w:val="uk-UA"/>
              </w:rPr>
            </w:pPr>
            <w:r w:rsidRPr="000D20CC">
              <w:rPr>
                <w:i/>
                <w:iCs/>
                <w:sz w:val="28"/>
                <w:szCs w:val="28"/>
                <w:lang w:val="uk-UA"/>
              </w:rPr>
              <w:t>вересень</w:t>
            </w:r>
          </w:p>
        </w:tc>
        <w:tc>
          <w:tcPr>
            <w:tcW w:w="2871" w:type="dxa"/>
            <w:gridSpan w:val="3"/>
          </w:tcPr>
          <w:p w:rsidR="002523E5" w:rsidRPr="000D20CC" w:rsidRDefault="002523E5" w:rsidP="004B3204">
            <w:pPr>
              <w:widowControl w:val="0"/>
              <w:jc w:val="both"/>
              <w:rPr>
                <w:i/>
                <w:iCs/>
                <w:sz w:val="28"/>
                <w:szCs w:val="28"/>
                <w:lang w:val="uk-UA"/>
              </w:rPr>
            </w:pPr>
            <w:r w:rsidRPr="000D20CC">
              <w:rPr>
                <w:i/>
                <w:iCs/>
                <w:sz w:val="28"/>
                <w:szCs w:val="28"/>
                <w:lang w:val="uk-UA"/>
              </w:rPr>
              <w:t>жовтень</w:t>
            </w:r>
          </w:p>
        </w:tc>
      </w:tr>
      <w:tr w:rsidR="002523E5" w:rsidRPr="000D20CC" w:rsidTr="004B3204">
        <w:trPr>
          <w:cantSplit/>
          <w:trHeight w:val="451"/>
        </w:trPr>
        <w:tc>
          <w:tcPr>
            <w:tcW w:w="2283" w:type="dxa"/>
            <w:vMerge/>
          </w:tcPr>
          <w:p w:rsidR="002523E5" w:rsidRPr="000D20CC" w:rsidRDefault="002523E5" w:rsidP="004B3204">
            <w:pPr>
              <w:widowControl w:val="0"/>
              <w:jc w:val="both"/>
              <w:rPr>
                <w:sz w:val="28"/>
                <w:szCs w:val="28"/>
                <w:lang w:val="uk-UA"/>
              </w:rPr>
            </w:pPr>
          </w:p>
        </w:tc>
        <w:tc>
          <w:tcPr>
            <w:tcW w:w="810" w:type="dxa"/>
          </w:tcPr>
          <w:p w:rsidR="002523E5" w:rsidRPr="000D20CC" w:rsidRDefault="002523E5" w:rsidP="004B3204">
            <w:pPr>
              <w:widowControl w:val="0"/>
              <w:jc w:val="both"/>
              <w:rPr>
                <w:sz w:val="28"/>
                <w:szCs w:val="28"/>
                <w:lang w:val="uk-UA"/>
              </w:rPr>
            </w:pPr>
            <w:r w:rsidRPr="000D20CC">
              <w:rPr>
                <w:sz w:val="28"/>
                <w:szCs w:val="28"/>
                <w:lang w:val="uk-UA"/>
              </w:rPr>
              <w:t>I</w:t>
            </w:r>
          </w:p>
        </w:tc>
        <w:tc>
          <w:tcPr>
            <w:tcW w:w="878" w:type="dxa"/>
          </w:tcPr>
          <w:p w:rsidR="002523E5" w:rsidRPr="000D20CC" w:rsidRDefault="002523E5" w:rsidP="004B3204">
            <w:pPr>
              <w:widowControl w:val="0"/>
              <w:jc w:val="both"/>
              <w:rPr>
                <w:sz w:val="28"/>
                <w:szCs w:val="28"/>
                <w:lang w:val="uk-UA"/>
              </w:rPr>
            </w:pPr>
            <w:r w:rsidRPr="000D20CC">
              <w:rPr>
                <w:sz w:val="28"/>
                <w:szCs w:val="28"/>
                <w:lang w:val="uk-UA"/>
              </w:rPr>
              <w:t>II</w:t>
            </w:r>
          </w:p>
        </w:tc>
        <w:tc>
          <w:tcPr>
            <w:tcW w:w="743" w:type="dxa"/>
          </w:tcPr>
          <w:p w:rsidR="002523E5" w:rsidRPr="000D20CC" w:rsidRDefault="002523E5" w:rsidP="004B3204">
            <w:pPr>
              <w:widowControl w:val="0"/>
              <w:jc w:val="both"/>
              <w:rPr>
                <w:sz w:val="28"/>
                <w:szCs w:val="28"/>
                <w:lang w:val="uk-UA"/>
              </w:rPr>
            </w:pPr>
            <w:r w:rsidRPr="000D20CC">
              <w:rPr>
                <w:sz w:val="28"/>
                <w:szCs w:val="28"/>
                <w:lang w:val="uk-UA"/>
              </w:rPr>
              <w:t>III</w:t>
            </w:r>
          </w:p>
        </w:tc>
        <w:tc>
          <w:tcPr>
            <w:tcW w:w="748" w:type="dxa"/>
          </w:tcPr>
          <w:p w:rsidR="002523E5" w:rsidRPr="000D20CC" w:rsidRDefault="002523E5" w:rsidP="004B3204">
            <w:pPr>
              <w:widowControl w:val="0"/>
              <w:jc w:val="both"/>
              <w:rPr>
                <w:sz w:val="28"/>
                <w:szCs w:val="28"/>
                <w:lang w:val="uk-UA"/>
              </w:rPr>
            </w:pPr>
            <w:r w:rsidRPr="000D20CC">
              <w:rPr>
                <w:sz w:val="28"/>
                <w:szCs w:val="28"/>
                <w:lang w:val="uk-UA"/>
              </w:rPr>
              <w:t>I</w:t>
            </w:r>
          </w:p>
        </w:tc>
        <w:tc>
          <w:tcPr>
            <w:tcW w:w="748" w:type="dxa"/>
          </w:tcPr>
          <w:p w:rsidR="002523E5" w:rsidRPr="000D20CC" w:rsidRDefault="002523E5" w:rsidP="004B3204">
            <w:pPr>
              <w:widowControl w:val="0"/>
              <w:jc w:val="both"/>
              <w:rPr>
                <w:sz w:val="28"/>
                <w:szCs w:val="28"/>
                <w:lang w:val="uk-UA"/>
              </w:rPr>
            </w:pPr>
            <w:r w:rsidRPr="000D20CC">
              <w:rPr>
                <w:sz w:val="28"/>
                <w:szCs w:val="28"/>
                <w:lang w:val="uk-UA"/>
              </w:rPr>
              <w:t>II</w:t>
            </w:r>
          </w:p>
        </w:tc>
        <w:tc>
          <w:tcPr>
            <w:tcW w:w="748" w:type="dxa"/>
          </w:tcPr>
          <w:p w:rsidR="002523E5" w:rsidRPr="000D20CC" w:rsidRDefault="002523E5" w:rsidP="004B3204">
            <w:pPr>
              <w:widowControl w:val="0"/>
              <w:jc w:val="both"/>
              <w:rPr>
                <w:sz w:val="28"/>
                <w:szCs w:val="28"/>
                <w:lang w:val="uk-UA"/>
              </w:rPr>
            </w:pPr>
            <w:r w:rsidRPr="000D20CC">
              <w:rPr>
                <w:sz w:val="28"/>
                <w:szCs w:val="28"/>
                <w:lang w:val="uk-UA"/>
              </w:rPr>
              <w:t>III</w:t>
            </w:r>
          </w:p>
        </w:tc>
        <w:tc>
          <w:tcPr>
            <w:tcW w:w="748" w:type="dxa"/>
          </w:tcPr>
          <w:p w:rsidR="002523E5" w:rsidRPr="000D20CC" w:rsidRDefault="002523E5" w:rsidP="004B3204">
            <w:pPr>
              <w:widowControl w:val="0"/>
              <w:jc w:val="both"/>
              <w:rPr>
                <w:sz w:val="28"/>
                <w:szCs w:val="28"/>
                <w:lang w:val="uk-UA"/>
              </w:rPr>
            </w:pPr>
            <w:r w:rsidRPr="000D20CC">
              <w:rPr>
                <w:sz w:val="28"/>
                <w:szCs w:val="28"/>
                <w:lang w:val="uk-UA"/>
              </w:rPr>
              <w:t>I</w:t>
            </w:r>
          </w:p>
        </w:tc>
        <w:tc>
          <w:tcPr>
            <w:tcW w:w="748" w:type="dxa"/>
          </w:tcPr>
          <w:p w:rsidR="002523E5" w:rsidRPr="000D20CC" w:rsidRDefault="002523E5" w:rsidP="004B3204">
            <w:pPr>
              <w:widowControl w:val="0"/>
              <w:jc w:val="both"/>
              <w:rPr>
                <w:sz w:val="28"/>
                <w:szCs w:val="28"/>
                <w:lang w:val="uk-UA"/>
              </w:rPr>
            </w:pPr>
            <w:r w:rsidRPr="000D20CC">
              <w:rPr>
                <w:sz w:val="28"/>
                <w:szCs w:val="28"/>
                <w:lang w:val="uk-UA"/>
              </w:rPr>
              <w:t>II</w:t>
            </w:r>
          </w:p>
        </w:tc>
        <w:tc>
          <w:tcPr>
            <w:tcW w:w="748" w:type="dxa"/>
          </w:tcPr>
          <w:p w:rsidR="002523E5" w:rsidRPr="000D20CC" w:rsidRDefault="002523E5" w:rsidP="004B3204">
            <w:pPr>
              <w:widowControl w:val="0"/>
              <w:jc w:val="both"/>
              <w:rPr>
                <w:sz w:val="28"/>
                <w:szCs w:val="28"/>
                <w:lang w:val="uk-UA"/>
              </w:rPr>
            </w:pPr>
            <w:r w:rsidRPr="000D20CC">
              <w:rPr>
                <w:sz w:val="28"/>
                <w:szCs w:val="28"/>
                <w:lang w:val="uk-UA"/>
              </w:rPr>
              <w:t>III</w:t>
            </w:r>
          </w:p>
        </w:tc>
        <w:tc>
          <w:tcPr>
            <w:tcW w:w="748" w:type="dxa"/>
          </w:tcPr>
          <w:p w:rsidR="002523E5" w:rsidRPr="000D20CC" w:rsidRDefault="002523E5" w:rsidP="004B3204">
            <w:pPr>
              <w:widowControl w:val="0"/>
              <w:jc w:val="both"/>
              <w:rPr>
                <w:sz w:val="28"/>
                <w:szCs w:val="28"/>
                <w:lang w:val="uk-UA"/>
              </w:rPr>
            </w:pPr>
            <w:r w:rsidRPr="000D20CC">
              <w:rPr>
                <w:sz w:val="28"/>
                <w:szCs w:val="28"/>
                <w:lang w:val="uk-UA"/>
              </w:rPr>
              <w:t>I</w:t>
            </w:r>
          </w:p>
        </w:tc>
        <w:tc>
          <w:tcPr>
            <w:tcW w:w="748" w:type="dxa"/>
          </w:tcPr>
          <w:p w:rsidR="002523E5" w:rsidRPr="000D20CC" w:rsidRDefault="002523E5" w:rsidP="004B3204">
            <w:pPr>
              <w:widowControl w:val="0"/>
              <w:jc w:val="both"/>
              <w:rPr>
                <w:sz w:val="28"/>
                <w:szCs w:val="28"/>
                <w:lang w:val="uk-UA"/>
              </w:rPr>
            </w:pPr>
            <w:r w:rsidRPr="000D20CC">
              <w:rPr>
                <w:sz w:val="28"/>
                <w:szCs w:val="28"/>
                <w:lang w:val="uk-UA"/>
              </w:rPr>
              <w:t>II</w:t>
            </w:r>
          </w:p>
        </w:tc>
        <w:tc>
          <w:tcPr>
            <w:tcW w:w="748" w:type="dxa"/>
          </w:tcPr>
          <w:p w:rsidR="002523E5" w:rsidRPr="000D20CC" w:rsidRDefault="002523E5" w:rsidP="004B3204">
            <w:pPr>
              <w:widowControl w:val="0"/>
              <w:jc w:val="both"/>
              <w:rPr>
                <w:sz w:val="28"/>
                <w:szCs w:val="28"/>
                <w:lang w:val="uk-UA"/>
              </w:rPr>
            </w:pPr>
            <w:r w:rsidRPr="000D20CC">
              <w:rPr>
                <w:sz w:val="28"/>
                <w:szCs w:val="28"/>
                <w:lang w:val="uk-UA"/>
              </w:rPr>
              <w:t>III</w:t>
            </w:r>
          </w:p>
        </w:tc>
        <w:tc>
          <w:tcPr>
            <w:tcW w:w="763" w:type="dxa"/>
          </w:tcPr>
          <w:p w:rsidR="002523E5" w:rsidRPr="000D20CC" w:rsidRDefault="002523E5" w:rsidP="004B3204">
            <w:pPr>
              <w:widowControl w:val="0"/>
              <w:jc w:val="both"/>
              <w:rPr>
                <w:sz w:val="28"/>
                <w:szCs w:val="28"/>
                <w:lang w:val="uk-UA"/>
              </w:rPr>
            </w:pPr>
            <w:r w:rsidRPr="000D20CC">
              <w:rPr>
                <w:sz w:val="28"/>
                <w:szCs w:val="28"/>
                <w:lang w:val="uk-UA"/>
              </w:rPr>
              <w:t>I</w:t>
            </w:r>
          </w:p>
        </w:tc>
        <w:tc>
          <w:tcPr>
            <w:tcW w:w="763" w:type="dxa"/>
          </w:tcPr>
          <w:p w:rsidR="002523E5" w:rsidRPr="000D20CC" w:rsidRDefault="002523E5" w:rsidP="004B3204">
            <w:pPr>
              <w:widowControl w:val="0"/>
              <w:jc w:val="both"/>
              <w:rPr>
                <w:sz w:val="28"/>
                <w:szCs w:val="28"/>
                <w:lang w:val="uk-UA"/>
              </w:rPr>
            </w:pPr>
            <w:r w:rsidRPr="000D20CC">
              <w:rPr>
                <w:sz w:val="28"/>
                <w:szCs w:val="28"/>
                <w:lang w:val="uk-UA"/>
              </w:rPr>
              <w:t>II</w:t>
            </w:r>
          </w:p>
        </w:tc>
        <w:tc>
          <w:tcPr>
            <w:tcW w:w="1345" w:type="dxa"/>
          </w:tcPr>
          <w:p w:rsidR="002523E5" w:rsidRPr="000D20CC" w:rsidRDefault="002523E5" w:rsidP="004B3204">
            <w:pPr>
              <w:widowControl w:val="0"/>
              <w:jc w:val="both"/>
              <w:rPr>
                <w:sz w:val="28"/>
                <w:szCs w:val="28"/>
                <w:lang w:val="uk-UA"/>
              </w:rPr>
            </w:pPr>
            <w:r w:rsidRPr="000D20CC">
              <w:rPr>
                <w:sz w:val="28"/>
                <w:szCs w:val="28"/>
                <w:lang w:val="uk-UA"/>
              </w:rPr>
              <w:t>III</w:t>
            </w:r>
          </w:p>
        </w:tc>
      </w:tr>
      <w:tr w:rsidR="002523E5" w:rsidRPr="000D20CC" w:rsidTr="004B3204">
        <w:tc>
          <w:tcPr>
            <w:tcW w:w="2283" w:type="dxa"/>
          </w:tcPr>
          <w:p w:rsidR="002523E5" w:rsidRPr="000D20CC" w:rsidRDefault="002523E5" w:rsidP="004B3204">
            <w:pPr>
              <w:widowControl w:val="0"/>
              <w:jc w:val="both"/>
              <w:rPr>
                <w:sz w:val="28"/>
                <w:szCs w:val="28"/>
                <w:lang w:val="uk-UA"/>
              </w:rPr>
            </w:pPr>
            <w:r w:rsidRPr="000D20CC">
              <w:rPr>
                <w:sz w:val="28"/>
                <w:szCs w:val="28"/>
                <w:lang w:val="uk-UA"/>
              </w:rPr>
              <w:t>1. Температура повітря середня</w:t>
            </w:r>
          </w:p>
        </w:tc>
        <w:tc>
          <w:tcPr>
            <w:tcW w:w="810" w:type="dxa"/>
          </w:tcPr>
          <w:p w:rsidR="002523E5" w:rsidRPr="000D20CC" w:rsidRDefault="002523E5" w:rsidP="004B3204">
            <w:pPr>
              <w:widowControl w:val="0"/>
              <w:jc w:val="center"/>
              <w:rPr>
                <w:sz w:val="28"/>
                <w:szCs w:val="28"/>
                <w:lang w:val="uk-UA"/>
              </w:rPr>
            </w:pPr>
            <w:r w:rsidRPr="000D20CC">
              <w:rPr>
                <w:sz w:val="28"/>
                <w:szCs w:val="28"/>
                <w:lang w:val="uk-UA"/>
              </w:rPr>
              <w:t>21,9</w:t>
            </w:r>
          </w:p>
        </w:tc>
        <w:tc>
          <w:tcPr>
            <w:tcW w:w="878" w:type="dxa"/>
          </w:tcPr>
          <w:p w:rsidR="002523E5" w:rsidRPr="000D20CC" w:rsidRDefault="002523E5" w:rsidP="004B3204">
            <w:pPr>
              <w:widowControl w:val="0"/>
              <w:jc w:val="center"/>
              <w:rPr>
                <w:sz w:val="28"/>
                <w:szCs w:val="28"/>
                <w:lang w:val="uk-UA"/>
              </w:rPr>
            </w:pPr>
            <w:r w:rsidRPr="000D20CC">
              <w:rPr>
                <w:sz w:val="28"/>
                <w:szCs w:val="28"/>
                <w:lang w:val="uk-UA"/>
              </w:rPr>
              <w:t>20,8</w:t>
            </w:r>
          </w:p>
        </w:tc>
        <w:tc>
          <w:tcPr>
            <w:tcW w:w="743" w:type="dxa"/>
          </w:tcPr>
          <w:p w:rsidR="002523E5" w:rsidRPr="000D20CC" w:rsidRDefault="002523E5" w:rsidP="004B3204">
            <w:pPr>
              <w:widowControl w:val="0"/>
              <w:jc w:val="center"/>
              <w:rPr>
                <w:sz w:val="28"/>
                <w:szCs w:val="28"/>
                <w:lang w:val="uk-UA"/>
              </w:rPr>
            </w:pPr>
            <w:r w:rsidRPr="000D20CC">
              <w:rPr>
                <w:sz w:val="28"/>
                <w:szCs w:val="28"/>
                <w:lang w:val="uk-UA"/>
              </w:rPr>
              <w:t>21,7</w:t>
            </w:r>
          </w:p>
        </w:tc>
        <w:tc>
          <w:tcPr>
            <w:tcW w:w="748" w:type="dxa"/>
          </w:tcPr>
          <w:p w:rsidR="002523E5" w:rsidRPr="000D20CC" w:rsidRDefault="002523E5" w:rsidP="004B3204">
            <w:pPr>
              <w:widowControl w:val="0"/>
              <w:jc w:val="center"/>
              <w:rPr>
                <w:sz w:val="28"/>
                <w:szCs w:val="28"/>
                <w:lang w:val="uk-UA"/>
              </w:rPr>
            </w:pPr>
            <w:r w:rsidRPr="000D20CC">
              <w:rPr>
                <w:sz w:val="28"/>
                <w:szCs w:val="28"/>
                <w:lang w:val="uk-UA"/>
              </w:rPr>
              <w:t>25,9</w:t>
            </w:r>
          </w:p>
        </w:tc>
        <w:tc>
          <w:tcPr>
            <w:tcW w:w="748" w:type="dxa"/>
          </w:tcPr>
          <w:p w:rsidR="002523E5" w:rsidRPr="000D20CC" w:rsidRDefault="002523E5" w:rsidP="004B3204">
            <w:pPr>
              <w:widowControl w:val="0"/>
              <w:jc w:val="center"/>
              <w:rPr>
                <w:sz w:val="28"/>
                <w:szCs w:val="28"/>
                <w:lang w:val="uk-UA"/>
              </w:rPr>
            </w:pPr>
            <w:r w:rsidRPr="000D20CC">
              <w:rPr>
                <w:sz w:val="28"/>
                <w:szCs w:val="28"/>
                <w:lang w:val="uk-UA"/>
              </w:rPr>
              <w:t>27</w:t>
            </w:r>
          </w:p>
        </w:tc>
        <w:tc>
          <w:tcPr>
            <w:tcW w:w="748" w:type="dxa"/>
          </w:tcPr>
          <w:p w:rsidR="002523E5" w:rsidRPr="000D20CC" w:rsidRDefault="002523E5" w:rsidP="004B3204">
            <w:pPr>
              <w:widowControl w:val="0"/>
              <w:jc w:val="center"/>
              <w:rPr>
                <w:sz w:val="28"/>
                <w:szCs w:val="28"/>
                <w:lang w:val="uk-UA"/>
              </w:rPr>
            </w:pPr>
            <w:r w:rsidRPr="000D20CC">
              <w:rPr>
                <w:sz w:val="28"/>
                <w:szCs w:val="28"/>
                <w:lang w:val="uk-UA"/>
              </w:rPr>
              <w:t>23</w:t>
            </w:r>
          </w:p>
        </w:tc>
        <w:tc>
          <w:tcPr>
            <w:tcW w:w="748" w:type="dxa"/>
          </w:tcPr>
          <w:p w:rsidR="002523E5" w:rsidRPr="000D20CC" w:rsidRDefault="002523E5" w:rsidP="004B3204">
            <w:pPr>
              <w:widowControl w:val="0"/>
              <w:jc w:val="center"/>
              <w:rPr>
                <w:sz w:val="28"/>
                <w:szCs w:val="28"/>
                <w:lang w:val="uk-UA"/>
              </w:rPr>
            </w:pPr>
            <w:r w:rsidRPr="000D20CC">
              <w:rPr>
                <w:sz w:val="28"/>
                <w:szCs w:val="28"/>
                <w:lang w:val="uk-UA"/>
              </w:rPr>
              <w:t>20,6</w:t>
            </w:r>
          </w:p>
        </w:tc>
        <w:tc>
          <w:tcPr>
            <w:tcW w:w="748" w:type="dxa"/>
          </w:tcPr>
          <w:p w:rsidR="002523E5" w:rsidRPr="000D20CC" w:rsidRDefault="002523E5" w:rsidP="004B3204">
            <w:pPr>
              <w:widowControl w:val="0"/>
              <w:jc w:val="center"/>
              <w:rPr>
                <w:sz w:val="28"/>
                <w:szCs w:val="28"/>
                <w:lang w:val="uk-UA"/>
              </w:rPr>
            </w:pPr>
            <w:r w:rsidRPr="000D20CC">
              <w:rPr>
                <w:sz w:val="28"/>
                <w:szCs w:val="28"/>
                <w:lang w:val="uk-UA"/>
              </w:rPr>
              <w:t>22,3</w:t>
            </w:r>
          </w:p>
        </w:tc>
        <w:tc>
          <w:tcPr>
            <w:tcW w:w="748" w:type="dxa"/>
          </w:tcPr>
          <w:p w:rsidR="002523E5" w:rsidRPr="000D20CC" w:rsidRDefault="002523E5" w:rsidP="004B3204">
            <w:pPr>
              <w:widowControl w:val="0"/>
              <w:jc w:val="center"/>
              <w:rPr>
                <w:sz w:val="28"/>
                <w:szCs w:val="28"/>
                <w:lang w:val="uk-UA"/>
              </w:rPr>
            </w:pPr>
            <w:r w:rsidRPr="000D20CC">
              <w:rPr>
                <w:sz w:val="28"/>
                <w:szCs w:val="28"/>
                <w:lang w:val="uk-UA"/>
              </w:rPr>
              <w:t>24,9</w:t>
            </w:r>
          </w:p>
        </w:tc>
        <w:tc>
          <w:tcPr>
            <w:tcW w:w="748" w:type="dxa"/>
          </w:tcPr>
          <w:p w:rsidR="002523E5" w:rsidRPr="000D20CC" w:rsidRDefault="002523E5" w:rsidP="004B3204">
            <w:pPr>
              <w:widowControl w:val="0"/>
              <w:jc w:val="center"/>
              <w:rPr>
                <w:sz w:val="28"/>
                <w:szCs w:val="28"/>
                <w:lang w:val="uk-UA"/>
              </w:rPr>
            </w:pPr>
            <w:r w:rsidRPr="000D20CC">
              <w:rPr>
                <w:sz w:val="28"/>
                <w:szCs w:val="28"/>
                <w:lang w:val="uk-UA"/>
              </w:rPr>
              <w:t>20,7</w:t>
            </w:r>
          </w:p>
        </w:tc>
        <w:tc>
          <w:tcPr>
            <w:tcW w:w="748" w:type="dxa"/>
            <w:vAlign w:val="center"/>
          </w:tcPr>
          <w:p w:rsidR="002523E5" w:rsidRPr="000D20CC" w:rsidRDefault="002523E5" w:rsidP="004B3204">
            <w:pPr>
              <w:widowControl w:val="0"/>
              <w:jc w:val="center"/>
              <w:rPr>
                <w:sz w:val="28"/>
                <w:szCs w:val="28"/>
                <w:lang w:val="uk-UA"/>
              </w:rPr>
            </w:pPr>
            <w:r w:rsidRPr="000D20CC">
              <w:rPr>
                <w:sz w:val="28"/>
                <w:szCs w:val="28"/>
                <w:lang w:val="uk-UA"/>
              </w:rPr>
              <w:t>20,9</w:t>
            </w:r>
          </w:p>
        </w:tc>
        <w:tc>
          <w:tcPr>
            <w:tcW w:w="748" w:type="dxa"/>
            <w:vAlign w:val="center"/>
          </w:tcPr>
          <w:p w:rsidR="002523E5" w:rsidRPr="000D20CC" w:rsidRDefault="002523E5" w:rsidP="004B3204">
            <w:pPr>
              <w:widowControl w:val="0"/>
              <w:rPr>
                <w:sz w:val="28"/>
                <w:szCs w:val="28"/>
                <w:lang w:val="uk-UA"/>
              </w:rPr>
            </w:pPr>
            <w:r w:rsidRPr="000D20CC">
              <w:rPr>
                <w:sz w:val="28"/>
                <w:szCs w:val="28"/>
                <w:lang w:val="uk-UA"/>
              </w:rPr>
              <w:t>18</w:t>
            </w:r>
          </w:p>
        </w:tc>
        <w:tc>
          <w:tcPr>
            <w:tcW w:w="763" w:type="dxa"/>
            <w:vAlign w:val="center"/>
          </w:tcPr>
          <w:p w:rsidR="002523E5" w:rsidRPr="000D20CC" w:rsidRDefault="002523E5" w:rsidP="004B3204">
            <w:pPr>
              <w:widowControl w:val="0"/>
              <w:jc w:val="center"/>
              <w:rPr>
                <w:sz w:val="28"/>
                <w:szCs w:val="28"/>
                <w:lang w:val="uk-UA"/>
              </w:rPr>
            </w:pPr>
            <w:r w:rsidRPr="000D20CC">
              <w:rPr>
                <w:sz w:val="28"/>
                <w:szCs w:val="28"/>
                <w:lang w:val="uk-UA"/>
              </w:rPr>
              <w:t>16,3</w:t>
            </w:r>
          </w:p>
        </w:tc>
        <w:tc>
          <w:tcPr>
            <w:tcW w:w="763" w:type="dxa"/>
            <w:vAlign w:val="center"/>
          </w:tcPr>
          <w:p w:rsidR="002523E5" w:rsidRPr="000D20CC" w:rsidRDefault="002523E5" w:rsidP="004B3204">
            <w:pPr>
              <w:widowControl w:val="0"/>
              <w:jc w:val="center"/>
              <w:rPr>
                <w:sz w:val="28"/>
                <w:szCs w:val="28"/>
                <w:lang w:val="uk-UA"/>
              </w:rPr>
            </w:pPr>
            <w:r w:rsidRPr="000D20CC">
              <w:rPr>
                <w:sz w:val="28"/>
                <w:szCs w:val="28"/>
                <w:lang w:val="uk-UA"/>
              </w:rPr>
              <w:t>8,4</w:t>
            </w:r>
          </w:p>
        </w:tc>
        <w:tc>
          <w:tcPr>
            <w:tcW w:w="1345" w:type="dxa"/>
            <w:vAlign w:val="center"/>
          </w:tcPr>
          <w:p w:rsidR="002523E5" w:rsidRPr="000D20CC" w:rsidRDefault="002523E5" w:rsidP="004B3204">
            <w:pPr>
              <w:widowControl w:val="0"/>
              <w:jc w:val="center"/>
              <w:rPr>
                <w:sz w:val="28"/>
                <w:szCs w:val="28"/>
                <w:lang w:val="uk-UA"/>
              </w:rPr>
            </w:pPr>
            <w:r w:rsidRPr="000D20CC">
              <w:rPr>
                <w:sz w:val="28"/>
                <w:szCs w:val="28"/>
                <w:lang w:val="uk-UA"/>
              </w:rPr>
              <w:t>9,8</w:t>
            </w:r>
          </w:p>
        </w:tc>
      </w:tr>
      <w:tr w:rsidR="002523E5" w:rsidRPr="000D20CC" w:rsidTr="004B3204">
        <w:trPr>
          <w:trHeight w:val="265"/>
        </w:trPr>
        <w:tc>
          <w:tcPr>
            <w:tcW w:w="2283" w:type="dxa"/>
            <w:vAlign w:val="center"/>
          </w:tcPr>
          <w:p w:rsidR="002523E5" w:rsidRPr="000D20CC" w:rsidRDefault="002523E5" w:rsidP="004B3204">
            <w:pPr>
              <w:widowControl w:val="0"/>
              <w:jc w:val="both"/>
              <w:rPr>
                <w:sz w:val="28"/>
                <w:szCs w:val="28"/>
                <w:lang w:val="uk-UA"/>
              </w:rPr>
            </w:pPr>
            <w:r w:rsidRPr="000D20CC">
              <w:rPr>
                <w:sz w:val="28"/>
                <w:szCs w:val="28"/>
                <w:lang w:val="uk-UA"/>
              </w:rPr>
              <w:t>2. Максимальна</w:t>
            </w:r>
          </w:p>
        </w:tc>
        <w:tc>
          <w:tcPr>
            <w:tcW w:w="810" w:type="dxa"/>
            <w:vAlign w:val="center"/>
          </w:tcPr>
          <w:p w:rsidR="002523E5" w:rsidRPr="000D20CC" w:rsidRDefault="002523E5" w:rsidP="004B3204">
            <w:pPr>
              <w:widowControl w:val="0"/>
              <w:jc w:val="center"/>
              <w:rPr>
                <w:sz w:val="28"/>
                <w:szCs w:val="28"/>
                <w:lang w:val="uk-UA"/>
              </w:rPr>
            </w:pPr>
            <w:r w:rsidRPr="000D20CC">
              <w:rPr>
                <w:sz w:val="28"/>
                <w:szCs w:val="28"/>
                <w:lang w:val="uk-UA"/>
              </w:rPr>
              <w:t>31</w:t>
            </w:r>
          </w:p>
        </w:tc>
        <w:tc>
          <w:tcPr>
            <w:tcW w:w="878" w:type="dxa"/>
            <w:vAlign w:val="center"/>
          </w:tcPr>
          <w:p w:rsidR="002523E5" w:rsidRPr="000D20CC" w:rsidRDefault="002523E5" w:rsidP="004B3204">
            <w:pPr>
              <w:widowControl w:val="0"/>
              <w:jc w:val="center"/>
              <w:rPr>
                <w:sz w:val="28"/>
                <w:szCs w:val="28"/>
                <w:lang w:val="uk-UA"/>
              </w:rPr>
            </w:pPr>
            <w:r w:rsidRPr="000D20CC">
              <w:rPr>
                <w:sz w:val="28"/>
                <w:szCs w:val="28"/>
                <w:lang w:val="uk-UA"/>
              </w:rPr>
              <w:t>31</w:t>
            </w:r>
          </w:p>
        </w:tc>
        <w:tc>
          <w:tcPr>
            <w:tcW w:w="743" w:type="dxa"/>
            <w:vAlign w:val="center"/>
          </w:tcPr>
          <w:p w:rsidR="002523E5" w:rsidRPr="000D20CC" w:rsidRDefault="002523E5" w:rsidP="004B3204">
            <w:pPr>
              <w:widowControl w:val="0"/>
              <w:jc w:val="center"/>
              <w:rPr>
                <w:sz w:val="28"/>
                <w:szCs w:val="28"/>
                <w:lang w:val="uk-UA"/>
              </w:rPr>
            </w:pPr>
            <w:r w:rsidRPr="000D20CC">
              <w:rPr>
                <w:sz w:val="28"/>
                <w:szCs w:val="28"/>
                <w:lang w:val="uk-UA"/>
              </w:rPr>
              <w:t>32</w:t>
            </w:r>
          </w:p>
        </w:tc>
        <w:tc>
          <w:tcPr>
            <w:tcW w:w="748" w:type="dxa"/>
            <w:vAlign w:val="center"/>
          </w:tcPr>
          <w:p w:rsidR="002523E5" w:rsidRPr="000D20CC" w:rsidRDefault="002523E5" w:rsidP="004B3204">
            <w:pPr>
              <w:widowControl w:val="0"/>
              <w:jc w:val="center"/>
              <w:rPr>
                <w:sz w:val="28"/>
                <w:szCs w:val="28"/>
                <w:lang w:val="uk-UA"/>
              </w:rPr>
            </w:pPr>
            <w:r w:rsidRPr="000D20CC">
              <w:rPr>
                <w:sz w:val="28"/>
                <w:szCs w:val="28"/>
                <w:lang w:val="uk-UA"/>
              </w:rPr>
              <w:t>35</w:t>
            </w:r>
          </w:p>
        </w:tc>
        <w:tc>
          <w:tcPr>
            <w:tcW w:w="748" w:type="dxa"/>
            <w:vAlign w:val="center"/>
          </w:tcPr>
          <w:p w:rsidR="002523E5" w:rsidRPr="000D20CC" w:rsidRDefault="002523E5" w:rsidP="004B3204">
            <w:pPr>
              <w:widowControl w:val="0"/>
              <w:jc w:val="center"/>
              <w:rPr>
                <w:sz w:val="28"/>
                <w:szCs w:val="28"/>
                <w:lang w:val="uk-UA"/>
              </w:rPr>
            </w:pPr>
            <w:r w:rsidRPr="000D20CC">
              <w:rPr>
                <w:sz w:val="28"/>
                <w:szCs w:val="28"/>
                <w:lang w:val="uk-UA"/>
              </w:rPr>
              <w:t>37</w:t>
            </w:r>
          </w:p>
        </w:tc>
        <w:tc>
          <w:tcPr>
            <w:tcW w:w="748" w:type="dxa"/>
            <w:vAlign w:val="center"/>
          </w:tcPr>
          <w:p w:rsidR="002523E5" w:rsidRPr="000D20CC" w:rsidRDefault="002523E5" w:rsidP="004B3204">
            <w:pPr>
              <w:widowControl w:val="0"/>
              <w:jc w:val="center"/>
              <w:rPr>
                <w:sz w:val="28"/>
                <w:szCs w:val="28"/>
                <w:lang w:val="uk-UA"/>
              </w:rPr>
            </w:pPr>
            <w:r w:rsidRPr="000D20CC">
              <w:rPr>
                <w:sz w:val="28"/>
                <w:szCs w:val="28"/>
                <w:lang w:val="uk-UA"/>
              </w:rPr>
              <w:t>35</w:t>
            </w:r>
          </w:p>
        </w:tc>
        <w:tc>
          <w:tcPr>
            <w:tcW w:w="748" w:type="dxa"/>
            <w:vAlign w:val="center"/>
          </w:tcPr>
          <w:p w:rsidR="002523E5" w:rsidRPr="000D20CC" w:rsidRDefault="002523E5" w:rsidP="004B3204">
            <w:pPr>
              <w:widowControl w:val="0"/>
              <w:jc w:val="center"/>
              <w:rPr>
                <w:sz w:val="28"/>
                <w:szCs w:val="28"/>
                <w:lang w:val="uk-UA"/>
              </w:rPr>
            </w:pPr>
            <w:r w:rsidRPr="000D20CC">
              <w:rPr>
                <w:sz w:val="28"/>
                <w:szCs w:val="28"/>
                <w:lang w:val="uk-UA"/>
              </w:rPr>
              <w:t>32</w:t>
            </w:r>
          </w:p>
        </w:tc>
        <w:tc>
          <w:tcPr>
            <w:tcW w:w="748" w:type="dxa"/>
            <w:vAlign w:val="center"/>
          </w:tcPr>
          <w:p w:rsidR="002523E5" w:rsidRPr="000D20CC" w:rsidRDefault="002523E5" w:rsidP="004B3204">
            <w:pPr>
              <w:widowControl w:val="0"/>
              <w:jc w:val="center"/>
              <w:rPr>
                <w:sz w:val="28"/>
                <w:szCs w:val="28"/>
                <w:lang w:val="uk-UA"/>
              </w:rPr>
            </w:pPr>
            <w:r w:rsidRPr="000D20CC">
              <w:rPr>
                <w:sz w:val="28"/>
                <w:szCs w:val="28"/>
                <w:lang w:val="uk-UA"/>
              </w:rPr>
              <w:t>35</w:t>
            </w:r>
          </w:p>
        </w:tc>
        <w:tc>
          <w:tcPr>
            <w:tcW w:w="748" w:type="dxa"/>
            <w:vAlign w:val="center"/>
          </w:tcPr>
          <w:p w:rsidR="002523E5" w:rsidRPr="000D20CC" w:rsidRDefault="002523E5" w:rsidP="004B3204">
            <w:pPr>
              <w:widowControl w:val="0"/>
              <w:jc w:val="center"/>
              <w:rPr>
                <w:sz w:val="28"/>
                <w:szCs w:val="28"/>
                <w:lang w:val="uk-UA"/>
              </w:rPr>
            </w:pPr>
            <w:r w:rsidRPr="000D20CC">
              <w:rPr>
                <w:sz w:val="28"/>
                <w:szCs w:val="28"/>
                <w:lang w:val="uk-UA"/>
              </w:rPr>
              <w:t>36</w:t>
            </w:r>
          </w:p>
        </w:tc>
        <w:tc>
          <w:tcPr>
            <w:tcW w:w="748" w:type="dxa"/>
            <w:vAlign w:val="center"/>
          </w:tcPr>
          <w:p w:rsidR="002523E5" w:rsidRPr="000D20CC" w:rsidRDefault="002523E5" w:rsidP="004B3204">
            <w:pPr>
              <w:widowControl w:val="0"/>
              <w:jc w:val="center"/>
              <w:rPr>
                <w:sz w:val="28"/>
                <w:szCs w:val="28"/>
                <w:lang w:val="uk-UA"/>
              </w:rPr>
            </w:pPr>
            <w:r w:rsidRPr="000D20CC">
              <w:rPr>
                <w:sz w:val="28"/>
                <w:szCs w:val="28"/>
                <w:lang w:val="uk-UA"/>
              </w:rPr>
              <w:t>34</w:t>
            </w:r>
          </w:p>
        </w:tc>
        <w:tc>
          <w:tcPr>
            <w:tcW w:w="748" w:type="dxa"/>
            <w:vAlign w:val="center"/>
          </w:tcPr>
          <w:p w:rsidR="002523E5" w:rsidRPr="000D20CC" w:rsidRDefault="002523E5" w:rsidP="004B3204">
            <w:pPr>
              <w:widowControl w:val="0"/>
              <w:jc w:val="center"/>
              <w:rPr>
                <w:sz w:val="28"/>
                <w:szCs w:val="28"/>
                <w:lang w:val="uk-UA"/>
              </w:rPr>
            </w:pPr>
            <w:r w:rsidRPr="000D20CC">
              <w:rPr>
                <w:sz w:val="28"/>
                <w:szCs w:val="28"/>
                <w:lang w:val="uk-UA"/>
              </w:rPr>
              <w:t>32</w:t>
            </w:r>
          </w:p>
        </w:tc>
        <w:tc>
          <w:tcPr>
            <w:tcW w:w="748" w:type="dxa"/>
            <w:vAlign w:val="center"/>
          </w:tcPr>
          <w:p w:rsidR="002523E5" w:rsidRPr="000D20CC" w:rsidRDefault="002523E5" w:rsidP="004B3204">
            <w:pPr>
              <w:widowControl w:val="0"/>
              <w:jc w:val="center"/>
              <w:rPr>
                <w:sz w:val="28"/>
                <w:szCs w:val="28"/>
                <w:lang w:val="uk-UA"/>
              </w:rPr>
            </w:pPr>
            <w:r w:rsidRPr="000D20CC">
              <w:rPr>
                <w:sz w:val="28"/>
                <w:szCs w:val="28"/>
                <w:lang w:val="uk-UA"/>
              </w:rPr>
              <w:t>29</w:t>
            </w:r>
          </w:p>
        </w:tc>
        <w:tc>
          <w:tcPr>
            <w:tcW w:w="763" w:type="dxa"/>
            <w:vAlign w:val="center"/>
          </w:tcPr>
          <w:p w:rsidR="002523E5" w:rsidRPr="000D20CC" w:rsidRDefault="002523E5" w:rsidP="004B3204">
            <w:pPr>
              <w:widowControl w:val="0"/>
              <w:jc w:val="center"/>
              <w:rPr>
                <w:sz w:val="28"/>
                <w:szCs w:val="28"/>
                <w:lang w:val="uk-UA"/>
              </w:rPr>
            </w:pPr>
            <w:r w:rsidRPr="000D20CC">
              <w:rPr>
                <w:sz w:val="28"/>
                <w:szCs w:val="28"/>
                <w:lang w:val="uk-UA"/>
              </w:rPr>
              <w:t>27</w:t>
            </w:r>
          </w:p>
        </w:tc>
        <w:tc>
          <w:tcPr>
            <w:tcW w:w="763" w:type="dxa"/>
            <w:vAlign w:val="center"/>
          </w:tcPr>
          <w:p w:rsidR="002523E5" w:rsidRPr="000D20CC" w:rsidRDefault="002523E5" w:rsidP="004B3204">
            <w:pPr>
              <w:widowControl w:val="0"/>
              <w:jc w:val="center"/>
              <w:rPr>
                <w:sz w:val="28"/>
                <w:szCs w:val="28"/>
                <w:lang w:val="uk-UA"/>
              </w:rPr>
            </w:pPr>
            <w:r w:rsidRPr="000D20CC">
              <w:rPr>
                <w:sz w:val="28"/>
                <w:szCs w:val="28"/>
                <w:lang w:val="uk-UA"/>
              </w:rPr>
              <w:t>22</w:t>
            </w:r>
          </w:p>
        </w:tc>
        <w:tc>
          <w:tcPr>
            <w:tcW w:w="1345" w:type="dxa"/>
            <w:vAlign w:val="center"/>
          </w:tcPr>
          <w:p w:rsidR="002523E5" w:rsidRPr="000D20CC" w:rsidRDefault="002523E5" w:rsidP="004B3204">
            <w:pPr>
              <w:widowControl w:val="0"/>
              <w:jc w:val="center"/>
              <w:rPr>
                <w:sz w:val="28"/>
                <w:szCs w:val="28"/>
                <w:lang w:val="uk-UA"/>
              </w:rPr>
            </w:pPr>
            <w:r w:rsidRPr="000D20CC">
              <w:rPr>
                <w:sz w:val="28"/>
                <w:szCs w:val="28"/>
                <w:lang w:val="uk-UA"/>
              </w:rPr>
              <w:t>20</w:t>
            </w:r>
          </w:p>
        </w:tc>
      </w:tr>
      <w:tr w:rsidR="002523E5" w:rsidRPr="000D20CC" w:rsidTr="004B3204">
        <w:tc>
          <w:tcPr>
            <w:tcW w:w="2283" w:type="dxa"/>
          </w:tcPr>
          <w:p w:rsidR="002523E5" w:rsidRPr="000D20CC" w:rsidRDefault="002523E5" w:rsidP="004B3204">
            <w:pPr>
              <w:widowControl w:val="0"/>
              <w:jc w:val="both"/>
              <w:rPr>
                <w:sz w:val="28"/>
                <w:szCs w:val="28"/>
                <w:lang w:val="uk-UA"/>
              </w:rPr>
            </w:pPr>
            <w:r w:rsidRPr="000D20CC">
              <w:rPr>
                <w:sz w:val="28"/>
                <w:szCs w:val="28"/>
                <w:lang w:val="uk-UA"/>
              </w:rPr>
              <w:t>3. Мінімальна</w:t>
            </w:r>
          </w:p>
        </w:tc>
        <w:tc>
          <w:tcPr>
            <w:tcW w:w="810" w:type="dxa"/>
          </w:tcPr>
          <w:p w:rsidR="002523E5" w:rsidRPr="000D20CC" w:rsidRDefault="002523E5" w:rsidP="004B3204">
            <w:pPr>
              <w:widowControl w:val="0"/>
              <w:jc w:val="center"/>
              <w:rPr>
                <w:sz w:val="28"/>
                <w:szCs w:val="28"/>
                <w:lang w:val="uk-UA"/>
              </w:rPr>
            </w:pPr>
            <w:r w:rsidRPr="000D20CC">
              <w:rPr>
                <w:sz w:val="28"/>
                <w:szCs w:val="28"/>
                <w:lang w:val="uk-UA"/>
              </w:rPr>
              <w:t>15</w:t>
            </w:r>
          </w:p>
        </w:tc>
        <w:tc>
          <w:tcPr>
            <w:tcW w:w="878" w:type="dxa"/>
          </w:tcPr>
          <w:p w:rsidR="002523E5" w:rsidRPr="000D20CC" w:rsidRDefault="002523E5" w:rsidP="004B3204">
            <w:pPr>
              <w:widowControl w:val="0"/>
              <w:jc w:val="center"/>
              <w:rPr>
                <w:sz w:val="28"/>
                <w:szCs w:val="28"/>
                <w:lang w:val="uk-UA"/>
              </w:rPr>
            </w:pPr>
            <w:r w:rsidRPr="000D20CC">
              <w:rPr>
                <w:sz w:val="28"/>
                <w:szCs w:val="28"/>
                <w:lang w:val="uk-UA"/>
              </w:rPr>
              <w:t>14</w:t>
            </w:r>
          </w:p>
        </w:tc>
        <w:tc>
          <w:tcPr>
            <w:tcW w:w="743" w:type="dxa"/>
          </w:tcPr>
          <w:p w:rsidR="002523E5" w:rsidRPr="000D20CC" w:rsidRDefault="002523E5" w:rsidP="004B3204">
            <w:pPr>
              <w:widowControl w:val="0"/>
              <w:jc w:val="center"/>
              <w:rPr>
                <w:sz w:val="28"/>
                <w:szCs w:val="28"/>
                <w:lang w:val="uk-UA"/>
              </w:rPr>
            </w:pPr>
            <w:r w:rsidRPr="000D20CC">
              <w:rPr>
                <w:sz w:val="28"/>
                <w:szCs w:val="28"/>
                <w:lang w:val="uk-UA"/>
              </w:rPr>
              <w:t>11</w:t>
            </w:r>
          </w:p>
        </w:tc>
        <w:tc>
          <w:tcPr>
            <w:tcW w:w="748" w:type="dxa"/>
          </w:tcPr>
          <w:p w:rsidR="002523E5" w:rsidRPr="000D20CC" w:rsidRDefault="002523E5" w:rsidP="004B3204">
            <w:pPr>
              <w:widowControl w:val="0"/>
              <w:jc w:val="center"/>
              <w:rPr>
                <w:sz w:val="28"/>
                <w:szCs w:val="28"/>
                <w:lang w:val="uk-UA"/>
              </w:rPr>
            </w:pPr>
            <w:r w:rsidRPr="000D20CC">
              <w:rPr>
                <w:sz w:val="28"/>
                <w:szCs w:val="28"/>
                <w:lang w:val="uk-UA"/>
              </w:rPr>
              <w:t>14</w:t>
            </w:r>
          </w:p>
        </w:tc>
        <w:tc>
          <w:tcPr>
            <w:tcW w:w="748" w:type="dxa"/>
          </w:tcPr>
          <w:p w:rsidR="002523E5" w:rsidRPr="000D20CC" w:rsidRDefault="002523E5" w:rsidP="004B3204">
            <w:pPr>
              <w:widowControl w:val="0"/>
              <w:jc w:val="center"/>
              <w:rPr>
                <w:sz w:val="28"/>
                <w:szCs w:val="28"/>
                <w:lang w:val="uk-UA"/>
              </w:rPr>
            </w:pPr>
            <w:r w:rsidRPr="000D20CC">
              <w:rPr>
                <w:sz w:val="28"/>
                <w:szCs w:val="28"/>
                <w:lang w:val="uk-UA"/>
              </w:rPr>
              <w:t>17</w:t>
            </w:r>
          </w:p>
        </w:tc>
        <w:tc>
          <w:tcPr>
            <w:tcW w:w="748" w:type="dxa"/>
          </w:tcPr>
          <w:p w:rsidR="002523E5" w:rsidRPr="000D20CC" w:rsidRDefault="002523E5" w:rsidP="004B3204">
            <w:pPr>
              <w:widowControl w:val="0"/>
              <w:jc w:val="center"/>
              <w:rPr>
                <w:sz w:val="28"/>
                <w:szCs w:val="28"/>
                <w:lang w:val="uk-UA"/>
              </w:rPr>
            </w:pPr>
            <w:r w:rsidRPr="000D20CC">
              <w:rPr>
                <w:sz w:val="28"/>
                <w:szCs w:val="28"/>
                <w:lang w:val="uk-UA"/>
              </w:rPr>
              <w:t>15</w:t>
            </w:r>
          </w:p>
        </w:tc>
        <w:tc>
          <w:tcPr>
            <w:tcW w:w="748" w:type="dxa"/>
          </w:tcPr>
          <w:p w:rsidR="002523E5" w:rsidRPr="000D20CC" w:rsidRDefault="002523E5" w:rsidP="004B3204">
            <w:pPr>
              <w:widowControl w:val="0"/>
              <w:jc w:val="center"/>
              <w:rPr>
                <w:sz w:val="28"/>
                <w:szCs w:val="28"/>
                <w:lang w:val="uk-UA"/>
              </w:rPr>
            </w:pPr>
            <w:r w:rsidRPr="000D20CC">
              <w:rPr>
                <w:sz w:val="28"/>
                <w:szCs w:val="28"/>
                <w:lang w:val="uk-UA"/>
              </w:rPr>
              <w:t>14</w:t>
            </w:r>
          </w:p>
        </w:tc>
        <w:tc>
          <w:tcPr>
            <w:tcW w:w="748" w:type="dxa"/>
          </w:tcPr>
          <w:p w:rsidR="002523E5" w:rsidRPr="000D20CC" w:rsidRDefault="002523E5" w:rsidP="004B3204">
            <w:pPr>
              <w:widowControl w:val="0"/>
              <w:jc w:val="center"/>
              <w:rPr>
                <w:sz w:val="28"/>
                <w:szCs w:val="28"/>
                <w:lang w:val="uk-UA"/>
              </w:rPr>
            </w:pPr>
            <w:r w:rsidRPr="000D20CC">
              <w:rPr>
                <w:sz w:val="28"/>
                <w:szCs w:val="28"/>
                <w:lang w:val="uk-UA"/>
              </w:rPr>
              <w:t>11</w:t>
            </w:r>
          </w:p>
        </w:tc>
        <w:tc>
          <w:tcPr>
            <w:tcW w:w="748" w:type="dxa"/>
          </w:tcPr>
          <w:p w:rsidR="002523E5" w:rsidRPr="000D20CC" w:rsidRDefault="002523E5" w:rsidP="004B3204">
            <w:pPr>
              <w:widowControl w:val="0"/>
              <w:jc w:val="center"/>
              <w:rPr>
                <w:sz w:val="28"/>
                <w:szCs w:val="28"/>
                <w:lang w:val="uk-UA"/>
              </w:rPr>
            </w:pPr>
            <w:r w:rsidRPr="000D20CC">
              <w:rPr>
                <w:sz w:val="28"/>
                <w:szCs w:val="28"/>
                <w:lang w:val="uk-UA"/>
              </w:rPr>
              <w:t>15</w:t>
            </w:r>
          </w:p>
        </w:tc>
        <w:tc>
          <w:tcPr>
            <w:tcW w:w="748" w:type="dxa"/>
          </w:tcPr>
          <w:p w:rsidR="002523E5" w:rsidRPr="000D20CC" w:rsidRDefault="002523E5" w:rsidP="004B3204">
            <w:pPr>
              <w:widowControl w:val="0"/>
              <w:rPr>
                <w:sz w:val="28"/>
                <w:szCs w:val="28"/>
                <w:lang w:val="uk-UA"/>
              </w:rPr>
            </w:pPr>
            <w:r w:rsidRPr="000D20CC">
              <w:rPr>
                <w:sz w:val="28"/>
                <w:szCs w:val="28"/>
                <w:lang w:val="uk-UA"/>
              </w:rPr>
              <w:t xml:space="preserve">    8</w:t>
            </w:r>
          </w:p>
        </w:tc>
        <w:tc>
          <w:tcPr>
            <w:tcW w:w="748" w:type="dxa"/>
            <w:vAlign w:val="center"/>
          </w:tcPr>
          <w:p w:rsidR="002523E5" w:rsidRPr="000D20CC" w:rsidRDefault="002523E5" w:rsidP="004B3204">
            <w:pPr>
              <w:widowControl w:val="0"/>
              <w:jc w:val="center"/>
              <w:rPr>
                <w:sz w:val="28"/>
                <w:szCs w:val="28"/>
                <w:lang w:val="uk-UA"/>
              </w:rPr>
            </w:pPr>
            <w:r w:rsidRPr="000D20CC">
              <w:rPr>
                <w:sz w:val="28"/>
                <w:szCs w:val="28"/>
                <w:lang w:val="uk-UA"/>
              </w:rPr>
              <w:t>7</w:t>
            </w:r>
          </w:p>
        </w:tc>
        <w:tc>
          <w:tcPr>
            <w:tcW w:w="748" w:type="dxa"/>
            <w:vAlign w:val="center"/>
          </w:tcPr>
          <w:p w:rsidR="002523E5" w:rsidRPr="000D20CC" w:rsidRDefault="002523E5" w:rsidP="004B3204">
            <w:pPr>
              <w:widowControl w:val="0"/>
              <w:jc w:val="center"/>
              <w:rPr>
                <w:sz w:val="28"/>
                <w:szCs w:val="28"/>
                <w:lang w:val="uk-UA"/>
              </w:rPr>
            </w:pPr>
            <w:r w:rsidRPr="000D20CC">
              <w:rPr>
                <w:sz w:val="28"/>
                <w:szCs w:val="28"/>
                <w:lang w:val="uk-UA"/>
              </w:rPr>
              <w:t>7</w:t>
            </w:r>
          </w:p>
        </w:tc>
        <w:tc>
          <w:tcPr>
            <w:tcW w:w="763" w:type="dxa"/>
            <w:vAlign w:val="center"/>
          </w:tcPr>
          <w:p w:rsidR="002523E5" w:rsidRPr="000D20CC" w:rsidRDefault="002523E5" w:rsidP="004B3204">
            <w:pPr>
              <w:widowControl w:val="0"/>
              <w:jc w:val="center"/>
              <w:rPr>
                <w:sz w:val="28"/>
                <w:szCs w:val="28"/>
                <w:lang w:val="uk-UA"/>
              </w:rPr>
            </w:pPr>
            <w:r w:rsidRPr="000D20CC">
              <w:rPr>
                <w:sz w:val="28"/>
                <w:szCs w:val="28"/>
                <w:lang w:val="uk-UA"/>
              </w:rPr>
              <w:t>4</w:t>
            </w:r>
          </w:p>
        </w:tc>
        <w:tc>
          <w:tcPr>
            <w:tcW w:w="763" w:type="dxa"/>
            <w:vAlign w:val="center"/>
          </w:tcPr>
          <w:p w:rsidR="002523E5" w:rsidRPr="000D20CC" w:rsidRDefault="002523E5" w:rsidP="004B3204">
            <w:pPr>
              <w:widowControl w:val="0"/>
              <w:jc w:val="center"/>
              <w:rPr>
                <w:sz w:val="28"/>
                <w:szCs w:val="28"/>
                <w:lang w:val="uk-UA"/>
              </w:rPr>
            </w:pPr>
            <w:r w:rsidRPr="000D20CC">
              <w:rPr>
                <w:sz w:val="28"/>
                <w:szCs w:val="28"/>
                <w:lang w:val="uk-UA"/>
              </w:rPr>
              <w:t>0</w:t>
            </w:r>
          </w:p>
        </w:tc>
        <w:tc>
          <w:tcPr>
            <w:tcW w:w="1345" w:type="dxa"/>
            <w:vAlign w:val="center"/>
          </w:tcPr>
          <w:p w:rsidR="002523E5" w:rsidRPr="000D20CC" w:rsidRDefault="002523E5" w:rsidP="004B3204">
            <w:pPr>
              <w:widowControl w:val="0"/>
              <w:jc w:val="center"/>
              <w:rPr>
                <w:sz w:val="28"/>
                <w:szCs w:val="28"/>
                <w:lang w:val="uk-UA"/>
              </w:rPr>
            </w:pPr>
            <w:r w:rsidRPr="000D20CC">
              <w:rPr>
                <w:sz w:val="28"/>
                <w:szCs w:val="28"/>
                <w:lang w:val="uk-UA"/>
              </w:rPr>
              <w:t>-1</w:t>
            </w:r>
          </w:p>
        </w:tc>
      </w:tr>
      <w:tr w:rsidR="002523E5" w:rsidRPr="000D20CC" w:rsidTr="004B3204">
        <w:tc>
          <w:tcPr>
            <w:tcW w:w="2283" w:type="dxa"/>
          </w:tcPr>
          <w:p w:rsidR="002523E5" w:rsidRPr="000D20CC" w:rsidRDefault="002523E5" w:rsidP="004B3204">
            <w:pPr>
              <w:widowControl w:val="0"/>
              <w:jc w:val="both"/>
              <w:rPr>
                <w:sz w:val="28"/>
                <w:szCs w:val="28"/>
                <w:lang w:val="uk-UA"/>
              </w:rPr>
            </w:pPr>
            <w:r w:rsidRPr="000D20CC">
              <w:rPr>
                <w:sz w:val="28"/>
                <w:szCs w:val="28"/>
                <w:lang w:val="uk-UA"/>
              </w:rPr>
              <w:t>4. Мінімальна на поверхні ґрунту</w:t>
            </w:r>
          </w:p>
        </w:tc>
        <w:tc>
          <w:tcPr>
            <w:tcW w:w="810" w:type="dxa"/>
            <w:vAlign w:val="center"/>
          </w:tcPr>
          <w:p w:rsidR="002523E5" w:rsidRPr="000D20CC" w:rsidRDefault="002523E5" w:rsidP="004B3204">
            <w:pPr>
              <w:widowControl w:val="0"/>
              <w:jc w:val="center"/>
              <w:rPr>
                <w:sz w:val="28"/>
                <w:szCs w:val="28"/>
                <w:lang w:val="uk-UA"/>
              </w:rPr>
            </w:pPr>
            <w:r w:rsidRPr="000D20CC">
              <w:rPr>
                <w:sz w:val="28"/>
                <w:szCs w:val="28"/>
                <w:lang w:val="uk-UA"/>
              </w:rPr>
              <w:t>15</w:t>
            </w:r>
          </w:p>
        </w:tc>
        <w:tc>
          <w:tcPr>
            <w:tcW w:w="878" w:type="dxa"/>
            <w:vAlign w:val="center"/>
          </w:tcPr>
          <w:p w:rsidR="002523E5" w:rsidRPr="000D20CC" w:rsidRDefault="002523E5" w:rsidP="004B3204">
            <w:pPr>
              <w:widowControl w:val="0"/>
              <w:jc w:val="center"/>
              <w:rPr>
                <w:sz w:val="28"/>
                <w:szCs w:val="28"/>
                <w:lang w:val="uk-UA"/>
              </w:rPr>
            </w:pPr>
            <w:r w:rsidRPr="000D20CC">
              <w:rPr>
                <w:sz w:val="28"/>
                <w:szCs w:val="28"/>
                <w:lang w:val="uk-UA"/>
              </w:rPr>
              <w:t>14</w:t>
            </w:r>
          </w:p>
        </w:tc>
        <w:tc>
          <w:tcPr>
            <w:tcW w:w="743" w:type="dxa"/>
            <w:vAlign w:val="center"/>
          </w:tcPr>
          <w:p w:rsidR="002523E5" w:rsidRPr="000D20CC" w:rsidRDefault="002523E5" w:rsidP="004B3204">
            <w:pPr>
              <w:widowControl w:val="0"/>
              <w:jc w:val="center"/>
              <w:rPr>
                <w:sz w:val="28"/>
                <w:szCs w:val="28"/>
                <w:lang w:val="uk-UA"/>
              </w:rPr>
            </w:pPr>
            <w:r w:rsidRPr="000D20CC">
              <w:rPr>
                <w:sz w:val="28"/>
                <w:szCs w:val="28"/>
                <w:lang w:val="uk-UA"/>
              </w:rPr>
              <w:t>11</w:t>
            </w:r>
          </w:p>
        </w:tc>
        <w:tc>
          <w:tcPr>
            <w:tcW w:w="748" w:type="dxa"/>
            <w:vAlign w:val="center"/>
          </w:tcPr>
          <w:p w:rsidR="002523E5" w:rsidRPr="000D20CC" w:rsidRDefault="002523E5" w:rsidP="004B3204">
            <w:pPr>
              <w:widowControl w:val="0"/>
              <w:jc w:val="center"/>
              <w:rPr>
                <w:sz w:val="28"/>
                <w:szCs w:val="28"/>
                <w:lang w:val="uk-UA"/>
              </w:rPr>
            </w:pPr>
            <w:r w:rsidRPr="000D20CC">
              <w:rPr>
                <w:sz w:val="28"/>
                <w:szCs w:val="28"/>
                <w:lang w:val="uk-UA"/>
              </w:rPr>
              <w:t>14</w:t>
            </w:r>
          </w:p>
        </w:tc>
        <w:tc>
          <w:tcPr>
            <w:tcW w:w="748" w:type="dxa"/>
            <w:vAlign w:val="center"/>
          </w:tcPr>
          <w:p w:rsidR="002523E5" w:rsidRPr="000D20CC" w:rsidRDefault="002523E5" w:rsidP="004B3204">
            <w:pPr>
              <w:widowControl w:val="0"/>
              <w:jc w:val="center"/>
              <w:rPr>
                <w:sz w:val="28"/>
                <w:szCs w:val="28"/>
                <w:lang w:val="uk-UA"/>
              </w:rPr>
            </w:pPr>
            <w:r w:rsidRPr="000D20CC">
              <w:rPr>
                <w:sz w:val="28"/>
                <w:szCs w:val="28"/>
                <w:lang w:val="uk-UA"/>
              </w:rPr>
              <w:t>18</w:t>
            </w:r>
          </w:p>
        </w:tc>
        <w:tc>
          <w:tcPr>
            <w:tcW w:w="748" w:type="dxa"/>
            <w:vAlign w:val="center"/>
          </w:tcPr>
          <w:p w:rsidR="002523E5" w:rsidRPr="000D20CC" w:rsidRDefault="002523E5" w:rsidP="004B3204">
            <w:pPr>
              <w:widowControl w:val="0"/>
              <w:jc w:val="center"/>
              <w:rPr>
                <w:sz w:val="28"/>
                <w:szCs w:val="28"/>
                <w:lang w:val="uk-UA"/>
              </w:rPr>
            </w:pPr>
            <w:r w:rsidRPr="000D20CC">
              <w:rPr>
                <w:sz w:val="28"/>
                <w:szCs w:val="28"/>
                <w:lang w:val="uk-UA"/>
              </w:rPr>
              <w:t>14</w:t>
            </w:r>
          </w:p>
        </w:tc>
        <w:tc>
          <w:tcPr>
            <w:tcW w:w="748" w:type="dxa"/>
            <w:vAlign w:val="center"/>
          </w:tcPr>
          <w:p w:rsidR="002523E5" w:rsidRPr="000D20CC" w:rsidRDefault="002523E5" w:rsidP="004B3204">
            <w:pPr>
              <w:widowControl w:val="0"/>
              <w:jc w:val="center"/>
              <w:rPr>
                <w:sz w:val="28"/>
                <w:szCs w:val="28"/>
                <w:lang w:val="uk-UA"/>
              </w:rPr>
            </w:pPr>
            <w:r w:rsidRPr="000D20CC">
              <w:rPr>
                <w:sz w:val="28"/>
                <w:szCs w:val="28"/>
                <w:lang w:val="uk-UA"/>
              </w:rPr>
              <w:t>11</w:t>
            </w:r>
          </w:p>
        </w:tc>
        <w:tc>
          <w:tcPr>
            <w:tcW w:w="748" w:type="dxa"/>
            <w:vAlign w:val="center"/>
          </w:tcPr>
          <w:p w:rsidR="002523E5" w:rsidRPr="000D20CC" w:rsidRDefault="002523E5" w:rsidP="004B3204">
            <w:pPr>
              <w:widowControl w:val="0"/>
              <w:jc w:val="center"/>
              <w:rPr>
                <w:sz w:val="28"/>
                <w:szCs w:val="28"/>
                <w:lang w:val="uk-UA"/>
              </w:rPr>
            </w:pPr>
            <w:r w:rsidRPr="000D20CC">
              <w:rPr>
                <w:sz w:val="28"/>
                <w:szCs w:val="28"/>
                <w:lang w:val="uk-UA"/>
              </w:rPr>
              <w:t>10</w:t>
            </w:r>
          </w:p>
        </w:tc>
        <w:tc>
          <w:tcPr>
            <w:tcW w:w="748" w:type="dxa"/>
            <w:vAlign w:val="center"/>
          </w:tcPr>
          <w:p w:rsidR="002523E5" w:rsidRPr="000D20CC" w:rsidRDefault="002523E5" w:rsidP="004B3204">
            <w:pPr>
              <w:widowControl w:val="0"/>
              <w:jc w:val="center"/>
              <w:rPr>
                <w:sz w:val="28"/>
                <w:szCs w:val="28"/>
                <w:lang w:val="uk-UA"/>
              </w:rPr>
            </w:pPr>
            <w:r w:rsidRPr="000D20CC">
              <w:rPr>
                <w:sz w:val="28"/>
                <w:szCs w:val="28"/>
                <w:lang w:val="uk-UA"/>
              </w:rPr>
              <w:t>15</w:t>
            </w:r>
          </w:p>
        </w:tc>
        <w:tc>
          <w:tcPr>
            <w:tcW w:w="748" w:type="dxa"/>
            <w:vAlign w:val="center"/>
          </w:tcPr>
          <w:p w:rsidR="002523E5" w:rsidRPr="000D20CC" w:rsidRDefault="002523E5" w:rsidP="004B3204">
            <w:pPr>
              <w:widowControl w:val="0"/>
              <w:jc w:val="center"/>
              <w:rPr>
                <w:sz w:val="28"/>
                <w:szCs w:val="28"/>
                <w:lang w:val="uk-UA"/>
              </w:rPr>
            </w:pPr>
            <w:r w:rsidRPr="000D20CC">
              <w:rPr>
                <w:sz w:val="28"/>
                <w:szCs w:val="28"/>
                <w:lang w:val="uk-UA"/>
              </w:rPr>
              <w:t>8</w:t>
            </w:r>
          </w:p>
        </w:tc>
        <w:tc>
          <w:tcPr>
            <w:tcW w:w="748" w:type="dxa"/>
            <w:vAlign w:val="center"/>
          </w:tcPr>
          <w:p w:rsidR="002523E5" w:rsidRPr="000D20CC" w:rsidRDefault="002523E5" w:rsidP="004B3204">
            <w:pPr>
              <w:widowControl w:val="0"/>
              <w:jc w:val="center"/>
              <w:rPr>
                <w:sz w:val="28"/>
                <w:szCs w:val="28"/>
                <w:lang w:val="uk-UA"/>
              </w:rPr>
            </w:pPr>
            <w:r w:rsidRPr="000D20CC">
              <w:rPr>
                <w:sz w:val="28"/>
                <w:szCs w:val="28"/>
                <w:lang w:val="uk-UA"/>
              </w:rPr>
              <w:t>5</w:t>
            </w:r>
          </w:p>
        </w:tc>
        <w:tc>
          <w:tcPr>
            <w:tcW w:w="748" w:type="dxa"/>
            <w:vAlign w:val="center"/>
          </w:tcPr>
          <w:p w:rsidR="002523E5" w:rsidRPr="000D20CC" w:rsidRDefault="002523E5" w:rsidP="004B3204">
            <w:pPr>
              <w:widowControl w:val="0"/>
              <w:jc w:val="center"/>
              <w:rPr>
                <w:sz w:val="28"/>
                <w:szCs w:val="28"/>
                <w:lang w:val="uk-UA"/>
              </w:rPr>
            </w:pPr>
            <w:r w:rsidRPr="000D20CC">
              <w:rPr>
                <w:sz w:val="28"/>
                <w:szCs w:val="28"/>
                <w:lang w:val="uk-UA"/>
              </w:rPr>
              <w:t>5</w:t>
            </w:r>
          </w:p>
        </w:tc>
        <w:tc>
          <w:tcPr>
            <w:tcW w:w="763" w:type="dxa"/>
            <w:vAlign w:val="center"/>
          </w:tcPr>
          <w:p w:rsidR="002523E5" w:rsidRPr="000D20CC" w:rsidRDefault="002523E5" w:rsidP="004B3204">
            <w:pPr>
              <w:widowControl w:val="0"/>
              <w:jc w:val="center"/>
              <w:rPr>
                <w:sz w:val="28"/>
                <w:szCs w:val="28"/>
                <w:lang w:val="uk-UA"/>
              </w:rPr>
            </w:pPr>
            <w:r w:rsidRPr="000D20CC">
              <w:rPr>
                <w:sz w:val="28"/>
                <w:szCs w:val="28"/>
                <w:lang w:val="uk-UA"/>
              </w:rPr>
              <w:t>2</w:t>
            </w:r>
          </w:p>
        </w:tc>
        <w:tc>
          <w:tcPr>
            <w:tcW w:w="763" w:type="dxa"/>
            <w:vAlign w:val="center"/>
          </w:tcPr>
          <w:p w:rsidR="002523E5" w:rsidRPr="000D20CC" w:rsidRDefault="002523E5" w:rsidP="004B3204">
            <w:pPr>
              <w:widowControl w:val="0"/>
              <w:jc w:val="center"/>
              <w:rPr>
                <w:sz w:val="28"/>
                <w:szCs w:val="28"/>
                <w:lang w:val="uk-UA"/>
              </w:rPr>
            </w:pPr>
            <w:r w:rsidRPr="000D20CC">
              <w:rPr>
                <w:sz w:val="28"/>
                <w:szCs w:val="28"/>
                <w:lang w:val="uk-UA"/>
              </w:rPr>
              <w:t>-2</w:t>
            </w:r>
          </w:p>
        </w:tc>
        <w:tc>
          <w:tcPr>
            <w:tcW w:w="1345" w:type="dxa"/>
            <w:vAlign w:val="center"/>
          </w:tcPr>
          <w:p w:rsidR="002523E5" w:rsidRPr="000D20CC" w:rsidRDefault="002523E5" w:rsidP="004B3204">
            <w:pPr>
              <w:widowControl w:val="0"/>
              <w:jc w:val="center"/>
              <w:rPr>
                <w:sz w:val="28"/>
                <w:szCs w:val="28"/>
                <w:lang w:val="uk-UA"/>
              </w:rPr>
            </w:pPr>
            <w:r w:rsidRPr="000D20CC">
              <w:rPr>
                <w:sz w:val="28"/>
                <w:szCs w:val="28"/>
                <w:lang w:val="uk-UA"/>
              </w:rPr>
              <w:t>-2</w:t>
            </w:r>
          </w:p>
        </w:tc>
      </w:tr>
      <w:tr w:rsidR="002523E5" w:rsidRPr="000D20CC" w:rsidTr="004B3204">
        <w:tc>
          <w:tcPr>
            <w:tcW w:w="2283" w:type="dxa"/>
          </w:tcPr>
          <w:p w:rsidR="002523E5" w:rsidRPr="000D20CC" w:rsidRDefault="002523E5" w:rsidP="004B3204">
            <w:pPr>
              <w:widowControl w:val="0"/>
              <w:jc w:val="both"/>
              <w:rPr>
                <w:sz w:val="28"/>
                <w:szCs w:val="28"/>
                <w:lang w:val="uk-UA"/>
              </w:rPr>
            </w:pPr>
            <w:r w:rsidRPr="000D20CC">
              <w:rPr>
                <w:sz w:val="28"/>
                <w:szCs w:val="28"/>
                <w:lang w:val="uk-UA"/>
              </w:rPr>
              <w:t>5. На глибині вузла кущіння озимини</w:t>
            </w:r>
          </w:p>
        </w:tc>
        <w:tc>
          <w:tcPr>
            <w:tcW w:w="810" w:type="dxa"/>
            <w:vAlign w:val="center"/>
          </w:tcPr>
          <w:p w:rsidR="002523E5" w:rsidRPr="000D20CC" w:rsidRDefault="002523E5" w:rsidP="004B3204">
            <w:pPr>
              <w:widowControl w:val="0"/>
              <w:jc w:val="center"/>
              <w:rPr>
                <w:sz w:val="28"/>
                <w:szCs w:val="28"/>
                <w:lang w:val="uk-UA"/>
              </w:rPr>
            </w:pPr>
            <w:r w:rsidRPr="000D20CC">
              <w:rPr>
                <w:sz w:val="28"/>
                <w:szCs w:val="28"/>
                <w:lang w:val="uk-UA"/>
              </w:rPr>
              <w:t>24</w:t>
            </w:r>
          </w:p>
        </w:tc>
        <w:tc>
          <w:tcPr>
            <w:tcW w:w="878" w:type="dxa"/>
            <w:vAlign w:val="center"/>
          </w:tcPr>
          <w:p w:rsidR="002523E5" w:rsidRPr="000D20CC" w:rsidRDefault="002523E5" w:rsidP="004B3204">
            <w:pPr>
              <w:widowControl w:val="0"/>
              <w:jc w:val="center"/>
              <w:rPr>
                <w:sz w:val="28"/>
                <w:szCs w:val="28"/>
                <w:lang w:val="uk-UA"/>
              </w:rPr>
            </w:pPr>
            <w:r w:rsidRPr="000D20CC">
              <w:rPr>
                <w:sz w:val="28"/>
                <w:szCs w:val="28"/>
                <w:lang w:val="uk-UA"/>
              </w:rPr>
              <w:t>25</w:t>
            </w:r>
          </w:p>
        </w:tc>
        <w:tc>
          <w:tcPr>
            <w:tcW w:w="743" w:type="dxa"/>
            <w:vAlign w:val="center"/>
          </w:tcPr>
          <w:p w:rsidR="002523E5" w:rsidRPr="000D20CC" w:rsidRDefault="002523E5" w:rsidP="004B3204">
            <w:pPr>
              <w:widowControl w:val="0"/>
              <w:jc w:val="center"/>
              <w:rPr>
                <w:sz w:val="28"/>
                <w:szCs w:val="28"/>
                <w:lang w:val="uk-UA"/>
              </w:rPr>
            </w:pPr>
            <w:r w:rsidRPr="000D20CC">
              <w:rPr>
                <w:sz w:val="28"/>
                <w:szCs w:val="28"/>
                <w:lang w:val="uk-UA"/>
              </w:rPr>
              <w:t>25</w:t>
            </w:r>
          </w:p>
        </w:tc>
        <w:tc>
          <w:tcPr>
            <w:tcW w:w="748" w:type="dxa"/>
            <w:vAlign w:val="center"/>
          </w:tcPr>
          <w:p w:rsidR="002523E5" w:rsidRPr="000D20CC" w:rsidRDefault="002523E5" w:rsidP="004B3204">
            <w:pPr>
              <w:widowControl w:val="0"/>
              <w:jc w:val="center"/>
              <w:rPr>
                <w:sz w:val="28"/>
                <w:szCs w:val="28"/>
                <w:lang w:val="uk-UA"/>
              </w:rPr>
            </w:pPr>
            <w:r w:rsidRPr="000D20CC">
              <w:rPr>
                <w:sz w:val="28"/>
                <w:szCs w:val="28"/>
                <w:lang w:val="uk-UA"/>
              </w:rPr>
              <w:t>30</w:t>
            </w:r>
          </w:p>
        </w:tc>
        <w:tc>
          <w:tcPr>
            <w:tcW w:w="748" w:type="dxa"/>
            <w:vAlign w:val="center"/>
          </w:tcPr>
          <w:p w:rsidR="002523E5" w:rsidRPr="000D20CC" w:rsidRDefault="002523E5" w:rsidP="004B3204">
            <w:pPr>
              <w:widowControl w:val="0"/>
              <w:jc w:val="center"/>
              <w:rPr>
                <w:sz w:val="28"/>
                <w:szCs w:val="28"/>
                <w:lang w:val="uk-UA"/>
              </w:rPr>
            </w:pPr>
            <w:r w:rsidRPr="000D20CC">
              <w:rPr>
                <w:sz w:val="28"/>
                <w:szCs w:val="28"/>
                <w:lang w:val="uk-UA"/>
              </w:rPr>
              <w:t>30</w:t>
            </w:r>
          </w:p>
        </w:tc>
        <w:tc>
          <w:tcPr>
            <w:tcW w:w="748" w:type="dxa"/>
            <w:vAlign w:val="center"/>
          </w:tcPr>
          <w:p w:rsidR="002523E5" w:rsidRPr="000D20CC" w:rsidRDefault="002523E5" w:rsidP="004B3204">
            <w:pPr>
              <w:widowControl w:val="0"/>
              <w:jc w:val="center"/>
              <w:rPr>
                <w:sz w:val="28"/>
                <w:szCs w:val="28"/>
                <w:lang w:val="uk-UA"/>
              </w:rPr>
            </w:pPr>
            <w:r w:rsidRPr="000D20CC">
              <w:rPr>
                <w:sz w:val="28"/>
                <w:szCs w:val="28"/>
                <w:lang w:val="uk-UA"/>
              </w:rPr>
              <w:t>29</w:t>
            </w:r>
          </w:p>
        </w:tc>
        <w:tc>
          <w:tcPr>
            <w:tcW w:w="748" w:type="dxa"/>
            <w:vAlign w:val="center"/>
          </w:tcPr>
          <w:p w:rsidR="002523E5" w:rsidRPr="000D20CC" w:rsidRDefault="002523E5" w:rsidP="004B3204">
            <w:pPr>
              <w:widowControl w:val="0"/>
              <w:jc w:val="center"/>
              <w:rPr>
                <w:sz w:val="28"/>
                <w:szCs w:val="28"/>
                <w:lang w:val="uk-UA"/>
              </w:rPr>
            </w:pPr>
            <w:r w:rsidRPr="000D20CC">
              <w:rPr>
                <w:sz w:val="28"/>
                <w:szCs w:val="28"/>
                <w:lang w:val="uk-UA"/>
              </w:rPr>
              <w:t>23</w:t>
            </w:r>
          </w:p>
        </w:tc>
        <w:tc>
          <w:tcPr>
            <w:tcW w:w="748" w:type="dxa"/>
            <w:vAlign w:val="center"/>
          </w:tcPr>
          <w:p w:rsidR="002523E5" w:rsidRPr="000D20CC" w:rsidRDefault="002523E5" w:rsidP="004B3204">
            <w:pPr>
              <w:widowControl w:val="0"/>
              <w:jc w:val="center"/>
              <w:rPr>
                <w:sz w:val="28"/>
                <w:szCs w:val="28"/>
                <w:lang w:val="uk-UA"/>
              </w:rPr>
            </w:pPr>
            <w:r w:rsidRPr="000D20CC">
              <w:rPr>
                <w:sz w:val="28"/>
                <w:szCs w:val="28"/>
                <w:lang w:val="uk-UA"/>
              </w:rPr>
              <w:t>25</w:t>
            </w:r>
          </w:p>
        </w:tc>
        <w:tc>
          <w:tcPr>
            <w:tcW w:w="748" w:type="dxa"/>
            <w:vAlign w:val="center"/>
          </w:tcPr>
          <w:p w:rsidR="002523E5" w:rsidRPr="000D20CC" w:rsidRDefault="002523E5" w:rsidP="004B3204">
            <w:pPr>
              <w:widowControl w:val="0"/>
              <w:jc w:val="center"/>
              <w:rPr>
                <w:sz w:val="28"/>
                <w:szCs w:val="28"/>
                <w:lang w:val="uk-UA"/>
              </w:rPr>
            </w:pPr>
            <w:r w:rsidRPr="000D20CC">
              <w:rPr>
                <w:sz w:val="28"/>
                <w:szCs w:val="28"/>
                <w:lang w:val="uk-UA"/>
              </w:rPr>
              <w:t>27</w:t>
            </w:r>
          </w:p>
        </w:tc>
        <w:tc>
          <w:tcPr>
            <w:tcW w:w="748" w:type="dxa"/>
            <w:vAlign w:val="center"/>
          </w:tcPr>
          <w:p w:rsidR="002523E5" w:rsidRPr="000D20CC" w:rsidRDefault="002523E5" w:rsidP="004B3204">
            <w:pPr>
              <w:widowControl w:val="0"/>
              <w:jc w:val="center"/>
              <w:rPr>
                <w:sz w:val="28"/>
                <w:szCs w:val="28"/>
                <w:lang w:val="uk-UA"/>
              </w:rPr>
            </w:pPr>
            <w:r w:rsidRPr="000D20CC">
              <w:rPr>
                <w:sz w:val="28"/>
                <w:szCs w:val="28"/>
                <w:lang w:val="uk-UA"/>
              </w:rPr>
              <w:t>23</w:t>
            </w:r>
          </w:p>
        </w:tc>
        <w:tc>
          <w:tcPr>
            <w:tcW w:w="748" w:type="dxa"/>
            <w:vAlign w:val="center"/>
          </w:tcPr>
          <w:p w:rsidR="002523E5" w:rsidRPr="000D20CC" w:rsidRDefault="002523E5" w:rsidP="004B3204">
            <w:pPr>
              <w:widowControl w:val="0"/>
              <w:jc w:val="center"/>
              <w:rPr>
                <w:sz w:val="28"/>
                <w:szCs w:val="28"/>
                <w:lang w:val="uk-UA"/>
              </w:rPr>
            </w:pPr>
            <w:r w:rsidRPr="000D20CC">
              <w:rPr>
                <w:sz w:val="28"/>
                <w:szCs w:val="28"/>
                <w:lang w:val="uk-UA"/>
              </w:rPr>
              <w:t>25</w:t>
            </w:r>
          </w:p>
        </w:tc>
        <w:tc>
          <w:tcPr>
            <w:tcW w:w="748" w:type="dxa"/>
            <w:vAlign w:val="center"/>
          </w:tcPr>
          <w:p w:rsidR="002523E5" w:rsidRPr="000D20CC" w:rsidRDefault="002523E5" w:rsidP="004B3204">
            <w:pPr>
              <w:widowControl w:val="0"/>
              <w:jc w:val="center"/>
              <w:rPr>
                <w:sz w:val="28"/>
                <w:szCs w:val="28"/>
                <w:lang w:val="uk-UA"/>
              </w:rPr>
            </w:pPr>
            <w:r w:rsidRPr="000D20CC">
              <w:rPr>
                <w:sz w:val="28"/>
                <w:szCs w:val="28"/>
                <w:lang w:val="uk-UA"/>
              </w:rPr>
              <w:t>21</w:t>
            </w:r>
          </w:p>
        </w:tc>
        <w:tc>
          <w:tcPr>
            <w:tcW w:w="763" w:type="dxa"/>
            <w:vAlign w:val="center"/>
          </w:tcPr>
          <w:p w:rsidR="002523E5" w:rsidRPr="000D20CC" w:rsidRDefault="002523E5" w:rsidP="004B3204">
            <w:pPr>
              <w:widowControl w:val="0"/>
              <w:jc w:val="center"/>
              <w:rPr>
                <w:sz w:val="28"/>
                <w:szCs w:val="28"/>
                <w:lang w:val="uk-UA"/>
              </w:rPr>
            </w:pPr>
            <w:r w:rsidRPr="000D20CC">
              <w:rPr>
                <w:sz w:val="28"/>
                <w:szCs w:val="28"/>
                <w:lang w:val="uk-UA"/>
              </w:rPr>
              <w:t>16</w:t>
            </w:r>
          </w:p>
        </w:tc>
        <w:tc>
          <w:tcPr>
            <w:tcW w:w="763" w:type="dxa"/>
            <w:vAlign w:val="center"/>
          </w:tcPr>
          <w:p w:rsidR="002523E5" w:rsidRPr="000D20CC" w:rsidRDefault="002523E5" w:rsidP="004B3204">
            <w:pPr>
              <w:widowControl w:val="0"/>
              <w:jc w:val="center"/>
              <w:rPr>
                <w:sz w:val="28"/>
                <w:szCs w:val="28"/>
                <w:lang w:val="uk-UA"/>
              </w:rPr>
            </w:pPr>
            <w:r w:rsidRPr="000D20CC">
              <w:rPr>
                <w:sz w:val="28"/>
                <w:szCs w:val="28"/>
                <w:lang w:val="uk-UA"/>
              </w:rPr>
              <w:t>10</w:t>
            </w:r>
          </w:p>
        </w:tc>
        <w:tc>
          <w:tcPr>
            <w:tcW w:w="1345" w:type="dxa"/>
            <w:vAlign w:val="center"/>
          </w:tcPr>
          <w:p w:rsidR="002523E5" w:rsidRPr="000D20CC" w:rsidRDefault="002523E5" w:rsidP="004B3204">
            <w:pPr>
              <w:widowControl w:val="0"/>
              <w:jc w:val="center"/>
              <w:rPr>
                <w:sz w:val="28"/>
                <w:szCs w:val="28"/>
                <w:lang w:val="uk-UA"/>
              </w:rPr>
            </w:pPr>
            <w:r w:rsidRPr="000D20CC">
              <w:rPr>
                <w:sz w:val="28"/>
                <w:szCs w:val="28"/>
                <w:lang w:val="uk-UA"/>
              </w:rPr>
              <w:t>9-11</w:t>
            </w:r>
          </w:p>
        </w:tc>
      </w:tr>
      <w:tr w:rsidR="002523E5" w:rsidRPr="000D20CC" w:rsidTr="004B3204">
        <w:tc>
          <w:tcPr>
            <w:tcW w:w="2283" w:type="dxa"/>
          </w:tcPr>
          <w:p w:rsidR="002523E5" w:rsidRPr="000D20CC" w:rsidRDefault="002523E5" w:rsidP="004B3204">
            <w:pPr>
              <w:widowControl w:val="0"/>
              <w:jc w:val="both"/>
              <w:rPr>
                <w:sz w:val="28"/>
                <w:szCs w:val="28"/>
                <w:lang w:val="uk-UA"/>
              </w:rPr>
            </w:pPr>
            <w:r w:rsidRPr="000D20CC">
              <w:rPr>
                <w:sz w:val="28"/>
                <w:szCs w:val="28"/>
                <w:lang w:val="uk-UA"/>
              </w:rPr>
              <w:t>6.</w:t>
            </w:r>
            <w:r w:rsidR="00EB38E8">
              <w:rPr>
                <w:sz w:val="28"/>
                <w:szCs w:val="28"/>
                <w:lang w:val="uk-UA"/>
              </w:rPr>
              <w:t xml:space="preserve"> </w:t>
            </w:r>
            <w:r w:rsidRPr="000D20CC">
              <w:rPr>
                <w:sz w:val="28"/>
                <w:szCs w:val="28"/>
                <w:lang w:val="uk-UA"/>
              </w:rPr>
              <w:t>Середня відносна вологість</w:t>
            </w:r>
          </w:p>
        </w:tc>
        <w:tc>
          <w:tcPr>
            <w:tcW w:w="810" w:type="dxa"/>
            <w:vAlign w:val="center"/>
          </w:tcPr>
          <w:p w:rsidR="002523E5" w:rsidRPr="000D20CC" w:rsidRDefault="002523E5" w:rsidP="004B3204">
            <w:pPr>
              <w:widowControl w:val="0"/>
              <w:jc w:val="center"/>
              <w:rPr>
                <w:sz w:val="28"/>
                <w:szCs w:val="28"/>
                <w:lang w:val="uk-UA"/>
              </w:rPr>
            </w:pPr>
            <w:r w:rsidRPr="000D20CC">
              <w:rPr>
                <w:sz w:val="28"/>
                <w:szCs w:val="28"/>
                <w:lang w:val="uk-UA"/>
              </w:rPr>
              <w:t>61</w:t>
            </w:r>
          </w:p>
        </w:tc>
        <w:tc>
          <w:tcPr>
            <w:tcW w:w="878" w:type="dxa"/>
            <w:vAlign w:val="center"/>
          </w:tcPr>
          <w:p w:rsidR="002523E5" w:rsidRPr="000D20CC" w:rsidRDefault="002523E5" w:rsidP="004B3204">
            <w:pPr>
              <w:widowControl w:val="0"/>
              <w:jc w:val="center"/>
              <w:rPr>
                <w:sz w:val="28"/>
                <w:szCs w:val="28"/>
                <w:lang w:val="uk-UA"/>
              </w:rPr>
            </w:pPr>
            <w:r w:rsidRPr="000D20CC">
              <w:rPr>
                <w:sz w:val="28"/>
                <w:szCs w:val="28"/>
                <w:lang w:val="uk-UA"/>
              </w:rPr>
              <w:t>71</w:t>
            </w:r>
          </w:p>
        </w:tc>
        <w:tc>
          <w:tcPr>
            <w:tcW w:w="743" w:type="dxa"/>
            <w:vAlign w:val="center"/>
          </w:tcPr>
          <w:p w:rsidR="002523E5" w:rsidRPr="000D20CC" w:rsidRDefault="002523E5" w:rsidP="004B3204">
            <w:pPr>
              <w:widowControl w:val="0"/>
              <w:jc w:val="center"/>
              <w:rPr>
                <w:sz w:val="28"/>
                <w:szCs w:val="28"/>
                <w:lang w:val="uk-UA"/>
              </w:rPr>
            </w:pPr>
            <w:r w:rsidRPr="000D20CC">
              <w:rPr>
                <w:sz w:val="28"/>
                <w:szCs w:val="28"/>
                <w:lang w:val="uk-UA"/>
              </w:rPr>
              <w:t>62</w:t>
            </w:r>
          </w:p>
        </w:tc>
        <w:tc>
          <w:tcPr>
            <w:tcW w:w="748" w:type="dxa"/>
            <w:vAlign w:val="center"/>
          </w:tcPr>
          <w:p w:rsidR="002523E5" w:rsidRPr="000D20CC" w:rsidRDefault="002523E5" w:rsidP="004B3204">
            <w:pPr>
              <w:widowControl w:val="0"/>
              <w:jc w:val="center"/>
              <w:rPr>
                <w:sz w:val="28"/>
                <w:szCs w:val="28"/>
                <w:lang w:val="uk-UA"/>
              </w:rPr>
            </w:pPr>
            <w:r w:rsidRPr="000D20CC">
              <w:rPr>
                <w:sz w:val="28"/>
                <w:szCs w:val="28"/>
                <w:lang w:val="uk-UA"/>
              </w:rPr>
              <w:t>50</w:t>
            </w:r>
          </w:p>
        </w:tc>
        <w:tc>
          <w:tcPr>
            <w:tcW w:w="748" w:type="dxa"/>
            <w:vAlign w:val="center"/>
          </w:tcPr>
          <w:p w:rsidR="002523E5" w:rsidRPr="000D20CC" w:rsidRDefault="002523E5" w:rsidP="004B3204">
            <w:pPr>
              <w:widowControl w:val="0"/>
              <w:jc w:val="center"/>
              <w:rPr>
                <w:sz w:val="28"/>
                <w:szCs w:val="28"/>
                <w:lang w:val="uk-UA"/>
              </w:rPr>
            </w:pPr>
            <w:r w:rsidRPr="000D20CC">
              <w:rPr>
                <w:sz w:val="28"/>
                <w:szCs w:val="28"/>
                <w:lang w:val="uk-UA"/>
              </w:rPr>
              <w:t>55</w:t>
            </w:r>
          </w:p>
        </w:tc>
        <w:tc>
          <w:tcPr>
            <w:tcW w:w="748" w:type="dxa"/>
            <w:vAlign w:val="center"/>
          </w:tcPr>
          <w:p w:rsidR="002523E5" w:rsidRPr="000D20CC" w:rsidRDefault="002523E5" w:rsidP="004B3204">
            <w:pPr>
              <w:widowControl w:val="0"/>
              <w:jc w:val="center"/>
              <w:rPr>
                <w:sz w:val="28"/>
                <w:szCs w:val="28"/>
                <w:lang w:val="uk-UA"/>
              </w:rPr>
            </w:pPr>
            <w:r w:rsidRPr="000D20CC">
              <w:rPr>
                <w:sz w:val="28"/>
                <w:szCs w:val="28"/>
                <w:lang w:val="uk-UA"/>
              </w:rPr>
              <w:t>55</w:t>
            </w:r>
          </w:p>
        </w:tc>
        <w:tc>
          <w:tcPr>
            <w:tcW w:w="748" w:type="dxa"/>
            <w:vAlign w:val="center"/>
          </w:tcPr>
          <w:p w:rsidR="002523E5" w:rsidRPr="000D20CC" w:rsidRDefault="002523E5" w:rsidP="004B3204">
            <w:pPr>
              <w:widowControl w:val="0"/>
              <w:jc w:val="center"/>
              <w:rPr>
                <w:sz w:val="28"/>
                <w:szCs w:val="28"/>
                <w:lang w:val="uk-UA"/>
              </w:rPr>
            </w:pPr>
            <w:r w:rsidRPr="000D20CC">
              <w:rPr>
                <w:sz w:val="28"/>
                <w:szCs w:val="28"/>
                <w:lang w:val="uk-UA"/>
              </w:rPr>
              <w:t>57</w:t>
            </w:r>
          </w:p>
        </w:tc>
        <w:tc>
          <w:tcPr>
            <w:tcW w:w="748" w:type="dxa"/>
            <w:vAlign w:val="center"/>
          </w:tcPr>
          <w:p w:rsidR="002523E5" w:rsidRPr="000D20CC" w:rsidRDefault="002523E5" w:rsidP="004B3204">
            <w:pPr>
              <w:widowControl w:val="0"/>
              <w:jc w:val="center"/>
              <w:rPr>
                <w:sz w:val="28"/>
                <w:szCs w:val="28"/>
                <w:lang w:val="uk-UA"/>
              </w:rPr>
            </w:pPr>
            <w:r w:rsidRPr="000D20CC">
              <w:rPr>
                <w:sz w:val="28"/>
                <w:szCs w:val="28"/>
                <w:lang w:val="uk-UA"/>
              </w:rPr>
              <w:t>46</w:t>
            </w:r>
          </w:p>
        </w:tc>
        <w:tc>
          <w:tcPr>
            <w:tcW w:w="748" w:type="dxa"/>
            <w:vAlign w:val="center"/>
          </w:tcPr>
          <w:p w:rsidR="002523E5" w:rsidRPr="000D20CC" w:rsidRDefault="002523E5" w:rsidP="004B3204">
            <w:pPr>
              <w:widowControl w:val="0"/>
              <w:jc w:val="center"/>
              <w:rPr>
                <w:sz w:val="28"/>
                <w:szCs w:val="28"/>
                <w:lang w:val="uk-UA"/>
              </w:rPr>
            </w:pPr>
            <w:r w:rsidRPr="000D20CC">
              <w:rPr>
                <w:sz w:val="28"/>
                <w:szCs w:val="28"/>
                <w:lang w:val="uk-UA"/>
              </w:rPr>
              <w:t>39</w:t>
            </w:r>
          </w:p>
        </w:tc>
        <w:tc>
          <w:tcPr>
            <w:tcW w:w="748" w:type="dxa"/>
            <w:vAlign w:val="center"/>
          </w:tcPr>
          <w:p w:rsidR="002523E5" w:rsidRPr="000D20CC" w:rsidRDefault="002523E5" w:rsidP="004B3204">
            <w:pPr>
              <w:widowControl w:val="0"/>
              <w:jc w:val="center"/>
              <w:rPr>
                <w:sz w:val="28"/>
                <w:szCs w:val="28"/>
                <w:lang w:val="uk-UA"/>
              </w:rPr>
            </w:pPr>
            <w:r w:rsidRPr="000D20CC">
              <w:rPr>
                <w:sz w:val="28"/>
                <w:szCs w:val="28"/>
                <w:lang w:val="uk-UA"/>
              </w:rPr>
              <w:t>38</w:t>
            </w:r>
          </w:p>
        </w:tc>
        <w:tc>
          <w:tcPr>
            <w:tcW w:w="748" w:type="dxa"/>
            <w:vAlign w:val="center"/>
          </w:tcPr>
          <w:p w:rsidR="002523E5" w:rsidRPr="000D20CC" w:rsidRDefault="002523E5" w:rsidP="004B3204">
            <w:pPr>
              <w:widowControl w:val="0"/>
              <w:jc w:val="center"/>
              <w:rPr>
                <w:sz w:val="28"/>
                <w:szCs w:val="28"/>
                <w:lang w:val="uk-UA"/>
              </w:rPr>
            </w:pPr>
            <w:r w:rsidRPr="000D20CC">
              <w:rPr>
                <w:sz w:val="28"/>
                <w:szCs w:val="28"/>
                <w:lang w:val="uk-UA"/>
              </w:rPr>
              <w:t>43</w:t>
            </w:r>
          </w:p>
        </w:tc>
        <w:tc>
          <w:tcPr>
            <w:tcW w:w="748" w:type="dxa"/>
            <w:vAlign w:val="center"/>
          </w:tcPr>
          <w:p w:rsidR="002523E5" w:rsidRPr="000D20CC" w:rsidRDefault="002523E5" w:rsidP="004B3204">
            <w:pPr>
              <w:widowControl w:val="0"/>
              <w:jc w:val="center"/>
              <w:rPr>
                <w:sz w:val="28"/>
                <w:szCs w:val="28"/>
                <w:lang w:val="uk-UA"/>
              </w:rPr>
            </w:pPr>
            <w:r w:rsidRPr="000D20CC">
              <w:rPr>
                <w:sz w:val="28"/>
                <w:szCs w:val="28"/>
                <w:lang w:val="uk-UA"/>
              </w:rPr>
              <w:t>47</w:t>
            </w:r>
          </w:p>
        </w:tc>
        <w:tc>
          <w:tcPr>
            <w:tcW w:w="763" w:type="dxa"/>
            <w:vAlign w:val="center"/>
          </w:tcPr>
          <w:p w:rsidR="002523E5" w:rsidRPr="000D20CC" w:rsidRDefault="002523E5" w:rsidP="004B3204">
            <w:pPr>
              <w:widowControl w:val="0"/>
              <w:jc w:val="center"/>
              <w:rPr>
                <w:sz w:val="28"/>
                <w:szCs w:val="28"/>
                <w:lang w:val="uk-UA"/>
              </w:rPr>
            </w:pPr>
            <w:r w:rsidRPr="000D20CC">
              <w:rPr>
                <w:sz w:val="28"/>
                <w:szCs w:val="28"/>
                <w:lang w:val="uk-UA"/>
              </w:rPr>
              <w:t>60</w:t>
            </w:r>
          </w:p>
        </w:tc>
        <w:tc>
          <w:tcPr>
            <w:tcW w:w="763" w:type="dxa"/>
            <w:vAlign w:val="center"/>
          </w:tcPr>
          <w:p w:rsidR="002523E5" w:rsidRPr="000D20CC" w:rsidRDefault="002523E5" w:rsidP="004B3204">
            <w:pPr>
              <w:widowControl w:val="0"/>
              <w:jc w:val="center"/>
              <w:rPr>
                <w:sz w:val="28"/>
                <w:szCs w:val="28"/>
                <w:lang w:val="uk-UA"/>
              </w:rPr>
            </w:pPr>
            <w:r w:rsidRPr="000D20CC">
              <w:rPr>
                <w:sz w:val="28"/>
                <w:szCs w:val="28"/>
                <w:lang w:val="uk-UA"/>
              </w:rPr>
              <w:t>82</w:t>
            </w:r>
          </w:p>
        </w:tc>
        <w:tc>
          <w:tcPr>
            <w:tcW w:w="1345" w:type="dxa"/>
            <w:vAlign w:val="center"/>
          </w:tcPr>
          <w:p w:rsidR="002523E5" w:rsidRPr="000D20CC" w:rsidRDefault="002523E5" w:rsidP="004B3204">
            <w:pPr>
              <w:widowControl w:val="0"/>
              <w:jc w:val="center"/>
              <w:rPr>
                <w:sz w:val="28"/>
                <w:szCs w:val="28"/>
                <w:lang w:val="uk-UA"/>
              </w:rPr>
            </w:pPr>
            <w:r w:rsidRPr="000D20CC">
              <w:rPr>
                <w:sz w:val="28"/>
                <w:szCs w:val="28"/>
                <w:lang w:val="uk-UA"/>
              </w:rPr>
              <w:t>77</w:t>
            </w:r>
          </w:p>
        </w:tc>
      </w:tr>
      <w:tr w:rsidR="002523E5" w:rsidRPr="000D20CC" w:rsidTr="004B3204">
        <w:tc>
          <w:tcPr>
            <w:tcW w:w="2283" w:type="dxa"/>
          </w:tcPr>
          <w:p w:rsidR="002523E5" w:rsidRPr="000D20CC" w:rsidRDefault="00EB38E8" w:rsidP="004B3204">
            <w:pPr>
              <w:widowControl w:val="0"/>
              <w:jc w:val="both"/>
              <w:rPr>
                <w:sz w:val="28"/>
                <w:szCs w:val="28"/>
                <w:lang w:val="uk-UA"/>
              </w:rPr>
            </w:pPr>
            <w:r>
              <w:rPr>
                <w:sz w:val="28"/>
                <w:szCs w:val="28"/>
                <w:lang w:val="uk-UA"/>
              </w:rPr>
              <w:t xml:space="preserve">7. </w:t>
            </w:r>
            <w:r w:rsidR="002523E5" w:rsidRPr="000D20CC">
              <w:rPr>
                <w:sz w:val="28"/>
                <w:szCs w:val="28"/>
                <w:lang w:val="uk-UA"/>
              </w:rPr>
              <w:t>Кількість днів з вологістю менше 30 %</w:t>
            </w:r>
          </w:p>
        </w:tc>
        <w:tc>
          <w:tcPr>
            <w:tcW w:w="810" w:type="dxa"/>
            <w:vAlign w:val="center"/>
          </w:tcPr>
          <w:p w:rsidR="002523E5" w:rsidRPr="000D20CC" w:rsidRDefault="002523E5" w:rsidP="004B3204">
            <w:pPr>
              <w:widowControl w:val="0"/>
              <w:jc w:val="center"/>
              <w:rPr>
                <w:sz w:val="28"/>
                <w:szCs w:val="28"/>
                <w:lang w:val="uk-UA"/>
              </w:rPr>
            </w:pPr>
            <w:r w:rsidRPr="000D20CC">
              <w:rPr>
                <w:sz w:val="28"/>
                <w:szCs w:val="28"/>
                <w:lang w:val="uk-UA"/>
              </w:rPr>
              <w:t>0</w:t>
            </w:r>
          </w:p>
        </w:tc>
        <w:tc>
          <w:tcPr>
            <w:tcW w:w="878" w:type="dxa"/>
            <w:vAlign w:val="center"/>
          </w:tcPr>
          <w:p w:rsidR="002523E5" w:rsidRPr="000D20CC" w:rsidRDefault="002523E5" w:rsidP="004B3204">
            <w:pPr>
              <w:widowControl w:val="0"/>
              <w:jc w:val="center"/>
              <w:rPr>
                <w:sz w:val="28"/>
                <w:szCs w:val="28"/>
                <w:lang w:val="uk-UA"/>
              </w:rPr>
            </w:pPr>
            <w:r w:rsidRPr="000D20CC">
              <w:rPr>
                <w:sz w:val="28"/>
                <w:szCs w:val="28"/>
                <w:lang w:val="uk-UA"/>
              </w:rPr>
              <w:t>0</w:t>
            </w:r>
          </w:p>
        </w:tc>
        <w:tc>
          <w:tcPr>
            <w:tcW w:w="743" w:type="dxa"/>
            <w:vAlign w:val="center"/>
          </w:tcPr>
          <w:p w:rsidR="002523E5" w:rsidRPr="000D20CC" w:rsidRDefault="002523E5" w:rsidP="004B3204">
            <w:pPr>
              <w:widowControl w:val="0"/>
              <w:jc w:val="center"/>
              <w:rPr>
                <w:sz w:val="28"/>
                <w:szCs w:val="28"/>
                <w:lang w:val="uk-UA"/>
              </w:rPr>
            </w:pPr>
            <w:r w:rsidRPr="000D20CC">
              <w:rPr>
                <w:sz w:val="28"/>
                <w:szCs w:val="28"/>
                <w:lang w:val="uk-UA"/>
              </w:rPr>
              <w:t>0</w:t>
            </w:r>
          </w:p>
        </w:tc>
        <w:tc>
          <w:tcPr>
            <w:tcW w:w="748" w:type="dxa"/>
            <w:vAlign w:val="center"/>
          </w:tcPr>
          <w:p w:rsidR="002523E5" w:rsidRPr="000D20CC" w:rsidRDefault="002523E5" w:rsidP="004B3204">
            <w:pPr>
              <w:widowControl w:val="0"/>
              <w:jc w:val="center"/>
              <w:rPr>
                <w:sz w:val="28"/>
                <w:szCs w:val="28"/>
                <w:lang w:val="uk-UA"/>
              </w:rPr>
            </w:pPr>
            <w:r w:rsidRPr="000D20CC">
              <w:rPr>
                <w:sz w:val="28"/>
                <w:szCs w:val="28"/>
                <w:lang w:val="uk-UA"/>
              </w:rPr>
              <w:t>6</w:t>
            </w:r>
          </w:p>
        </w:tc>
        <w:tc>
          <w:tcPr>
            <w:tcW w:w="748" w:type="dxa"/>
            <w:vAlign w:val="center"/>
          </w:tcPr>
          <w:p w:rsidR="002523E5" w:rsidRPr="000D20CC" w:rsidRDefault="002523E5" w:rsidP="004B3204">
            <w:pPr>
              <w:widowControl w:val="0"/>
              <w:jc w:val="center"/>
              <w:rPr>
                <w:sz w:val="28"/>
                <w:szCs w:val="28"/>
                <w:lang w:val="uk-UA"/>
              </w:rPr>
            </w:pPr>
            <w:r w:rsidRPr="000D20CC">
              <w:rPr>
                <w:sz w:val="28"/>
                <w:szCs w:val="28"/>
                <w:lang w:val="uk-UA"/>
              </w:rPr>
              <w:t>7</w:t>
            </w:r>
          </w:p>
        </w:tc>
        <w:tc>
          <w:tcPr>
            <w:tcW w:w="748" w:type="dxa"/>
            <w:vAlign w:val="center"/>
          </w:tcPr>
          <w:p w:rsidR="002523E5" w:rsidRPr="000D20CC" w:rsidRDefault="002523E5" w:rsidP="004B3204">
            <w:pPr>
              <w:widowControl w:val="0"/>
              <w:jc w:val="center"/>
              <w:rPr>
                <w:sz w:val="28"/>
                <w:szCs w:val="28"/>
                <w:lang w:val="uk-UA"/>
              </w:rPr>
            </w:pPr>
            <w:r w:rsidRPr="000D20CC">
              <w:rPr>
                <w:sz w:val="28"/>
                <w:szCs w:val="28"/>
                <w:lang w:val="uk-UA"/>
              </w:rPr>
              <w:t>5</w:t>
            </w:r>
          </w:p>
        </w:tc>
        <w:tc>
          <w:tcPr>
            <w:tcW w:w="748" w:type="dxa"/>
            <w:vAlign w:val="center"/>
          </w:tcPr>
          <w:p w:rsidR="002523E5" w:rsidRPr="000D20CC" w:rsidRDefault="002523E5" w:rsidP="004B3204">
            <w:pPr>
              <w:widowControl w:val="0"/>
              <w:jc w:val="center"/>
              <w:rPr>
                <w:sz w:val="28"/>
                <w:szCs w:val="28"/>
                <w:lang w:val="uk-UA"/>
              </w:rPr>
            </w:pPr>
            <w:r w:rsidRPr="000D20CC">
              <w:rPr>
                <w:sz w:val="28"/>
                <w:szCs w:val="28"/>
                <w:lang w:val="uk-UA"/>
              </w:rPr>
              <w:t>3</w:t>
            </w:r>
          </w:p>
        </w:tc>
        <w:tc>
          <w:tcPr>
            <w:tcW w:w="748" w:type="dxa"/>
            <w:vAlign w:val="center"/>
          </w:tcPr>
          <w:p w:rsidR="002523E5" w:rsidRPr="000D20CC" w:rsidRDefault="002523E5" w:rsidP="004B3204">
            <w:pPr>
              <w:widowControl w:val="0"/>
              <w:jc w:val="center"/>
              <w:rPr>
                <w:sz w:val="28"/>
                <w:szCs w:val="28"/>
                <w:lang w:val="uk-UA"/>
              </w:rPr>
            </w:pPr>
            <w:r w:rsidRPr="000D20CC">
              <w:rPr>
                <w:sz w:val="28"/>
                <w:szCs w:val="28"/>
                <w:lang w:val="uk-UA"/>
              </w:rPr>
              <w:t>6</w:t>
            </w:r>
          </w:p>
        </w:tc>
        <w:tc>
          <w:tcPr>
            <w:tcW w:w="748" w:type="dxa"/>
            <w:vAlign w:val="center"/>
          </w:tcPr>
          <w:p w:rsidR="002523E5" w:rsidRPr="000D20CC" w:rsidRDefault="002523E5" w:rsidP="004B3204">
            <w:pPr>
              <w:widowControl w:val="0"/>
              <w:jc w:val="center"/>
              <w:rPr>
                <w:sz w:val="28"/>
                <w:szCs w:val="28"/>
                <w:lang w:val="uk-UA"/>
              </w:rPr>
            </w:pPr>
            <w:r w:rsidRPr="000D20CC">
              <w:rPr>
                <w:sz w:val="28"/>
                <w:szCs w:val="28"/>
                <w:lang w:val="uk-UA"/>
              </w:rPr>
              <w:t>9</w:t>
            </w:r>
          </w:p>
        </w:tc>
        <w:tc>
          <w:tcPr>
            <w:tcW w:w="748" w:type="dxa"/>
            <w:vAlign w:val="center"/>
          </w:tcPr>
          <w:p w:rsidR="002523E5" w:rsidRPr="000D20CC" w:rsidRDefault="002523E5" w:rsidP="004B3204">
            <w:pPr>
              <w:widowControl w:val="0"/>
              <w:jc w:val="center"/>
              <w:rPr>
                <w:sz w:val="28"/>
                <w:szCs w:val="28"/>
                <w:lang w:val="uk-UA"/>
              </w:rPr>
            </w:pPr>
            <w:r w:rsidRPr="000D20CC">
              <w:rPr>
                <w:sz w:val="28"/>
                <w:szCs w:val="28"/>
                <w:lang w:val="uk-UA"/>
              </w:rPr>
              <w:t>0</w:t>
            </w:r>
          </w:p>
        </w:tc>
        <w:tc>
          <w:tcPr>
            <w:tcW w:w="748" w:type="dxa"/>
            <w:vAlign w:val="center"/>
          </w:tcPr>
          <w:p w:rsidR="002523E5" w:rsidRPr="000D20CC" w:rsidRDefault="002523E5" w:rsidP="004B3204">
            <w:pPr>
              <w:widowControl w:val="0"/>
              <w:jc w:val="center"/>
              <w:rPr>
                <w:sz w:val="28"/>
                <w:szCs w:val="28"/>
                <w:lang w:val="uk-UA"/>
              </w:rPr>
            </w:pPr>
            <w:r w:rsidRPr="000D20CC">
              <w:rPr>
                <w:sz w:val="28"/>
                <w:szCs w:val="28"/>
                <w:lang w:val="uk-UA"/>
              </w:rPr>
              <w:t>7</w:t>
            </w:r>
          </w:p>
        </w:tc>
        <w:tc>
          <w:tcPr>
            <w:tcW w:w="748" w:type="dxa"/>
            <w:vAlign w:val="center"/>
          </w:tcPr>
          <w:p w:rsidR="002523E5" w:rsidRPr="000D20CC" w:rsidRDefault="002523E5" w:rsidP="004B3204">
            <w:pPr>
              <w:widowControl w:val="0"/>
              <w:rPr>
                <w:sz w:val="28"/>
                <w:szCs w:val="28"/>
                <w:lang w:val="uk-UA"/>
              </w:rPr>
            </w:pPr>
            <w:r w:rsidRPr="000D20CC">
              <w:rPr>
                <w:sz w:val="28"/>
                <w:szCs w:val="28"/>
                <w:lang w:val="uk-UA"/>
              </w:rPr>
              <w:t>5</w:t>
            </w:r>
          </w:p>
        </w:tc>
        <w:tc>
          <w:tcPr>
            <w:tcW w:w="763" w:type="dxa"/>
            <w:vAlign w:val="center"/>
          </w:tcPr>
          <w:p w:rsidR="002523E5" w:rsidRPr="000D20CC" w:rsidRDefault="002523E5" w:rsidP="004B3204">
            <w:pPr>
              <w:widowControl w:val="0"/>
              <w:jc w:val="center"/>
              <w:rPr>
                <w:sz w:val="28"/>
                <w:szCs w:val="28"/>
                <w:lang w:val="uk-UA"/>
              </w:rPr>
            </w:pPr>
            <w:r w:rsidRPr="000D20CC">
              <w:rPr>
                <w:sz w:val="28"/>
                <w:szCs w:val="28"/>
                <w:lang w:val="uk-UA"/>
              </w:rPr>
              <w:t>3</w:t>
            </w:r>
          </w:p>
        </w:tc>
        <w:tc>
          <w:tcPr>
            <w:tcW w:w="763" w:type="dxa"/>
            <w:vAlign w:val="center"/>
          </w:tcPr>
          <w:p w:rsidR="002523E5" w:rsidRPr="000D20CC" w:rsidRDefault="002523E5" w:rsidP="004B3204">
            <w:pPr>
              <w:widowControl w:val="0"/>
              <w:jc w:val="center"/>
              <w:rPr>
                <w:sz w:val="28"/>
                <w:szCs w:val="28"/>
                <w:lang w:val="uk-UA"/>
              </w:rPr>
            </w:pPr>
            <w:r w:rsidRPr="000D20CC">
              <w:rPr>
                <w:sz w:val="28"/>
                <w:szCs w:val="28"/>
                <w:lang w:val="uk-UA"/>
              </w:rPr>
              <w:t>0</w:t>
            </w:r>
          </w:p>
        </w:tc>
        <w:tc>
          <w:tcPr>
            <w:tcW w:w="1345" w:type="dxa"/>
            <w:vAlign w:val="center"/>
          </w:tcPr>
          <w:p w:rsidR="002523E5" w:rsidRPr="000D20CC" w:rsidRDefault="002523E5" w:rsidP="004B3204">
            <w:pPr>
              <w:widowControl w:val="0"/>
              <w:jc w:val="center"/>
              <w:rPr>
                <w:sz w:val="28"/>
                <w:szCs w:val="28"/>
                <w:lang w:val="uk-UA"/>
              </w:rPr>
            </w:pPr>
            <w:r w:rsidRPr="000D20CC">
              <w:rPr>
                <w:sz w:val="28"/>
                <w:szCs w:val="28"/>
                <w:lang w:val="uk-UA"/>
              </w:rPr>
              <w:t>0</w:t>
            </w:r>
          </w:p>
        </w:tc>
      </w:tr>
      <w:tr w:rsidR="002523E5" w:rsidRPr="000D20CC" w:rsidTr="004B3204">
        <w:tc>
          <w:tcPr>
            <w:tcW w:w="2283" w:type="dxa"/>
          </w:tcPr>
          <w:p w:rsidR="002523E5" w:rsidRPr="000D20CC" w:rsidRDefault="002523E5" w:rsidP="004B3204">
            <w:pPr>
              <w:widowControl w:val="0"/>
              <w:jc w:val="both"/>
              <w:rPr>
                <w:sz w:val="28"/>
                <w:szCs w:val="28"/>
                <w:lang w:val="uk-UA"/>
              </w:rPr>
            </w:pPr>
            <w:r w:rsidRPr="000D20CC">
              <w:rPr>
                <w:sz w:val="28"/>
                <w:szCs w:val="28"/>
                <w:lang w:val="uk-UA"/>
              </w:rPr>
              <w:t>8. Сума опадів, мм</w:t>
            </w:r>
          </w:p>
        </w:tc>
        <w:tc>
          <w:tcPr>
            <w:tcW w:w="810" w:type="dxa"/>
          </w:tcPr>
          <w:p w:rsidR="002523E5" w:rsidRPr="000D20CC" w:rsidRDefault="002523E5" w:rsidP="004B3204">
            <w:pPr>
              <w:widowControl w:val="0"/>
              <w:jc w:val="center"/>
              <w:rPr>
                <w:sz w:val="28"/>
                <w:szCs w:val="28"/>
                <w:lang w:val="uk-UA"/>
              </w:rPr>
            </w:pPr>
            <w:r w:rsidRPr="000D20CC">
              <w:rPr>
                <w:sz w:val="28"/>
                <w:szCs w:val="28"/>
                <w:lang w:val="uk-UA"/>
              </w:rPr>
              <w:t>6</w:t>
            </w:r>
          </w:p>
        </w:tc>
        <w:tc>
          <w:tcPr>
            <w:tcW w:w="878" w:type="dxa"/>
          </w:tcPr>
          <w:p w:rsidR="002523E5" w:rsidRPr="000D20CC" w:rsidRDefault="002523E5" w:rsidP="004B3204">
            <w:pPr>
              <w:widowControl w:val="0"/>
              <w:jc w:val="center"/>
              <w:rPr>
                <w:sz w:val="28"/>
                <w:szCs w:val="28"/>
                <w:lang w:val="uk-UA"/>
              </w:rPr>
            </w:pPr>
            <w:r w:rsidRPr="000D20CC">
              <w:rPr>
                <w:sz w:val="28"/>
                <w:szCs w:val="28"/>
                <w:lang w:val="uk-UA"/>
              </w:rPr>
              <w:t>48-90</w:t>
            </w:r>
          </w:p>
        </w:tc>
        <w:tc>
          <w:tcPr>
            <w:tcW w:w="743" w:type="dxa"/>
          </w:tcPr>
          <w:p w:rsidR="002523E5" w:rsidRPr="000D20CC" w:rsidRDefault="002523E5" w:rsidP="004B3204">
            <w:pPr>
              <w:widowControl w:val="0"/>
              <w:jc w:val="center"/>
              <w:rPr>
                <w:sz w:val="28"/>
                <w:szCs w:val="28"/>
                <w:lang w:val="uk-UA"/>
              </w:rPr>
            </w:pPr>
            <w:r w:rsidRPr="000D20CC">
              <w:rPr>
                <w:sz w:val="28"/>
                <w:szCs w:val="28"/>
                <w:lang w:val="uk-UA"/>
              </w:rPr>
              <w:t>3-35</w:t>
            </w:r>
          </w:p>
        </w:tc>
        <w:tc>
          <w:tcPr>
            <w:tcW w:w="748" w:type="dxa"/>
          </w:tcPr>
          <w:p w:rsidR="002523E5" w:rsidRPr="000D20CC" w:rsidRDefault="002523E5" w:rsidP="004B3204">
            <w:pPr>
              <w:widowControl w:val="0"/>
              <w:jc w:val="center"/>
              <w:rPr>
                <w:sz w:val="28"/>
                <w:szCs w:val="28"/>
                <w:lang w:val="uk-UA"/>
              </w:rPr>
            </w:pPr>
            <w:r w:rsidRPr="000D20CC">
              <w:rPr>
                <w:sz w:val="28"/>
                <w:szCs w:val="28"/>
                <w:lang w:val="uk-UA"/>
              </w:rPr>
              <w:t>0</w:t>
            </w:r>
          </w:p>
        </w:tc>
        <w:tc>
          <w:tcPr>
            <w:tcW w:w="748" w:type="dxa"/>
          </w:tcPr>
          <w:p w:rsidR="002523E5" w:rsidRPr="000D20CC" w:rsidRDefault="002523E5" w:rsidP="004B3204">
            <w:pPr>
              <w:widowControl w:val="0"/>
              <w:jc w:val="center"/>
              <w:rPr>
                <w:sz w:val="28"/>
                <w:szCs w:val="28"/>
                <w:lang w:val="uk-UA"/>
              </w:rPr>
            </w:pPr>
            <w:r w:rsidRPr="000D20CC">
              <w:rPr>
                <w:sz w:val="28"/>
                <w:szCs w:val="28"/>
                <w:lang w:val="uk-UA"/>
              </w:rPr>
              <w:t>0</w:t>
            </w:r>
          </w:p>
        </w:tc>
        <w:tc>
          <w:tcPr>
            <w:tcW w:w="748" w:type="dxa"/>
          </w:tcPr>
          <w:p w:rsidR="002523E5" w:rsidRPr="000D20CC" w:rsidRDefault="002523E5" w:rsidP="004B3204">
            <w:pPr>
              <w:widowControl w:val="0"/>
              <w:jc w:val="center"/>
              <w:rPr>
                <w:sz w:val="28"/>
                <w:szCs w:val="28"/>
                <w:lang w:val="uk-UA"/>
              </w:rPr>
            </w:pPr>
            <w:r w:rsidRPr="000D20CC">
              <w:rPr>
                <w:sz w:val="28"/>
                <w:szCs w:val="28"/>
                <w:lang w:val="uk-UA"/>
              </w:rPr>
              <w:t>0</w:t>
            </w:r>
          </w:p>
        </w:tc>
        <w:tc>
          <w:tcPr>
            <w:tcW w:w="748" w:type="dxa"/>
          </w:tcPr>
          <w:p w:rsidR="002523E5" w:rsidRPr="000D20CC" w:rsidRDefault="002523E5" w:rsidP="004B3204">
            <w:pPr>
              <w:widowControl w:val="0"/>
              <w:jc w:val="center"/>
              <w:rPr>
                <w:sz w:val="28"/>
                <w:szCs w:val="28"/>
                <w:lang w:val="uk-UA"/>
              </w:rPr>
            </w:pPr>
            <w:r w:rsidRPr="000D20CC">
              <w:rPr>
                <w:sz w:val="28"/>
                <w:szCs w:val="28"/>
                <w:lang w:val="uk-UA"/>
              </w:rPr>
              <w:t>1</w:t>
            </w:r>
          </w:p>
        </w:tc>
        <w:tc>
          <w:tcPr>
            <w:tcW w:w="748" w:type="dxa"/>
          </w:tcPr>
          <w:p w:rsidR="002523E5" w:rsidRPr="000D20CC" w:rsidRDefault="002523E5" w:rsidP="004B3204">
            <w:pPr>
              <w:widowControl w:val="0"/>
              <w:jc w:val="center"/>
              <w:rPr>
                <w:sz w:val="28"/>
                <w:szCs w:val="28"/>
                <w:lang w:val="uk-UA"/>
              </w:rPr>
            </w:pPr>
            <w:r w:rsidRPr="000D20CC">
              <w:rPr>
                <w:sz w:val="28"/>
                <w:szCs w:val="28"/>
                <w:lang w:val="uk-UA"/>
              </w:rPr>
              <w:t>0</w:t>
            </w:r>
          </w:p>
        </w:tc>
        <w:tc>
          <w:tcPr>
            <w:tcW w:w="748" w:type="dxa"/>
          </w:tcPr>
          <w:p w:rsidR="002523E5" w:rsidRPr="000D20CC" w:rsidRDefault="002523E5" w:rsidP="004B3204">
            <w:pPr>
              <w:widowControl w:val="0"/>
              <w:jc w:val="center"/>
              <w:rPr>
                <w:sz w:val="28"/>
                <w:szCs w:val="28"/>
                <w:lang w:val="uk-UA"/>
              </w:rPr>
            </w:pPr>
            <w:r w:rsidRPr="000D20CC">
              <w:rPr>
                <w:sz w:val="28"/>
                <w:szCs w:val="28"/>
                <w:lang w:val="uk-UA"/>
              </w:rPr>
              <w:t>0</w:t>
            </w:r>
          </w:p>
        </w:tc>
        <w:tc>
          <w:tcPr>
            <w:tcW w:w="748" w:type="dxa"/>
          </w:tcPr>
          <w:p w:rsidR="002523E5" w:rsidRPr="000D20CC" w:rsidRDefault="002523E5" w:rsidP="004B3204">
            <w:pPr>
              <w:widowControl w:val="0"/>
              <w:jc w:val="center"/>
              <w:rPr>
                <w:sz w:val="28"/>
                <w:szCs w:val="28"/>
                <w:lang w:val="uk-UA"/>
              </w:rPr>
            </w:pPr>
            <w:r w:rsidRPr="000D20CC">
              <w:rPr>
                <w:sz w:val="28"/>
                <w:szCs w:val="28"/>
                <w:lang w:val="uk-UA"/>
              </w:rPr>
              <w:t>0</w:t>
            </w:r>
          </w:p>
        </w:tc>
        <w:tc>
          <w:tcPr>
            <w:tcW w:w="748" w:type="dxa"/>
            <w:vAlign w:val="center"/>
          </w:tcPr>
          <w:p w:rsidR="002523E5" w:rsidRPr="000D20CC" w:rsidRDefault="002523E5" w:rsidP="004B3204">
            <w:pPr>
              <w:widowControl w:val="0"/>
              <w:jc w:val="center"/>
              <w:rPr>
                <w:sz w:val="28"/>
                <w:szCs w:val="28"/>
                <w:lang w:val="uk-UA"/>
              </w:rPr>
            </w:pPr>
            <w:r w:rsidRPr="000D20CC">
              <w:rPr>
                <w:sz w:val="28"/>
                <w:szCs w:val="28"/>
                <w:lang w:val="uk-UA"/>
              </w:rPr>
              <w:t>1-10</w:t>
            </w:r>
          </w:p>
        </w:tc>
        <w:tc>
          <w:tcPr>
            <w:tcW w:w="748" w:type="dxa"/>
            <w:vAlign w:val="center"/>
          </w:tcPr>
          <w:p w:rsidR="002523E5" w:rsidRPr="000D20CC" w:rsidRDefault="002523E5" w:rsidP="004B3204">
            <w:pPr>
              <w:widowControl w:val="0"/>
              <w:jc w:val="center"/>
              <w:rPr>
                <w:sz w:val="28"/>
                <w:szCs w:val="28"/>
                <w:lang w:val="uk-UA"/>
              </w:rPr>
            </w:pPr>
            <w:r w:rsidRPr="000D20CC">
              <w:rPr>
                <w:sz w:val="28"/>
                <w:szCs w:val="28"/>
                <w:lang w:val="uk-UA"/>
              </w:rPr>
              <w:t>0</w:t>
            </w:r>
          </w:p>
        </w:tc>
        <w:tc>
          <w:tcPr>
            <w:tcW w:w="763" w:type="dxa"/>
            <w:vAlign w:val="center"/>
          </w:tcPr>
          <w:p w:rsidR="002523E5" w:rsidRPr="000D20CC" w:rsidRDefault="002523E5" w:rsidP="004B3204">
            <w:pPr>
              <w:widowControl w:val="0"/>
              <w:jc w:val="center"/>
              <w:rPr>
                <w:sz w:val="28"/>
                <w:szCs w:val="28"/>
                <w:lang w:val="uk-UA"/>
              </w:rPr>
            </w:pPr>
            <w:r w:rsidRPr="000D20CC">
              <w:rPr>
                <w:sz w:val="28"/>
                <w:szCs w:val="28"/>
                <w:lang w:val="uk-UA"/>
              </w:rPr>
              <w:t>6-44</w:t>
            </w:r>
          </w:p>
        </w:tc>
        <w:tc>
          <w:tcPr>
            <w:tcW w:w="763" w:type="dxa"/>
            <w:vAlign w:val="center"/>
          </w:tcPr>
          <w:p w:rsidR="002523E5" w:rsidRPr="000D20CC" w:rsidRDefault="002523E5" w:rsidP="004B3204">
            <w:pPr>
              <w:widowControl w:val="0"/>
              <w:jc w:val="center"/>
              <w:rPr>
                <w:sz w:val="28"/>
                <w:szCs w:val="28"/>
                <w:lang w:val="uk-UA"/>
              </w:rPr>
            </w:pPr>
            <w:r w:rsidRPr="000D20CC">
              <w:rPr>
                <w:sz w:val="28"/>
                <w:szCs w:val="28"/>
                <w:lang w:val="uk-UA"/>
              </w:rPr>
              <w:t>15-80</w:t>
            </w:r>
          </w:p>
        </w:tc>
        <w:tc>
          <w:tcPr>
            <w:tcW w:w="1345" w:type="dxa"/>
            <w:vAlign w:val="center"/>
          </w:tcPr>
          <w:p w:rsidR="002523E5" w:rsidRPr="000D20CC" w:rsidRDefault="002523E5" w:rsidP="004B3204">
            <w:pPr>
              <w:widowControl w:val="0"/>
              <w:jc w:val="center"/>
              <w:rPr>
                <w:sz w:val="28"/>
                <w:szCs w:val="28"/>
                <w:lang w:val="uk-UA"/>
              </w:rPr>
            </w:pPr>
            <w:r w:rsidRPr="000D20CC">
              <w:rPr>
                <w:sz w:val="28"/>
                <w:szCs w:val="28"/>
                <w:lang w:val="uk-UA"/>
              </w:rPr>
              <w:t>0-1</w:t>
            </w:r>
          </w:p>
        </w:tc>
      </w:tr>
      <w:tr w:rsidR="002523E5" w:rsidRPr="000D20CC" w:rsidTr="004B3204">
        <w:tc>
          <w:tcPr>
            <w:tcW w:w="2283" w:type="dxa"/>
          </w:tcPr>
          <w:p w:rsidR="002523E5" w:rsidRPr="000D20CC" w:rsidRDefault="002523E5" w:rsidP="004B3204">
            <w:pPr>
              <w:widowControl w:val="0"/>
              <w:jc w:val="both"/>
              <w:rPr>
                <w:sz w:val="28"/>
                <w:szCs w:val="28"/>
                <w:lang w:val="uk-UA"/>
              </w:rPr>
            </w:pPr>
            <w:r w:rsidRPr="000D20CC">
              <w:rPr>
                <w:sz w:val="28"/>
                <w:szCs w:val="28"/>
                <w:lang w:val="uk-UA"/>
              </w:rPr>
              <w:t>9.  % від норми</w:t>
            </w:r>
          </w:p>
        </w:tc>
        <w:tc>
          <w:tcPr>
            <w:tcW w:w="810" w:type="dxa"/>
          </w:tcPr>
          <w:p w:rsidR="002523E5" w:rsidRPr="000D20CC" w:rsidRDefault="002523E5" w:rsidP="004B3204">
            <w:pPr>
              <w:widowControl w:val="0"/>
              <w:jc w:val="center"/>
              <w:rPr>
                <w:sz w:val="28"/>
                <w:szCs w:val="28"/>
                <w:lang w:val="uk-UA"/>
              </w:rPr>
            </w:pPr>
            <w:r w:rsidRPr="000D20CC">
              <w:rPr>
                <w:sz w:val="28"/>
                <w:szCs w:val="28"/>
                <w:lang w:val="uk-UA"/>
              </w:rPr>
              <w:t>20</w:t>
            </w:r>
          </w:p>
        </w:tc>
        <w:tc>
          <w:tcPr>
            <w:tcW w:w="878" w:type="dxa"/>
          </w:tcPr>
          <w:p w:rsidR="002523E5" w:rsidRPr="000D20CC" w:rsidRDefault="002523E5" w:rsidP="004B3204">
            <w:pPr>
              <w:widowControl w:val="0"/>
              <w:jc w:val="center"/>
              <w:rPr>
                <w:sz w:val="28"/>
                <w:szCs w:val="28"/>
                <w:lang w:val="uk-UA"/>
              </w:rPr>
            </w:pPr>
            <w:r w:rsidRPr="000D20CC">
              <w:rPr>
                <w:sz w:val="28"/>
                <w:szCs w:val="28"/>
                <w:lang w:val="uk-UA"/>
              </w:rPr>
              <w:t>200-500</w:t>
            </w:r>
          </w:p>
        </w:tc>
        <w:tc>
          <w:tcPr>
            <w:tcW w:w="743" w:type="dxa"/>
          </w:tcPr>
          <w:p w:rsidR="002523E5" w:rsidRPr="000D20CC" w:rsidRDefault="002523E5" w:rsidP="004B3204">
            <w:pPr>
              <w:widowControl w:val="0"/>
              <w:jc w:val="center"/>
              <w:rPr>
                <w:sz w:val="28"/>
                <w:szCs w:val="28"/>
                <w:lang w:val="uk-UA"/>
              </w:rPr>
            </w:pPr>
            <w:r w:rsidRPr="000D20CC">
              <w:rPr>
                <w:sz w:val="28"/>
                <w:szCs w:val="28"/>
                <w:lang w:val="uk-UA"/>
              </w:rPr>
              <w:t>10-120</w:t>
            </w:r>
          </w:p>
        </w:tc>
        <w:tc>
          <w:tcPr>
            <w:tcW w:w="748" w:type="dxa"/>
          </w:tcPr>
          <w:p w:rsidR="002523E5" w:rsidRPr="000D20CC" w:rsidRDefault="002523E5" w:rsidP="004B3204">
            <w:pPr>
              <w:widowControl w:val="0"/>
              <w:jc w:val="center"/>
              <w:rPr>
                <w:sz w:val="28"/>
                <w:szCs w:val="28"/>
                <w:lang w:val="uk-UA"/>
              </w:rPr>
            </w:pPr>
          </w:p>
        </w:tc>
        <w:tc>
          <w:tcPr>
            <w:tcW w:w="748" w:type="dxa"/>
          </w:tcPr>
          <w:p w:rsidR="002523E5" w:rsidRPr="000D20CC" w:rsidRDefault="002523E5" w:rsidP="004B3204">
            <w:pPr>
              <w:widowControl w:val="0"/>
              <w:jc w:val="center"/>
              <w:rPr>
                <w:sz w:val="28"/>
                <w:szCs w:val="28"/>
                <w:lang w:val="uk-UA"/>
              </w:rPr>
            </w:pPr>
          </w:p>
        </w:tc>
        <w:tc>
          <w:tcPr>
            <w:tcW w:w="748" w:type="dxa"/>
          </w:tcPr>
          <w:p w:rsidR="002523E5" w:rsidRPr="000D20CC" w:rsidRDefault="002523E5" w:rsidP="004B3204">
            <w:pPr>
              <w:widowControl w:val="0"/>
              <w:jc w:val="center"/>
              <w:rPr>
                <w:sz w:val="28"/>
                <w:szCs w:val="28"/>
                <w:lang w:val="uk-UA"/>
              </w:rPr>
            </w:pPr>
          </w:p>
        </w:tc>
        <w:tc>
          <w:tcPr>
            <w:tcW w:w="748" w:type="dxa"/>
          </w:tcPr>
          <w:p w:rsidR="002523E5" w:rsidRPr="000D20CC" w:rsidRDefault="002523E5" w:rsidP="004B3204">
            <w:pPr>
              <w:widowControl w:val="0"/>
              <w:jc w:val="center"/>
              <w:rPr>
                <w:sz w:val="28"/>
                <w:szCs w:val="28"/>
                <w:lang w:val="uk-UA"/>
              </w:rPr>
            </w:pPr>
          </w:p>
        </w:tc>
        <w:tc>
          <w:tcPr>
            <w:tcW w:w="748" w:type="dxa"/>
          </w:tcPr>
          <w:p w:rsidR="002523E5" w:rsidRPr="000D20CC" w:rsidRDefault="002523E5" w:rsidP="004B3204">
            <w:pPr>
              <w:widowControl w:val="0"/>
              <w:jc w:val="center"/>
              <w:rPr>
                <w:sz w:val="28"/>
                <w:szCs w:val="28"/>
                <w:lang w:val="uk-UA"/>
              </w:rPr>
            </w:pPr>
          </w:p>
        </w:tc>
        <w:tc>
          <w:tcPr>
            <w:tcW w:w="748" w:type="dxa"/>
          </w:tcPr>
          <w:p w:rsidR="002523E5" w:rsidRPr="000D20CC" w:rsidRDefault="002523E5" w:rsidP="004B3204">
            <w:pPr>
              <w:widowControl w:val="0"/>
              <w:jc w:val="center"/>
              <w:rPr>
                <w:sz w:val="28"/>
                <w:szCs w:val="28"/>
                <w:lang w:val="uk-UA"/>
              </w:rPr>
            </w:pPr>
          </w:p>
        </w:tc>
        <w:tc>
          <w:tcPr>
            <w:tcW w:w="748" w:type="dxa"/>
          </w:tcPr>
          <w:p w:rsidR="002523E5" w:rsidRPr="000D20CC" w:rsidRDefault="002523E5" w:rsidP="004B3204">
            <w:pPr>
              <w:widowControl w:val="0"/>
              <w:jc w:val="center"/>
              <w:rPr>
                <w:sz w:val="28"/>
                <w:szCs w:val="28"/>
                <w:lang w:val="uk-UA"/>
              </w:rPr>
            </w:pPr>
          </w:p>
        </w:tc>
        <w:tc>
          <w:tcPr>
            <w:tcW w:w="748" w:type="dxa"/>
          </w:tcPr>
          <w:p w:rsidR="002523E5" w:rsidRPr="000D20CC" w:rsidRDefault="002523E5" w:rsidP="004B3204">
            <w:pPr>
              <w:widowControl w:val="0"/>
              <w:jc w:val="center"/>
              <w:rPr>
                <w:sz w:val="28"/>
                <w:szCs w:val="28"/>
                <w:lang w:val="uk-UA"/>
              </w:rPr>
            </w:pPr>
            <w:r w:rsidRPr="000D20CC">
              <w:rPr>
                <w:sz w:val="28"/>
                <w:szCs w:val="28"/>
                <w:lang w:val="uk-UA"/>
              </w:rPr>
              <w:t>5 -70</w:t>
            </w:r>
          </w:p>
        </w:tc>
        <w:tc>
          <w:tcPr>
            <w:tcW w:w="748" w:type="dxa"/>
            <w:vAlign w:val="center"/>
          </w:tcPr>
          <w:p w:rsidR="002523E5" w:rsidRPr="000D20CC" w:rsidRDefault="002523E5" w:rsidP="004B3204">
            <w:pPr>
              <w:widowControl w:val="0"/>
              <w:jc w:val="center"/>
              <w:rPr>
                <w:sz w:val="28"/>
                <w:szCs w:val="28"/>
                <w:lang w:val="uk-UA"/>
              </w:rPr>
            </w:pPr>
          </w:p>
        </w:tc>
        <w:tc>
          <w:tcPr>
            <w:tcW w:w="763" w:type="dxa"/>
            <w:vAlign w:val="center"/>
          </w:tcPr>
          <w:p w:rsidR="002523E5" w:rsidRPr="000D20CC" w:rsidRDefault="002523E5" w:rsidP="004B3204">
            <w:pPr>
              <w:widowControl w:val="0"/>
              <w:jc w:val="center"/>
              <w:rPr>
                <w:sz w:val="28"/>
                <w:szCs w:val="28"/>
                <w:lang w:val="uk-UA"/>
              </w:rPr>
            </w:pPr>
            <w:r w:rsidRPr="000D20CC">
              <w:rPr>
                <w:sz w:val="28"/>
                <w:szCs w:val="28"/>
                <w:lang w:val="uk-UA"/>
              </w:rPr>
              <w:t>50-295</w:t>
            </w:r>
          </w:p>
        </w:tc>
        <w:tc>
          <w:tcPr>
            <w:tcW w:w="763" w:type="dxa"/>
            <w:vAlign w:val="center"/>
          </w:tcPr>
          <w:p w:rsidR="002523E5" w:rsidRPr="000D20CC" w:rsidRDefault="002523E5" w:rsidP="004B3204">
            <w:pPr>
              <w:widowControl w:val="0"/>
              <w:jc w:val="center"/>
              <w:rPr>
                <w:sz w:val="28"/>
                <w:szCs w:val="28"/>
                <w:lang w:val="uk-UA"/>
              </w:rPr>
            </w:pPr>
            <w:r w:rsidRPr="000D20CC">
              <w:rPr>
                <w:sz w:val="28"/>
                <w:szCs w:val="28"/>
                <w:lang w:val="uk-UA"/>
              </w:rPr>
              <w:t>100-570</w:t>
            </w:r>
          </w:p>
        </w:tc>
        <w:tc>
          <w:tcPr>
            <w:tcW w:w="1345" w:type="dxa"/>
            <w:vAlign w:val="center"/>
          </w:tcPr>
          <w:p w:rsidR="002523E5" w:rsidRPr="000D20CC" w:rsidRDefault="002523E5" w:rsidP="004B3204">
            <w:pPr>
              <w:widowControl w:val="0"/>
              <w:jc w:val="center"/>
              <w:rPr>
                <w:sz w:val="28"/>
                <w:szCs w:val="28"/>
                <w:lang w:val="uk-UA"/>
              </w:rPr>
            </w:pPr>
            <w:r w:rsidRPr="000D20CC">
              <w:rPr>
                <w:sz w:val="28"/>
                <w:szCs w:val="28"/>
                <w:lang w:val="uk-UA"/>
              </w:rPr>
              <w:t>0-5</w:t>
            </w:r>
          </w:p>
        </w:tc>
      </w:tr>
    </w:tbl>
    <w:p w:rsidR="005B783D" w:rsidRDefault="005B783D" w:rsidP="008B5F28">
      <w:pPr>
        <w:pStyle w:val="afa"/>
        <w:ind w:left="1701" w:firstLine="709"/>
        <w:rPr>
          <w:sz w:val="28"/>
          <w:szCs w:val="28"/>
          <w:lang w:val="uk-UA"/>
        </w:rPr>
      </w:pPr>
    </w:p>
    <w:p w:rsidR="005B783D" w:rsidRDefault="005B783D" w:rsidP="008B5F28">
      <w:pPr>
        <w:pStyle w:val="afa"/>
        <w:ind w:left="1701" w:firstLine="709"/>
        <w:rPr>
          <w:sz w:val="28"/>
          <w:szCs w:val="28"/>
          <w:lang w:val="uk-UA"/>
        </w:rPr>
      </w:pPr>
    </w:p>
    <w:p w:rsidR="005B783D" w:rsidRDefault="005B783D" w:rsidP="008B5F28">
      <w:pPr>
        <w:pStyle w:val="afa"/>
        <w:ind w:left="1701" w:firstLine="709"/>
        <w:rPr>
          <w:sz w:val="28"/>
          <w:szCs w:val="28"/>
          <w:lang w:val="uk-UA"/>
        </w:rPr>
      </w:pPr>
    </w:p>
    <w:p w:rsidR="005B783D" w:rsidRDefault="005B783D" w:rsidP="008B5F28">
      <w:pPr>
        <w:pStyle w:val="afa"/>
        <w:ind w:left="1701" w:firstLine="709"/>
        <w:rPr>
          <w:sz w:val="28"/>
          <w:szCs w:val="28"/>
          <w:lang w:val="uk-UA"/>
        </w:rPr>
      </w:pPr>
    </w:p>
    <w:p w:rsidR="005B783D" w:rsidRDefault="005B783D" w:rsidP="008B5F28">
      <w:pPr>
        <w:pStyle w:val="afa"/>
        <w:ind w:left="1701" w:firstLine="709"/>
        <w:rPr>
          <w:sz w:val="28"/>
          <w:szCs w:val="28"/>
          <w:lang w:val="uk-UA"/>
        </w:rPr>
      </w:pPr>
    </w:p>
    <w:p w:rsidR="002523E5" w:rsidRDefault="002523E5" w:rsidP="008B5F28">
      <w:pPr>
        <w:pStyle w:val="afa"/>
        <w:ind w:left="1701" w:firstLine="709"/>
        <w:rPr>
          <w:sz w:val="28"/>
          <w:szCs w:val="28"/>
          <w:lang w:val="uk-UA"/>
        </w:rPr>
        <w:sectPr w:rsidR="002523E5" w:rsidSect="002523E5">
          <w:pgSz w:w="16838" w:h="11906" w:orient="landscape"/>
          <w:pgMar w:top="0" w:right="567" w:bottom="567" w:left="851" w:header="709" w:footer="709" w:gutter="0"/>
          <w:cols w:space="708"/>
          <w:titlePg/>
          <w:docGrid w:linePitch="360"/>
        </w:sectPr>
      </w:pPr>
    </w:p>
    <w:p w:rsidR="005B783D" w:rsidRDefault="005B783D" w:rsidP="008B5F28">
      <w:pPr>
        <w:pStyle w:val="afa"/>
        <w:ind w:left="1701" w:firstLine="709"/>
        <w:rPr>
          <w:sz w:val="28"/>
          <w:szCs w:val="28"/>
          <w:lang w:val="uk-UA"/>
        </w:rPr>
      </w:pPr>
    </w:p>
    <w:p w:rsidR="00330125" w:rsidRDefault="00330125" w:rsidP="008B5F28">
      <w:pPr>
        <w:pStyle w:val="1"/>
        <w:tabs>
          <w:tab w:val="left" w:pos="142"/>
        </w:tabs>
        <w:ind w:left="1701" w:firstLine="709"/>
        <w:jc w:val="center"/>
        <w:rPr>
          <w:b/>
          <w:sz w:val="28"/>
          <w:szCs w:val="28"/>
        </w:rPr>
      </w:pPr>
      <w:bookmarkStart w:id="0" w:name="_Toc214679075"/>
      <w:r w:rsidRPr="00CB19D9">
        <w:rPr>
          <w:b/>
          <w:sz w:val="28"/>
          <w:szCs w:val="28"/>
        </w:rPr>
        <w:t xml:space="preserve">ОСНОВНІ МЕТЕОРОЛОГІЧНІ ОСОБЛИВОСТІ НА ТЕРИТОРІЇ </w:t>
      </w:r>
      <w:bookmarkEnd w:id="0"/>
      <w:r w:rsidR="00CB19D9">
        <w:rPr>
          <w:b/>
          <w:sz w:val="28"/>
          <w:szCs w:val="28"/>
        </w:rPr>
        <w:t xml:space="preserve">ПОЛТАВСЬКОЇ </w:t>
      </w:r>
      <w:r w:rsidRPr="00CB19D9">
        <w:rPr>
          <w:b/>
          <w:sz w:val="28"/>
          <w:szCs w:val="28"/>
        </w:rPr>
        <w:t>ОБЛАСТІ.</w:t>
      </w:r>
    </w:p>
    <w:p w:rsidR="00124B6B" w:rsidRPr="005F52CC" w:rsidRDefault="00124B6B" w:rsidP="00124B6B">
      <w:pPr>
        <w:rPr>
          <w:sz w:val="16"/>
          <w:szCs w:val="16"/>
          <w:lang w:val="uk-UA"/>
        </w:rPr>
      </w:pPr>
    </w:p>
    <w:p w:rsidR="002523E5" w:rsidRDefault="002523E5" w:rsidP="00626B57">
      <w:pPr>
        <w:pStyle w:val="3"/>
        <w:spacing w:line="276" w:lineRule="auto"/>
        <w:ind w:left="1701" w:right="-12" w:firstLine="708"/>
        <w:jc w:val="both"/>
        <w:rPr>
          <w:szCs w:val="28"/>
        </w:rPr>
      </w:pPr>
      <w:r w:rsidRPr="00595F5F">
        <w:rPr>
          <w:szCs w:val="28"/>
        </w:rPr>
        <w:t>За характером розвитку агрокліматичних процесів сільськогосподарський рік видався складним. Погодні умови мали відчутне значення на стан розвитку, розповсюдження та ураження рослин шкідливими організмами в посівах сільськогосподарських, плодово-ягідних та овочевих культур</w:t>
      </w:r>
      <w:r>
        <w:rPr>
          <w:szCs w:val="28"/>
        </w:rPr>
        <w:t>.</w:t>
      </w:r>
    </w:p>
    <w:p w:rsidR="002523E5" w:rsidRDefault="002523E5" w:rsidP="00626B57">
      <w:pPr>
        <w:pStyle w:val="3"/>
        <w:spacing w:line="276" w:lineRule="auto"/>
        <w:ind w:left="1701" w:right="-12" w:firstLine="708"/>
        <w:jc w:val="both"/>
        <w:rPr>
          <w:szCs w:val="28"/>
        </w:rPr>
      </w:pPr>
      <w:r w:rsidRPr="00595F5F">
        <w:rPr>
          <w:szCs w:val="28"/>
        </w:rPr>
        <w:t xml:space="preserve">У вересні 2023 року високий температурний режим і незначна кількість опадів обумовили малосприятливі умови для початкового росту озимих культур. Опади в середині місяця на значній частині території області покращили вологозабезпеченість верхнього шару, проте у південних районах запаси вологи залишалися критично низькими. Сівбу озимої пшениці розпочали у другій половині вересня місяця. На посівах початку третьої декади вересня на площах із кращим вологозабезпеченням продовжувався ріст 2-го листочка та поява на окремих рослинах 3-го листочка. На посівах кінця вересня на площах із гіршим вологозабезпеченням на початку періоду було відмічено проростання насіння, а на кінець декади отримані масові сходи. Значна частина посівів мала зрідженість, місцями вона сягала 40%. Посіви озимої пшениці характеризувалися різнофазовістю розвитку. </w:t>
      </w:r>
      <w:r w:rsidRPr="00EE2BEE">
        <w:rPr>
          <w:szCs w:val="28"/>
        </w:rPr>
        <w:t>Метеорологічне літо по території області закінчилося 02 жовтня (стійкий перехід середніх добових температур повітря через +15° в сторону зниження), що на місяць пізніше минулого року.</w:t>
      </w:r>
      <w:r w:rsidRPr="00595F5F">
        <w:rPr>
          <w:szCs w:val="28"/>
        </w:rPr>
        <w:t xml:space="preserve"> В першій половині жовтня суха погода була малосприятлива через дефіцит вологи у верхньому шарі ґрунту для росту та розвитку озимих культур. Наприкінці першої - у другій декадах умови розвитку рослин за рахунок опадів покращилися. В цілому ж в жовтні утримувалася переважно тепла, в останній декаді аномально тепла, малохмарна, із опадами погода. Середні добові температури повітря коливалися від 4-10 до 11-14º тепла, в окремі дні періоду підвищувалася до 15-19º тепла, що характерно для першої половини вересня. Ефективні опади відмічалися з другої половини місяця локального характеру та різної інтенсивності. В ранкові та нічні години спостерігалися серпанки, роси та тумани. Середня місячна температура ґрунту на глибині 10 см становила 11-12º тепла. На кінець жовтня у озимої пшениці на кращих посівах відмічалося кущіння та утворилися вузлові корінці. На посівах із гіршим вологозабезпеченням проростання зерна та поява сходів були відмічені у середині періоду, до кінця місяця у рослин утворився 2-й листочок. На 1 м² налічувалося 400-520 рослин, 650-1000 стебел. Висота рослин на останній день жовтня становила 12-18 см. Стан посівів задовільний та добрий</w:t>
      </w:r>
      <w:r>
        <w:rPr>
          <w:szCs w:val="28"/>
        </w:rPr>
        <w:t>.</w:t>
      </w:r>
    </w:p>
    <w:p w:rsidR="002523E5" w:rsidRPr="00595F5F" w:rsidRDefault="002523E5" w:rsidP="00626B57">
      <w:pPr>
        <w:pStyle w:val="Standard"/>
        <w:suppressLineNumbers/>
        <w:spacing w:line="276" w:lineRule="auto"/>
        <w:ind w:left="1701" w:firstLine="709"/>
        <w:jc w:val="both"/>
        <w:rPr>
          <w:sz w:val="28"/>
          <w:szCs w:val="28"/>
          <w:lang w:val="uk-UA"/>
        </w:rPr>
      </w:pPr>
      <w:r w:rsidRPr="00595F5F">
        <w:rPr>
          <w:sz w:val="28"/>
          <w:szCs w:val="28"/>
          <w:lang w:val="uk-UA"/>
        </w:rPr>
        <w:t xml:space="preserve">В першій половині листопада утримувалася тепла, характерна жовтню за температурним режимом, погода. В подальшому відбулося зниження середніх добових температур повітря до від'ємних значень. На початку періоду (1 листопада) місцями пройшов дощ з грозою. Опади відмічалися впродовж періоду різної інтенсивності: у першій половині періоду у виді дощу, у другій - </w:t>
      </w:r>
      <w:r w:rsidRPr="00595F5F">
        <w:rPr>
          <w:sz w:val="28"/>
          <w:szCs w:val="28"/>
          <w:lang w:val="uk-UA"/>
        </w:rPr>
        <w:lastRenderedPageBreak/>
        <w:t>дощу, снігу, мокрого снігу та мряки. В нічні та ранкові години відмічалися роси, серпанки, тумани, в окремі дні третьої декади - хуртовини, поземки, ожеледь та ожеледиця. Умови вегетації озимих культур впродовж першої половини періоду були задовільними.</w:t>
      </w:r>
      <w:r w:rsidRPr="00595F5F">
        <w:rPr>
          <w:sz w:val="28"/>
          <w:szCs w:val="28"/>
        </w:rPr>
        <w:t xml:space="preserve"> За даними метеостанцій Веселий Поділ та Кобеляки, </w:t>
      </w:r>
      <w:r w:rsidRPr="00EE2BEE">
        <w:rPr>
          <w:sz w:val="28"/>
          <w:szCs w:val="28"/>
        </w:rPr>
        <w:t xml:space="preserve">8 листопада відбувся перехід середніх добових температур повітря через +10° в сторону зниження. </w:t>
      </w:r>
      <w:r w:rsidRPr="00595F5F">
        <w:rPr>
          <w:sz w:val="28"/>
          <w:szCs w:val="28"/>
        </w:rPr>
        <w:t>Це найпізніший перехід за усі роки спостережень</w:t>
      </w:r>
      <w:r w:rsidRPr="00595F5F">
        <w:rPr>
          <w:sz w:val="28"/>
          <w:szCs w:val="28"/>
          <w:lang w:val="uk-UA"/>
        </w:rPr>
        <w:t xml:space="preserve">. Із зниженням температурного режиму в другій половині місяця відбулося припинення вегетації озимих культур. На кінець місяця озимі культури знаходилися в стані спокою. </w:t>
      </w:r>
    </w:p>
    <w:p w:rsidR="002523E5" w:rsidRPr="00595F5F" w:rsidRDefault="002523E5" w:rsidP="00626B57">
      <w:pPr>
        <w:pStyle w:val="Standard"/>
        <w:suppressAutoHyphens w:val="0"/>
        <w:spacing w:line="276" w:lineRule="auto"/>
        <w:ind w:left="1701" w:firstLine="709"/>
        <w:jc w:val="both"/>
        <w:rPr>
          <w:sz w:val="28"/>
          <w:szCs w:val="28"/>
          <w:lang w:val="uk-UA"/>
        </w:rPr>
      </w:pPr>
      <w:r w:rsidRPr="00595F5F">
        <w:rPr>
          <w:sz w:val="28"/>
          <w:szCs w:val="28"/>
          <w:lang w:val="uk-UA"/>
        </w:rPr>
        <w:t>На час припинення вегетації озима пшениця знаходилася у фазі третього листка, початку та масового кущіння. На 1 м² налічувалося 400-520 рослин, 900-1250 стебел. Висота рослин становила 11-18 см. Стан посівів на припинення вегетації переважно добрий, місцями задовільний.</w:t>
      </w:r>
    </w:p>
    <w:p w:rsidR="002523E5" w:rsidRPr="00595F5F" w:rsidRDefault="002523E5" w:rsidP="00626B57">
      <w:pPr>
        <w:pStyle w:val="Standard"/>
        <w:suppressLineNumbers/>
        <w:spacing w:line="276" w:lineRule="auto"/>
        <w:ind w:left="1701" w:firstLine="709"/>
        <w:jc w:val="both"/>
        <w:rPr>
          <w:sz w:val="28"/>
          <w:szCs w:val="28"/>
          <w:lang w:val="uk-UA"/>
        </w:rPr>
      </w:pPr>
      <w:r w:rsidRPr="00595F5F">
        <w:rPr>
          <w:sz w:val="28"/>
          <w:szCs w:val="28"/>
          <w:lang w:val="uk-UA"/>
        </w:rPr>
        <w:t xml:space="preserve">Місяць грудень характеризувався теплою, хмарною, із значними опадами погодою. Середні добові температури повітря коливалися від 3-5º морозу у першій половині місяця, до 4-6º тепла у другій половині. Опади відмічалися майже впродовж усього періоду різного характеру та інтенсивності у вигляді снігу, дощу та мряки. В нічні та ранкові години відмічалися іній, тумани, в окремі дні хуртовини, поземки, ожеледь та ожеледиця. З підвищенням температурного режиму у третій декаді в південних районах області відбулося відновлення вегетації, яке тривало до кінця місяця. На решті території області озима пшениця перебувала на межі пробудження. </w:t>
      </w:r>
    </w:p>
    <w:p w:rsidR="002523E5" w:rsidRPr="00EE2BEE" w:rsidRDefault="002523E5" w:rsidP="00626B57">
      <w:pPr>
        <w:pStyle w:val="Standard"/>
        <w:suppressLineNumbers/>
        <w:spacing w:line="276" w:lineRule="auto"/>
        <w:ind w:left="1701" w:firstLine="709"/>
        <w:jc w:val="both"/>
        <w:rPr>
          <w:sz w:val="28"/>
          <w:szCs w:val="28"/>
          <w:lang w:val="uk-UA"/>
        </w:rPr>
      </w:pPr>
      <w:r w:rsidRPr="00595F5F">
        <w:rPr>
          <w:sz w:val="28"/>
          <w:szCs w:val="28"/>
          <w:lang w:val="uk-UA"/>
        </w:rPr>
        <w:t xml:space="preserve">Січень 2024 року був хмарним, контрастним за температурним режимом з опадами різної інтенсивності. Середні добові температури повітря коливалися в межах 1-14º морозу, лише в окремі дні на початку та наприкінці періоду становили 1-5º тепла. Опади відмічалися у більшості днів у вигляді снігу, снігу з дощем, дощу та мряки. </w:t>
      </w:r>
      <w:r w:rsidRPr="00EE2BEE">
        <w:rPr>
          <w:sz w:val="28"/>
          <w:szCs w:val="28"/>
          <w:lang w:val="uk-UA"/>
        </w:rPr>
        <w:t>Припинення вегетації у озимої пшениці у південній частині області відбулося 3 січня із різким зниженням температурного режиму.</w:t>
      </w:r>
    </w:p>
    <w:p w:rsidR="002523E5" w:rsidRPr="00595F5F" w:rsidRDefault="002523E5" w:rsidP="00626B57">
      <w:pPr>
        <w:pStyle w:val="Standard"/>
        <w:spacing w:line="276" w:lineRule="auto"/>
        <w:ind w:left="1701" w:firstLine="709"/>
        <w:jc w:val="both"/>
        <w:rPr>
          <w:sz w:val="28"/>
          <w:szCs w:val="28"/>
          <w:lang w:val="uk-UA"/>
        </w:rPr>
      </w:pPr>
      <w:r w:rsidRPr="00595F5F">
        <w:rPr>
          <w:sz w:val="28"/>
          <w:szCs w:val="28"/>
          <w:lang w:val="uk-UA"/>
        </w:rPr>
        <w:t xml:space="preserve">Мінімальна температура ґрунту на глибині залягання вузла кущіння  озимої пшениці в найхолодніші дні періоду знижувалася до 2-6º морозу при висоті снігового покриву 1-7 см. Останній місяць зими характеризувався хмарною, теплою, як для цього періоду, погодою. Середні добові температури повітря коливалися від 1-4º тепла до 1-3º морозу, в окремі дні періоду підвищувалися до 5-8º тепла, що характерно для першої декади квітня. Опади відмічалися у вигляді снігу, мокрого снігу, дощу та мряки. В нічні та ранкові години відмічалися іній та серпанки, в окремі дні - тумани, ожеледь та ожеледиця. Умови перезимівлі озимих культур та багаторічних трав були задовільними. </w:t>
      </w:r>
      <w:r w:rsidRPr="00EE2BEE">
        <w:rPr>
          <w:sz w:val="28"/>
          <w:szCs w:val="28"/>
          <w:lang w:val="uk-UA"/>
        </w:rPr>
        <w:t xml:space="preserve">Підвищення температурного режиму обумовило слабку </w:t>
      </w:r>
      <w:r w:rsidRPr="00EE2BEE">
        <w:rPr>
          <w:sz w:val="28"/>
          <w:szCs w:val="28"/>
          <w:lang w:val="uk-UA"/>
        </w:rPr>
        <w:lastRenderedPageBreak/>
        <w:t>вегетацію озимих культур в денні години</w:t>
      </w:r>
      <w:r w:rsidRPr="00595F5F">
        <w:rPr>
          <w:sz w:val="28"/>
          <w:szCs w:val="28"/>
          <w:lang w:val="uk-UA"/>
        </w:rPr>
        <w:t>. За результатами визначення життєздатності озимої пшениці та багаторічних трав загибелі рослин не виявлено. Березень характеризувався хмарною, теплою, переважно із слабкими опадами, погодою. Середні добові температури повітря коливалися від 1-2º морозу (в першій половині місяця) до 1-7º тепла, в останні дні періоду підвищувалися до 8-16º тепла, що характерно для другої половини квітня. Опади набули літнього характеру. В нічні та ранкові години відмічалися іній, серпан</w:t>
      </w:r>
      <w:r w:rsidR="002B63C1">
        <w:rPr>
          <w:sz w:val="28"/>
          <w:szCs w:val="28"/>
          <w:lang w:val="uk-UA"/>
        </w:rPr>
        <w:t>ки, у другій половині періоду -</w:t>
      </w:r>
      <w:r w:rsidRPr="00595F5F">
        <w:rPr>
          <w:sz w:val="28"/>
          <w:szCs w:val="28"/>
          <w:lang w:val="uk-UA"/>
        </w:rPr>
        <w:t xml:space="preserve"> роси. </w:t>
      </w:r>
      <w:r w:rsidRPr="00EE2BEE">
        <w:rPr>
          <w:sz w:val="28"/>
          <w:szCs w:val="28"/>
          <w:lang w:val="uk-UA"/>
        </w:rPr>
        <w:t>Перехід середніх добових температур повітря через +5º в сторону підвищення відбувся 17-24 березня</w:t>
      </w:r>
      <w:r w:rsidRPr="00595F5F">
        <w:rPr>
          <w:sz w:val="28"/>
          <w:szCs w:val="28"/>
          <w:lang w:val="uk-UA"/>
        </w:rPr>
        <w:t>.</w:t>
      </w:r>
    </w:p>
    <w:p w:rsidR="002523E5" w:rsidRPr="00595F5F" w:rsidRDefault="002523E5" w:rsidP="00626B57">
      <w:pPr>
        <w:pStyle w:val="Standard"/>
        <w:suppressLineNumbers/>
        <w:spacing w:line="276" w:lineRule="auto"/>
        <w:ind w:left="1701" w:firstLine="709"/>
        <w:jc w:val="both"/>
        <w:rPr>
          <w:sz w:val="28"/>
          <w:szCs w:val="28"/>
          <w:lang w:val="uk-UA"/>
        </w:rPr>
      </w:pPr>
      <w:r w:rsidRPr="00595F5F">
        <w:rPr>
          <w:sz w:val="28"/>
          <w:szCs w:val="28"/>
          <w:lang w:val="uk-UA"/>
        </w:rPr>
        <w:t xml:space="preserve">Тепла погода другої половини березня обумовила відновлення вегетації озимих культур, хоча слабка вегетація у денні години відбувалася і у першій половині періоду. З початку періоду на полях розпочалося закриття вологи, підживлення озимих, боронування посівів озимої пшениці, із середини - сівба ранніх ярих зернових та зернобобових культур. </w:t>
      </w:r>
    </w:p>
    <w:p w:rsidR="002523E5" w:rsidRPr="00EE2BEE" w:rsidRDefault="002523E5" w:rsidP="00626B57">
      <w:pPr>
        <w:pStyle w:val="Standard"/>
        <w:spacing w:line="276" w:lineRule="auto"/>
        <w:ind w:left="1701" w:firstLine="709"/>
        <w:jc w:val="both"/>
        <w:rPr>
          <w:sz w:val="28"/>
          <w:szCs w:val="28"/>
          <w:lang w:val="uk-UA"/>
        </w:rPr>
      </w:pPr>
      <w:r w:rsidRPr="00595F5F">
        <w:rPr>
          <w:sz w:val="28"/>
          <w:szCs w:val="28"/>
          <w:lang w:val="uk-UA"/>
        </w:rPr>
        <w:t xml:space="preserve">Сума ефективних температур повітря вище +5º наростаючим підсумком на кінець місяця становила 30-40º тепла. Озима пшениця. На посівах, які вийшли із перезимівлі у фазі третього листка, розпочалося кущіння. За результатами весняного обстеження, на 1 м² налічувалося 650-1300 стебел, 400-500 рослин. Висота рослин - 12-16 см. Кущистість становила 1.7-2.7. У більшості рослин утворилося 5 і більше вузлових коренів. Стан переважно добрий, місцями задовільний. На посівах ярої пшениці та гороху, посіяних в другій половині місяця, відмічали проростання насіння. </w:t>
      </w:r>
      <w:r w:rsidRPr="00595F5F">
        <w:rPr>
          <w:sz w:val="28"/>
          <w:szCs w:val="28"/>
        </w:rPr>
        <w:t>У</w:t>
      </w:r>
      <w:r w:rsidRPr="00595F5F">
        <w:rPr>
          <w:sz w:val="28"/>
          <w:szCs w:val="28"/>
          <w:lang w:val="uk-UA"/>
        </w:rPr>
        <w:t xml:space="preserve"> багаторічних трав розпочався ріст стебла. Висота рослин на кінець періоду склала 8 см. Стан рослин задовільний. </w:t>
      </w:r>
      <w:r w:rsidRPr="00EE2BEE">
        <w:rPr>
          <w:sz w:val="28"/>
          <w:szCs w:val="28"/>
          <w:lang w:val="uk-UA"/>
        </w:rPr>
        <w:t>Перехід середніх добових температур повітря через +10º в сторону підвищення відбувся 29-30 березня.</w:t>
      </w:r>
    </w:p>
    <w:p w:rsidR="002523E5" w:rsidRPr="00595F5F" w:rsidRDefault="002523E5" w:rsidP="00626B57">
      <w:pPr>
        <w:pStyle w:val="Standard"/>
        <w:suppressLineNumbers/>
        <w:spacing w:line="276" w:lineRule="auto"/>
        <w:ind w:left="1701" w:firstLine="709"/>
        <w:jc w:val="both"/>
        <w:rPr>
          <w:sz w:val="28"/>
          <w:szCs w:val="28"/>
          <w:lang w:val="uk-UA"/>
        </w:rPr>
      </w:pPr>
      <w:r w:rsidRPr="00595F5F">
        <w:rPr>
          <w:sz w:val="28"/>
          <w:szCs w:val="28"/>
          <w:lang w:val="uk-UA"/>
        </w:rPr>
        <w:t xml:space="preserve">Квітень був жаркий, малохмарний, із опадами локального характеру в другій половині періоду. Середні добові температури повітря коливалися від 6-10 до 11-16° тепла, в окремі дні періоду - до 17-21° тепла, що характерно для першої половини червня. </w:t>
      </w:r>
      <w:r w:rsidRPr="00595F5F">
        <w:rPr>
          <w:bCs/>
          <w:sz w:val="28"/>
          <w:szCs w:val="28"/>
          <w:lang w:val="uk-UA"/>
        </w:rPr>
        <w:t>Місячна сума опадів</w:t>
      </w:r>
      <w:r w:rsidRPr="00595F5F">
        <w:rPr>
          <w:sz w:val="28"/>
          <w:szCs w:val="28"/>
          <w:lang w:val="uk-UA"/>
        </w:rPr>
        <w:t xml:space="preserve"> склала у північній та західній частині області 40-55, на решті території області – 19-26 мм, що відповідно становить 50–80 та 125-160% місячної норми. Високий температурний режим періоду обумовив швидке накопичення ефективного тепла, що прискорило ріст та передчасне настання фаз розвитку у сільськогосподарських культур. У другій половині місяця розпочалися захисні обробітки посівів. У першій половині місяця відмічалося швидке висихання верхнього шару ґрунту, проте за рахунок опадів другої половини місяця відбулося істотне поповнення вологозапасів на значній частині території області, але місцями грунт залишався слабозволоженим.</w:t>
      </w:r>
    </w:p>
    <w:p w:rsidR="002523E5" w:rsidRPr="00EE2BEE" w:rsidRDefault="002523E5" w:rsidP="004042B6">
      <w:pPr>
        <w:spacing w:line="276" w:lineRule="auto"/>
        <w:ind w:left="1701" w:firstLine="709"/>
        <w:jc w:val="both"/>
        <w:rPr>
          <w:sz w:val="28"/>
          <w:szCs w:val="28"/>
          <w:lang w:val="uk-UA"/>
        </w:rPr>
      </w:pPr>
      <w:r w:rsidRPr="00595F5F">
        <w:rPr>
          <w:sz w:val="28"/>
          <w:szCs w:val="28"/>
          <w:lang w:val="uk-UA"/>
        </w:rPr>
        <w:lastRenderedPageBreak/>
        <w:t xml:space="preserve">Місяць травень характеризувався малохмарною погодою із опадами локального характеру та контрастним температурним режимом. Середні добові температури повітря коливалися від 7-14 до 15-20° тепла, в окремі дні періоду - до 21-23° тепла, що характерно для другої половини липня. Слабкі опади відмічалися по всій території області. </w:t>
      </w:r>
      <w:r w:rsidRPr="00EE2BEE">
        <w:rPr>
          <w:sz w:val="28"/>
          <w:szCs w:val="28"/>
          <w:lang w:val="uk-UA"/>
        </w:rPr>
        <w:t>Метеорологічне літо (стійкий перехід середніх добових температур повітря через +15° в сторону підвищення) по території області розпочалося 18 травня, близько середніх багаторічних дат</w:t>
      </w:r>
      <w:r w:rsidR="00E413A9" w:rsidRPr="00EE2BEE">
        <w:rPr>
          <w:sz w:val="28"/>
          <w:szCs w:val="28"/>
          <w:lang w:val="uk-UA"/>
        </w:rPr>
        <w:t>.</w:t>
      </w:r>
    </w:p>
    <w:p w:rsidR="00E427CE" w:rsidRPr="00595F5F" w:rsidRDefault="00E427CE" w:rsidP="00626B57">
      <w:pPr>
        <w:pStyle w:val="Standard"/>
        <w:spacing w:line="276" w:lineRule="auto"/>
        <w:ind w:left="1701" w:firstLine="709"/>
        <w:jc w:val="both"/>
        <w:rPr>
          <w:sz w:val="28"/>
          <w:szCs w:val="28"/>
          <w:lang w:val="uk-UA"/>
        </w:rPr>
      </w:pPr>
      <w:r w:rsidRPr="00595F5F">
        <w:rPr>
          <w:sz w:val="28"/>
          <w:szCs w:val="28"/>
          <w:lang w:val="uk-UA"/>
        </w:rPr>
        <w:t xml:space="preserve">Максимальна температура повітря у третій декаді травня підвищувалася до + 28-29º, на поверхні ґрунту - до 51-58° тепла. </w:t>
      </w:r>
      <w:r w:rsidRPr="00595F5F">
        <w:rPr>
          <w:bCs/>
          <w:sz w:val="28"/>
          <w:szCs w:val="28"/>
          <w:lang w:val="uk-UA"/>
        </w:rPr>
        <w:t>Мінімальна температура повітря у першій декаді знижувалася до 0-3° тепла, на поверхні ґрунту - від 2° тепла до 1º морозу</w:t>
      </w:r>
      <w:r w:rsidRPr="00595F5F">
        <w:rPr>
          <w:sz w:val="28"/>
          <w:szCs w:val="28"/>
          <w:lang w:val="uk-UA"/>
        </w:rPr>
        <w:t xml:space="preserve">. Із заморозками на ґрунті та на висоті 2 см було 1-3 дні в першій половині місяця. </w:t>
      </w:r>
      <w:r w:rsidRPr="00595F5F">
        <w:rPr>
          <w:bCs/>
          <w:sz w:val="28"/>
          <w:szCs w:val="28"/>
          <w:lang w:val="uk-UA"/>
        </w:rPr>
        <w:t>Місячна сума опадів</w:t>
      </w:r>
      <w:r w:rsidRPr="00595F5F">
        <w:rPr>
          <w:sz w:val="28"/>
          <w:szCs w:val="28"/>
          <w:lang w:val="uk-UA"/>
        </w:rPr>
        <w:t xml:space="preserve"> склала 5-18 мм, що становить 10–30 % місячної норми. </w:t>
      </w:r>
      <w:r w:rsidRPr="00595F5F">
        <w:rPr>
          <w:bCs/>
          <w:sz w:val="28"/>
          <w:szCs w:val="28"/>
          <w:lang w:val="uk-UA"/>
        </w:rPr>
        <w:t>Середня відносна вологість повітря</w:t>
      </w:r>
      <w:r w:rsidRPr="00595F5F">
        <w:rPr>
          <w:sz w:val="28"/>
          <w:szCs w:val="28"/>
          <w:lang w:val="uk-UA"/>
        </w:rPr>
        <w:t xml:space="preserve"> становила 47-52 %, що нижче норми на 12-15 %. Недостатня кількість вологи в ґрунті пригнічувала ростові процеси рослин та спонукала до передчасного пожовтіння листків нижніх, а потім і середніх ярусів. Впродовж періоду створилися сприятливі умови для поширення шкідників та хвороб на рослинах. Господарства області продовжували проводити захисні обробітки посівів. Заморозки першої декади місяця пошкодили посіви гороху, гречки, сої, кукурудзи, картоплі, огородніх культур у різній ступені.</w:t>
      </w:r>
    </w:p>
    <w:p w:rsidR="00E427CE" w:rsidRPr="00595F5F" w:rsidRDefault="00E427CE" w:rsidP="00626B57">
      <w:pPr>
        <w:pStyle w:val="Standard"/>
        <w:suppressLineNumbers/>
        <w:spacing w:line="276" w:lineRule="auto"/>
        <w:ind w:left="1701" w:firstLine="709"/>
        <w:jc w:val="both"/>
        <w:rPr>
          <w:sz w:val="28"/>
          <w:szCs w:val="28"/>
          <w:lang w:val="uk-UA"/>
        </w:rPr>
      </w:pPr>
      <w:r w:rsidRPr="00595F5F">
        <w:rPr>
          <w:sz w:val="28"/>
          <w:szCs w:val="28"/>
          <w:lang w:val="uk-UA"/>
        </w:rPr>
        <w:t>Запаси продуктивної вологи на полях із озимою пшеницею на 28 травня у метровому шарі ґрунту становили 40-115 мм. На посівах ранніх ярих зернових у орному шарі вони становили 8-20 мм, у метровому – 85-105 мм. На полях із просапними культурами (соняшник, цукровий буряк, кукурудза та картопля) у метровому шарі ґрунту становили 80-170 мм, у орному – 12-35 мм.</w:t>
      </w:r>
    </w:p>
    <w:p w:rsidR="00E427CE" w:rsidRPr="00595F5F" w:rsidRDefault="00E427CE" w:rsidP="00626B57">
      <w:pPr>
        <w:spacing w:line="276" w:lineRule="auto"/>
        <w:ind w:left="1701" w:firstLine="709"/>
        <w:jc w:val="both"/>
        <w:rPr>
          <w:sz w:val="28"/>
          <w:szCs w:val="28"/>
          <w:lang w:val="uk-UA"/>
        </w:rPr>
      </w:pPr>
      <w:r w:rsidRPr="00595F5F">
        <w:rPr>
          <w:sz w:val="28"/>
          <w:szCs w:val="28"/>
          <w:lang w:val="uk-UA"/>
        </w:rPr>
        <w:t>Сума ефективних температур повітря вище +5º наростаючим підсумком на кінець місяця становить 600-655º, вище +10° - 260-310° тепла, що відповідно більше минулого року на 100-140° та 80-110°. Стан рослин переважно задовільний, місцями добрий.</w:t>
      </w:r>
    </w:p>
    <w:p w:rsidR="00E427CE" w:rsidRPr="00595F5F" w:rsidRDefault="00E427CE" w:rsidP="00626B57">
      <w:pPr>
        <w:pStyle w:val="Standard"/>
        <w:spacing w:line="276" w:lineRule="auto"/>
        <w:ind w:left="1701" w:firstLine="709"/>
        <w:jc w:val="both"/>
        <w:rPr>
          <w:sz w:val="28"/>
          <w:szCs w:val="28"/>
          <w:lang w:val="uk-UA"/>
        </w:rPr>
      </w:pPr>
      <w:r w:rsidRPr="00595F5F">
        <w:rPr>
          <w:sz w:val="28"/>
          <w:szCs w:val="28"/>
          <w:lang w:val="uk-UA"/>
        </w:rPr>
        <w:t xml:space="preserve">Погода червня була малохмарною, теплішою звичайного. У першій декаді температурний режим був вищим норми на 3-4°. Середні добові температури повітря становили 20-26º тепла. В подальшому температурний режим був близьким до норми. В останні два дні місяця відбулося підвищення середніх добових температур повітря до 23-25º тепла. На більшій частині території області у першій декаді червня переважала суха погода, лише у південних районах області дощі (5 та 8 числа) були сильними з грозами, градом та шквалистим посиленням вітру. 15-16 червня пройшли дощі, які охопили усю територію області. Сума опадів за добу становила 20-40 мм. У третій декаді </w:t>
      </w:r>
      <w:r w:rsidRPr="00595F5F">
        <w:rPr>
          <w:sz w:val="28"/>
          <w:szCs w:val="28"/>
          <w:lang w:val="uk-UA"/>
        </w:rPr>
        <w:lastRenderedPageBreak/>
        <w:t>переважали сліди або слабі опади, лише місцями вони були сильними, з грозами та посиленням вітру. На більшій частині території області умови для вегетації сільськогосподарських культур у першій половині червня були несприятливими. Через брак вологи у ґрунті, на значній території сухим був грунт до 12-15 см, у рослин відмічалися: низькорослість, передчасне пожовтіння нижніх листків (горох, цукрові буряки) та втрата тургору у денні години.</w:t>
      </w:r>
    </w:p>
    <w:p w:rsidR="00E427CE" w:rsidRPr="00595F5F" w:rsidRDefault="00E427CE" w:rsidP="00626B57">
      <w:pPr>
        <w:pStyle w:val="Standard"/>
        <w:suppressLineNumbers/>
        <w:spacing w:line="276" w:lineRule="auto"/>
        <w:ind w:left="1701" w:firstLine="709"/>
        <w:jc w:val="both"/>
        <w:rPr>
          <w:sz w:val="28"/>
          <w:szCs w:val="28"/>
          <w:lang w:val="uk-UA"/>
        </w:rPr>
      </w:pPr>
      <w:r w:rsidRPr="00595F5F">
        <w:rPr>
          <w:sz w:val="28"/>
          <w:szCs w:val="28"/>
          <w:lang w:val="uk-UA"/>
        </w:rPr>
        <w:t>Дощі, які пройшли 15-16 червня та охопили всю територію області, істотно поповнили запаси продуктивної вологи у ґрунті та істотно поліпшили стан усіх рослин (видимі ознаки відмічалися уже на кінець другої декади). Ростові процеси активізувалися, рослини збільшилися у висоті, поліпшилися умови росту бульбо - та коренеплодів.</w:t>
      </w:r>
    </w:p>
    <w:p w:rsidR="00E427CE" w:rsidRPr="00595F5F" w:rsidRDefault="00E427CE" w:rsidP="00626B57">
      <w:pPr>
        <w:pStyle w:val="Standard"/>
        <w:suppressLineNumbers/>
        <w:spacing w:line="276" w:lineRule="auto"/>
        <w:ind w:left="1701" w:firstLine="709"/>
        <w:jc w:val="both"/>
        <w:rPr>
          <w:sz w:val="28"/>
          <w:szCs w:val="28"/>
          <w:lang w:val="uk-UA"/>
        </w:rPr>
      </w:pPr>
      <w:r w:rsidRPr="00595F5F">
        <w:rPr>
          <w:sz w:val="28"/>
          <w:szCs w:val="28"/>
          <w:lang w:val="uk-UA"/>
        </w:rPr>
        <w:t>На площах, де відмічалася зрідженість посівів, відмічалося проростання насіння, яке лежало у сухому ґрунті, та з'являються сходи, це в свою чергу обумовило різнофазовість у розвитку рослин на площах. Вологозапаси на кінець місяця порівняно з минулою декадою знизилися, проте ще достатні для вегетації рослин.</w:t>
      </w:r>
    </w:p>
    <w:p w:rsidR="00E427CE" w:rsidRPr="00595F5F" w:rsidRDefault="00E427CE" w:rsidP="00626B57">
      <w:pPr>
        <w:pStyle w:val="Standard"/>
        <w:suppressLineNumbers/>
        <w:spacing w:line="276" w:lineRule="auto"/>
        <w:ind w:left="1701" w:firstLine="709"/>
        <w:jc w:val="both"/>
        <w:rPr>
          <w:sz w:val="28"/>
          <w:szCs w:val="28"/>
          <w:lang w:val="uk-UA"/>
        </w:rPr>
      </w:pPr>
      <w:r w:rsidRPr="00595F5F">
        <w:rPr>
          <w:sz w:val="28"/>
          <w:szCs w:val="28"/>
          <w:lang w:val="uk-UA"/>
        </w:rPr>
        <w:t>За оперативними даними, за період квітень-червень включно місцями зберігається засуха (за даними метеостанції Полтава ГТК становить 0,56 - середня; за даними решти метеостанцій засуха відсутня).</w:t>
      </w:r>
    </w:p>
    <w:p w:rsidR="00E427CE" w:rsidRPr="00595F5F" w:rsidRDefault="00E427CE" w:rsidP="00626B57">
      <w:pPr>
        <w:pStyle w:val="Standard"/>
        <w:suppressLineNumbers/>
        <w:spacing w:line="276" w:lineRule="auto"/>
        <w:ind w:left="1701" w:firstLine="709"/>
        <w:jc w:val="both"/>
        <w:rPr>
          <w:b/>
          <w:sz w:val="28"/>
          <w:szCs w:val="28"/>
          <w:lang w:val="uk-UA"/>
        </w:rPr>
      </w:pPr>
      <w:r w:rsidRPr="00595F5F">
        <w:rPr>
          <w:sz w:val="28"/>
          <w:szCs w:val="28"/>
          <w:lang w:val="uk-UA"/>
        </w:rPr>
        <w:t>Перша половина липня характеризувалася аномально жаркою, сухою та сонячною погодою. З кінця другої декади відбулося зниження температурного режиму, яке на кінець місяця знизилося до 19-21° тепла, що нижче норми 2-3°. Аномально жарка, суха та без ефективних опадів погода перших двох декад негативно впливала на формування урожаю пізніх сільськогосподарських культур. Подальше зниження температурного режиму не покращило умови вегетації рослин. Впродовж усього періоду відмічалася втрата тургору у рослин. На посівах із кукурудзою спостерігалося підсихання стовпчиків качана, що обумовило череззерницю, а на деяких рослинах відмирання початку качана. На посадках помідорів відмічалося засихання квітів та сонячні опіки плодів. На деяких посівах гречки повне засихання поодиноких рослин. В більшості пізніх культур спостерігалося засихання нижніх ярусів листя. Вологозапаси на кінець місяця знизилися до критичних.</w:t>
      </w:r>
    </w:p>
    <w:p w:rsidR="00E427CE" w:rsidRPr="00595F5F" w:rsidRDefault="00E427CE" w:rsidP="00626B57">
      <w:pPr>
        <w:pStyle w:val="Standard"/>
        <w:spacing w:line="276" w:lineRule="auto"/>
        <w:ind w:left="1701" w:firstLine="709"/>
        <w:jc w:val="both"/>
        <w:rPr>
          <w:sz w:val="28"/>
          <w:szCs w:val="28"/>
          <w:lang w:val="uk-UA"/>
        </w:rPr>
      </w:pPr>
      <w:r w:rsidRPr="00595F5F">
        <w:rPr>
          <w:sz w:val="28"/>
          <w:szCs w:val="28"/>
          <w:lang w:val="uk-UA"/>
        </w:rPr>
        <w:t xml:space="preserve">Останній місяць літа був контрастним за температурним режимом, малохмарним, переважно без опадів, або із слабкими опадами в північній частині області. Середні добові температури повітря коливалися від 18-23 до 24 -26° тепла, в окремі дні становили  +27-28°, що характерно для середини липня. В нічні та ранкові години в окремі дні періоду були роси та серпанки. Суха, бездощова погода періоду була сприятливою для достигання пізніх </w:t>
      </w:r>
      <w:r w:rsidRPr="00595F5F">
        <w:rPr>
          <w:sz w:val="28"/>
          <w:szCs w:val="28"/>
          <w:lang w:val="uk-UA"/>
        </w:rPr>
        <w:lastRenderedPageBreak/>
        <w:t>сільськогосподарських культур та їх збирання (соняшника, сої, проса, гречки). Відсутність ефективних опадів впродовж двох місяців обумовила висихання ґрунту, що ускладнювало обробіток ґрунту під посів озимих культур, а також обумовило незворотне в'янення листя у більшості плодових дерев та кущів.</w:t>
      </w:r>
    </w:p>
    <w:p w:rsidR="00E427CE" w:rsidRPr="00595F5F" w:rsidRDefault="00E427CE" w:rsidP="00626B57">
      <w:pPr>
        <w:pStyle w:val="Standard"/>
        <w:spacing w:line="276" w:lineRule="auto"/>
        <w:ind w:left="1701" w:firstLine="709"/>
        <w:jc w:val="both"/>
        <w:rPr>
          <w:sz w:val="28"/>
          <w:szCs w:val="28"/>
          <w:lang w:val="uk-UA"/>
        </w:rPr>
      </w:pPr>
      <w:r w:rsidRPr="00595F5F">
        <w:rPr>
          <w:sz w:val="28"/>
          <w:szCs w:val="28"/>
          <w:lang w:val="uk-UA"/>
        </w:rPr>
        <w:t>Вересень був аномально жаркий, малохмарний, із локальними опадами в першій половині періоду. Середні добові температури повітря коливалися від 15-21 до 22-24º тепла, в окремі дні на початку періоду підвищувалися до 25-26º тепла. Такий температурний режим місяця характерний для середини літа. В нічні та ранкові години в окремі дні періоду були роси, в останній день місяця - імла. Середня місячна температура повітря склала 19.6-20.5º тепла, що вище норми на 4.6-5.7º. За всі роки спостережень такого жаркого вересня не відмічалося. Минулого року вона була 17.4 - 18.6° тепла. Суха погода періоду обумовила сприятливі умови для достигання та збирання урожаю пізніх сільськогосподарських культур. Проводилася підготовка ґрунту під посів озимих культур, проте через несприятливі погодні умови сівбу озимих окремі господарства розпочали в третій декаді.</w:t>
      </w:r>
    </w:p>
    <w:p w:rsidR="00E427CE" w:rsidRPr="00595F5F" w:rsidRDefault="00E427CE" w:rsidP="00626B57">
      <w:pPr>
        <w:pStyle w:val="Standard"/>
        <w:suppressLineNumbers/>
        <w:spacing w:line="276" w:lineRule="auto"/>
        <w:ind w:left="1701" w:firstLine="709"/>
        <w:jc w:val="both"/>
        <w:rPr>
          <w:sz w:val="28"/>
          <w:szCs w:val="28"/>
          <w:lang w:val="uk-UA"/>
        </w:rPr>
      </w:pPr>
      <w:r w:rsidRPr="00595F5F">
        <w:rPr>
          <w:sz w:val="28"/>
          <w:szCs w:val="28"/>
          <w:lang w:val="uk-UA"/>
        </w:rPr>
        <w:t>Запаси продуктивної вологи на полях з озимою пшеницю та призначених під її посів на 28 вересня у орному шарі ґрунту (0-20 см) становили 0-9 мм.</w:t>
      </w:r>
    </w:p>
    <w:p w:rsidR="00E427CE" w:rsidRPr="00595F5F" w:rsidRDefault="00E427CE" w:rsidP="00626B57">
      <w:pPr>
        <w:pStyle w:val="Standard"/>
        <w:suppressLineNumbers/>
        <w:spacing w:line="276" w:lineRule="auto"/>
        <w:ind w:left="1701" w:firstLine="709"/>
        <w:jc w:val="both"/>
        <w:rPr>
          <w:sz w:val="28"/>
          <w:szCs w:val="28"/>
        </w:rPr>
      </w:pPr>
      <w:r w:rsidRPr="00595F5F">
        <w:rPr>
          <w:sz w:val="28"/>
          <w:szCs w:val="28"/>
          <w:lang w:val="uk-UA"/>
        </w:rPr>
        <w:t>Сума ефективних температур повітря вище +5º наростаючим підсумком на кінець місяця становить 2680-2850º, вище +10° - 1730-1900° тепла, що відповідно більше минулого року на 320-410 та 300-390°.</w:t>
      </w:r>
    </w:p>
    <w:p w:rsidR="00E427CE" w:rsidRPr="00595F5F" w:rsidRDefault="00E427CE" w:rsidP="00626B57">
      <w:pPr>
        <w:suppressLineNumbers/>
        <w:spacing w:line="276" w:lineRule="auto"/>
        <w:ind w:left="1701" w:firstLine="709"/>
        <w:jc w:val="both"/>
        <w:rPr>
          <w:sz w:val="28"/>
          <w:szCs w:val="28"/>
          <w:lang w:val="uk-UA"/>
        </w:rPr>
      </w:pPr>
      <w:r w:rsidRPr="00595F5F">
        <w:rPr>
          <w:sz w:val="28"/>
          <w:szCs w:val="28"/>
          <w:lang w:val="uk-UA"/>
        </w:rPr>
        <w:t xml:space="preserve">Впродовж 7 днів першої декади жовтня середні добові температури повітря становили 15-20° тепла, потім відбулося їх зниження до +10-15°. </w:t>
      </w:r>
      <w:r w:rsidRPr="00EE2BEE">
        <w:rPr>
          <w:sz w:val="28"/>
          <w:szCs w:val="28"/>
          <w:lang w:val="uk-UA"/>
        </w:rPr>
        <w:t>Закінчилося метеорологічне літо</w:t>
      </w:r>
      <w:r w:rsidRPr="00595F5F">
        <w:rPr>
          <w:b/>
          <w:sz w:val="28"/>
          <w:szCs w:val="28"/>
          <w:lang w:val="uk-UA"/>
        </w:rPr>
        <w:t xml:space="preserve">. </w:t>
      </w:r>
      <w:r w:rsidRPr="00595F5F">
        <w:rPr>
          <w:sz w:val="28"/>
          <w:szCs w:val="28"/>
          <w:lang w:val="uk-UA"/>
        </w:rPr>
        <w:t xml:space="preserve">Відмічалися дощі різної інтенсивності, переважно слабі, лише місцями помірні та сильні. Місцями на висоті 2 см від поверхні ґрунту відмічався </w:t>
      </w:r>
      <w:r w:rsidRPr="00EE2BEE">
        <w:rPr>
          <w:sz w:val="28"/>
          <w:szCs w:val="28"/>
          <w:lang w:val="uk-UA"/>
        </w:rPr>
        <w:t>перший заморозок. Стійкий перехід середніх добових температур повітря через +15° в сторону зниження по території області відбувся 7-8 жовтня, що на 25-30 днів пізніше багаторічних дат</w:t>
      </w:r>
      <w:r w:rsidRPr="00595F5F">
        <w:rPr>
          <w:sz w:val="28"/>
          <w:szCs w:val="28"/>
          <w:lang w:val="uk-UA"/>
        </w:rPr>
        <w:t>.</w:t>
      </w:r>
    </w:p>
    <w:p w:rsidR="00E427CE" w:rsidRPr="00595F5F" w:rsidRDefault="00E427CE" w:rsidP="00626B57">
      <w:pPr>
        <w:spacing w:line="276" w:lineRule="auto"/>
        <w:ind w:left="1701" w:firstLine="709"/>
        <w:jc w:val="both"/>
        <w:rPr>
          <w:sz w:val="28"/>
          <w:szCs w:val="28"/>
          <w:lang w:val="uk-UA" w:eastAsia="uk-UA"/>
        </w:rPr>
      </w:pPr>
      <w:r w:rsidRPr="00595F5F">
        <w:rPr>
          <w:sz w:val="28"/>
          <w:szCs w:val="28"/>
          <w:lang w:val="uk-UA"/>
        </w:rPr>
        <w:t xml:space="preserve">Максимальна температура повітря підвищувалася до 24-27° тепла, на поверхні ґрунту – до 38-43° тепла. Мінімальна температура у повітрі знижувалася до +4-7°, на поверхні ґрунту - до 2-4° тепла. </w:t>
      </w:r>
      <w:r w:rsidRPr="00EE2BEE">
        <w:rPr>
          <w:sz w:val="28"/>
          <w:szCs w:val="28"/>
          <w:lang w:val="uk-UA" w:eastAsia="uk-UA"/>
        </w:rPr>
        <w:t>Погодні умови, які склалися, для початкового росту та розвитку озимих культур були несприятливими через відсутність ефективних опадів.</w:t>
      </w:r>
      <w:r w:rsidRPr="00595F5F">
        <w:rPr>
          <w:sz w:val="28"/>
          <w:szCs w:val="28"/>
          <w:lang w:val="uk-UA" w:eastAsia="uk-UA"/>
        </w:rPr>
        <w:t xml:space="preserve"> Ґрунтова засуха зберігалася на значній частині території області. Вологозапаси за рахунок опадів не поповнилися. Запаси продуктивної вологи на площах із озимою пшеницею та пр</w:t>
      </w:r>
      <w:r w:rsidRPr="00595F5F">
        <w:rPr>
          <w:sz w:val="28"/>
          <w:szCs w:val="28"/>
          <w:lang w:eastAsia="uk-UA"/>
        </w:rPr>
        <w:t xml:space="preserve">изначених під її посів у 0-10 см шарі грунту станом на </w:t>
      </w:r>
      <w:r w:rsidRPr="00595F5F">
        <w:rPr>
          <w:sz w:val="28"/>
          <w:szCs w:val="28"/>
          <w:lang w:val="uk-UA" w:eastAsia="uk-UA"/>
        </w:rPr>
        <w:t>0</w:t>
      </w:r>
      <w:r w:rsidRPr="00595F5F">
        <w:rPr>
          <w:sz w:val="28"/>
          <w:szCs w:val="28"/>
          <w:lang w:eastAsia="uk-UA"/>
        </w:rPr>
        <w:t xml:space="preserve">8 </w:t>
      </w:r>
      <w:r w:rsidRPr="00595F5F">
        <w:rPr>
          <w:sz w:val="28"/>
          <w:szCs w:val="28"/>
          <w:lang w:val="uk-UA" w:eastAsia="uk-UA"/>
        </w:rPr>
        <w:t>жовт</w:t>
      </w:r>
      <w:r w:rsidRPr="00595F5F">
        <w:rPr>
          <w:sz w:val="28"/>
          <w:szCs w:val="28"/>
          <w:lang w:eastAsia="uk-UA"/>
        </w:rPr>
        <w:t xml:space="preserve">ня становили </w:t>
      </w:r>
      <w:r w:rsidRPr="00595F5F">
        <w:rPr>
          <w:sz w:val="28"/>
          <w:szCs w:val="28"/>
          <w:lang w:val="uk-UA" w:eastAsia="uk-UA"/>
        </w:rPr>
        <w:t xml:space="preserve">0-7, у північно-західних районах – 13-20 </w:t>
      </w:r>
      <w:r w:rsidRPr="00595F5F">
        <w:rPr>
          <w:sz w:val="28"/>
          <w:szCs w:val="28"/>
          <w:lang w:eastAsia="uk-UA"/>
        </w:rPr>
        <w:t>мм, у шарі 0-20 см –</w:t>
      </w:r>
      <w:r w:rsidRPr="00595F5F">
        <w:rPr>
          <w:sz w:val="28"/>
          <w:szCs w:val="28"/>
          <w:lang w:val="uk-UA" w:eastAsia="uk-UA"/>
        </w:rPr>
        <w:t xml:space="preserve">відповідно 2-4 та 21-35 </w:t>
      </w:r>
      <w:r w:rsidRPr="00595F5F">
        <w:rPr>
          <w:sz w:val="28"/>
          <w:szCs w:val="28"/>
          <w:lang w:eastAsia="uk-UA"/>
        </w:rPr>
        <w:t>мм.</w:t>
      </w:r>
    </w:p>
    <w:p w:rsidR="00E427CE" w:rsidRPr="00595F5F" w:rsidRDefault="00E427CE" w:rsidP="00626B57">
      <w:pPr>
        <w:spacing w:line="276" w:lineRule="auto"/>
        <w:ind w:left="1701" w:firstLine="709"/>
        <w:jc w:val="both"/>
        <w:rPr>
          <w:sz w:val="28"/>
          <w:szCs w:val="28"/>
          <w:lang w:val="uk-UA"/>
        </w:rPr>
      </w:pPr>
      <w:r w:rsidRPr="00595F5F">
        <w:rPr>
          <w:sz w:val="28"/>
          <w:szCs w:val="28"/>
          <w:lang w:val="uk-UA"/>
        </w:rPr>
        <w:lastRenderedPageBreak/>
        <w:t xml:space="preserve">У озимої пшениці на кінець першої декади жовтня не відбулося істотних змін: зерно лежить у незмінному стані у ґрунті (проростання зерна за даними метеостанцій Веселий Поділ та Кобеляки відсутнє впродовж 14-18 днів), лише місцями відбулося його набухання. У західній частині області - проростання зерна (де відмічалися більші опади). </w:t>
      </w:r>
    </w:p>
    <w:p w:rsidR="00E427CE" w:rsidRPr="00595F5F" w:rsidRDefault="00E427CE" w:rsidP="00626B57">
      <w:pPr>
        <w:spacing w:line="276" w:lineRule="auto"/>
        <w:ind w:left="1701" w:firstLine="709"/>
        <w:jc w:val="both"/>
        <w:rPr>
          <w:sz w:val="28"/>
          <w:szCs w:val="28"/>
        </w:rPr>
      </w:pPr>
      <w:r w:rsidRPr="00EE2BEE">
        <w:rPr>
          <w:sz w:val="28"/>
          <w:szCs w:val="28"/>
          <w:lang w:val="uk-UA"/>
        </w:rPr>
        <w:t>Стійкий перехід середніх добових температур повітря через +10° в сторону зниження по території області відбувся 13-16 жовтня, що на 7-11 днів пізніше багаторічних дат.</w:t>
      </w:r>
      <w:r w:rsidRPr="00595F5F">
        <w:rPr>
          <w:sz w:val="28"/>
          <w:szCs w:val="28"/>
          <w:lang w:val="uk-UA" w:eastAsia="uk-UA"/>
        </w:rPr>
        <w:t xml:space="preserve"> Дощі, які пройшли по області в цей період, покращили зволоження верхніх шарів ґрунту (у південно-східній частині області зволожилося 10-15 см, лише місцями по пару – до 20 см; у західних та північних районах промочування ґрунту склало 20-25 см, лише місцями – до 40-50 см). Температурний режим, який відмічався у другій половині декади, стримував ростові процеси у озимих культур. </w:t>
      </w:r>
      <w:r w:rsidRPr="00595F5F">
        <w:rPr>
          <w:sz w:val="28"/>
          <w:szCs w:val="28"/>
          <w:lang w:val="uk-UA"/>
        </w:rPr>
        <w:t xml:space="preserve">Заморозки та вітри спричинили підсушування верхнього шару ґрунту. На кінець жовтня у озимої пшениці в залежності від розташування, зволоження та строків сівби відмічався фазовий розвиток від сходів до 3-го листочка. </w:t>
      </w:r>
      <w:r w:rsidRPr="00595F5F">
        <w:rPr>
          <w:sz w:val="28"/>
          <w:szCs w:val="28"/>
        </w:rPr>
        <w:t xml:space="preserve">Стан рослин задовільний. На пізніх посівах – проростання зерна, колеоптиле та шильце. </w:t>
      </w:r>
    </w:p>
    <w:p w:rsidR="00E427CE" w:rsidRPr="00595F5F" w:rsidRDefault="00E427CE" w:rsidP="00626B57">
      <w:pPr>
        <w:spacing w:line="276" w:lineRule="auto"/>
        <w:ind w:left="1701" w:firstLine="709"/>
        <w:jc w:val="both"/>
        <w:rPr>
          <w:sz w:val="28"/>
          <w:szCs w:val="28"/>
          <w:lang w:val="uk-UA"/>
        </w:rPr>
      </w:pPr>
      <w:r w:rsidRPr="00595F5F">
        <w:rPr>
          <w:sz w:val="28"/>
          <w:szCs w:val="28"/>
          <w:lang w:val="uk-UA"/>
        </w:rPr>
        <w:t xml:space="preserve">У багаторічних трав - слабкий ріст зеленої маси. В цей період господарства області завершили сівбу озимих культур та проводили збирання цукрових буряків. Фактична маса коренеплоду становить 575-625 г. </w:t>
      </w:r>
    </w:p>
    <w:p w:rsidR="00E427CE" w:rsidRPr="00595F5F" w:rsidRDefault="00E427CE" w:rsidP="00626B57">
      <w:pPr>
        <w:pStyle w:val="Standard"/>
        <w:suppressLineNumbers/>
        <w:spacing w:line="276" w:lineRule="auto"/>
        <w:ind w:left="1701" w:firstLine="709"/>
        <w:jc w:val="both"/>
        <w:rPr>
          <w:sz w:val="28"/>
          <w:szCs w:val="28"/>
          <w:lang w:val="uk-UA"/>
        </w:rPr>
      </w:pPr>
      <w:r w:rsidRPr="00595F5F">
        <w:rPr>
          <w:sz w:val="28"/>
          <w:szCs w:val="28"/>
          <w:lang w:val="uk-UA"/>
        </w:rPr>
        <w:t xml:space="preserve">Сума ефективних температур повітря вище +5º наростаючим підсумком на кінець жовтня </w:t>
      </w:r>
      <w:r w:rsidRPr="00595F5F">
        <w:rPr>
          <w:sz w:val="28"/>
          <w:szCs w:val="28"/>
          <w:lang w:val="uk-UA" w:eastAsia="uk-UA"/>
        </w:rPr>
        <w:t>з 1 жовтня склала 180-210°, з 11 жовтня – 75-95°, з 21 жовтня – 40-50°.</w:t>
      </w:r>
    </w:p>
    <w:p w:rsidR="000F04E2" w:rsidRDefault="000F04E2" w:rsidP="00626B57">
      <w:pPr>
        <w:pStyle w:val="Standard"/>
        <w:spacing w:line="276" w:lineRule="auto"/>
        <w:ind w:left="1701" w:firstLine="709"/>
        <w:jc w:val="both"/>
        <w:rPr>
          <w:b/>
        </w:rPr>
      </w:pPr>
      <w:r>
        <w:rPr>
          <w:sz w:val="28"/>
          <w:szCs w:val="28"/>
          <w:lang w:val="uk-UA"/>
        </w:rPr>
        <w:t xml:space="preserve">Листопад характеризувався похмурою, дещо теплішою звичайного, з опадами в другій половині періоду погодою. Середні добові температури повітря коливалися від 1-5º морозу до 1-10º тепла. Ефективні опади випали в другій половині місяця у вигляді дощу та мокрого снігу. В нічні та ранкові години відмічалися серпанки, в першій половині місяця – роси. В окремі дні були мряка, іній, </w:t>
      </w:r>
      <w:r w:rsidRPr="001455DB">
        <w:rPr>
          <w:sz w:val="28"/>
          <w:szCs w:val="28"/>
          <w:lang w:val="uk-UA"/>
        </w:rPr>
        <w:t xml:space="preserve">ожеледь </w:t>
      </w:r>
      <w:r>
        <w:rPr>
          <w:sz w:val="28"/>
          <w:szCs w:val="28"/>
          <w:lang w:val="uk-UA"/>
        </w:rPr>
        <w:t>та ожеледиця. Середня місячна температура повітря склала 2.4-2.9º те</w:t>
      </w:r>
      <w:r w:rsidR="00DC3ECF">
        <w:rPr>
          <w:sz w:val="28"/>
          <w:szCs w:val="28"/>
          <w:lang w:val="uk-UA"/>
        </w:rPr>
        <w:t>пла, що вище норми на 0.4-0.7º.</w:t>
      </w:r>
      <w:r>
        <w:rPr>
          <w:sz w:val="28"/>
          <w:szCs w:val="28"/>
          <w:lang w:val="uk-UA"/>
        </w:rPr>
        <w:t xml:space="preserve"> Минулого року вона була 3.9 - 4.8</w:t>
      </w:r>
      <w:r>
        <w:rPr>
          <w:rFonts w:ascii="Arial Meteo" w:hAnsi="Arial Meteo" w:cs="Arial Meteo"/>
          <w:sz w:val="28"/>
          <w:szCs w:val="28"/>
          <w:lang w:val="uk-UA"/>
        </w:rPr>
        <w:t>°</w:t>
      </w:r>
      <w:r>
        <w:rPr>
          <w:sz w:val="28"/>
          <w:szCs w:val="28"/>
          <w:lang w:val="uk-UA"/>
        </w:rPr>
        <w:t xml:space="preserve"> тепла. </w:t>
      </w:r>
      <w:r w:rsidRPr="00EE2BEE">
        <w:rPr>
          <w:sz w:val="28"/>
          <w:szCs w:val="28"/>
          <w:lang w:val="uk-UA"/>
        </w:rPr>
        <w:t>Стійкий перехід середніх добових температур повітря через +5º в сторону зниження відбувся 3 листопада</w:t>
      </w:r>
      <w:r>
        <w:rPr>
          <w:sz w:val="28"/>
          <w:szCs w:val="28"/>
          <w:lang w:val="uk-UA"/>
        </w:rPr>
        <w:t xml:space="preserve">. Максимальна температура повітря на початку третьої декади підвищувалася до + 11-13º, на поверхні ґрунту в першій декаді - до 14-17° тепла. </w:t>
      </w:r>
      <w:r>
        <w:rPr>
          <w:bCs/>
          <w:sz w:val="28"/>
          <w:szCs w:val="28"/>
          <w:lang w:val="uk-UA"/>
        </w:rPr>
        <w:t>Мінімальна температура повітря у третій декаді знижувалася до 6 - 7º морозу,</w:t>
      </w:r>
      <w:r>
        <w:rPr>
          <w:rFonts w:ascii="Arial Meteo" w:hAnsi="Arial Meteo" w:cs="Arial Meteo"/>
          <w:bCs/>
          <w:sz w:val="28"/>
          <w:szCs w:val="28"/>
          <w:lang w:val="uk-UA"/>
        </w:rPr>
        <w:t xml:space="preserve"> </w:t>
      </w:r>
      <w:r>
        <w:rPr>
          <w:bCs/>
          <w:sz w:val="28"/>
          <w:szCs w:val="28"/>
          <w:lang w:val="uk-UA"/>
        </w:rPr>
        <w:t>на поверхні ґрунту — 5 - 7º морозу</w:t>
      </w:r>
      <w:r>
        <w:rPr>
          <w:sz w:val="28"/>
          <w:szCs w:val="28"/>
          <w:lang w:val="uk-UA"/>
        </w:rPr>
        <w:t xml:space="preserve">. </w:t>
      </w:r>
      <w:r>
        <w:rPr>
          <w:bCs/>
          <w:sz w:val="28"/>
          <w:szCs w:val="28"/>
          <w:lang w:val="uk-UA"/>
        </w:rPr>
        <w:t>Місячна сума опадів</w:t>
      </w:r>
      <w:r>
        <w:rPr>
          <w:sz w:val="28"/>
          <w:szCs w:val="28"/>
          <w:lang w:val="uk-UA"/>
        </w:rPr>
        <w:t xml:space="preserve"> склала 31-63 мм, що становить 86–154% місячної норми. Промерзання ґрунту відмічалося в третій декаді і на кінець місяця становило 4-7 см. </w:t>
      </w:r>
    </w:p>
    <w:p w:rsidR="000F04E2" w:rsidRDefault="000F04E2" w:rsidP="00626B57">
      <w:pPr>
        <w:pStyle w:val="Standard"/>
        <w:suppressLineNumbers/>
        <w:spacing w:line="276" w:lineRule="auto"/>
        <w:ind w:left="1701" w:firstLine="709"/>
        <w:jc w:val="both"/>
      </w:pPr>
      <w:r>
        <w:rPr>
          <w:sz w:val="28"/>
          <w:szCs w:val="28"/>
          <w:lang w:val="uk-UA"/>
        </w:rPr>
        <w:lastRenderedPageBreak/>
        <w:t xml:space="preserve">Відбувалася слабка вегетація озимих культур впродовж двох декад. Зниження температурного режиму в першій половині третьої декади обумовило припинення вегетації озимих культур. На кінець місяця озимі культури знаходилися в стані спокою. </w:t>
      </w:r>
    </w:p>
    <w:p w:rsidR="000F04E2" w:rsidRDefault="000F04E2" w:rsidP="00626B57">
      <w:pPr>
        <w:spacing w:line="276" w:lineRule="auto"/>
        <w:ind w:left="1701" w:firstLine="709"/>
        <w:jc w:val="both"/>
        <w:rPr>
          <w:sz w:val="28"/>
          <w:szCs w:val="28"/>
          <w:lang w:val="uk-UA"/>
        </w:rPr>
      </w:pPr>
      <w:r>
        <w:rPr>
          <w:sz w:val="28"/>
          <w:szCs w:val="28"/>
          <w:lang w:val="uk-UA"/>
        </w:rPr>
        <w:t xml:space="preserve">У озимої пшениці на час припинення вегетації, за даними </w:t>
      </w:r>
      <w:r w:rsidR="001A5315">
        <w:rPr>
          <w:sz w:val="28"/>
          <w:szCs w:val="28"/>
          <w:lang w:val="uk-UA"/>
        </w:rPr>
        <w:t>спеціалістів відділу</w:t>
      </w:r>
      <w:r>
        <w:rPr>
          <w:sz w:val="28"/>
          <w:szCs w:val="28"/>
          <w:lang w:val="uk-UA"/>
        </w:rPr>
        <w:t xml:space="preserve">, переважаюча фаза розвиту – сходи-початок третього листка, на окремих посівах - початок кущіння. </w:t>
      </w:r>
    </w:p>
    <w:p w:rsidR="000F04E2" w:rsidRDefault="000F04E2" w:rsidP="00626B57">
      <w:pPr>
        <w:tabs>
          <w:tab w:val="left" w:pos="4962"/>
        </w:tabs>
        <w:spacing w:line="276" w:lineRule="auto"/>
        <w:ind w:left="1701" w:firstLine="709"/>
        <w:jc w:val="center"/>
        <w:rPr>
          <w:b/>
          <w:sz w:val="28"/>
          <w:szCs w:val="28"/>
          <w:lang w:val="uk-UA"/>
        </w:rPr>
      </w:pPr>
    </w:p>
    <w:p w:rsidR="00536F5A" w:rsidRDefault="00536F5A" w:rsidP="00124B6B">
      <w:pPr>
        <w:tabs>
          <w:tab w:val="left" w:pos="4536"/>
          <w:tab w:val="left" w:pos="5103"/>
        </w:tabs>
        <w:spacing w:line="276" w:lineRule="auto"/>
        <w:ind w:left="1701" w:firstLine="709"/>
        <w:jc w:val="center"/>
        <w:rPr>
          <w:b/>
          <w:sz w:val="28"/>
          <w:szCs w:val="28"/>
          <w:lang w:val="uk-UA"/>
        </w:rPr>
      </w:pPr>
      <w:r w:rsidRPr="00693F4C">
        <w:rPr>
          <w:b/>
          <w:sz w:val="28"/>
          <w:szCs w:val="28"/>
          <w:lang w:val="uk-UA"/>
        </w:rPr>
        <w:t>БАГАТОЇДНІ ШКІДНИКИ.</w:t>
      </w:r>
    </w:p>
    <w:p w:rsidR="00FD5251" w:rsidRPr="005F52CC" w:rsidRDefault="00FD5251" w:rsidP="00626B57">
      <w:pPr>
        <w:tabs>
          <w:tab w:val="left" w:pos="4962"/>
        </w:tabs>
        <w:spacing w:line="276" w:lineRule="auto"/>
        <w:ind w:left="1701" w:firstLine="709"/>
        <w:jc w:val="center"/>
        <w:rPr>
          <w:b/>
          <w:sz w:val="16"/>
          <w:szCs w:val="16"/>
          <w:lang w:val="uk-UA"/>
        </w:rPr>
      </w:pPr>
    </w:p>
    <w:p w:rsidR="00EE2738" w:rsidRPr="008069AB" w:rsidRDefault="00536F5A" w:rsidP="00AE3ACE">
      <w:pPr>
        <w:spacing w:line="276" w:lineRule="auto"/>
        <w:ind w:left="1701" w:firstLine="709"/>
        <w:jc w:val="both"/>
        <w:rPr>
          <w:b/>
          <w:sz w:val="28"/>
          <w:szCs w:val="28"/>
          <w:lang w:val="uk-UA"/>
        </w:rPr>
      </w:pPr>
      <w:r w:rsidRPr="00693F4C">
        <w:rPr>
          <w:b/>
          <w:sz w:val="28"/>
          <w:szCs w:val="28"/>
          <w:lang w:val="uk-UA"/>
        </w:rPr>
        <w:t>Ґрунтові шкідники</w:t>
      </w:r>
      <w:r w:rsidR="002542C4" w:rsidRPr="00693F4C">
        <w:rPr>
          <w:b/>
          <w:sz w:val="28"/>
          <w:szCs w:val="28"/>
          <w:lang w:val="uk-UA"/>
        </w:rPr>
        <w:t xml:space="preserve">. </w:t>
      </w:r>
      <w:r w:rsidR="002542C4" w:rsidRPr="00EE2738">
        <w:rPr>
          <w:b/>
          <w:sz w:val="28"/>
          <w:szCs w:val="28"/>
          <w:lang w:val="uk-UA"/>
        </w:rPr>
        <w:t xml:space="preserve">Дротяники та </w:t>
      </w:r>
      <w:r w:rsidR="0002658B" w:rsidRPr="00EE2738">
        <w:rPr>
          <w:b/>
          <w:sz w:val="28"/>
          <w:szCs w:val="28"/>
          <w:lang w:val="uk-UA"/>
        </w:rPr>
        <w:t>несправжні дротяники</w:t>
      </w:r>
      <w:r w:rsidR="0002658B" w:rsidRPr="00693F4C">
        <w:rPr>
          <w:sz w:val="28"/>
          <w:szCs w:val="28"/>
          <w:lang w:val="uk-UA"/>
        </w:rPr>
        <w:t xml:space="preserve"> шкодять в посівах зернових колосових, багаторічних трав, кукурудзи, картоплі, буряків. </w:t>
      </w:r>
      <w:r w:rsidR="0002658B" w:rsidRPr="00693F4C">
        <w:rPr>
          <w:sz w:val="28"/>
          <w:szCs w:val="28"/>
        </w:rPr>
        <w:t>Можуть завдавати значних пошкоджень посіяному насінню, сходам і</w:t>
      </w:r>
      <w:r w:rsidR="005A39D7" w:rsidRPr="00693F4C">
        <w:rPr>
          <w:sz w:val="28"/>
          <w:szCs w:val="28"/>
        </w:rPr>
        <w:t xml:space="preserve"> підземним частинам рослин,</w:t>
      </w:r>
      <w:r w:rsidR="0002658B" w:rsidRPr="00693F4C">
        <w:rPr>
          <w:sz w:val="28"/>
          <w:szCs w:val="28"/>
        </w:rPr>
        <w:t xml:space="preserve"> розгризають вузол кущіння злаків, прогризають ходи у корінні, при основі стебла та у корене- і бульбоплодах. Зимують у ґрунті на глибині від 25-35 до 70-90 см.</w:t>
      </w:r>
      <w:r w:rsidR="00914F5D" w:rsidRPr="00693F4C">
        <w:rPr>
          <w:sz w:val="28"/>
          <w:szCs w:val="28"/>
        </w:rPr>
        <w:t xml:space="preserve"> Шкодять протягом усього циклу розвитку, але найбіль</w:t>
      </w:r>
      <w:r w:rsidR="005A39D7" w:rsidRPr="00693F4C">
        <w:rPr>
          <w:sz w:val="28"/>
          <w:szCs w:val="28"/>
        </w:rPr>
        <w:t xml:space="preserve">ш агресивно - в останній. </w:t>
      </w:r>
      <w:r w:rsidR="005A39D7" w:rsidRPr="00693F4C">
        <w:rPr>
          <w:sz w:val="28"/>
          <w:szCs w:val="28"/>
          <w:lang w:val="uk-UA"/>
        </w:rPr>
        <w:t>Поїдают</w:t>
      </w:r>
      <w:r w:rsidR="00914F5D" w:rsidRPr="00693F4C">
        <w:rPr>
          <w:sz w:val="28"/>
          <w:szCs w:val="28"/>
        </w:rPr>
        <w:t>ь кореневища злаків, вузли кущення пирію, вигризають насіння висіяних культур, пошкоджують стебла й корені рослин, проїдають ходи в коренях буряків, моркви, картоплі. Після цього продукти втрачають якість і товарний вигляд. Дротяники, пошкоджуючи рослини, відкривають шляхи для проникнення в рослини і бульби збудників грибкових і бактеріальних хвороб</w:t>
      </w:r>
      <w:r w:rsidR="00914F5D" w:rsidRPr="00693F4C">
        <w:rPr>
          <w:sz w:val="28"/>
          <w:szCs w:val="28"/>
          <w:lang w:val="uk-UA"/>
        </w:rPr>
        <w:t>.</w:t>
      </w:r>
      <w:r w:rsidR="008069AB">
        <w:rPr>
          <w:b/>
          <w:sz w:val="28"/>
          <w:szCs w:val="28"/>
          <w:lang w:val="uk-UA"/>
        </w:rPr>
        <w:t xml:space="preserve"> </w:t>
      </w:r>
      <w:r w:rsidR="0002658B" w:rsidRPr="00693F4C">
        <w:rPr>
          <w:sz w:val="28"/>
          <w:szCs w:val="28"/>
          <w:lang w:val="uk-UA"/>
        </w:rPr>
        <w:t>Сприятливою для шкодочинності дротяників є достатня вологість ґрунту, а при підсиханні верхнього його шару мігрують вглиб</w:t>
      </w:r>
      <w:r w:rsidR="00EE2738">
        <w:rPr>
          <w:sz w:val="28"/>
          <w:szCs w:val="28"/>
          <w:lang w:val="uk-UA"/>
        </w:rPr>
        <w:t>.</w:t>
      </w:r>
    </w:p>
    <w:p w:rsidR="002876BA" w:rsidRDefault="00A32CAB" w:rsidP="00AE3ACE">
      <w:pPr>
        <w:spacing w:line="276" w:lineRule="auto"/>
        <w:ind w:left="1701" w:firstLine="709"/>
        <w:jc w:val="both"/>
        <w:rPr>
          <w:sz w:val="28"/>
          <w:szCs w:val="28"/>
          <w:lang w:val="uk-UA"/>
        </w:rPr>
      </w:pPr>
      <w:r w:rsidRPr="004A12F2">
        <w:rPr>
          <w:sz w:val="28"/>
          <w:szCs w:val="28"/>
          <w:lang w:val="uk-UA"/>
        </w:rPr>
        <w:t xml:space="preserve">Перезимівля </w:t>
      </w:r>
      <w:r w:rsidRPr="004A12F2">
        <w:rPr>
          <w:b/>
          <w:sz w:val="28"/>
          <w:szCs w:val="28"/>
          <w:lang w:val="uk-UA"/>
        </w:rPr>
        <w:t>личинок жуків чорнишів і коваликів</w:t>
      </w:r>
      <w:r w:rsidRPr="004A12F2">
        <w:rPr>
          <w:sz w:val="28"/>
          <w:szCs w:val="28"/>
          <w:lang w:val="uk-UA"/>
        </w:rPr>
        <w:t xml:space="preserve"> пройшла добре, </w:t>
      </w:r>
      <w:r w:rsidR="002876BA">
        <w:rPr>
          <w:sz w:val="28"/>
          <w:szCs w:val="28"/>
          <w:lang w:val="uk-UA"/>
        </w:rPr>
        <w:t>ч</w:t>
      </w:r>
      <w:r w:rsidRPr="004A12F2">
        <w:rPr>
          <w:sz w:val="28"/>
          <w:szCs w:val="28"/>
          <w:lang w:val="uk-UA"/>
        </w:rPr>
        <w:t xml:space="preserve">ому сприяла помірно тепла зима 2023-2024 років. </w:t>
      </w:r>
      <w:r w:rsidRPr="004A12F2">
        <w:rPr>
          <w:noProof/>
          <w:sz w:val="28"/>
          <w:szCs w:val="28"/>
          <w:lang w:val="uk-UA"/>
        </w:rPr>
        <w:t>Постійні обробітки культур пестицидами значно зменшили чисельність грунтових шкідників.</w:t>
      </w:r>
      <w:r w:rsidRPr="004A12F2">
        <w:rPr>
          <w:sz w:val="28"/>
          <w:szCs w:val="28"/>
          <w:lang w:val="uk-UA"/>
        </w:rPr>
        <w:t xml:space="preserve"> Несприятливі погодні умови прохолодної весни, нестійке та недостатнє зволоження ґрунту, посухи та передпосівні обробітки насіннєвого матеріалу значно зменшили відсоток пошкоджених рослин шкідниками. </w:t>
      </w:r>
      <w:r w:rsidR="002876BA">
        <w:rPr>
          <w:sz w:val="28"/>
          <w:szCs w:val="28"/>
          <w:lang w:val="uk-UA"/>
        </w:rPr>
        <w:t>На протязі вегетаційного періоду шкідники живилися</w:t>
      </w:r>
      <w:r w:rsidR="002876BA" w:rsidRPr="001567C9">
        <w:rPr>
          <w:rFonts w:ascii="Open Sans" w:hAnsi="Open Sans"/>
          <w:color w:val="000000"/>
          <w:sz w:val="17"/>
          <w:szCs w:val="17"/>
          <w:shd w:val="clear" w:color="auto" w:fill="FFFFFF"/>
          <w:lang w:val="uk-UA"/>
        </w:rPr>
        <w:t xml:space="preserve"> </w:t>
      </w:r>
      <w:r w:rsidR="002876BA" w:rsidRPr="001567C9">
        <w:rPr>
          <w:rFonts w:ascii="Open Sans" w:hAnsi="Open Sans"/>
          <w:color w:val="000000"/>
          <w:sz w:val="28"/>
          <w:szCs w:val="28"/>
          <w:shd w:val="clear" w:color="auto" w:fill="FFFFFF"/>
          <w:lang w:val="uk-UA"/>
        </w:rPr>
        <w:t>насінням, сходами та корінням рослин</w:t>
      </w:r>
      <w:r w:rsidR="002876BA">
        <w:rPr>
          <w:rFonts w:ascii="Open Sans" w:hAnsi="Open Sans"/>
          <w:color w:val="000000"/>
          <w:sz w:val="28"/>
          <w:szCs w:val="28"/>
          <w:shd w:val="clear" w:color="auto" w:fill="FFFFFF"/>
          <w:lang w:val="uk-UA"/>
        </w:rPr>
        <w:t xml:space="preserve">. </w:t>
      </w:r>
      <w:r w:rsidR="002876BA" w:rsidRPr="001567C9">
        <w:rPr>
          <w:rFonts w:ascii="Open Sans" w:hAnsi="Open Sans"/>
          <w:color w:val="000000"/>
          <w:sz w:val="17"/>
          <w:szCs w:val="17"/>
          <w:shd w:val="clear" w:color="auto" w:fill="FFFFFF"/>
          <w:lang w:val="uk-UA"/>
        </w:rPr>
        <w:t>.</w:t>
      </w:r>
      <w:r w:rsidRPr="004A12F2">
        <w:rPr>
          <w:sz w:val="28"/>
          <w:szCs w:val="28"/>
          <w:lang w:val="uk-UA"/>
        </w:rPr>
        <w:t>Найбільшу шкоду дротяники завдали на присадибних ділянках, де пошкодили 6% бульб картоплі та коренеплодів моркви у слабкому та середньому ступенях.</w:t>
      </w:r>
      <w:r>
        <w:rPr>
          <w:sz w:val="28"/>
          <w:szCs w:val="28"/>
          <w:lang w:val="uk-UA"/>
        </w:rPr>
        <w:t xml:space="preserve"> </w:t>
      </w:r>
      <w:r w:rsidRPr="00882557">
        <w:rPr>
          <w:noProof/>
          <w:sz w:val="28"/>
          <w:szCs w:val="28"/>
          <w:lang w:val="uk-UA"/>
        </w:rPr>
        <w:t>Так</w:t>
      </w:r>
      <w:r w:rsidR="002876BA">
        <w:rPr>
          <w:noProof/>
          <w:sz w:val="28"/>
          <w:szCs w:val="28"/>
          <w:lang w:val="uk-UA"/>
        </w:rPr>
        <w:t>ож</w:t>
      </w:r>
      <w:r w:rsidRPr="00882557">
        <w:rPr>
          <w:noProof/>
          <w:sz w:val="28"/>
          <w:szCs w:val="28"/>
          <w:lang w:val="uk-UA"/>
        </w:rPr>
        <w:t xml:space="preserve"> в цьому році </w:t>
      </w:r>
      <w:r w:rsidRPr="004A12F2">
        <w:rPr>
          <w:noProof/>
          <w:sz w:val="28"/>
          <w:szCs w:val="28"/>
          <w:lang w:val="uk-UA"/>
        </w:rPr>
        <w:t>дротяниками та несправжніми дротяниками</w:t>
      </w:r>
      <w:r w:rsidRPr="00882557">
        <w:rPr>
          <w:noProof/>
          <w:sz w:val="28"/>
          <w:szCs w:val="28"/>
          <w:lang w:val="uk-UA"/>
        </w:rPr>
        <w:t xml:space="preserve"> було пошкоджено в слабкій ступені</w:t>
      </w:r>
      <w:r w:rsidR="002876BA">
        <w:rPr>
          <w:noProof/>
          <w:sz w:val="28"/>
          <w:szCs w:val="28"/>
          <w:lang w:val="uk-UA"/>
        </w:rPr>
        <w:t xml:space="preserve"> </w:t>
      </w:r>
      <w:r w:rsidRPr="004A12F2">
        <w:rPr>
          <w:sz w:val="28"/>
          <w:szCs w:val="28"/>
          <w:lang w:val="uk-UA"/>
        </w:rPr>
        <w:t>2% рослин кукурудзи, соняшника – 1,5% рослин у слабкому ступені.</w:t>
      </w:r>
      <w:r w:rsidR="006322DA">
        <w:rPr>
          <w:sz w:val="28"/>
          <w:szCs w:val="28"/>
          <w:lang w:val="uk-UA"/>
        </w:rPr>
        <w:t xml:space="preserve"> </w:t>
      </w:r>
      <w:r w:rsidRPr="004A12F2">
        <w:rPr>
          <w:noProof/>
          <w:sz w:val="28"/>
          <w:szCs w:val="28"/>
          <w:lang w:val="uk-UA"/>
        </w:rPr>
        <w:t xml:space="preserve">Загибелі рослин від грунтових шкідників не виявлено. Сівозміна, що виключає сівбу по колосових попередниках, боротьба з падалицею, лущення стерні та зяблева оранка також сприяли зменшенню чисельності грунтових шкідників. </w:t>
      </w:r>
      <w:r w:rsidRPr="004A12F2">
        <w:rPr>
          <w:sz w:val="28"/>
          <w:szCs w:val="28"/>
          <w:lang w:val="uk-UA"/>
        </w:rPr>
        <w:t xml:space="preserve">По даним осінньо - ґрунтових обстежень на заселеність дротяниками і </w:t>
      </w:r>
      <w:r w:rsidRPr="004A12F2">
        <w:rPr>
          <w:sz w:val="28"/>
          <w:szCs w:val="28"/>
          <w:lang w:val="uk-UA"/>
        </w:rPr>
        <w:lastRenderedPageBreak/>
        <w:t>несправжніми дротяниками виявлено, що середня чисельність їх становить 0,5 екз./м</w:t>
      </w:r>
      <w:r w:rsidRPr="004A12F2">
        <w:rPr>
          <w:sz w:val="28"/>
          <w:szCs w:val="28"/>
          <w:vertAlign w:val="superscript"/>
          <w:lang w:val="uk-UA"/>
        </w:rPr>
        <w:t>2</w:t>
      </w:r>
      <w:r w:rsidRPr="004A12F2">
        <w:rPr>
          <w:sz w:val="28"/>
          <w:szCs w:val="28"/>
          <w:lang w:val="uk-UA"/>
        </w:rPr>
        <w:t>, що на рівні минулого року.</w:t>
      </w:r>
      <w:r>
        <w:rPr>
          <w:sz w:val="28"/>
          <w:szCs w:val="28"/>
          <w:lang w:val="uk-UA"/>
        </w:rPr>
        <w:t xml:space="preserve"> </w:t>
      </w:r>
      <w:r w:rsidRPr="004A12F2">
        <w:rPr>
          <w:sz w:val="28"/>
          <w:szCs w:val="28"/>
          <w:lang w:val="uk-UA"/>
        </w:rPr>
        <w:t>Площа заселення становить 6,7 тис га. Обстежено в цьому році 20,8 тис. га.</w:t>
      </w:r>
      <w:r>
        <w:rPr>
          <w:sz w:val="28"/>
          <w:szCs w:val="28"/>
          <w:lang w:val="uk-UA"/>
        </w:rPr>
        <w:t xml:space="preserve"> </w:t>
      </w:r>
      <w:r w:rsidRPr="004A12F2">
        <w:rPr>
          <w:color w:val="000000"/>
          <w:sz w:val="28"/>
          <w:szCs w:val="28"/>
        </w:rPr>
        <w:t>Виходячи дан</w:t>
      </w:r>
      <w:r w:rsidR="002876BA">
        <w:rPr>
          <w:color w:val="000000"/>
          <w:sz w:val="28"/>
          <w:szCs w:val="28"/>
          <w:lang w:val="uk-UA"/>
        </w:rPr>
        <w:t>і</w:t>
      </w:r>
      <w:r w:rsidRPr="004A12F2">
        <w:rPr>
          <w:color w:val="000000"/>
          <w:sz w:val="28"/>
          <w:szCs w:val="28"/>
        </w:rPr>
        <w:t xml:space="preserve"> осінніх обстежень на полях </w:t>
      </w:r>
      <w:r w:rsidRPr="004A12F2">
        <w:rPr>
          <w:color w:val="000000"/>
          <w:sz w:val="28"/>
          <w:szCs w:val="28"/>
          <w:lang w:val="uk-UA"/>
        </w:rPr>
        <w:t xml:space="preserve">базових </w:t>
      </w:r>
      <w:r w:rsidRPr="004A12F2">
        <w:rPr>
          <w:color w:val="000000"/>
          <w:sz w:val="28"/>
          <w:szCs w:val="28"/>
        </w:rPr>
        <w:t xml:space="preserve">господарств </w:t>
      </w:r>
      <w:r w:rsidRPr="004A12F2">
        <w:rPr>
          <w:color w:val="000000"/>
          <w:sz w:val="28"/>
          <w:szCs w:val="28"/>
          <w:lang w:val="uk-UA"/>
        </w:rPr>
        <w:t>області</w:t>
      </w:r>
      <w:r w:rsidRPr="004A12F2">
        <w:rPr>
          <w:color w:val="000000"/>
          <w:sz w:val="28"/>
          <w:szCs w:val="28"/>
        </w:rPr>
        <w:t xml:space="preserve"> переважають личинки дротяників, в співідношенні дротяники до несправжніх дротяників </w:t>
      </w:r>
      <w:r w:rsidRPr="004A12F2">
        <w:rPr>
          <w:color w:val="000000"/>
          <w:sz w:val="28"/>
          <w:szCs w:val="28"/>
          <w:lang w:val="uk-UA"/>
        </w:rPr>
        <w:t>60:40</w:t>
      </w:r>
      <w:r w:rsidRPr="004A12F2">
        <w:rPr>
          <w:color w:val="000000"/>
          <w:sz w:val="28"/>
          <w:szCs w:val="28"/>
        </w:rPr>
        <w:t xml:space="preserve">%. </w:t>
      </w:r>
      <w:r w:rsidRPr="004A12F2">
        <w:rPr>
          <w:sz w:val="28"/>
          <w:szCs w:val="28"/>
          <w:lang w:val="uk-UA"/>
        </w:rPr>
        <w:t>П</w:t>
      </w:r>
      <w:r w:rsidRPr="004A12F2">
        <w:rPr>
          <w:sz w:val="28"/>
          <w:szCs w:val="28"/>
        </w:rPr>
        <w:t xml:space="preserve">о видовому складу </w:t>
      </w:r>
      <w:r w:rsidRPr="004A12F2">
        <w:rPr>
          <w:sz w:val="28"/>
          <w:szCs w:val="28"/>
          <w:lang w:val="uk-UA"/>
        </w:rPr>
        <w:t>як і в попередні роки д</w:t>
      </w:r>
      <w:r w:rsidRPr="004A12F2">
        <w:rPr>
          <w:sz w:val="28"/>
          <w:szCs w:val="28"/>
        </w:rPr>
        <w:t>омінують личинки ковалика степового та широкого.</w:t>
      </w:r>
      <w:r>
        <w:rPr>
          <w:sz w:val="28"/>
          <w:szCs w:val="28"/>
          <w:lang w:val="uk-UA"/>
        </w:rPr>
        <w:t xml:space="preserve"> </w:t>
      </w:r>
      <w:r w:rsidRPr="004A12F2">
        <w:rPr>
          <w:sz w:val="28"/>
          <w:szCs w:val="28"/>
          <w:lang w:val="uk-UA"/>
        </w:rPr>
        <w:t>Найвища щільність личинок дротяників і несправжніх дротяників відмічається в</w:t>
      </w:r>
      <w:r>
        <w:rPr>
          <w:sz w:val="28"/>
          <w:szCs w:val="28"/>
          <w:lang w:val="uk-UA"/>
        </w:rPr>
        <w:t xml:space="preserve"> </w:t>
      </w:r>
      <w:r w:rsidRPr="004A12F2">
        <w:rPr>
          <w:sz w:val="28"/>
          <w:szCs w:val="28"/>
          <w:lang w:val="uk-UA"/>
        </w:rPr>
        <w:t>Решетилівській</w:t>
      </w:r>
      <w:r>
        <w:rPr>
          <w:sz w:val="28"/>
          <w:szCs w:val="28"/>
          <w:lang w:val="uk-UA"/>
        </w:rPr>
        <w:t xml:space="preserve"> </w:t>
      </w:r>
      <w:r w:rsidRPr="004A12F2">
        <w:rPr>
          <w:sz w:val="28"/>
          <w:szCs w:val="28"/>
          <w:lang w:val="uk-UA"/>
        </w:rPr>
        <w:t>ТГ</w:t>
      </w:r>
      <w:r>
        <w:rPr>
          <w:sz w:val="28"/>
          <w:szCs w:val="28"/>
          <w:lang w:val="uk-UA"/>
        </w:rPr>
        <w:t xml:space="preserve"> </w:t>
      </w:r>
      <w:r w:rsidRPr="004A12F2">
        <w:rPr>
          <w:sz w:val="28"/>
          <w:szCs w:val="28"/>
          <w:lang w:val="uk-UA"/>
        </w:rPr>
        <w:t xml:space="preserve">та Полтавській ТГ. </w:t>
      </w:r>
    </w:p>
    <w:p w:rsidR="00A32CAB" w:rsidRPr="004A12F2" w:rsidRDefault="00A32CAB" w:rsidP="00AE3ACE">
      <w:pPr>
        <w:spacing w:line="276" w:lineRule="auto"/>
        <w:ind w:left="1701" w:firstLine="709"/>
        <w:jc w:val="both"/>
        <w:rPr>
          <w:color w:val="000000"/>
          <w:sz w:val="28"/>
          <w:szCs w:val="28"/>
          <w:lang w:val="uk-UA"/>
        </w:rPr>
      </w:pPr>
      <w:r w:rsidRPr="004A12F2">
        <w:rPr>
          <w:sz w:val="28"/>
          <w:szCs w:val="28"/>
          <w:lang w:val="uk-UA"/>
        </w:rPr>
        <w:t>Ч</w:t>
      </w:r>
      <w:r w:rsidRPr="004A12F2">
        <w:rPr>
          <w:color w:val="000000"/>
          <w:sz w:val="28"/>
          <w:szCs w:val="28"/>
          <w:lang w:val="uk-UA"/>
        </w:rPr>
        <w:t xml:space="preserve">исельність шкідників в наступному році очікується на рівні багаторічних показників. Але за умов ранньої, дружньої весни та достатнього зволоження </w:t>
      </w:r>
      <w:r w:rsidRPr="004A12F2">
        <w:rPr>
          <w:bCs/>
          <w:iCs/>
          <w:sz w:val="28"/>
          <w:szCs w:val="28"/>
          <w:lang w:val="uk-UA"/>
        </w:rPr>
        <w:t>існує загроза високої шкідливості від ґрунтових шкідників на полях, де грубо ігнорується сівозміна, та застосовується екстенсивна технологія догляду за сільськогосподарськими культурами</w:t>
      </w:r>
      <w:r w:rsidRPr="004A12F2">
        <w:rPr>
          <w:color w:val="000000"/>
          <w:sz w:val="28"/>
          <w:szCs w:val="28"/>
          <w:lang w:val="uk-UA"/>
        </w:rPr>
        <w:t>.</w:t>
      </w:r>
    </w:p>
    <w:p w:rsidR="00A52757" w:rsidRDefault="00EE2738" w:rsidP="00AE3ACE">
      <w:pPr>
        <w:spacing w:line="276" w:lineRule="auto"/>
        <w:ind w:left="1701" w:firstLine="709"/>
        <w:jc w:val="both"/>
        <w:rPr>
          <w:b/>
          <w:sz w:val="28"/>
          <w:szCs w:val="28"/>
          <w:lang w:val="uk-UA"/>
        </w:rPr>
      </w:pPr>
      <w:r w:rsidRPr="00EE2738">
        <w:rPr>
          <w:b/>
          <w:sz w:val="28"/>
          <w:szCs w:val="28"/>
          <w:lang w:val="uk-UA"/>
        </w:rPr>
        <w:t>Травневий та червневий хрущ</w:t>
      </w:r>
      <w:r w:rsidR="00FD5251">
        <w:rPr>
          <w:b/>
          <w:sz w:val="28"/>
          <w:szCs w:val="28"/>
          <w:lang w:val="uk-UA"/>
        </w:rPr>
        <w:t>і</w:t>
      </w:r>
      <w:r w:rsidR="00A52757">
        <w:rPr>
          <w:b/>
          <w:sz w:val="28"/>
          <w:szCs w:val="28"/>
          <w:lang w:val="uk-UA"/>
        </w:rPr>
        <w:t>.</w:t>
      </w:r>
      <w:r w:rsidR="00A52757" w:rsidRPr="00A52757">
        <w:rPr>
          <w:sz w:val="28"/>
          <w:szCs w:val="28"/>
          <w:lang w:val="uk-UA"/>
        </w:rPr>
        <w:t xml:space="preserve"> </w:t>
      </w:r>
      <w:r w:rsidR="00A52757" w:rsidRPr="00693F4C">
        <w:rPr>
          <w:sz w:val="28"/>
          <w:szCs w:val="28"/>
          <w:lang w:val="uk-UA"/>
        </w:rPr>
        <w:t>Личинки травневих хрущів розвиваються у ґрунті 3-4 роки (червневих – 2 роки), здійснюючи горизонтальні та вертикальні переміщення, періодично линяючи і з досягненням більшого віку та розмірів завдають відчутні пошкодженн</w:t>
      </w:r>
      <w:r w:rsidR="008069AB">
        <w:rPr>
          <w:sz w:val="28"/>
          <w:szCs w:val="28"/>
          <w:lang w:val="uk-UA"/>
        </w:rPr>
        <w:t>я підземній частині рослин. Імаго</w:t>
      </w:r>
      <w:r w:rsidR="00A52757" w:rsidRPr="00693F4C">
        <w:rPr>
          <w:sz w:val="28"/>
          <w:szCs w:val="28"/>
          <w:lang w:val="uk-UA"/>
        </w:rPr>
        <w:t xml:space="preserve"> живляться листям молодих дерев. Личинки першого віку харчуються гумусом, пізніших віків - пошкоджують коріння різноманітних польових культур, зокрема цукрових буряків, поїдають бульби картоплі, виїдаючи в них великі дірки.</w:t>
      </w:r>
    </w:p>
    <w:p w:rsidR="00AE3ACE" w:rsidRDefault="007C76D2" w:rsidP="00AE3ACE">
      <w:pPr>
        <w:overflowPunct w:val="0"/>
        <w:autoSpaceDE w:val="0"/>
        <w:autoSpaceDN w:val="0"/>
        <w:adjustRightInd w:val="0"/>
        <w:spacing w:line="276" w:lineRule="auto"/>
        <w:ind w:left="1701" w:right="-127" w:firstLine="709"/>
        <w:jc w:val="both"/>
        <w:rPr>
          <w:color w:val="000000"/>
          <w:sz w:val="28"/>
          <w:szCs w:val="28"/>
          <w:lang w:val="uk-UA"/>
        </w:rPr>
      </w:pPr>
      <w:r>
        <w:rPr>
          <w:sz w:val="28"/>
          <w:szCs w:val="28"/>
          <w:lang w:val="uk-UA"/>
        </w:rPr>
        <w:t>Л</w:t>
      </w:r>
      <w:r w:rsidRPr="004A12F2">
        <w:rPr>
          <w:sz w:val="28"/>
          <w:szCs w:val="28"/>
          <w:lang w:val="uk-UA"/>
        </w:rPr>
        <w:t xml:space="preserve">іт </w:t>
      </w:r>
      <w:r w:rsidR="004B3204">
        <w:rPr>
          <w:sz w:val="28"/>
          <w:szCs w:val="28"/>
          <w:lang w:val="uk-UA"/>
        </w:rPr>
        <w:t>хрущів</w:t>
      </w:r>
      <w:r w:rsidRPr="004A12F2">
        <w:rPr>
          <w:sz w:val="28"/>
          <w:szCs w:val="28"/>
          <w:lang w:val="uk-UA"/>
        </w:rPr>
        <w:t xml:space="preserve"> на весні був значно більшим в порівнянні з минулими роками, </w:t>
      </w:r>
      <w:r w:rsidR="00EA2677">
        <w:rPr>
          <w:sz w:val="28"/>
          <w:szCs w:val="28"/>
          <w:lang w:val="uk-UA"/>
        </w:rPr>
        <w:t xml:space="preserve">але </w:t>
      </w:r>
      <w:r w:rsidRPr="004A12F2">
        <w:rPr>
          <w:sz w:val="28"/>
          <w:szCs w:val="28"/>
          <w:lang w:val="uk-UA"/>
        </w:rPr>
        <w:t xml:space="preserve">зосереджувалися та шкодили </w:t>
      </w:r>
      <w:r w:rsidR="00EA2677">
        <w:rPr>
          <w:sz w:val="28"/>
          <w:szCs w:val="28"/>
          <w:lang w:val="uk-UA"/>
        </w:rPr>
        <w:t xml:space="preserve">вони </w:t>
      </w:r>
      <w:r w:rsidRPr="004A12F2">
        <w:rPr>
          <w:sz w:val="28"/>
          <w:szCs w:val="28"/>
          <w:lang w:val="uk-UA"/>
        </w:rPr>
        <w:t>осередково.</w:t>
      </w:r>
      <w:r>
        <w:rPr>
          <w:sz w:val="28"/>
          <w:szCs w:val="28"/>
          <w:lang w:val="uk-UA"/>
        </w:rPr>
        <w:t xml:space="preserve"> </w:t>
      </w:r>
      <w:r w:rsidRPr="004A12F2">
        <w:rPr>
          <w:sz w:val="28"/>
          <w:szCs w:val="28"/>
          <w:lang w:val="uk-UA"/>
        </w:rPr>
        <w:t>Найвища чисельність їх спостерігалася в полезахисних насадженнях на кленах.</w:t>
      </w:r>
      <w:r>
        <w:rPr>
          <w:sz w:val="28"/>
          <w:szCs w:val="28"/>
          <w:lang w:val="uk-UA"/>
        </w:rPr>
        <w:t xml:space="preserve"> </w:t>
      </w:r>
      <w:r w:rsidRPr="004A12F2">
        <w:rPr>
          <w:color w:val="000000"/>
          <w:sz w:val="28"/>
          <w:szCs w:val="28"/>
          <w:lang w:val="uk-UA"/>
        </w:rPr>
        <w:t>Стан популяції травневих і червневих хрущів характеризується високою життєздатністю. Загибелі личинок у зимовий період 2023 – 2024 років не в</w:t>
      </w:r>
      <w:r w:rsidR="00EA2677">
        <w:rPr>
          <w:color w:val="000000"/>
          <w:sz w:val="28"/>
          <w:szCs w:val="28"/>
          <w:lang w:val="uk-UA"/>
        </w:rPr>
        <w:t>ідбулося</w:t>
      </w:r>
      <w:r w:rsidRPr="004A12F2">
        <w:rPr>
          <w:color w:val="000000"/>
          <w:sz w:val="28"/>
          <w:szCs w:val="28"/>
          <w:lang w:val="uk-UA"/>
        </w:rPr>
        <w:t>.</w:t>
      </w:r>
      <w:r>
        <w:rPr>
          <w:color w:val="000000"/>
          <w:sz w:val="28"/>
          <w:szCs w:val="28"/>
          <w:lang w:val="uk-UA"/>
        </w:rPr>
        <w:t xml:space="preserve"> </w:t>
      </w:r>
      <w:r w:rsidRPr="004A12F2">
        <w:rPr>
          <w:sz w:val="28"/>
          <w:szCs w:val="28"/>
        </w:rPr>
        <w:t xml:space="preserve">Личинки хрущів виявлені на </w:t>
      </w:r>
      <w:r w:rsidRPr="004A12F2">
        <w:rPr>
          <w:sz w:val="28"/>
          <w:szCs w:val="28"/>
          <w:lang w:val="uk-UA"/>
        </w:rPr>
        <w:t xml:space="preserve">79,3% площ, </w:t>
      </w:r>
      <w:r w:rsidRPr="004A12F2">
        <w:rPr>
          <w:sz w:val="28"/>
          <w:szCs w:val="28"/>
        </w:rPr>
        <w:t xml:space="preserve">середня </w:t>
      </w:r>
      <w:r w:rsidRPr="004A12F2">
        <w:rPr>
          <w:sz w:val="28"/>
          <w:szCs w:val="28"/>
          <w:lang w:val="uk-UA"/>
        </w:rPr>
        <w:t xml:space="preserve">ж </w:t>
      </w:r>
      <w:r w:rsidRPr="004A12F2">
        <w:rPr>
          <w:sz w:val="28"/>
          <w:szCs w:val="28"/>
        </w:rPr>
        <w:t xml:space="preserve">чисельність шкідників становила </w:t>
      </w:r>
      <w:r w:rsidRPr="004A12F2">
        <w:rPr>
          <w:sz w:val="28"/>
          <w:szCs w:val="28"/>
          <w:lang w:val="uk-UA"/>
        </w:rPr>
        <w:t>0,6</w:t>
      </w:r>
      <w:r w:rsidR="00EA2677">
        <w:rPr>
          <w:sz w:val="28"/>
          <w:szCs w:val="28"/>
          <w:lang w:val="uk-UA"/>
        </w:rPr>
        <w:t xml:space="preserve"> </w:t>
      </w:r>
      <w:r w:rsidRPr="004A12F2">
        <w:rPr>
          <w:sz w:val="28"/>
          <w:szCs w:val="28"/>
        </w:rPr>
        <w:t>екз./м</w:t>
      </w:r>
      <w:r w:rsidRPr="004A12F2">
        <w:rPr>
          <w:sz w:val="28"/>
          <w:szCs w:val="28"/>
          <w:vertAlign w:val="superscript"/>
        </w:rPr>
        <w:t>2</w:t>
      </w:r>
      <w:r w:rsidRPr="004A12F2">
        <w:rPr>
          <w:sz w:val="28"/>
          <w:szCs w:val="28"/>
          <w:lang w:val="uk-UA"/>
        </w:rPr>
        <w:t>. Ґрунтовими розкопками найбільша чисельність личинок виявлена в</w:t>
      </w:r>
      <w:r>
        <w:rPr>
          <w:sz w:val="28"/>
          <w:szCs w:val="28"/>
          <w:lang w:val="uk-UA"/>
        </w:rPr>
        <w:t xml:space="preserve"> </w:t>
      </w:r>
      <w:r w:rsidRPr="004A12F2">
        <w:rPr>
          <w:sz w:val="28"/>
          <w:szCs w:val="28"/>
          <w:lang w:val="uk-UA"/>
        </w:rPr>
        <w:t>Гребінківській ТГ</w:t>
      </w:r>
      <w:r>
        <w:rPr>
          <w:sz w:val="28"/>
          <w:szCs w:val="28"/>
          <w:lang w:val="uk-UA"/>
        </w:rPr>
        <w:t xml:space="preserve"> </w:t>
      </w:r>
      <w:r w:rsidRPr="004A12F2">
        <w:rPr>
          <w:sz w:val="28"/>
          <w:szCs w:val="28"/>
          <w:lang w:val="uk-UA"/>
        </w:rPr>
        <w:t xml:space="preserve">та Оржицькій ТГ. </w:t>
      </w:r>
      <w:r w:rsidRPr="004A12F2">
        <w:rPr>
          <w:color w:val="000000"/>
          <w:sz w:val="28"/>
          <w:szCs w:val="28"/>
        </w:rPr>
        <w:t>Осінніми обстеженнями грунтів на полях господарств</w:t>
      </w:r>
      <w:r w:rsidRPr="004A12F2">
        <w:rPr>
          <w:color w:val="000000"/>
          <w:sz w:val="28"/>
          <w:szCs w:val="28"/>
          <w:lang w:val="uk-UA"/>
        </w:rPr>
        <w:t xml:space="preserve"> області</w:t>
      </w:r>
      <w:r w:rsidRPr="004A12F2">
        <w:rPr>
          <w:color w:val="000000"/>
          <w:sz w:val="28"/>
          <w:szCs w:val="28"/>
        </w:rPr>
        <w:t xml:space="preserve"> виявлено, що переважають личинки травневого хруща.</w:t>
      </w:r>
      <w:r w:rsidR="00EA2677" w:rsidRPr="00EA2677">
        <w:rPr>
          <w:sz w:val="28"/>
          <w:szCs w:val="28"/>
          <w:lang w:val="uk-UA"/>
        </w:rPr>
        <w:t xml:space="preserve"> </w:t>
      </w:r>
      <w:r w:rsidR="00EA2677" w:rsidRPr="003A1EBB">
        <w:rPr>
          <w:sz w:val="28"/>
          <w:szCs w:val="28"/>
          <w:lang w:val="uk-UA"/>
        </w:rPr>
        <w:t>С</w:t>
      </w:r>
      <w:r w:rsidR="00EA2677" w:rsidRPr="003A1EBB">
        <w:rPr>
          <w:sz w:val="28"/>
          <w:szCs w:val="28"/>
        </w:rPr>
        <w:t>піввідношення віків</w:t>
      </w:r>
      <w:r w:rsidR="00EA2677">
        <w:rPr>
          <w:sz w:val="28"/>
          <w:szCs w:val="28"/>
          <w:lang w:val="uk-UA"/>
        </w:rPr>
        <w:t>:</w:t>
      </w:r>
      <w:r w:rsidR="00EA2677" w:rsidRPr="00EA2677">
        <w:rPr>
          <w:sz w:val="28"/>
          <w:szCs w:val="28"/>
        </w:rPr>
        <w:t xml:space="preserve"> </w:t>
      </w:r>
      <w:r w:rsidR="00EA2677" w:rsidRPr="003A1EBB">
        <w:rPr>
          <w:sz w:val="28"/>
          <w:szCs w:val="28"/>
          <w:lang w:val="en-US"/>
        </w:rPr>
        <w:t>I</w:t>
      </w:r>
      <w:r w:rsidR="00EA2677" w:rsidRPr="003A1EBB">
        <w:rPr>
          <w:sz w:val="28"/>
          <w:szCs w:val="28"/>
        </w:rPr>
        <w:t>-</w:t>
      </w:r>
      <w:r w:rsidR="00EA2677" w:rsidRPr="003A1EBB">
        <w:rPr>
          <w:sz w:val="28"/>
          <w:szCs w:val="28"/>
          <w:lang w:val="en-US"/>
        </w:rPr>
        <w:t>II</w:t>
      </w:r>
      <w:r w:rsidR="00EA2677">
        <w:rPr>
          <w:sz w:val="28"/>
          <w:szCs w:val="28"/>
          <w:lang w:val="uk-UA"/>
        </w:rPr>
        <w:t xml:space="preserve"> </w:t>
      </w:r>
      <w:r w:rsidR="00EA2677" w:rsidRPr="003A1EBB">
        <w:rPr>
          <w:sz w:val="28"/>
          <w:szCs w:val="28"/>
          <w:lang w:val="uk-UA"/>
        </w:rPr>
        <w:t>року</w:t>
      </w:r>
      <w:r w:rsidR="00EA2677">
        <w:rPr>
          <w:sz w:val="28"/>
          <w:szCs w:val="28"/>
          <w:lang w:val="uk-UA"/>
        </w:rPr>
        <w:t xml:space="preserve"> - 43%, ІІІ року - 47%.</w:t>
      </w:r>
      <w:r w:rsidRPr="004A12F2">
        <w:rPr>
          <w:color w:val="000000"/>
          <w:sz w:val="28"/>
          <w:szCs w:val="28"/>
          <w:lang w:val="uk-UA"/>
        </w:rPr>
        <w:t xml:space="preserve"> Личинки від</w:t>
      </w:r>
      <w:r w:rsidR="00EA2677">
        <w:rPr>
          <w:color w:val="000000"/>
          <w:sz w:val="28"/>
          <w:szCs w:val="28"/>
          <w:lang w:val="uk-UA"/>
        </w:rPr>
        <w:t>ійшли</w:t>
      </w:r>
      <w:r w:rsidRPr="004A12F2">
        <w:rPr>
          <w:color w:val="000000"/>
          <w:sz w:val="28"/>
          <w:szCs w:val="28"/>
          <w:lang w:val="uk-UA"/>
        </w:rPr>
        <w:t xml:space="preserve"> на зимівлю в доброму фізіологічному стані. Найбільша щільність личинок (1,5 – 4 екз./м²) спостерігається вздовж лісосмуг (зелених насаджень), ці ділянки залишаються основним джерелом збереження популяції шкідника в природі. </w:t>
      </w:r>
    </w:p>
    <w:p w:rsidR="00693F4C" w:rsidRPr="00EE2738" w:rsidRDefault="007C76D2" w:rsidP="00AE3ACE">
      <w:pPr>
        <w:overflowPunct w:val="0"/>
        <w:autoSpaceDE w:val="0"/>
        <w:autoSpaceDN w:val="0"/>
        <w:adjustRightInd w:val="0"/>
        <w:spacing w:line="276" w:lineRule="auto"/>
        <w:ind w:left="1701" w:right="-127" w:firstLine="709"/>
        <w:jc w:val="both"/>
        <w:rPr>
          <w:b/>
          <w:sz w:val="28"/>
          <w:szCs w:val="28"/>
          <w:lang w:val="uk-UA"/>
        </w:rPr>
      </w:pPr>
      <w:r w:rsidRPr="004A12F2">
        <w:rPr>
          <w:color w:val="000000"/>
          <w:sz w:val="28"/>
          <w:szCs w:val="28"/>
          <w:lang w:val="uk-UA"/>
        </w:rPr>
        <w:t xml:space="preserve">За сприятливих умов перезимівлі та весняно - літнього періоду вегетації, з урахуванням достатнього зимового запасу травневих та червневих хрущів, у наступному році залишається осередкова загроза для збільшення чисельності та </w:t>
      </w:r>
      <w:r w:rsidRPr="004A12F2">
        <w:rPr>
          <w:color w:val="000000"/>
          <w:sz w:val="28"/>
          <w:szCs w:val="28"/>
          <w:lang w:val="uk-UA"/>
        </w:rPr>
        <w:lastRenderedPageBreak/>
        <w:t xml:space="preserve">шкідливості личинок і жуків у посівах с/г культур особливо на ділянках які межують із лісосмугами. </w:t>
      </w:r>
    </w:p>
    <w:p w:rsidR="00693F4C" w:rsidRDefault="00691AF0" w:rsidP="00AE3ACE">
      <w:pPr>
        <w:spacing w:line="276" w:lineRule="auto"/>
        <w:ind w:left="1701" w:firstLine="709"/>
        <w:jc w:val="both"/>
        <w:rPr>
          <w:rStyle w:val="a8"/>
          <w:i w:val="0"/>
          <w:sz w:val="28"/>
          <w:szCs w:val="28"/>
          <w:shd w:val="clear" w:color="auto" w:fill="FFFFFF"/>
          <w:lang w:val="uk-UA"/>
        </w:rPr>
      </w:pPr>
      <w:r w:rsidRPr="00693F4C">
        <w:rPr>
          <w:b/>
          <w:sz w:val="28"/>
          <w:szCs w:val="28"/>
          <w:lang w:val="uk-UA"/>
        </w:rPr>
        <w:t>Піщаний мідляк</w:t>
      </w:r>
      <w:r w:rsidR="00531481" w:rsidRPr="00693F4C">
        <w:rPr>
          <w:rStyle w:val="a8"/>
          <w:i w:val="0"/>
          <w:sz w:val="28"/>
          <w:szCs w:val="28"/>
          <w:shd w:val="clear" w:color="auto" w:fill="FFFFFF"/>
          <w:lang w:val="uk-UA"/>
        </w:rPr>
        <w:t xml:space="preserve"> завдає шкоди просапним культурам та розсаді огірк</w:t>
      </w:r>
      <w:r w:rsidR="00FD5251">
        <w:rPr>
          <w:rStyle w:val="a8"/>
          <w:i w:val="0"/>
          <w:sz w:val="28"/>
          <w:szCs w:val="28"/>
          <w:shd w:val="clear" w:color="auto" w:fill="FFFFFF"/>
          <w:lang w:val="uk-UA"/>
        </w:rPr>
        <w:t>ів</w:t>
      </w:r>
      <w:r w:rsidR="00531481" w:rsidRPr="00693F4C">
        <w:rPr>
          <w:rStyle w:val="a8"/>
          <w:i w:val="0"/>
          <w:sz w:val="28"/>
          <w:szCs w:val="28"/>
          <w:shd w:val="clear" w:color="auto" w:fill="FFFFFF"/>
          <w:lang w:val="uk-UA"/>
        </w:rPr>
        <w:t>, гарбуз</w:t>
      </w:r>
      <w:r w:rsidR="00FD5251">
        <w:rPr>
          <w:rStyle w:val="a8"/>
          <w:i w:val="0"/>
          <w:sz w:val="28"/>
          <w:szCs w:val="28"/>
          <w:shd w:val="clear" w:color="auto" w:fill="FFFFFF"/>
          <w:lang w:val="uk-UA"/>
        </w:rPr>
        <w:t>ів</w:t>
      </w:r>
      <w:r w:rsidR="00531481" w:rsidRPr="00693F4C">
        <w:rPr>
          <w:rStyle w:val="a8"/>
          <w:i w:val="0"/>
          <w:sz w:val="28"/>
          <w:szCs w:val="28"/>
          <w:shd w:val="clear" w:color="auto" w:fill="FFFFFF"/>
          <w:lang w:val="uk-UA"/>
        </w:rPr>
        <w:t>, кавун</w:t>
      </w:r>
      <w:r w:rsidR="00FD5251">
        <w:rPr>
          <w:rStyle w:val="a8"/>
          <w:i w:val="0"/>
          <w:sz w:val="28"/>
          <w:szCs w:val="28"/>
          <w:shd w:val="clear" w:color="auto" w:fill="FFFFFF"/>
          <w:lang w:val="uk-UA"/>
        </w:rPr>
        <w:t>ів, буряків</w:t>
      </w:r>
      <w:r w:rsidR="00531481" w:rsidRPr="00693F4C">
        <w:rPr>
          <w:rStyle w:val="a8"/>
          <w:i w:val="0"/>
          <w:sz w:val="28"/>
          <w:szCs w:val="28"/>
          <w:shd w:val="clear" w:color="auto" w:fill="FFFFFF"/>
          <w:lang w:val="uk-UA"/>
        </w:rPr>
        <w:t xml:space="preserve">, томатів, капусти та іншим культурам. Жук </w:t>
      </w:r>
      <w:r w:rsidR="00FD5251">
        <w:rPr>
          <w:rStyle w:val="a8"/>
          <w:i w:val="0"/>
          <w:sz w:val="28"/>
          <w:szCs w:val="28"/>
          <w:shd w:val="clear" w:color="auto" w:fill="FFFFFF"/>
          <w:lang w:val="uk-UA"/>
        </w:rPr>
        <w:t>по</w:t>
      </w:r>
      <w:r w:rsidR="00531481" w:rsidRPr="00693F4C">
        <w:rPr>
          <w:rStyle w:val="a8"/>
          <w:i w:val="0"/>
          <w:sz w:val="28"/>
          <w:szCs w:val="28"/>
          <w:shd w:val="clear" w:color="auto" w:fill="FFFFFF"/>
          <w:lang w:val="uk-UA"/>
        </w:rPr>
        <w:t>шкоджує насіння обгризаючи розсаду та молоде листя, об’їдає коріння рослин, перегризає стебл</w:t>
      </w:r>
      <w:r w:rsidR="00FD5251">
        <w:rPr>
          <w:rStyle w:val="a8"/>
          <w:i w:val="0"/>
          <w:sz w:val="28"/>
          <w:szCs w:val="28"/>
          <w:shd w:val="clear" w:color="auto" w:fill="FFFFFF"/>
          <w:lang w:val="uk-UA"/>
        </w:rPr>
        <w:t>о</w:t>
      </w:r>
      <w:r w:rsidR="00531481" w:rsidRPr="00693F4C">
        <w:rPr>
          <w:rStyle w:val="a8"/>
          <w:i w:val="0"/>
          <w:sz w:val="28"/>
          <w:szCs w:val="28"/>
          <w:shd w:val="clear" w:color="auto" w:fill="FFFFFF"/>
          <w:lang w:val="uk-UA"/>
        </w:rPr>
        <w:t xml:space="preserve"> біля коріння, що призводить до загибелі молодих рослин. </w:t>
      </w:r>
    </w:p>
    <w:p w:rsidR="00CC5EB8" w:rsidRDefault="00286B86" w:rsidP="00AE3ACE">
      <w:pPr>
        <w:spacing w:line="276" w:lineRule="auto"/>
        <w:ind w:left="1701" w:firstLine="708"/>
        <w:jc w:val="both"/>
        <w:rPr>
          <w:sz w:val="28"/>
          <w:szCs w:val="28"/>
          <w:lang w:val="uk-UA"/>
        </w:rPr>
      </w:pPr>
      <w:r w:rsidRPr="00895546">
        <w:rPr>
          <w:sz w:val="28"/>
          <w:szCs w:val="28"/>
          <w:lang w:val="uk-UA"/>
        </w:rPr>
        <w:t>Вихід жука та початок живлення на посівах у 2024</w:t>
      </w:r>
      <w:r>
        <w:rPr>
          <w:sz w:val="28"/>
          <w:szCs w:val="28"/>
          <w:lang w:val="uk-UA"/>
        </w:rPr>
        <w:t xml:space="preserve"> році відмічали в кінці березня -</w:t>
      </w:r>
      <w:r w:rsidRPr="00895546">
        <w:rPr>
          <w:sz w:val="28"/>
          <w:szCs w:val="28"/>
          <w:lang w:val="uk-UA"/>
        </w:rPr>
        <w:t xml:space="preserve"> початку квітня, що дещо раніше ніж у минулому році. Пошкодження спостерігалося переважно в крайових смугах посівів. Найбільшої шкоди жуки завдавали на початкових етапах розвитку культури, псуючи сходи. Жуки гризли насіння, об’їдали молоді листочки. Поступове підвищення температурного режиму сприяло подальшому розселенню піщаного мідляка у посівах сільськогосподарських рослин. Найбільшого розповсюдження він набув в періо</w:t>
      </w:r>
      <w:r>
        <w:rPr>
          <w:sz w:val="28"/>
          <w:szCs w:val="28"/>
          <w:lang w:val="uk-UA"/>
        </w:rPr>
        <w:t>д сходів соняшнику та кукурудзи де</w:t>
      </w:r>
      <w:r w:rsidRPr="00895546">
        <w:rPr>
          <w:sz w:val="28"/>
          <w:szCs w:val="28"/>
          <w:lang w:val="uk-UA"/>
        </w:rPr>
        <w:t xml:space="preserve"> розвивався помірно за чисельності 0,5</w:t>
      </w:r>
      <w:r w:rsidR="001A5315">
        <w:rPr>
          <w:sz w:val="28"/>
          <w:szCs w:val="28"/>
          <w:lang w:val="uk-UA"/>
        </w:rPr>
        <w:t xml:space="preserve"> </w:t>
      </w:r>
      <w:r w:rsidRPr="00895546">
        <w:rPr>
          <w:sz w:val="28"/>
          <w:szCs w:val="28"/>
          <w:lang w:val="uk-UA"/>
        </w:rPr>
        <w:t xml:space="preserve">екз./м². Пошкодженість сходів соняшнику становила 1,7%, що на рівні минулого року. Пошкодженість сходів кукурудзи становила 1,5%. За даними осіннього обстеження середня щільність зимуючого запасу становить 0,5 екз./м², що майже на рівні багаторічних значень. </w:t>
      </w:r>
    </w:p>
    <w:p w:rsidR="00286B86" w:rsidRDefault="00286B86" w:rsidP="00AE3ACE">
      <w:pPr>
        <w:spacing w:line="276" w:lineRule="auto"/>
        <w:ind w:left="1701" w:firstLine="708"/>
        <w:jc w:val="both"/>
        <w:rPr>
          <w:lang w:val="uk-UA"/>
        </w:rPr>
      </w:pPr>
      <w:r w:rsidRPr="00895546">
        <w:rPr>
          <w:sz w:val="28"/>
          <w:szCs w:val="28"/>
          <w:lang w:val="uk-UA"/>
        </w:rPr>
        <w:t>Виходячи з кількісної оцінки зимуючої популяції мідляка, за сприятливих умов перезимівлі, навесні існує вірогідність підвищеної шкідливості піщаного мідяка на сходах просапних та інших культурах, особливо за умов недотримання основних агротехнічних заходів вирощування та рекомендованих методів захисту посівів від шкідників. Головною передумовою формування осередків високої чисельності та щільності даного фітофага буде панування теплої сухої погоди навесні і першої половини літа</w:t>
      </w:r>
      <w:r w:rsidRPr="00CD3AF1">
        <w:rPr>
          <w:lang w:val="uk-UA"/>
        </w:rPr>
        <w:t>.</w:t>
      </w:r>
    </w:p>
    <w:p w:rsidR="00286B86" w:rsidRDefault="00286B86" w:rsidP="00AE3ACE">
      <w:pPr>
        <w:spacing w:line="276" w:lineRule="auto"/>
        <w:ind w:left="1701" w:firstLine="708"/>
        <w:jc w:val="both"/>
        <w:rPr>
          <w:lang w:val="uk-UA"/>
        </w:rPr>
      </w:pPr>
    </w:p>
    <w:p w:rsidR="008B6637" w:rsidRDefault="008B6637" w:rsidP="005F52CC">
      <w:pPr>
        <w:spacing w:line="276" w:lineRule="auto"/>
        <w:ind w:left="1701" w:firstLine="709"/>
        <w:jc w:val="center"/>
        <w:rPr>
          <w:b/>
          <w:sz w:val="28"/>
          <w:szCs w:val="28"/>
          <w:lang w:val="uk-UA"/>
        </w:rPr>
      </w:pPr>
      <w:r w:rsidRPr="00F90797">
        <w:rPr>
          <w:b/>
          <w:sz w:val="28"/>
          <w:szCs w:val="28"/>
        </w:rPr>
        <w:t>Заходи захисту сільськогосподарських рослин від ґрунтових шкідників.</w:t>
      </w:r>
    </w:p>
    <w:p w:rsidR="00F90797" w:rsidRDefault="0092006E" w:rsidP="00AE3ACE">
      <w:pPr>
        <w:spacing w:line="276" w:lineRule="auto"/>
        <w:ind w:left="1701" w:firstLine="709"/>
        <w:jc w:val="both"/>
        <w:rPr>
          <w:sz w:val="28"/>
          <w:szCs w:val="28"/>
          <w:lang w:val="uk-UA"/>
        </w:rPr>
      </w:pPr>
      <w:r w:rsidRPr="00F90797">
        <w:rPr>
          <w:sz w:val="28"/>
          <w:szCs w:val="28"/>
          <w:lang w:val="uk-UA"/>
        </w:rPr>
        <w:t xml:space="preserve">Надійно контролюють чисельність ґрунтових шкідників агротехнічні прийоми: дотримання сівозміни, лущення стерні, зяблева оранка, сівба в оптимальні строки, внесення добрив, міжрядні обробки, знищення бур’янів, використання аміачної води (500 л/га на глибину 12-14 см). </w:t>
      </w:r>
    </w:p>
    <w:p w:rsidR="00F90797" w:rsidRDefault="0092006E" w:rsidP="00AE3ACE">
      <w:pPr>
        <w:spacing w:line="276" w:lineRule="auto"/>
        <w:ind w:left="1701" w:firstLine="709"/>
        <w:jc w:val="both"/>
        <w:rPr>
          <w:sz w:val="28"/>
          <w:szCs w:val="28"/>
        </w:rPr>
      </w:pPr>
      <w:r w:rsidRPr="00F90797">
        <w:rPr>
          <w:sz w:val="28"/>
          <w:szCs w:val="28"/>
          <w:lang w:val="uk-UA"/>
        </w:rPr>
        <w:t xml:space="preserve">Поля із значною чисельністю шкідників необхідно відводити під посіви бобових, льону, гречки, проса чи під чорний пар. </w:t>
      </w:r>
      <w:r w:rsidRPr="00F90797">
        <w:rPr>
          <w:sz w:val="28"/>
          <w:szCs w:val="28"/>
        </w:rPr>
        <w:t xml:space="preserve">Ці культури та чорний пар погіршують умови живлення та розвитку шкідників, насамперед, за багаторазової культивації запирієних площ. </w:t>
      </w:r>
    </w:p>
    <w:p w:rsidR="00F90797" w:rsidRDefault="0092006E" w:rsidP="00AE3ACE">
      <w:pPr>
        <w:spacing w:line="276" w:lineRule="auto"/>
        <w:ind w:left="1701" w:firstLine="709"/>
        <w:jc w:val="both"/>
        <w:rPr>
          <w:sz w:val="28"/>
          <w:szCs w:val="28"/>
        </w:rPr>
      </w:pPr>
      <w:r w:rsidRPr="00F90797">
        <w:rPr>
          <w:sz w:val="28"/>
          <w:szCs w:val="28"/>
        </w:rPr>
        <w:lastRenderedPageBreak/>
        <w:t>Ефективно обмежує чисельність шкідників міжрядний обробіток просапних культур, якщо він співпадає з найвразливішими стад</w:t>
      </w:r>
      <w:r w:rsidR="00C96A21">
        <w:rPr>
          <w:sz w:val="28"/>
          <w:szCs w:val="28"/>
        </w:rPr>
        <w:t xml:space="preserve">іями розвитку (яйця, личинки </w:t>
      </w:r>
      <w:r w:rsidRPr="00F90797">
        <w:rPr>
          <w:sz w:val="28"/>
          <w:szCs w:val="28"/>
        </w:rPr>
        <w:t xml:space="preserve">та лялечки). </w:t>
      </w:r>
    </w:p>
    <w:p w:rsidR="00F90797" w:rsidRDefault="0092006E" w:rsidP="00AE3ACE">
      <w:pPr>
        <w:spacing w:line="276" w:lineRule="auto"/>
        <w:ind w:left="1701" w:firstLine="709"/>
        <w:jc w:val="both"/>
        <w:rPr>
          <w:sz w:val="28"/>
          <w:szCs w:val="28"/>
        </w:rPr>
      </w:pPr>
      <w:r w:rsidRPr="00F90797">
        <w:rPr>
          <w:sz w:val="28"/>
          <w:szCs w:val="28"/>
        </w:rPr>
        <w:t>Сівба проміжних культур (суміш озимої свиріпи з озимим житом, редька олійна) після попередника багаторічних трав та пізньоосіння оранка за умов переходу температури через 0</w:t>
      </w:r>
      <w:r w:rsidR="00C96A21">
        <w:rPr>
          <w:sz w:val="28"/>
          <w:szCs w:val="28"/>
        </w:rPr>
        <w:t>°</w:t>
      </w:r>
      <w:r w:rsidRPr="00F90797">
        <w:rPr>
          <w:sz w:val="28"/>
          <w:szCs w:val="28"/>
        </w:rPr>
        <w:t xml:space="preserve">С уможливлюють загибель 50-70% популяції дротяників. </w:t>
      </w:r>
    </w:p>
    <w:p w:rsidR="00F90797" w:rsidRDefault="0092006E" w:rsidP="00AE3ACE">
      <w:pPr>
        <w:spacing w:line="276" w:lineRule="auto"/>
        <w:ind w:left="1701" w:firstLine="709"/>
        <w:jc w:val="both"/>
        <w:rPr>
          <w:sz w:val="28"/>
          <w:szCs w:val="28"/>
        </w:rPr>
      </w:pPr>
      <w:r w:rsidRPr="00F90797">
        <w:rPr>
          <w:sz w:val="28"/>
          <w:szCs w:val="28"/>
        </w:rPr>
        <w:t xml:space="preserve">Ефективно захищає насіння обробка його інсектицидами або комбінованими препаратами за типом інкрустації. </w:t>
      </w:r>
    </w:p>
    <w:p w:rsidR="00F90797" w:rsidRDefault="0092006E" w:rsidP="00AE3ACE">
      <w:pPr>
        <w:spacing w:line="276" w:lineRule="auto"/>
        <w:ind w:left="1701" w:firstLine="709"/>
        <w:jc w:val="both"/>
        <w:rPr>
          <w:sz w:val="28"/>
          <w:szCs w:val="28"/>
        </w:rPr>
      </w:pPr>
      <w:r w:rsidRPr="00F90797">
        <w:rPr>
          <w:sz w:val="28"/>
          <w:szCs w:val="28"/>
        </w:rPr>
        <w:t xml:space="preserve">На насіннєвих заводах насіння цукрових буряків, соняшнику, кукурудзи обробляють дозволеними до використання препаратами згідно </w:t>
      </w:r>
      <w:r w:rsidR="007421F0">
        <w:rPr>
          <w:sz w:val="28"/>
          <w:szCs w:val="28"/>
          <w:lang w:val="uk-UA"/>
        </w:rPr>
        <w:t>«</w:t>
      </w:r>
      <w:r w:rsidRPr="00F90797">
        <w:rPr>
          <w:sz w:val="28"/>
          <w:szCs w:val="28"/>
        </w:rPr>
        <w:t>Переліку пестицидів і агрохімікатів дозволених до використання в Україні</w:t>
      </w:r>
      <w:r w:rsidR="007421F0">
        <w:rPr>
          <w:sz w:val="28"/>
          <w:szCs w:val="28"/>
          <w:lang w:val="uk-UA"/>
        </w:rPr>
        <w:t>»</w:t>
      </w:r>
      <w:r w:rsidRPr="00F90797">
        <w:rPr>
          <w:sz w:val="28"/>
          <w:szCs w:val="28"/>
        </w:rPr>
        <w:t xml:space="preserve">. </w:t>
      </w:r>
    </w:p>
    <w:p w:rsidR="00F90797" w:rsidRDefault="00F90797" w:rsidP="00AE3ACE">
      <w:pPr>
        <w:spacing w:line="276" w:lineRule="auto"/>
        <w:ind w:left="1701" w:firstLine="709"/>
        <w:jc w:val="both"/>
        <w:rPr>
          <w:sz w:val="28"/>
          <w:szCs w:val="28"/>
        </w:rPr>
      </w:pPr>
      <w:r>
        <w:rPr>
          <w:sz w:val="28"/>
          <w:szCs w:val="28"/>
          <w:lang w:val="uk-UA"/>
        </w:rPr>
        <w:t>У</w:t>
      </w:r>
      <w:r w:rsidR="0092006E" w:rsidRPr="00F90797">
        <w:rPr>
          <w:sz w:val="28"/>
          <w:szCs w:val="28"/>
        </w:rPr>
        <w:t xml:space="preserve"> разі перевищення ЕПШ ґрунтових шкідників у 2-3 і більше разів, під час сівби цукрових буряків вносять у ря</w:t>
      </w:r>
      <w:r w:rsidR="008935DA">
        <w:rPr>
          <w:sz w:val="28"/>
          <w:szCs w:val="28"/>
        </w:rPr>
        <w:t>дки форс 1,5 G, ГР, 4,5-6 кг/га</w:t>
      </w:r>
      <w:r w:rsidR="008935DA">
        <w:rPr>
          <w:sz w:val="28"/>
          <w:szCs w:val="28"/>
          <w:lang w:val="uk-UA"/>
        </w:rPr>
        <w:t xml:space="preserve"> (дозволено використовувати відповідно Закону України «Про пестициди та агрохімікати»</w:t>
      </w:r>
      <w:r w:rsidR="008F6FEF">
        <w:rPr>
          <w:sz w:val="28"/>
          <w:szCs w:val="28"/>
          <w:lang w:val="uk-UA"/>
        </w:rPr>
        <w:t>, ст. 4</w:t>
      </w:r>
      <w:r w:rsidR="008935DA">
        <w:rPr>
          <w:sz w:val="28"/>
          <w:szCs w:val="28"/>
          <w:lang w:val="uk-UA"/>
        </w:rPr>
        <w:t>)</w:t>
      </w:r>
      <w:r w:rsidR="008F6FEF">
        <w:rPr>
          <w:sz w:val="28"/>
          <w:szCs w:val="28"/>
          <w:lang w:val="uk-UA"/>
        </w:rPr>
        <w:t>,</w:t>
      </w:r>
      <w:r w:rsidR="008F6FEF" w:rsidRPr="008F6FEF">
        <w:rPr>
          <w:sz w:val="28"/>
          <w:szCs w:val="28"/>
          <w:lang w:val="uk-UA"/>
        </w:rPr>
        <w:t xml:space="preserve"> </w:t>
      </w:r>
      <w:r w:rsidR="008F6FEF">
        <w:rPr>
          <w:sz w:val="28"/>
          <w:szCs w:val="28"/>
          <w:lang w:val="uk-UA"/>
        </w:rPr>
        <w:t>Форпост та інші</w:t>
      </w:r>
      <w:r w:rsidR="008935DA">
        <w:rPr>
          <w:sz w:val="28"/>
          <w:szCs w:val="28"/>
          <w:lang w:val="uk-UA"/>
        </w:rPr>
        <w:t>.</w:t>
      </w:r>
      <w:r w:rsidR="0092006E" w:rsidRPr="00F90797">
        <w:rPr>
          <w:sz w:val="28"/>
          <w:szCs w:val="28"/>
        </w:rPr>
        <w:t xml:space="preserve"> </w:t>
      </w:r>
    </w:p>
    <w:p w:rsidR="00F90797" w:rsidRPr="008F6FEF" w:rsidRDefault="0092006E" w:rsidP="00AE3ACE">
      <w:pPr>
        <w:spacing w:line="276" w:lineRule="auto"/>
        <w:ind w:left="1701" w:firstLine="709"/>
        <w:jc w:val="both"/>
        <w:rPr>
          <w:sz w:val="28"/>
          <w:szCs w:val="28"/>
          <w:lang w:val="uk-UA"/>
        </w:rPr>
      </w:pPr>
      <w:r w:rsidRPr="00F90797">
        <w:rPr>
          <w:sz w:val="28"/>
          <w:szCs w:val="28"/>
        </w:rPr>
        <w:t xml:space="preserve">Для захисту розсади овочевих культур від ґрунтових шкідників корені рослин перед садінням у відкритий ґрунт замочують у </w:t>
      </w:r>
      <w:r w:rsidR="00D668B8" w:rsidRPr="00F90797">
        <w:rPr>
          <w:sz w:val="28"/>
          <w:szCs w:val="28"/>
          <w:lang w:val="uk-UA"/>
        </w:rPr>
        <w:t>інсектицидах дозволених до викорис</w:t>
      </w:r>
      <w:r w:rsidR="007421F0">
        <w:rPr>
          <w:sz w:val="28"/>
          <w:szCs w:val="28"/>
          <w:lang w:val="uk-UA"/>
        </w:rPr>
        <w:t>т</w:t>
      </w:r>
      <w:r w:rsidR="00D668B8" w:rsidRPr="00F90797">
        <w:rPr>
          <w:sz w:val="28"/>
          <w:szCs w:val="28"/>
          <w:lang w:val="uk-UA"/>
        </w:rPr>
        <w:t xml:space="preserve">ання в Україні. </w:t>
      </w:r>
      <w:r w:rsidR="00CC5EB8">
        <w:rPr>
          <w:sz w:val="28"/>
          <w:szCs w:val="28"/>
          <w:lang w:val="uk-UA"/>
        </w:rPr>
        <w:t>Наприклад в</w:t>
      </w:r>
      <w:r w:rsidRPr="008F6FEF">
        <w:rPr>
          <w:sz w:val="28"/>
          <w:szCs w:val="28"/>
          <w:lang w:val="uk-UA"/>
        </w:rPr>
        <w:t xml:space="preserve"> лунки (рядки) під час сівби та посадки в ґрунт капусти, томатів, картоплі вносять форс, 1,5 </w:t>
      </w:r>
      <w:r w:rsidRPr="00F90797">
        <w:rPr>
          <w:sz w:val="28"/>
          <w:szCs w:val="28"/>
        </w:rPr>
        <w:t>G</w:t>
      </w:r>
      <w:r w:rsidRPr="008F6FEF">
        <w:rPr>
          <w:sz w:val="28"/>
          <w:szCs w:val="28"/>
          <w:lang w:val="uk-UA"/>
        </w:rPr>
        <w:t>, ГР,</w:t>
      </w:r>
      <w:r w:rsidR="008935DA">
        <w:rPr>
          <w:sz w:val="28"/>
          <w:szCs w:val="28"/>
          <w:lang w:val="uk-UA"/>
        </w:rPr>
        <w:t xml:space="preserve"> (дозволено використовувати відповідно Закону України «Про пестициди та агрохімікати»</w:t>
      </w:r>
      <w:r w:rsidR="008F6FEF">
        <w:rPr>
          <w:sz w:val="28"/>
          <w:szCs w:val="28"/>
          <w:lang w:val="uk-UA"/>
        </w:rPr>
        <w:t>, ст 4</w:t>
      </w:r>
      <w:r w:rsidR="008935DA">
        <w:rPr>
          <w:sz w:val="28"/>
          <w:szCs w:val="28"/>
          <w:lang w:val="uk-UA"/>
        </w:rPr>
        <w:t>)</w:t>
      </w:r>
      <w:r w:rsidR="008F6FEF">
        <w:rPr>
          <w:sz w:val="28"/>
          <w:szCs w:val="28"/>
          <w:lang w:val="uk-UA"/>
        </w:rPr>
        <w:t>, Форпост та інші</w:t>
      </w:r>
      <w:r w:rsidR="008935DA">
        <w:rPr>
          <w:sz w:val="28"/>
          <w:szCs w:val="28"/>
          <w:lang w:val="uk-UA"/>
        </w:rPr>
        <w:t>.</w:t>
      </w:r>
      <w:r w:rsidRPr="008F6FEF">
        <w:rPr>
          <w:sz w:val="28"/>
          <w:szCs w:val="28"/>
          <w:lang w:val="uk-UA"/>
        </w:rPr>
        <w:t xml:space="preserve"> </w:t>
      </w:r>
    </w:p>
    <w:p w:rsidR="00F90797" w:rsidRDefault="0092006E" w:rsidP="00AE3ACE">
      <w:pPr>
        <w:spacing w:line="276" w:lineRule="auto"/>
        <w:ind w:left="1701" w:firstLine="709"/>
        <w:jc w:val="both"/>
        <w:rPr>
          <w:sz w:val="28"/>
          <w:szCs w:val="28"/>
          <w:lang w:val="uk-UA"/>
        </w:rPr>
      </w:pPr>
      <w:r w:rsidRPr="000B18C5">
        <w:rPr>
          <w:sz w:val="28"/>
          <w:szCs w:val="28"/>
          <w:lang w:val="uk-UA"/>
        </w:rPr>
        <w:t>У разі високої чисельності дротяників та несправжніх дротяників (&gt;20 екз.</w:t>
      </w:r>
      <w:r w:rsidR="007421F0">
        <w:rPr>
          <w:sz w:val="28"/>
          <w:szCs w:val="28"/>
          <w:lang w:val="uk-UA"/>
        </w:rPr>
        <w:t>/</w:t>
      </w:r>
      <w:r w:rsidRPr="000B18C5">
        <w:rPr>
          <w:sz w:val="28"/>
          <w:szCs w:val="28"/>
          <w:lang w:val="uk-UA"/>
        </w:rPr>
        <w:t xml:space="preserve"> кв.м) за 2-3 тижні до сівби кукурудзи або висадки розсади овочів доцільно використовувати принадні посіви вівса або жита насінням, обробленим інсектицидами. </w:t>
      </w:r>
      <w:r w:rsidRPr="00F90797">
        <w:rPr>
          <w:sz w:val="28"/>
          <w:szCs w:val="28"/>
        </w:rPr>
        <w:t>Норма висіву такого насіння 20-25 кг/га. Ефективні багаторазові розпушування міжрядь просапних культур під час вегетації.</w:t>
      </w:r>
    </w:p>
    <w:p w:rsidR="00BD651C" w:rsidRPr="007600E2" w:rsidRDefault="00FD5251" w:rsidP="00AE3ACE">
      <w:pPr>
        <w:spacing w:line="276" w:lineRule="auto"/>
        <w:ind w:left="1701" w:right="-1" w:firstLine="709"/>
        <w:jc w:val="both"/>
        <w:rPr>
          <w:sz w:val="28"/>
          <w:szCs w:val="28"/>
          <w:lang w:val="uk-UA"/>
        </w:rPr>
      </w:pPr>
      <w:r w:rsidRPr="00FD5251">
        <w:rPr>
          <w:b/>
          <w:sz w:val="28"/>
          <w:szCs w:val="28"/>
          <w:lang w:val="uk-UA"/>
        </w:rPr>
        <w:t>Південний сірий довгоносик</w:t>
      </w:r>
      <w:r>
        <w:rPr>
          <w:b/>
          <w:sz w:val="28"/>
          <w:szCs w:val="28"/>
          <w:lang w:val="uk-UA"/>
        </w:rPr>
        <w:t xml:space="preserve">. </w:t>
      </w:r>
      <w:r w:rsidR="00BD651C" w:rsidRPr="007600E2">
        <w:rPr>
          <w:sz w:val="28"/>
          <w:szCs w:val="28"/>
        </w:rPr>
        <w:t>Шкідливості жуків в період вегетації на території Полтавської області не встановлено</w:t>
      </w:r>
      <w:r w:rsidR="00BD651C" w:rsidRPr="007600E2">
        <w:rPr>
          <w:sz w:val="28"/>
          <w:szCs w:val="28"/>
          <w:lang w:val="uk-UA"/>
        </w:rPr>
        <w:t xml:space="preserve">. </w:t>
      </w:r>
      <w:r w:rsidR="00BD651C" w:rsidRPr="004B3204">
        <w:rPr>
          <w:sz w:val="28"/>
          <w:szCs w:val="28"/>
          <w:lang w:val="uk-UA"/>
        </w:rPr>
        <w:t>Обстежено 7,2 тис га</w:t>
      </w:r>
      <w:r w:rsidR="00BD651C">
        <w:rPr>
          <w:b/>
          <w:sz w:val="28"/>
          <w:szCs w:val="28"/>
          <w:lang w:val="uk-UA"/>
        </w:rPr>
        <w:t xml:space="preserve"> </w:t>
      </w:r>
      <w:r w:rsidR="00BD651C" w:rsidRPr="007600E2">
        <w:rPr>
          <w:sz w:val="28"/>
          <w:szCs w:val="28"/>
          <w:lang w:val="uk-UA"/>
        </w:rPr>
        <w:t>в базових господарствах (в т ч соняшнику 1,6 тис га, кукурудзи 2,2 тис га, цукрових буряків 0,9 тис га, озимої пшениці 2,5 тис га).</w:t>
      </w:r>
    </w:p>
    <w:p w:rsidR="00F90797" w:rsidRDefault="00831520" w:rsidP="00AE3ACE">
      <w:pPr>
        <w:spacing w:line="276" w:lineRule="auto"/>
        <w:ind w:left="1701" w:firstLine="709"/>
        <w:jc w:val="both"/>
        <w:rPr>
          <w:sz w:val="28"/>
          <w:szCs w:val="28"/>
          <w:lang w:val="uk-UA"/>
        </w:rPr>
      </w:pPr>
      <w:r>
        <w:rPr>
          <w:b/>
          <w:sz w:val="28"/>
          <w:szCs w:val="28"/>
          <w:lang w:val="uk-UA"/>
        </w:rPr>
        <w:t>Озима</w:t>
      </w:r>
      <w:r w:rsidR="00717CAE" w:rsidRPr="00F90797">
        <w:rPr>
          <w:b/>
          <w:sz w:val="28"/>
          <w:szCs w:val="28"/>
          <w:lang w:val="uk-UA"/>
        </w:rPr>
        <w:t xml:space="preserve"> та інші підгризаючі совки</w:t>
      </w:r>
      <w:r w:rsidR="002542C4" w:rsidRPr="00F90797">
        <w:rPr>
          <w:b/>
          <w:sz w:val="28"/>
          <w:szCs w:val="28"/>
          <w:lang w:val="uk-UA"/>
        </w:rPr>
        <w:t>.</w:t>
      </w:r>
      <w:r w:rsidR="00FE2087">
        <w:rPr>
          <w:b/>
          <w:sz w:val="28"/>
          <w:szCs w:val="28"/>
          <w:lang w:val="uk-UA"/>
        </w:rPr>
        <w:t xml:space="preserve"> </w:t>
      </w:r>
      <w:r w:rsidR="002F73AC" w:rsidRPr="00F90797">
        <w:rPr>
          <w:sz w:val="28"/>
          <w:szCs w:val="28"/>
          <w:lang w:val="uk-UA"/>
        </w:rPr>
        <w:t xml:space="preserve">Гусениці у молодшому віці обгризають паренхіму з нижнього боку листків, пізніше переходять в поверхневий шар ґрунту і пошкоджують посіяне насіння, перегризають сходи рослин, об’їдають сім’ядолі, виїдають верхню частину коренеплодів. </w:t>
      </w:r>
      <w:r w:rsidR="002F73AC" w:rsidRPr="00F90797">
        <w:rPr>
          <w:sz w:val="28"/>
          <w:szCs w:val="28"/>
        </w:rPr>
        <w:t xml:space="preserve">Перше покоління шкідника пошкоджує овочеві, просапні культури, гусениці другого покоління пошкоджують переважно озимі зернові культури. Одна гусениця за </w:t>
      </w:r>
      <w:r w:rsidR="002F73AC" w:rsidRPr="00F90797">
        <w:rPr>
          <w:sz w:val="28"/>
          <w:szCs w:val="28"/>
        </w:rPr>
        <w:lastRenderedPageBreak/>
        <w:t>добу знищує 10–15 молодих рослин буряків, а 13–14 гусениць на одному</w:t>
      </w:r>
      <w:r w:rsidR="00C96A21">
        <w:rPr>
          <w:sz w:val="28"/>
          <w:szCs w:val="28"/>
          <w:lang w:val="uk-UA"/>
        </w:rPr>
        <w:t xml:space="preserve"> </w:t>
      </w:r>
      <w:r w:rsidR="002F73AC" w:rsidRPr="00F90797">
        <w:rPr>
          <w:sz w:val="28"/>
          <w:szCs w:val="28"/>
          <w:lang w:val="uk-UA"/>
        </w:rPr>
        <w:t>кв.м</w:t>
      </w:r>
      <w:r w:rsidR="002F73AC" w:rsidRPr="00F90797">
        <w:rPr>
          <w:sz w:val="28"/>
          <w:szCs w:val="28"/>
        </w:rPr>
        <w:t xml:space="preserve"> повністю знищують сходи озимої пшениці.</w:t>
      </w:r>
    </w:p>
    <w:p w:rsidR="00B40BD7" w:rsidRPr="00B90FE7" w:rsidRDefault="00B40BD7" w:rsidP="00AE3ACE">
      <w:pPr>
        <w:spacing w:line="276" w:lineRule="auto"/>
        <w:ind w:left="1701" w:firstLine="709"/>
        <w:jc w:val="both"/>
        <w:rPr>
          <w:sz w:val="28"/>
          <w:szCs w:val="28"/>
          <w:lang w:val="uk-UA"/>
        </w:rPr>
      </w:pPr>
      <w:r w:rsidRPr="00BE57FE">
        <w:rPr>
          <w:sz w:val="28"/>
          <w:szCs w:val="28"/>
        </w:rPr>
        <w:t>Весною на озимих середня чисельність гусениць</w:t>
      </w:r>
      <w:r w:rsidR="00CC5EB8">
        <w:rPr>
          <w:sz w:val="28"/>
          <w:szCs w:val="28"/>
          <w:lang w:val="uk-UA"/>
        </w:rPr>
        <w:t xml:space="preserve"> становила</w:t>
      </w:r>
      <w:r w:rsidRPr="00BE57FE">
        <w:rPr>
          <w:sz w:val="28"/>
          <w:szCs w:val="28"/>
        </w:rPr>
        <w:t xml:space="preserve"> 0,5 </w:t>
      </w:r>
      <w:r w:rsidR="001A5315" w:rsidRPr="00B90FE7">
        <w:rPr>
          <w:sz w:val="28"/>
          <w:szCs w:val="28"/>
          <w:lang w:val="uk-UA"/>
        </w:rPr>
        <w:t>е</w:t>
      </w:r>
      <w:r w:rsidR="001A5315" w:rsidRPr="00B90FE7">
        <w:rPr>
          <w:sz w:val="28"/>
          <w:szCs w:val="28"/>
        </w:rPr>
        <w:t xml:space="preserve">кз. </w:t>
      </w:r>
      <w:r w:rsidR="001A5315" w:rsidRPr="00B90FE7">
        <w:rPr>
          <w:sz w:val="28"/>
          <w:szCs w:val="28"/>
          <w:lang w:val="uk-UA"/>
        </w:rPr>
        <w:t>/</w:t>
      </w:r>
      <w:r w:rsidR="001A5315">
        <w:rPr>
          <w:sz w:val="28"/>
          <w:szCs w:val="28"/>
        </w:rPr>
        <w:t>м²</w:t>
      </w:r>
      <w:r w:rsidRPr="00BE57FE">
        <w:rPr>
          <w:sz w:val="28"/>
          <w:szCs w:val="28"/>
        </w:rPr>
        <w:sym w:font="Symbol" w:char="F02C"/>
      </w:r>
      <w:r w:rsidRPr="00BE57FE">
        <w:rPr>
          <w:sz w:val="28"/>
          <w:szCs w:val="28"/>
        </w:rPr>
        <w:t xml:space="preserve"> максимальна </w:t>
      </w:r>
      <w:r w:rsidRPr="00BE57FE">
        <w:rPr>
          <w:sz w:val="28"/>
          <w:szCs w:val="28"/>
          <w:lang w:val="uk-UA"/>
        </w:rPr>
        <w:t>1</w:t>
      </w:r>
      <w:r w:rsidRPr="00BE57FE">
        <w:rPr>
          <w:sz w:val="28"/>
          <w:szCs w:val="28"/>
        </w:rPr>
        <w:t xml:space="preserve"> </w:t>
      </w:r>
      <w:r w:rsidR="001A5315" w:rsidRPr="00B90FE7">
        <w:rPr>
          <w:sz w:val="28"/>
          <w:szCs w:val="28"/>
          <w:lang w:val="uk-UA"/>
        </w:rPr>
        <w:t>е</w:t>
      </w:r>
      <w:r w:rsidR="001A5315" w:rsidRPr="00B90FE7">
        <w:rPr>
          <w:sz w:val="28"/>
          <w:szCs w:val="28"/>
        </w:rPr>
        <w:t xml:space="preserve">кз. </w:t>
      </w:r>
      <w:r w:rsidR="001A5315" w:rsidRPr="00B90FE7">
        <w:rPr>
          <w:sz w:val="28"/>
          <w:szCs w:val="28"/>
          <w:lang w:val="uk-UA"/>
        </w:rPr>
        <w:t>/</w:t>
      </w:r>
      <w:r w:rsidR="001A5315" w:rsidRPr="00B90FE7">
        <w:rPr>
          <w:sz w:val="28"/>
          <w:szCs w:val="28"/>
        </w:rPr>
        <w:t xml:space="preserve">м². </w:t>
      </w:r>
      <w:r w:rsidRPr="00BE57FE">
        <w:rPr>
          <w:sz w:val="28"/>
          <w:szCs w:val="28"/>
        </w:rPr>
        <w:t>Віковий склад гусениць</w:t>
      </w:r>
      <w:r w:rsidRPr="00BE57FE">
        <w:rPr>
          <w:sz w:val="28"/>
          <w:szCs w:val="28"/>
          <w:lang w:val="uk-UA"/>
        </w:rPr>
        <w:t>:</w:t>
      </w:r>
      <w:r w:rsidR="00CC5EB8">
        <w:rPr>
          <w:sz w:val="28"/>
          <w:szCs w:val="28"/>
          <w:lang w:val="uk-UA"/>
        </w:rPr>
        <w:t xml:space="preserve"> </w:t>
      </w:r>
      <w:r w:rsidRPr="00BE57FE">
        <w:rPr>
          <w:sz w:val="28"/>
          <w:szCs w:val="28"/>
          <w:lang w:val="uk-UA"/>
        </w:rPr>
        <w:t>І</w:t>
      </w:r>
      <w:r w:rsidRPr="00BE57FE">
        <w:rPr>
          <w:sz w:val="28"/>
          <w:szCs w:val="28"/>
          <w:lang w:val="en-US"/>
        </w:rPr>
        <w:t>V</w:t>
      </w:r>
      <w:r w:rsidRPr="00BE57FE">
        <w:rPr>
          <w:sz w:val="28"/>
          <w:szCs w:val="28"/>
          <w:lang w:val="uk-UA"/>
        </w:rPr>
        <w:t>- 30,</w:t>
      </w:r>
      <w:r w:rsidR="00CC5EB8">
        <w:rPr>
          <w:sz w:val="28"/>
          <w:szCs w:val="28"/>
          <w:lang w:val="uk-UA"/>
        </w:rPr>
        <w:t xml:space="preserve"> </w:t>
      </w:r>
      <w:r w:rsidRPr="00BE57FE">
        <w:rPr>
          <w:sz w:val="28"/>
          <w:szCs w:val="28"/>
          <w:lang w:val="en-US"/>
        </w:rPr>
        <w:t>V</w:t>
      </w:r>
      <w:r w:rsidRPr="00BE57FE">
        <w:rPr>
          <w:sz w:val="28"/>
          <w:szCs w:val="28"/>
        </w:rPr>
        <w:t xml:space="preserve"> віку – </w:t>
      </w:r>
      <w:r w:rsidRPr="00BE57FE">
        <w:rPr>
          <w:sz w:val="28"/>
          <w:szCs w:val="28"/>
          <w:lang w:val="uk-UA"/>
        </w:rPr>
        <w:t>50</w:t>
      </w:r>
      <w:r w:rsidRPr="00BE57FE">
        <w:rPr>
          <w:sz w:val="28"/>
          <w:szCs w:val="28"/>
        </w:rPr>
        <w:t xml:space="preserve">%, </w:t>
      </w:r>
      <w:r w:rsidRPr="00BE57FE">
        <w:rPr>
          <w:sz w:val="28"/>
          <w:szCs w:val="28"/>
          <w:lang w:val="en-US"/>
        </w:rPr>
        <w:t>VI</w:t>
      </w:r>
      <w:r w:rsidRPr="00BE57FE">
        <w:rPr>
          <w:sz w:val="28"/>
          <w:szCs w:val="28"/>
        </w:rPr>
        <w:t xml:space="preserve"> віку – </w:t>
      </w:r>
      <w:r w:rsidRPr="00BE57FE">
        <w:rPr>
          <w:sz w:val="28"/>
          <w:szCs w:val="28"/>
          <w:lang w:val="uk-UA"/>
        </w:rPr>
        <w:t>20</w:t>
      </w:r>
      <w:r w:rsidRPr="00BE57FE">
        <w:rPr>
          <w:sz w:val="28"/>
          <w:szCs w:val="28"/>
        </w:rPr>
        <w:t xml:space="preserve">% . Загинуло взимку </w:t>
      </w:r>
      <w:r w:rsidRPr="00BE57FE">
        <w:rPr>
          <w:sz w:val="28"/>
          <w:szCs w:val="28"/>
          <w:lang w:val="uk-UA"/>
        </w:rPr>
        <w:t>5</w:t>
      </w:r>
      <w:r w:rsidRPr="00BE57FE">
        <w:rPr>
          <w:sz w:val="28"/>
          <w:szCs w:val="28"/>
        </w:rPr>
        <w:t>% гусениць</w:t>
      </w:r>
      <w:r w:rsidRPr="00BE57FE">
        <w:rPr>
          <w:sz w:val="28"/>
          <w:szCs w:val="28"/>
        </w:rPr>
        <w:sym w:font="Symbol" w:char="F02C"/>
      </w:r>
      <w:r w:rsidRPr="00BE57FE">
        <w:rPr>
          <w:sz w:val="28"/>
          <w:szCs w:val="28"/>
        </w:rPr>
        <w:t xml:space="preserve"> в т.ч.: від низьких температур - 0%</w:t>
      </w:r>
      <w:r w:rsidRPr="00BE57FE">
        <w:rPr>
          <w:sz w:val="28"/>
          <w:szCs w:val="28"/>
        </w:rPr>
        <w:sym w:font="Symbol" w:char="F02C"/>
      </w:r>
      <w:r w:rsidRPr="00BE57FE">
        <w:rPr>
          <w:sz w:val="28"/>
          <w:szCs w:val="28"/>
        </w:rPr>
        <w:t xml:space="preserve"> грибкових та бактеріальних захворювань -</w:t>
      </w:r>
      <w:r w:rsidR="00CC5EB8">
        <w:rPr>
          <w:sz w:val="28"/>
          <w:szCs w:val="28"/>
          <w:lang w:val="uk-UA"/>
        </w:rPr>
        <w:t xml:space="preserve"> </w:t>
      </w:r>
      <w:r w:rsidRPr="00BE57FE">
        <w:rPr>
          <w:sz w:val="28"/>
          <w:szCs w:val="28"/>
          <w:lang w:val="uk-UA"/>
        </w:rPr>
        <w:t>80</w:t>
      </w:r>
      <w:r w:rsidRPr="00BE57FE">
        <w:rPr>
          <w:sz w:val="28"/>
          <w:szCs w:val="28"/>
        </w:rPr>
        <w:t>%, інших причин -</w:t>
      </w:r>
      <w:r w:rsidR="00CC5EB8">
        <w:rPr>
          <w:sz w:val="28"/>
          <w:szCs w:val="28"/>
          <w:lang w:val="uk-UA"/>
        </w:rPr>
        <w:t xml:space="preserve"> </w:t>
      </w:r>
      <w:r w:rsidRPr="00BE57FE">
        <w:rPr>
          <w:sz w:val="28"/>
          <w:szCs w:val="28"/>
          <w:lang w:val="uk-UA"/>
        </w:rPr>
        <w:t>20</w:t>
      </w:r>
      <w:r w:rsidRPr="00BE57FE">
        <w:rPr>
          <w:sz w:val="28"/>
          <w:szCs w:val="28"/>
        </w:rPr>
        <w:t>%).</w:t>
      </w:r>
      <w:r w:rsidR="00CC5EB8">
        <w:rPr>
          <w:sz w:val="28"/>
          <w:szCs w:val="28"/>
          <w:lang w:val="uk-UA"/>
        </w:rPr>
        <w:t xml:space="preserve"> </w:t>
      </w:r>
      <w:r w:rsidRPr="00B90FE7">
        <w:rPr>
          <w:sz w:val="28"/>
          <w:szCs w:val="28"/>
          <w:lang w:val="uk-UA"/>
        </w:rPr>
        <w:t>За погодних умов осені 2023 року гусениці підгризаючих совок довго харчувались й досягли, переважно І</w:t>
      </w:r>
      <w:r w:rsidRPr="00B90FE7">
        <w:rPr>
          <w:sz w:val="28"/>
          <w:szCs w:val="28"/>
        </w:rPr>
        <w:t>V</w:t>
      </w:r>
      <w:r w:rsidRPr="00B90FE7">
        <w:rPr>
          <w:sz w:val="28"/>
          <w:szCs w:val="28"/>
          <w:lang w:val="uk-UA"/>
        </w:rPr>
        <w:t xml:space="preserve"> - </w:t>
      </w:r>
      <w:r w:rsidRPr="00B90FE7">
        <w:rPr>
          <w:sz w:val="28"/>
          <w:szCs w:val="28"/>
        </w:rPr>
        <w:t>V</w:t>
      </w:r>
      <w:r w:rsidRPr="00B90FE7">
        <w:rPr>
          <w:sz w:val="28"/>
          <w:szCs w:val="28"/>
          <w:lang w:val="uk-UA"/>
        </w:rPr>
        <w:t>І віків, що стало основою доброї перезимівлі. В зимовий період частково вижили гусениці навіть ІІІ віку.</w:t>
      </w:r>
      <w:r w:rsidR="00CC5EB8">
        <w:rPr>
          <w:sz w:val="28"/>
          <w:szCs w:val="28"/>
          <w:lang w:val="uk-UA"/>
        </w:rPr>
        <w:t xml:space="preserve"> </w:t>
      </w:r>
      <w:r w:rsidRPr="00B90FE7">
        <w:rPr>
          <w:sz w:val="28"/>
          <w:szCs w:val="28"/>
          <w:lang w:val="uk-UA"/>
        </w:rPr>
        <w:t xml:space="preserve">Домінуючим та найшкідливішим видом протягом вегетації залишається </w:t>
      </w:r>
      <w:r w:rsidRPr="00B90FE7">
        <w:rPr>
          <w:b/>
          <w:sz w:val="28"/>
          <w:szCs w:val="28"/>
          <w:lang w:val="uk-UA"/>
        </w:rPr>
        <w:t>озима та оклична совки</w:t>
      </w:r>
      <w:r w:rsidRPr="00B90FE7">
        <w:rPr>
          <w:sz w:val="28"/>
          <w:szCs w:val="28"/>
          <w:lang w:val="uk-UA"/>
        </w:rPr>
        <w:t>, які розвивалася в двох поколіннях. Перше</w:t>
      </w:r>
      <w:r w:rsidRPr="00B90FE7">
        <w:rPr>
          <w:sz w:val="28"/>
          <w:szCs w:val="28"/>
        </w:rPr>
        <w:t xml:space="preserve"> покоління розвивалось переважно на багаторічних травах, озимій пшениці, цукровому буряку.</w:t>
      </w:r>
      <w:r w:rsidRPr="00B90FE7">
        <w:rPr>
          <w:sz w:val="28"/>
          <w:szCs w:val="28"/>
          <w:lang w:val="uk-UA"/>
        </w:rPr>
        <w:t xml:space="preserve"> Погодні умови вегетаційного періоду значною мірою вплинули на розвиток підгризаючих совок. Початок льоту метеликів помічено в кінці ІІ декади травня, що на рівні багаторічних значень. Це зумовлено швидким прогріванням ґрунту та повітря до температур, оптимальних для заляльковування гусениць і виходу імаго. Літ метеликів першого покоління розпочався в кінці другої половини травня.</w:t>
      </w:r>
      <w:r>
        <w:rPr>
          <w:sz w:val="28"/>
          <w:szCs w:val="28"/>
          <w:lang w:val="uk-UA"/>
        </w:rPr>
        <w:t xml:space="preserve"> </w:t>
      </w:r>
      <w:r w:rsidRPr="00B90FE7">
        <w:rPr>
          <w:sz w:val="28"/>
          <w:szCs w:val="28"/>
          <w:lang w:val="uk-UA"/>
        </w:rPr>
        <w:t>В літній період</w:t>
      </w:r>
      <w:r>
        <w:rPr>
          <w:sz w:val="28"/>
          <w:szCs w:val="28"/>
          <w:lang w:val="uk-UA"/>
        </w:rPr>
        <w:t xml:space="preserve"> </w:t>
      </w:r>
      <w:r w:rsidRPr="00B90FE7">
        <w:rPr>
          <w:sz w:val="28"/>
          <w:szCs w:val="28"/>
          <w:lang w:val="uk-UA"/>
        </w:rPr>
        <w:t xml:space="preserve">(спекотна, жарка погода яка періодично змінювалась на більш прохолодну), не були сприятливими для розмноження совок і дещо стримували інтенсивний їх розвиток. </w:t>
      </w:r>
      <w:r w:rsidRPr="00B90FE7">
        <w:rPr>
          <w:sz w:val="28"/>
          <w:szCs w:val="28"/>
        </w:rPr>
        <w:t>Середня чисельність гусениць першого покоління в основному складала 0,5</w:t>
      </w:r>
      <w:r w:rsidRPr="00B90FE7">
        <w:rPr>
          <w:sz w:val="28"/>
          <w:szCs w:val="28"/>
          <w:lang w:val="uk-UA"/>
        </w:rPr>
        <w:t xml:space="preserve"> е</w:t>
      </w:r>
      <w:r w:rsidRPr="00B90FE7">
        <w:rPr>
          <w:sz w:val="28"/>
          <w:szCs w:val="28"/>
        </w:rPr>
        <w:t xml:space="preserve">кз. </w:t>
      </w:r>
      <w:r w:rsidRPr="00B90FE7">
        <w:rPr>
          <w:sz w:val="28"/>
          <w:szCs w:val="28"/>
          <w:lang w:val="uk-UA"/>
        </w:rPr>
        <w:t>/</w:t>
      </w:r>
      <w:r w:rsidRPr="00B90FE7">
        <w:rPr>
          <w:sz w:val="28"/>
          <w:szCs w:val="28"/>
        </w:rPr>
        <w:t xml:space="preserve">м². </w:t>
      </w:r>
      <w:r w:rsidRPr="00B90FE7">
        <w:rPr>
          <w:sz w:val="28"/>
          <w:szCs w:val="28"/>
          <w:lang w:val="uk-UA"/>
        </w:rPr>
        <w:t>Друге покоління розвивалось в більш сприятливих погодних умовах</w:t>
      </w:r>
      <w:r>
        <w:rPr>
          <w:sz w:val="28"/>
          <w:szCs w:val="28"/>
          <w:lang w:val="uk-UA"/>
        </w:rPr>
        <w:t xml:space="preserve"> </w:t>
      </w:r>
      <w:r w:rsidRPr="00B90FE7">
        <w:rPr>
          <w:sz w:val="28"/>
          <w:szCs w:val="28"/>
          <w:lang w:val="uk-UA"/>
        </w:rPr>
        <w:t>тому, чисельність гусениць другого покоління дещо зросла.</w:t>
      </w:r>
      <w:r>
        <w:rPr>
          <w:sz w:val="28"/>
          <w:szCs w:val="28"/>
          <w:lang w:val="uk-UA"/>
        </w:rPr>
        <w:t xml:space="preserve"> </w:t>
      </w:r>
      <w:r w:rsidRPr="00B90FE7">
        <w:rPr>
          <w:sz w:val="28"/>
          <w:szCs w:val="28"/>
        </w:rPr>
        <w:t>Осіннє обстеження полів в посівах озимини урожаю 20</w:t>
      </w:r>
      <w:r w:rsidRPr="00B90FE7">
        <w:rPr>
          <w:sz w:val="28"/>
          <w:szCs w:val="28"/>
          <w:lang w:val="uk-UA"/>
        </w:rPr>
        <w:t>25</w:t>
      </w:r>
      <w:r w:rsidRPr="00B90FE7">
        <w:rPr>
          <w:sz w:val="28"/>
          <w:szCs w:val="28"/>
        </w:rPr>
        <w:t xml:space="preserve"> року в господарствах області визначило, що з </w:t>
      </w:r>
      <w:r w:rsidRPr="00B90FE7">
        <w:rPr>
          <w:sz w:val="28"/>
          <w:szCs w:val="28"/>
          <w:lang w:val="uk-UA"/>
        </w:rPr>
        <w:t xml:space="preserve">3,3 тис </w:t>
      </w:r>
      <w:r w:rsidRPr="00B90FE7">
        <w:rPr>
          <w:sz w:val="28"/>
          <w:szCs w:val="28"/>
        </w:rPr>
        <w:t xml:space="preserve">га обстежених площ, шкідника виявлено на </w:t>
      </w:r>
      <w:r w:rsidRPr="00B90FE7">
        <w:rPr>
          <w:sz w:val="28"/>
          <w:szCs w:val="28"/>
          <w:lang w:val="uk-UA"/>
        </w:rPr>
        <w:t>1,1 тис.</w:t>
      </w:r>
      <w:r w:rsidRPr="00B90FE7">
        <w:rPr>
          <w:sz w:val="28"/>
          <w:szCs w:val="28"/>
        </w:rPr>
        <w:t xml:space="preserve">га що становить </w:t>
      </w:r>
      <w:r w:rsidRPr="00B90FE7">
        <w:rPr>
          <w:sz w:val="28"/>
          <w:szCs w:val="28"/>
          <w:lang w:val="uk-UA"/>
        </w:rPr>
        <w:t>33% проти 58% в минулому році</w:t>
      </w:r>
      <w:r w:rsidRPr="00B90FE7">
        <w:rPr>
          <w:sz w:val="28"/>
          <w:szCs w:val="28"/>
        </w:rPr>
        <w:t>, з середньою чисельністю 0,</w:t>
      </w:r>
      <w:r w:rsidRPr="00B90FE7">
        <w:rPr>
          <w:sz w:val="28"/>
          <w:szCs w:val="28"/>
          <w:lang w:val="uk-UA"/>
        </w:rPr>
        <w:t>5</w:t>
      </w:r>
      <w:r w:rsidRPr="00B90FE7">
        <w:rPr>
          <w:sz w:val="28"/>
          <w:szCs w:val="28"/>
        </w:rPr>
        <w:t xml:space="preserve"> екз. </w:t>
      </w:r>
      <w:r w:rsidRPr="00B90FE7">
        <w:rPr>
          <w:sz w:val="28"/>
          <w:szCs w:val="28"/>
          <w:lang w:val="uk-UA"/>
        </w:rPr>
        <w:t>/</w:t>
      </w:r>
      <w:r w:rsidRPr="00B90FE7">
        <w:rPr>
          <w:sz w:val="28"/>
          <w:szCs w:val="28"/>
        </w:rPr>
        <w:t>м²</w:t>
      </w:r>
      <w:r w:rsidRPr="00B90FE7">
        <w:rPr>
          <w:sz w:val="28"/>
          <w:szCs w:val="28"/>
          <w:lang w:val="uk-UA"/>
        </w:rPr>
        <w:t>, в минулому році 0,6</w:t>
      </w:r>
      <w:r w:rsidR="00CC5EB8">
        <w:rPr>
          <w:sz w:val="28"/>
          <w:szCs w:val="28"/>
          <w:lang w:val="uk-UA"/>
        </w:rPr>
        <w:t xml:space="preserve"> </w:t>
      </w:r>
      <w:r w:rsidRPr="00B90FE7">
        <w:rPr>
          <w:sz w:val="28"/>
          <w:szCs w:val="28"/>
        </w:rPr>
        <w:t xml:space="preserve">екз. </w:t>
      </w:r>
      <w:r w:rsidRPr="00B90FE7">
        <w:rPr>
          <w:sz w:val="28"/>
          <w:szCs w:val="28"/>
          <w:lang w:val="uk-UA"/>
        </w:rPr>
        <w:t>/</w:t>
      </w:r>
      <w:r w:rsidRPr="00B90FE7">
        <w:rPr>
          <w:sz w:val="28"/>
          <w:szCs w:val="28"/>
        </w:rPr>
        <w:t>м²</w:t>
      </w:r>
      <w:r w:rsidRPr="00B90FE7">
        <w:rPr>
          <w:sz w:val="28"/>
          <w:szCs w:val="28"/>
          <w:lang w:val="uk-UA"/>
        </w:rPr>
        <w:t xml:space="preserve">. Підвищена чисельність совок до 5 </w:t>
      </w:r>
      <w:r w:rsidR="001A5315" w:rsidRPr="00B90FE7">
        <w:rPr>
          <w:sz w:val="28"/>
          <w:szCs w:val="28"/>
          <w:lang w:val="uk-UA"/>
        </w:rPr>
        <w:t>е</w:t>
      </w:r>
      <w:r w:rsidR="001A5315" w:rsidRPr="00B90FE7">
        <w:rPr>
          <w:sz w:val="28"/>
          <w:szCs w:val="28"/>
        </w:rPr>
        <w:t xml:space="preserve">кз. </w:t>
      </w:r>
      <w:r w:rsidR="001A5315" w:rsidRPr="00B90FE7">
        <w:rPr>
          <w:sz w:val="28"/>
          <w:szCs w:val="28"/>
          <w:lang w:val="uk-UA"/>
        </w:rPr>
        <w:t>/</w:t>
      </w:r>
      <w:r w:rsidR="001A5315" w:rsidRPr="00B90FE7">
        <w:rPr>
          <w:sz w:val="28"/>
          <w:szCs w:val="28"/>
        </w:rPr>
        <w:t xml:space="preserve">м². </w:t>
      </w:r>
      <w:r w:rsidRPr="00B90FE7">
        <w:rPr>
          <w:sz w:val="28"/>
          <w:szCs w:val="28"/>
          <w:lang w:val="uk-UA"/>
        </w:rPr>
        <w:t>зустрічається на неорних землях.</w:t>
      </w:r>
    </w:p>
    <w:p w:rsidR="00B40BD7" w:rsidRDefault="00B40BD7" w:rsidP="00AE3ACE">
      <w:pPr>
        <w:spacing w:line="276" w:lineRule="auto"/>
        <w:ind w:left="1701" w:firstLine="709"/>
        <w:jc w:val="both"/>
        <w:rPr>
          <w:sz w:val="28"/>
          <w:szCs w:val="28"/>
          <w:lang w:val="uk-UA"/>
        </w:rPr>
      </w:pPr>
      <w:r w:rsidRPr="00B90FE7">
        <w:rPr>
          <w:sz w:val="28"/>
          <w:szCs w:val="28"/>
          <w:lang w:val="uk-UA"/>
        </w:rPr>
        <w:t>За умови доброї перезимівлі навесні 2025 року при прогріванні ґрунту на глибині 20 см до +10 ºС, гусениці підніматимуться у поверхневі шари ґрунту, їх живлення триватиме приблизно до ІІ декади квітня, після чого відбуватиметься заляльковування.</w:t>
      </w:r>
      <w:r w:rsidR="001A5315">
        <w:rPr>
          <w:sz w:val="28"/>
          <w:szCs w:val="28"/>
          <w:lang w:val="uk-UA"/>
        </w:rPr>
        <w:t xml:space="preserve"> </w:t>
      </w:r>
      <w:r w:rsidRPr="00B90FE7">
        <w:rPr>
          <w:sz w:val="28"/>
          <w:szCs w:val="28"/>
        </w:rPr>
        <w:t>Протягом вегетації за сприятливих умов для розвитку та розмноження (жарка, помірна волога погода, наявність квітучої рослинності), совки утворять осередки високої чисельності й шкідливості в посівах озимих, просапних, технічних, та овочевих культур. Відчутної шкоди фітофаги завдаватимуть пізнім, недружнім сходам культур, які не мали сформованого вузла кущ</w:t>
      </w:r>
      <w:r w:rsidRPr="00B90FE7">
        <w:rPr>
          <w:sz w:val="28"/>
          <w:szCs w:val="28"/>
          <w:lang w:val="uk-UA"/>
        </w:rPr>
        <w:t>і</w:t>
      </w:r>
      <w:r w:rsidRPr="00B90FE7">
        <w:rPr>
          <w:sz w:val="28"/>
          <w:szCs w:val="28"/>
        </w:rPr>
        <w:t>ння восени 20</w:t>
      </w:r>
      <w:r w:rsidRPr="00B90FE7">
        <w:rPr>
          <w:sz w:val="28"/>
          <w:szCs w:val="28"/>
          <w:lang w:val="uk-UA"/>
        </w:rPr>
        <w:t>24</w:t>
      </w:r>
      <w:r w:rsidRPr="00B90FE7">
        <w:rPr>
          <w:sz w:val="28"/>
          <w:szCs w:val="28"/>
        </w:rPr>
        <w:t xml:space="preserve"> року, а також в ранніх посівах ярих зернових культур.</w:t>
      </w:r>
    </w:p>
    <w:p w:rsidR="00AE3ACE" w:rsidRPr="00AE3ACE" w:rsidRDefault="00AE3ACE" w:rsidP="00AE3ACE">
      <w:pPr>
        <w:spacing w:line="276" w:lineRule="auto"/>
        <w:ind w:left="1701" w:firstLine="709"/>
        <w:jc w:val="both"/>
        <w:rPr>
          <w:sz w:val="28"/>
          <w:szCs w:val="28"/>
          <w:lang w:val="uk-UA"/>
        </w:rPr>
      </w:pPr>
    </w:p>
    <w:p w:rsidR="001A5315" w:rsidRPr="004D348D" w:rsidRDefault="001A5315" w:rsidP="005F52CC">
      <w:pPr>
        <w:spacing w:line="276" w:lineRule="auto"/>
        <w:ind w:left="1701" w:firstLine="709"/>
        <w:jc w:val="center"/>
        <w:rPr>
          <w:sz w:val="28"/>
          <w:szCs w:val="28"/>
          <w:lang w:val="uk-UA"/>
        </w:rPr>
      </w:pPr>
      <w:r w:rsidRPr="00B85C1C">
        <w:rPr>
          <w:b/>
          <w:sz w:val="28"/>
          <w:szCs w:val="28"/>
        </w:rPr>
        <w:t>Заходи захисту сільськогосподарських рослин від підгризаючих совок</w:t>
      </w:r>
      <w:r w:rsidR="004D348D">
        <w:rPr>
          <w:b/>
          <w:sz w:val="28"/>
          <w:szCs w:val="28"/>
          <w:lang w:val="uk-UA"/>
        </w:rPr>
        <w:t>.</w:t>
      </w:r>
    </w:p>
    <w:p w:rsidR="0000398E" w:rsidRPr="00105A2E" w:rsidRDefault="00B40BD7" w:rsidP="00AE3ACE">
      <w:pPr>
        <w:pStyle w:val="21"/>
        <w:shd w:val="clear" w:color="auto" w:fill="auto"/>
        <w:spacing w:line="276" w:lineRule="auto"/>
        <w:ind w:left="1701" w:right="20" w:firstLine="669"/>
        <w:rPr>
          <w:sz w:val="28"/>
          <w:szCs w:val="28"/>
          <w:lang w:val="uk-UA"/>
        </w:rPr>
      </w:pPr>
      <w:r w:rsidRPr="00B90FE7">
        <w:rPr>
          <w:sz w:val="28"/>
          <w:szCs w:val="28"/>
          <w:lang w:val="uk-UA"/>
        </w:rPr>
        <w:t>Велике значення в обмеженні чисельності совок мають агротехнічні прийоми: оптимальні строки сівби та міжрядне розпушування просапних, зокрема, цукрових буряків та овочевих культур; знищення бур’янів та квітучих нектароносів; культивація парових попередників у період масового відкладання яєць або відразу після його закінчення. У зоні зрошування, за умов поливу дощуванням під час заляльковування гусені першої та виплодження другої генерації, можлива загибель 80-85% гусениць совок.</w:t>
      </w:r>
      <w:r w:rsidR="001A5315">
        <w:rPr>
          <w:sz w:val="28"/>
          <w:szCs w:val="28"/>
          <w:lang w:val="uk-UA"/>
        </w:rPr>
        <w:t xml:space="preserve"> </w:t>
      </w:r>
      <w:r w:rsidR="00984C3B" w:rsidRPr="00105A2E">
        <w:rPr>
          <w:sz w:val="28"/>
          <w:szCs w:val="28"/>
          <w:lang w:val="uk-UA"/>
        </w:rPr>
        <w:t>Дієвим заходом проти п</w:t>
      </w:r>
      <w:r w:rsidR="0000398E" w:rsidRPr="00105A2E">
        <w:rPr>
          <w:sz w:val="28"/>
          <w:szCs w:val="28"/>
          <w:lang w:val="uk-UA"/>
        </w:rPr>
        <w:t>ідгризаючих совок є передпосівний в</w:t>
      </w:r>
      <w:r w:rsidR="00984C3B" w:rsidRPr="00105A2E">
        <w:rPr>
          <w:sz w:val="28"/>
          <w:szCs w:val="28"/>
          <w:lang w:val="uk-UA"/>
        </w:rPr>
        <w:t>ипуск яйцеїда-трихограми на початку та за масового відкладання яєць розпочинають за наявності 0,4-0,6 яйця</w:t>
      </w:r>
      <w:r w:rsidR="00B85ECD">
        <w:rPr>
          <w:sz w:val="28"/>
          <w:szCs w:val="28"/>
          <w:lang w:val="uk-UA"/>
        </w:rPr>
        <w:t>/</w:t>
      </w:r>
      <w:r w:rsidR="00984C3B" w:rsidRPr="00105A2E">
        <w:rPr>
          <w:sz w:val="28"/>
          <w:szCs w:val="28"/>
          <w:lang w:val="uk-UA"/>
        </w:rPr>
        <w:t xml:space="preserve"> м</w:t>
      </w:r>
      <w:r w:rsidR="001A5315">
        <w:rPr>
          <w:sz w:val="28"/>
          <w:szCs w:val="28"/>
          <w:lang w:val="uk-UA"/>
        </w:rPr>
        <w:t>²</w:t>
      </w:r>
      <w:r w:rsidR="00984C3B" w:rsidRPr="00105A2E">
        <w:rPr>
          <w:sz w:val="28"/>
          <w:szCs w:val="28"/>
          <w:lang w:val="uk-UA"/>
        </w:rPr>
        <w:t xml:space="preserve">. </w:t>
      </w:r>
    </w:p>
    <w:p w:rsidR="0000398E" w:rsidRPr="00105A2E" w:rsidRDefault="00984C3B" w:rsidP="00AE3ACE">
      <w:pPr>
        <w:spacing w:line="276" w:lineRule="auto"/>
        <w:ind w:left="1701" w:firstLine="709"/>
        <w:jc w:val="both"/>
        <w:rPr>
          <w:sz w:val="28"/>
          <w:szCs w:val="28"/>
          <w:lang w:val="uk-UA"/>
        </w:rPr>
      </w:pPr>
      <w:r w:rsidRPr="00105A2E">
        <w:rPr>
          <w:sz w:val="28"/>
          <w:szCs w:val="28"/>
          <w:lang w:val="uk-UA"/>
        </w:rPr>
        <w:t>У посівах цукрових буряків, соняшнику, озимої пшениці, багаторічних трав за наявності 30 яєць шкідника на м</w:t>
      </w:r>
      <w:r w:rsidR="001A5315">
        <w:rPr>
          <w:sz w:val="28"/>
          <w:szCs w:val="28"/>
          <w:lang w:val="uk-UA"/>
        </w:rPr>
        <w:t>²</w:t>
      </w:r>
      <w:r w:rsidRPr="00105A2E">
        <w:rPr>
          <w:sz w:val="28"/>
          <w:szCs w:val="28"/>
          <w:lang w:val="uk-UA"/>
        </w:rPr>
        <w:t xml:space="preserve"> норма </w:t>
      </w:r>
      <w:r w:rsidRPr="00105A2E">
        <w:rPr>
          <w:sz w:val="28"/>
          <w:szCs w:val="28"/>
        </w:rPr>
        <w:t>випуску трихограми становить 30 тис</w:t>
      </w:r>
      <w:r w:rsidR="001A5315">
        <w:rPr>
          <w:sz w:val="28"/>
          <w:szCs w:val="28"/>
        </w:rPr>
        <w:t>. самиць на га, а понад 30 яєць</w:t>
      </w:r>
      <w:r w:rsidR="001A5315">
        <w:rPr>
          <w:sz w:val="28"/>
          <w:szCs w:val="28"/>
          <w:lang w:val="uk-UA"/>
        </w:rPr>
        <w:t>/</w:t>
      </w:r>
      <w:r w:rsidRPr="00105A2E">
        <w:rPr>
          <w:sz w:val="28"/>
          <w:szCs w:val="28"/>
        </w:rPr>
        <w:t>м</w:t>
      </w:r>
      <w:r w:rsidR="001A5315">
        <w:rPr>
          <w:sz w:val="28"/>
          <w:szCs w:val="28"/>
        </w:rPr>
        <w:t>²</w:t>
      </w:r>
      <w:r w:rsidR="00C96A21" w:rsidRPr="00105A2E">
        <w:rPr>
          <w:sz w:val="28"/>
          <w:szCs w:val="28"/>
          <w:lang w:val="uk-UA"/>
        </w:rPr>
        <w:t xml:space="preserve"> </w:t>
      </w:r>
      <w:r w:rsidRPr="00105A2E">
        <w:rPr>
          <w:sz w:val="28"/>
          <w:szCs w:val="28"/>
        </w:rPr>
        <w:t>норму визначають з розрахунку одна самиця на 10 яєць шкідника. На парах</w:t>
      </w:r>
      <w:r w:rsidR="00C96A21" w:rsidRPr="00105A2E">
        <w:rPr>
          <w:sz w:val="28"/>
          <w:szCs w:val="28"/>
          <w:lang w:val="uk-UA"/>
        </w:rPr>
        <w:t xml:space="preserve"> </w:t>
      </w:r>
      <w:r w:rsidRPr="00105A2E">
        <w:rPr>
          <w:sz w:val="28"/>
          <w:szCs w:val="28"/>
        </w:rPr>
        <w:t xml:space="preserve">перший випуск 10 тис. </w:t>
      </w:r>
      <w:r w:rsidR="00617EC8">
        <w:rPr>
          <w:sz w:val="28"/>
          <w:szCs w:val="28"/>
          <w:lang w:val="uk-UA"/>
        </w:rPr>
        <w:t>с</w:t>
      </w:r>
      <w:r w:rsidRPr="00105A2E">
        <w:rPr>
          <w:sz w:val="28"/>
          <w:szCs w:val="28"/>
        </w:rPr>
        <w:t>амиць</w:t>
      </w:r>
      <w:r w:rsidR="00617EC8">
        <w:rPr>
          <w:sz w:val="28"/>
          <w:szCs w:val="28"/>
          <w:lang w:val="uk-UA"/>
        </w:rPr>
        <w:t>/</w:t>
      </w:r>
      <w:r w:rsidRPr="00105A2E">
        <w:rPr>
          <w:sz w:val="28"/>
          <w:szCs w:val="28"/>
        </w:rPr>
        <w:t>га, наступні</w:t>
      </w:r>
      <w:r w:rsidR="00617EC8">
        <w:rPr>
          <w:sz w:val="28"/>
          <w:szCs w:val="28"/>
        </w:rPr>
        <w:t xml:space="preserve"> залежно від чисельності яєць </w:t>
      </w:r>
      <w:r w:rsidR="00617EC8">
        <w:rPr>
          <w:sz w:val="28"/>
          <w:szCs w:val="28"/>
          <w:lang w:val="uk-UA"/>
        </w:rPr>
        <w:t>/</w:t>
      </w:r>
      <w:r w:rsidRPr="00105A2E">
        <w:rPr>
          <w:sz w:val="28"/>
          <w:szCs w:val="28"/>
        </w:rPr>
        <w:t>м</w:t>
      </w:r>
      <w:r w:rsidR="00617EC8">
        <w:rPr>
          <w:sz w:val="28"/>
          <w:szCs w:val="28"/>
        </w:rPr>
        <w:t>²</w:t>
      </w:r>
      <w:r w:rsidRPr="00105A2E">
        <w:rPr>
          <w:sz w:val="28"/>
          <w:szCs w:val="28"/>
        </w:rPr>
        <w:t>: до 1 яйця 1:1, з розрахунку одна самиця</w:t>
      </w:r>
      <w:r w:rsidR="00617EC8">
        <w:rPr>
          <w:sz w:val="28"/>
          <w:szCs w:val="28"/>
          <w:lang w:val="uk-UA"/>
        </w:rPr>
        <w:t>/</w:t>
      </w:r>
      <w:r w:rsidRPr="00105A2E">
        <w:rPr>
          <w:sz w:val="28"/>
          <w:szCs w:val="28"/>
        </w:rPr>
        <w:t xml:space="preserve"> яйце шкідника, тобто 10</w:t>
      </w:r>
      <w:r w:rsidR="00C96A21" w:rsidRPr="00105A2E">
        <w:rPr>
          <w:sz w:val="28"/>
          <w:szCs w:val="28"/>
          <w:lang w:val="uk-UA"/>
        </w:rPr>
        <w:t xml:space="preserve"> </w:t>
      </w:r>
      <w:r w:rsidRPr="00105A2E">
        <w:rPr>
          <w:sz w:val="28"/>
          <w:szCs w:val="28"/>
        </w:rPr>
        <w:t xml:space="preserve">тис. на га; до 5–1:5, тобто до 17 тис. на га; до 15 яєць – 1:7, тобто до 20 тис. </w:t>
      </w:r>
      <w:r w:rsidRPr="00105A2E">
        <w:rPr>
          <w:sz w:val="28"/>
          <w:szCs w:val="28"/>
          <w:lang w:val="uk-UA"/>
        </w:rPr>
        <w:t>н</w:t>
      </w:r>
      <w:r w:rsidRPr="00105A2E">
        <w:rPr>
          <w:sz w:val="28"/>
          <w:szCs w:val="28"/>
        </w:rPr>
        <w:t xml:space="preserve">ага; понад 15 яєць </w:t>
      </w:r>
      <w:r w:rsidR="00617EC8" w:rsidRPr="00105A2E">
        <w:rPr>
          <w:sz w:val="28"/>
          <w:szCs w:val="28"/>
        </w:rPr>
        <w:t>м</w:t>
      </w:r>
      <w:r w:rsidR="00617EC8">
        <w:rPr>
          <w:sz w:val="28"/>
          <w:szCs w:val="28"/>
        </w:rPr>
        <w:t>²</w:t>
      </w:r>
      <w:r w:rsidR="00617EC8">
        <w:rPr>
          <w:sz w:val="28"/>
          <w:szCs w:val="28"/>
          <w:lang w:val="uk-UA"/>
        </w:rPr>
        <w:t xml:space="preserve"> </w:t>
      </w:r>
      <w:r w:rsidRPr="00105A2E">
        <w:rPr>
          <w:sz w:val="28"/>
          <w:szCs w:val="28"/>
        </w:rPr>
        <w:t>1:10.</w:t>
      </w:r>
    </w:p>
    <w:p w:rsidR="0000398E" w:rsidRPr="00105A2E" w:rsidRDefault="0000398E" w:rsidP="00AE3ACE">
      <w:pPr>
        <w:spacing w:line="276" w:lineRule="auto"/>
        <w:ind w:left="1701" w:firstLine="709"/>
        <w:jc w:val="both"/>
        <w:rPr>
          <w:b/>
          <w:sz w:val="28"/>
          <w:szCs w:val="28"/>
        </w:rPr>
      </w:pPr>
      <w:r w:rsidRPr="00105A2E">
        <w:rPr>
          <w:sz w:val="28"/>
          <w:szCs w:val="28"/>
          <w:lang w:val="uk-UA"/>
        </w:rPr>
        <w:t>О</w:t>
      </w:r>
      <w:r w:rsidR="00984C3B" w:rsidRPr="00105A2E">
        <w:rPr>
          <w:sz w:val="28"/>
          <w:szCs w:val="28"/>
          <w:lang w:val="uk-UA"/>
        </w:rPr>
        <w:t>бробка інсектицид</w:t>
      </w:r>
      <w:r w:rsidR="00C96A21" w:rsidRPr="00105A2E">
        <w:rPr>
          <w:sz w:val="28"/>
          <w:szCs w:val="28"/>
          <w:lang w:val="uk-UA"/>
        </w:rPr>
        <w:t>ами</w:t>
      </w:r>
      <w:r w:rsidR="00984C3B" w:rsidRPr="00105A2E">
        <w:rPr>
          <w:sz w:val="28"/>
          <w:szCs w:val="28"/>
          <w:lang w:val="uk-UA"/>
        </w:rPr>
        <w:t xml:space="preserve"> насіння озимих зернових, кукурудзи, гречки,</w:t>
      </w:r>
      <w:r w:rsidR="00B85ECD">
        <w:rPr>
          <w:sz w:val="28"/>
          <w:szCs w:val="28"/>
          <w:lang w:val="uk-UA"/>
        </w:rPr>
        <w:t xml:space="preserve"> </w:t>
      </w:r>
      <w:r w:rsidR="00984C3B" w:rsidRPr="00105A2E">
        <w:rPr>
          <w:sz w:val="28"/>
          <w:szCs w:val="28"/>
          <w:lang w:val="uk-UA"/>
        </w:rPr>
        <w:t>цукрових буряків, овочевих і баштанних культур, що істотно знижує</w:t>
      </w:r>
      <w:r w:rsidR="00C96A21" w:rsidRPr="00105A2E">
        <w:rPr>
          <w:sz w:val="28"/>
          <w:szCs w:val="28"/>
          <w:lang w:val="uk-UA"/>
        </w:rPr>
        <w:t xml:space="preserve"> </w:t>
      </w:r>
      <w:r w:rsidR="00984C3B" w:rsidRPr="00105A2E">
        <w:rPr>
          <w:sz w:val="28"/>
          <w:szCs w:val="28"/>
          <w:lang w:val="uk-UA"/>
        </w:rPr>
        <w:t xml:space="preserve">шкідливість гусениць на ранніх стадіях розвитку рослин. За появи осередків високої чисельності гусениць (ЕПШ у посівах буряків 1-2, кукурудзи, соняшнику, картоплі, інших просапних 3-8, озимої пшениці, 2-3 </w:t>
      </w:r>
      <w:r w:rsidR="00B85ECD" w:rsidRPr="00B85ECD">
        <w:rPr>
          <w:sz w:val="28"/>
          <w:szCs w:val="28"/>
          <w:lang w:val="uk-UA"/>
        </w:rPr>
        <w:t>екз.</w:t>
      </w:r>
      <w:r w:rsidR="00B85ECD">
        <w:rPr>
          <w:sz w:val="28"/>
          <w:szCs w:val="28"/>
          <w:lang w:val="uk-UA"/>
        </w:rPr>
        <w:t>/</w:t>
      </w:r>
      <w:r w:rsidR="00B85ECD" w:rsidRPr="00B85ECD">
        <w:rPr>
          <w:sz w:val="28"/>
          <w:szCs w:val="28"/>
          <w:lang w:val="uk-UA"/>
        </w:rPr>
        <w:t xml:space="preserve"> </w:t>
      </w:r>
      <w:r w:rsidR="00617EC8" w:rsidRPr="004D348D">
        <w:rPr>
          <w:sz w:val="28"/>
          <w:szCs w:val="28"/>
          <w:lang w:val="uk-UA"/>
        </w:rPr>
        <w:t>м²</w:t>
      </w:r>
      <w:r w:rsidR="00984C3B" w:rsidRPr="00105A2E">
        <w:rPr>
          <w:sz w:val="28"/>
          <w:szCs w:val="28"/>
          <w:lang w:val="uk-UA"/>
        </w:rPr>
        <w:t>) застосовують інсектициди за регламентами існуюч</w:t>
      </w:r>
      <w:r w:rsidR="00C96A21" w:rsidRPr="00105A2E">
        <w:rPr>
          <w:sz w:val="28"/>
          <w:szCs w:val="28"/>
          <w:lang w:val="uk-UA"/>
        </w:rPr>
        <w:t xml:space="preserve">их </w:t>
      </w:r>
      <w:r w:rsidRPr="00105A2E">
        <w:rPr>
          <w:sz w:val="28"/>
          <w:szCs w:val="28"/>
          <w:lang w:val="uk-UA"/>
        </w:rPr>
        <w:t xml:space="preserve">технологій. Найефективніші </w:t>
      </w:r>
      <w:r w:rsidR="00C86640">
        <w:rPr>
          <w:sz w:val="28"/>
          <w:szCs w:val="28"/>
          <w:lang w:val="uk-UA"/>
        </w:rPr>
        <w:t>суміші</w:t>
      </w:r>
      <w:r w:rsidR="00984C3B" w:rsidRPr="00105A2E">
        <w:rPr>
          <w:sz w:val="28"/>
          <w:szCs w:val="28"/>
          <w:lang w:val="uk-UA"/>
        </w:rPr>
        <w:t xml:space="preserve"> фосфорорганічних і піретроїдних інсектицидів у половинних нормах з додаванням 3-4 кг/га сечовини. Кращі результати дають обробки у вечірні години, коли гусінь підгризаючих совок харчується рослинами. Інсектициди доцільніше застосовувати в період виплодження гусениць та появи їх другого віку, коли вони живляться відкрито і найбільш уразливі. В цей час ефективність заходів забезпечують гормональні препарати та інгібітори синтезу хітину.</w:t>
      </w:r>
    </w:p>
    <w:p w:rsidR="0000398E" w:rsidRPr="00105A2E" w:rsidRDefault="00950816" w:rsidP="00AE3ACE">
      <w:pPr>
        <w:spacing w:line="276" w:lineRule="auto"/>
        <w:ind w:left="1701" w:firstLine="709"/>
        <w:jc w:val="both"/>
        <w:rPr>
          <w:b/>
          <w:sz w:val="28"/>
          <w:szCs w:val="28"/>
        </w:rPr>
      </w:pPr>
      <w:r w:rsidRPr="00105A2E">
        <w:rPr>
          <w:sz w:val="28"/>
          <w:szCs w:val="28"/>
          <w:lang w:val="uk-UA"/>
        </w:rPr>
        <w:t>Для визначення місця і термінів боротьби з озимою совкою використовують терміни льоту метеликів, його інтенсивність, початок і період масового відкладання яєць.</w:t>
      </w:r>
      <w:r w:rsidR="004D348D">
        <w:rPr>
          <w:sz w:val="28"/>
          <w:szCs w:val="28"/>
          <w:lang w:val="uk-UA"/>
        </w:rPr>
        <w:t xml:space="preserve"> </w:t>
      </w:r>
      <w:r w:rsidRPr="00105A2E">
        <w:rPr>
          <w:sz w:val="28"/>
          <w:szCs w:val="28"/>
          <w:lang w:val="uk-UA"/>
        </w:rPr>
        <w:t xml:space="preserve">Заселеність окремих </w:t>
      </w:r>
      <w:r w:rsidR="0000398E" w:rsidRPr="00105A2E">
        <w:rPr>
          <w:sz w:val="28"/>
          <w:szCs w:val="28"/>
          <w:lang w:val="uk-UA"/>
        </w:rPr>
        <w:t>полів у період відкладання яєць -</w:t>
      </w:r>
      <w:r w:rsidRPr="00105A2E">
        <w:rPr>
          <w:sz w:val="28"/>
          <w:szCs w:val="28"/>
          <w:lang w:val="uk-UA"/>
        </w:rPr>
        <w:t xml:space="preserve"> коли проводять випуск трихограми</w:t>
      </w:r>
      <w:r w:rsidR="002A277D" w:rsidRPr="00105A2E">
        <w:rPr>
          <w:sz w:val="28"/>
          <w:szCs w:val="28"/>
          <w:lang w:val="uk-UA"/>
        </w:rPr>
        <w:t>, а також у період розвитку гусениць, коли застосовують пестициди.</w:t>
      </w:r>
    </w:p>
    <w:p w:rsidR="00105A2E" w:rsidRPr="00105A2E" w:rsidRDefault="006C76D0" w:rsidP="00AE3ACE">
      <w:pPr>
        <w:spacing w:line="276" w:lineRule="auto"/>
        <w:ind w:left="1701" w:firstLine="709"/>
        <w:jc w:val="both"/>
        <w:rPr>
          <w:sz w:val="28"/>
          <w:szCs w:val="28"/>
          <w:lang w:val="uk-UA"/>
        </w:rPr>
      </w:pPr>
      <w:r w:rsidRPr="00105A2E">
        <w:rPr>
          <w:b/>
          <w:sz w:val="28"/>
          <w:szCs w:val="28"/>
          <w:lang w:val="uk-UA"/>
        </w:rPr>
        <w:lastRenderedPageBreak/>
        <w:t>Листогризучі совки.</w:t>
      </w:r>
      <w:r w:rsidR="00FE2087" w:rsidRPr="00105A2E">
        <w:rPr>
          <w:b/>
          <w:sz w:val="28"/>
          <w:szCs w:val="28"/>
          <w:lang w:val="uk-UA"/>
        </w:rPr>
        <w:t xml:space="preserve"> </w:t>
      </w:r>
      <w:r w:rsidR="00105A2E" w:rsidRPr="00105A2E">
        <w:rPr>
          <w:sz w:val="28"/>
          <w:szCs w:val="28"/>
        </w:rPr>
        <w:t xml:space="preserve">Гусениці </w:t>
      </w:r>
      <w:r w:rsidR="00105A2E" w:rsidRPr="00105A2E">
        <w:rPr>
          <w:sz w:val="28"/>
          <w:szCs w:val="28"/>
          <w:lang w:val="uk-UA"/>
        </w:rPr>
        <w:t>с</w:t>
      </w:r>
      <w:r w:rsidR="00105A2E" w:rsidRPr="00105A2E">
        <w:rPr>
          <w:sz w:val="28"/>
          <w:szCs w:val="28"/>
        </w:rPr>
        <w:t>овки-гамми, С-чорне скелетують листки, вигризають листкові пластинки, залишаючи лише товсті жилки. Гусениці бавовникової совки живляться нитками качанів</w:t>
      </w:r>
      <w:r w:rsidR="00C86640">
        <w:rPr>
          <w:sz w:val="28"/>
          <w:szCs w:val="28"/>
          <w:lang w:val="uk-UA"/>
        </w:rPr>
        <w:t xml:space="preserve"> кукурудзи</w:t>
      </w:r>
      <w:r w:rsidR="00105A2E" w:rsidRPr="00105A2E">
        <w:rPr>
          <w:sz w:val="28"/>
          <w:szCs w:val="28"/>
        </w:rPr>
        <w:t>, зерном, пошкоджують верхівкові листк</w:t>
      </w:r>
      <w:r w:rsidR="00105A2E" w:rsidRPr="00105A2E">
        <w:rPr>
          <w:sz w:val="28"/>
          <w:szCs w:val="28"/>
          <w:lang w:val="uk-UA"/>
        </w:rPr>
        <w:t>и.</w:t>
      </w:r>
    </w:p>
    <w:p w:rsidR="0053047B" w:rsidRPr="00B90FE7" w:rsidRDefault="0053047B" w:rsidP="00AE3ACE">
      <w:pPr>
        <w:spacing w:line="276" w:lineRule="auto"/>
        <w:ind w:left="1701" w:firstLine="708"/>
        <w:jc w:val="both"/>
        <w:rPr>
          <w:sz w:val="28"/>
          <w:szCs w:val="28"/>
          <w:lang w:val="uk-UA"/>
        </w:rPr>
      </w:pPr>
      <w:r w:rsidRPr="00C74837">
        <w:rPr>
          <w:sz w:val="28"/>
          <w:szCs w:val="28"/>
        </w:rPr>
        <w:t>Протягом вегетації в господарствах області обліковувались: совка-гамма (</w:t>
      </w:r>
      <w:r w:rsidRPr="00C74837">
        <w:rPr>
          <w:sz w:val="28"/>
          <w:szCs w:val="28"/>
          <w:lang w:val="uk-UA"/>
        </w:rPr>
        <w:t xml:space="preserve">переважно </w:t>
      </w:r>
      <w:r w:rsidRPr="00C74837">
        <w:rPr>
          <w:sz w:val="28"/>
          <w:szCs w:val="28"/>
        </w:rPr>
        <w:t xml:space="preserve">в посівах </w:t>
      </w:r>
      <w:r w:rsidRPr="00C74837">
        <w:rPr>
          <w:sz w:val="28"/>
          <w:szCs w:val="28"/>
          <w:lang w:val="uk-UA"/>
        </w:rPr>
        <w:t>соняшнику, цукрових буряків та багаторічних трав</w:t>
      </w:r>
      <w:r w:rsidRPr="00C74837">
        <w:rPr>
          <w:sz w:val="28"/>
          <w:szCs w:val="28"/>
        </w:rPr>
        <w:t>), капустяна совка (</w:t>
      </w:r>
      <w:r w:rsidRPr="00C74837">
        <w:rPr>
          <w:sz w:val="28"/>
          <w:szCs w:val="28"/>
          <w:lang w:val="uk-UA"/>
        </w:rPr>
        <w:t xml:space="preserve">переважно </w:t>
      </w:r>
      <w:r w:rsidRPr="00C74837">
        <w:rPr>
          <w:sz w:val="28"/>
          <w:szCs w:val="28"/>
        </w:rPr>
        <w:t xml:space="preserve">на </w:t>
      </w:r>
      <w:r w:rsidRPr="00C74837">
        <w:rPr>
          <w:sz w:val="28"/>
          <w:szCs w:val="28"/>
          <w:lang w:val="uk-UA"/>
        </w:rPr>
        <w:t>цукровому буряку та капусті)</w:t>
      </w:r>
      <w:r w:rsidRPr="00C74837">
        <w:rPr>
          <w:sz w:val="28"/>
          <w:szCs w:val="28"/>
        </w:rPr>
        <w:t>, люцерн</w:t>
      </w:r>
      <w:r w:rsidRPr="00C74837">
        <w:rPr>
          <w:sz w:val="28"/>
          <w:szCs w:val="28"/>
          <w:lang w:val="uk-UA"/>
        </w:rPr>
        <w:t>о</w:t>
      </w:r>
      <w:r w:rsidRPr="00C74837">
        <w:rPr>
          <w:sz w:val="28"/>
          <w:szCs w:val="28"/>
        </w:rPr>
        <w:t>ва</w:t>
      </w:r>
      <w:r w:rsidRPr="00B90FE7">
        <w:rPr>
          <w:sz w:val="28"/>
          <w:szCs w:val="28"/>
        </w:rPr>
        <w:t xml:space="preserve"> совка (</w:t>
      </w:r>
      <w:r w:rsidRPr="00B90FE7">
        <w:rPr>
          <w:sz w:val="28"/>
          <w:szCs w:val="28"/>
          <w:lang w:val="uk-UA"/>
        </w:rPr>
        <w:t xml:space="preserve">переважно </w:t>
      </w:r>
      <w:r w:rsidRPr="00B90FE7">
        <w:rPr>
          <w:sz w:val="28"/>
          <w:szCs w:val="28"/>
        </w:rPr>
        <w:t>в посівах со</w:t>
      </w:r>
      <w:r w:rsidRPr="00B90FE7">
        <w:rPr>
          <w:sz w:val="28"/>
          <w:szCs w:val="28"/>
          <w:lang w:val="uk-UA"/>
        </w:rPr>
        <w:t>ї</w:t>
      </w:r>
      <w:r w:rsidRPr="00B90FE7">
        <w:rPr>
          <w:sz w:val="28"/>
          <w:szCs w:val="28"/>
        </w:rPr>
        <w:t xml:space="preserve"> та багаторічних трав), бавовникова совка (в посівах кукурудзи та соняшник</w:t>
      </w:r>
      <w:r w:rsidRPr="00B90FE7">
        <w:rPr>
          <w:sz w:val="28"/>
          <w:szCs w:val="28"/>
          <w:lang w:val="uk-UA"/>
        </w:rPr>
        <w:t>у). Крім того зустрічалася совка С-чорне, городня. Совки розвивалися у двох поколіннях.</w:t>
      </w:r>
      <w:r w:rsidR="004D348D" w:rsidRPr="004D348D">
        <w:rPr>
          <w:sz w:val="28"/>
          <w:szCs w:val="28"/>
          <w:lang w:val="uk-UA"/>
        </w:rPr>
        <w:t xml:space="preserve"> </w:t>
      </w:r>
      <w:r w:rsidR="004D348D" w:rsidRPr="00B90FE7">
        <w:rPr>
          <w:sz w:val="28"/>
          <w:szCs w:val="28"/>
          <w:lang w:val="uk-UA"/>
        </w:rPr>
        <w:t>Чисельність навесні під просапні культури: середня – 0,5 екз./м</w:t>
      </w:r>
      <w:r w:rsidR="004D348D" w:rsidRPr="00B90FE7">
        <w:rPr>
          <w:sz w:val="28"/>
          <w:szCs w:val="28"/>
          <w:vertAlign w:val="superscript"/>
          <w:lang w:val="uk-UA"/>
        </w:rPr>
        <w:t>2</w:t>
      </w:r>
      <w:r w:rsidR="004D348D" w:rsidRPr="00B90FE7">
        <w:rPr>
          <w:sz w:val="28"/>
          <w:szCs w:val="28"/>
          <w:lang w:val="uk-UA"/>
        </w:rPr>
        <w:t xml:space="preserve"> і максимальна –1 екз./м</w:t>
      </w:r>
      <w:r w:rsidR="004D348D" w:rsidRPr="00B90FE7">
        <w:rPr>
          <w:sz w:val="28"/>
          <w:szCs w:val="28"/>
          <w:vertAlign w:val="superscript"/>
          <w:lang w:val="uk-UA"/>
        </w:rPr>
        <w:t>2</w:t>
      </w:r>
      <w:r w:rsidR="004D348D" w:rsidRPr="00B90FE7">
        <w:rPr>
          <w:sz w:val="28"/>
          <w:szCs w:val="28"/>
          <w:lang w:val="uk-UA"/>
        </w:rPr>
        <w:t>. Загинуло взимку 5% від ураження хворобами – 100%, бавовникова совка – загинуло 3% від хвороб - 70%, від паразитів -30%</w:t>
      </w:r>
    </w:p>
    <w:p w:rsidR="00121F28" w:rsidRDefault="00121F28" w:rsidP="00AE3ACE">
      <w:pPr>
        <w:spacing w:line="276" w:lineRule="auto"/>
        <w:ind w:left="1701" w:right="-1" w:firstLine="709"/>
        <w:jc w:val="both"/>
        <w:rPr>
          <w:sz w:val="28"/>
          <w:szCs w:val="28"/>
          <w:lang w:val="uk-UA"/>
        </w:rPr>
      </w:pPr>
      <w:r w:rsidRPr="00B90FE7">
        <w:rPr>
          <w:rStyle w:val="ae"/>
          <w:b w:val="0"/>
          <w:sz w:val="28"/>
          <w:szCs w:val="28"/>
        </w:rPr>
        <w:t>В</w:t>
      </w:r>
      <w:r>
        <w:rPr>
          <w:rStyle w:val="ae"/>
          <w:b w:val="0"/>
          <w:sz w:val="28"/>
          <w:szCs w:val="28"/>
        </w:rPr>
        <w:t xml:space="preserve"> </w:t>
      </w:r>
      <w:r w:rsidRPr="00B90FE7">
        <w:rPr>
          <w:sz w:val="28"/>
          <w:szCs w:val="28"/>
          <w:lang w:val="uk-UA" w:bidi="uk-UA"/>
        </w:rPr>
        <w:t xml:space="preserve">агроценозах </w:t>
      </w:r>
      <w:r w:rsidRPr="00B90FE7">
        <w:rPr>
          <w:sz w:val="28"/>
          <w:szCs w:val="28"/>
          <w:shd w:val="clear" w:color="auto" w:fill="FFFFFF"/>
          <w:lang w:val="uk-UA"/>
        </w:rPr>
        <w:t xml:space="preserve">спостерігається тенденція до наростання чисельності та шкодочинності листогризучих совок особливо </w:t>
      </w:r>
      <w:r w:rsidRPr="003C2D24">
        <w:rPr>
          <w:b/>
          <w:sz w:val="28"/>
          <w:szCs w:val="28"/>
          <w:shd w:val="clear" w:color="auto" w:fill="FFFFFF"/>
          <w:lang w:val="uk-UA"/>
        </w:rPr>
        <w:t>бавовникової совки</w:t>
      </w:r>
      <w:r w:rsidRPr="00B90FE7">
        <w:rPr>
          <w:sz w:val="28"/>
          <w:szCs w:val="28"/>
          <w:shd w:val="clear" w:color="auto" w:fill="FFFFFF"/>
          <w:lang w:val="uk-UA"/>
        </w:rPr>
        <w:t xml:space="preserve"> ІІ покоління в посівах кукурудзи та соняшнику.</w:t>
      </w:r>
      <w:r w:rsidRPr="00B90FE7">
        <w:rPr>
          <w:sz w:val="28"/>
          <w:szCs w:val="28"/>
          <w:lang w:val="uk-UA"/>
        </w:rPr>
        <w:t xml:space="preserve"> При обстеженнях посівів кукурудзи та соняшнику в різних господарствах по відношенню із минулим роком в звітному році шкідника було набагато більше, розвитку якому сприяли погодні умови</w:t>
      </w:r>
      <w:r w:rsidRPr="00B90FE7">
        <w:rPr>
          <w:sz w:val="28"/>
          <w:szCs w:val="28"/>
          <w:lang w:val="uk-UA" w:bidi="uk-UA"/>
        </w:rPr>
        <w:t>.</w:t>
      </w:r>
      <w:r>
        <w:rPr>
          <w:sz w:val="28"/>
          <w:szCs w:val="28"/>
          <w:lang w:val="uk-UA" w:bidi="uk-UA"/>
        </w:rPr>
        <w:t xml:space="preserve"> </w:t>
      </w:r>
      <w:r w:rsidRPr="00882557">
        <w:rPr>
          <w:sz w:val="28"/>
          <w:szCs w:val="28"/>
          <w:lang w:val="uk-UA"/>
        </w:rPr>
        <w:t xml:space="preserve">Виліт метеликів </w:t>
      </w:r>
      <w:r w:rsidRPr="00B90FE7">
        <w:rPr>
          <w:sz w:val="28"/>
          <w:szCs w:val="28"/>
          <w:lang w:val="uk-UA"/>
        </w:rPr>
        <w:t xml:space="preserve">бавовникової совки </w:t>
      </w:r>
      <w:r w:rsidRPr="00882557">
        <w:rPr>
          <w:sz w:val="28"/>
          <w:szCs w:val="28"/>
          <w:lang w:val="uk-UA"/>
        </w:rPr>
        <w:t>із лял</w:t>
      </w:r>
      <w:r w:rsidRPr="00B90FE7">
        <w:rPr>
          <w:sz w:val="28"/>
          <w:szCs w:val="28"/>
          <w:lang w:val="uk-UA"/>
        </w:rPr>
        <w:t>е</w:t>
      </w:r>
      <w:r w:rsidRPr="00882557">
        <w:rPr>
          <w:sz w:val="28"/>
          <w:szCs w:val="28"/>
          <w:lang w:val="uk-UA"/>
        </w:rPr>
        <w:t>чок розпоча</w:t>
      </w:r>
      <w:r w:rsidRPr="00B90FE7">
        <w:rPr>
          <w:sz w:val="28"/>
          <w:szCs w:val="28"/>
          <w:lang w:val="uk-UA"/>
        </w:rPr>
        <w:t>в</w:t>
      </w:r>
      <w:r w:rsidRPr="00882557">
        <w:rPr>
          <w:sz w:val="28"/>
          <w:szCs w:val="28"/>
          <w:lang w:val="uk-UA"/>
        </w:rPr>
        <w:t>ся у травні за середньодобової температури 20°С, за СЕТ 230° і трива</w:t>
      </w:r>
      <w:r w:rsidRPr="00B90FE7">
        <w:rPr>
          <w:sz w:val="28"/>
          <w:szCs w:val="28"/>
          <w:lang w:val="uk-UA"/>
        </w:rPr>
        <w:t xml:space="preserve">в </w:t>
      </w:r>
      <w:r w:rsidRPr="00882557">
        <w:rPr>
          <w:sz w:val="28"/>
          <w:szCs w:val="28"/>
          <w:lang w:val="uk-UA"/>
        </w:rPr>
        <w:t>місяць. Літ</w:t>
      </w:r>
      <w:r w:rsidRPr="00B90FE7">
        <w:rPr>
          <w:sz w:val="28"/>
          <w:szCs w:val="28"/>
          <w:lang w:val="uk-UA"/>
        </w:rPr>
        <w:t xml:space="preserve"> відмічали до кінця жовтня. На кукурудзі </w:t>
      </w:r>
      <w:r>
        <w:rPr>
          <w:sz w:val="28"/>
          <w:szCs w:val="28"/>
          <w:lang w:val="uk-UA"/>
        </w:rPr>
        <w:t>початок відкладання яєць</w:t>
      </w:r>
      <w:r w:rsidRPr="00B90FE7">
        <w:rPr>
          <w:sz w:val="28"/>
          <w:szCs w:val="28"/>
          <w:lang w:val="uk-UA"/>
        </w:rPr>
        <w:t xml:space="preserve"> бавовникової совки відмічали з </w:t>
      </w:r>
      <w:r>
        <w:rPr>
          <w:sz w:val="28"/>
          <w:szCs w:val="28"/>
          <w:lang w:val="uk-UA"/>
        </w:rPr>
        <w:t xml:space="preserve">14 - </w:t>
      </w:r>
      <w:r w:rsidRPr="00B90FE7">
        <w:rPr>
          <w:sz w:val="28"/>
          <w:szCs w:val="28"/>
          <w:lang w:val="uk-UA"/>
        </w:rPr>
        <w:t>15 липня.</w:t>
      </w:r>
      <w:r>
        <w:rPr>
          <w:sz w:val="28"/>
          <w:szCs w:val="28"/>
          <w:lang w:val="uk-UA"/>
        </w:rPr>
        <w:t xml:space="preserve"> В цей час обліковавали поодинокі яйця. Зростання їх чисельності відбулося 22 липня та 8 серпня. Кількість яєць була незначна. Лише на окремих полях їх чисельність становила від 43 до 67 екз./100 рослин. </w:t>
      </w:r>
      <w:r w:rsidRPr="00B90FE7">
        <w:rPr>
          <w:sz w:val="28"/>
          <w:szCs w:val="28"/>
          <w:lang w:val="uk-UA"/>
        </w:rPr>
        <w:t xml:space="preserve">Гусениці </w:t>
      </w:r>
      <w:r w:rsidRPr="00882557">
        <w:rPr>
          <w:sz w:val="28"/>
          <w:szCs w:val="28"/>
          <w:lang w:val="uk-UA"/>
        </w:rPr>
        <w:t>пошкоджу</w:t>
      </w:r>
      <w:r w:rsidRPr="00B90FE7">
        <w:rPr>
          <w:sz w:val="28"/>
          <w:szCs w:val="28"/>
          <w:lang w:val="uk-UA"/>
        </w:rPr>
        <w:t>вали</w:t>
      </w:r>
      <w:r w:rsidRPr="00882557">
        <w:rPr>
          <w:sz w:val="28"/>
          <w:szCs w:val="28"/>
          <w:lang w:val="uk-UA"/>
        </w:rPr>
        <w:t xml:space="preserve"> волоть та зерна качанів</w:t>
      </w:r>
      <w:r w:rsidRPr="00B90FE7">
        <w:rPr>
          <w:sz w:val="28"/>
          <w:szCs w:val="28"/>
          <w:lang w:val="uk-UA"/>
        </w:rPr>
        <w:t>.</w:t>
      </w:r>
      <w:r>
        <w:rPr>
          <w:sz w:val="28"/>
          <w:szCs w:val="28"/>
          <w:lang w:val="uk-UA"/>
        </w:rPr>
        <w:t xml:space="preserve"> </w:t>
      </w:r>
      <w:r w:rsidRPr="00B90FE7">
        <w:rPr>
          <w:sz w:val="28"/>
          <w:szCs w:val="28"/>
          <w:lang w:val="uk-UA"/>
        </w:rPr>
        <w:t>Д</w:t>
      </w:r>
      <w:r w:rsidRPr="00882557">
        <w:rPr>
          <w:sz w:val="28"/>
          <w:szCs w:val="28"/>
          <w:lang w:val="uk-UA"/>
        </w:rPr>
        <w:t xml:space="preserve">о викидання волотей гусениці </w:t>
      </w:r>
      <w:r w:rsidRPr="00B90FE7">
        <w:rPr>
          <w:sz w:val="28"/>
          <w:szCs w:val="28"/>
          <w:lang w:val="uk-UA"/>
        </w:rPr>
        <w:t xml:space="preserve">живилися тканинами </w:t>
      </w:r>
      <w:r w:rsidRPr="00882557">
        <w:rPr>
          <w:sz w:val="28"/>
          <w:szCs w:val="28"/>
          <w:lang w:val="uk-UA"/>
        </w:rPr>
        <w:t xml:space="preserve">листків, згодом </w:t>
      </w:r>
      <w:r w:rsidRPr="00B90FE7">
        <w:rPr>
          <w:sz w:val="28"/>
          <w:szCs w:val="28"/>
          <w:lang w:val="uk-UA"/>
        </w:rPr>
        <w:t xml:space="preserve">- </w:t>
      </w:r>
      <w:r w:rsidRPr="00882557">
        <w:rPr>
          <w:sz w:val="28"/>
          <w:szCs w:val="28"/>
          <w:lang w:val="uk-UA"/>
        </w:rPr>
        <w:t>пильн</w:t>
      </w:r>
      <w:r w:rsidRPr="00B90FE7">
        <w:rPr>
          <w:sz w:val="28"/>
          <w:szCs w:val="28"/>
          <w:lang w:val="uk-UA"/>
        </w:rPr>
        <w:t>и</w:t>
      </w:r>
      <w:r w:rsidRPr="00882557">
        <w:rPr>
          <w:sz w:val="28"/>
          <w:szCs w:val="28"/>
          <w:lang w:val="uk-UA"/>
        </w:rPr>
        <w:t xml:space="preserve">ками. </w:t>
      </w:r>
      <w:r w:rsidRPr="00B90FE7">
        <w:rPr>
          <w:sz w:val="28"/>
          <w:szCs w:val="28"/>
        </w:rPr>
        <w:t xml:space="preserve">В період цвітіння і пізніше </w:t>
      </w:r>
      <w:r w:rsidRPr="00B90FE7">
        <w:rPr>
          <w:sz w:val="28"/>
          <w:szCs w:val="28"/>
          <w:lang w:val="uk-UA"/>
        </w:rPr>
        <w:t>виїдали</w:t>
      </w:r>
      <w:r w:rsidRPr="00B90FE7">
        <w:rPr>
          <w:sz w:val="28"/>
          <w:szCs w:val="28"/>
        </w:rPr>
        <w:t xml:space="preserve"> пилок, волоть і зерно</w:t>
      </w:r>
      <w:r w:rsidRPr="00B90FE7">
        <w:rPr>
          <w:sz w:val="28"/>
          <w:szCs w:val="28"/>
          <w:lang w:val="uk-UA"/>
        </w:rPr>
        <w:t>. Г</w:t>
      </w:r>
      <w:r w:rsidRPr="00882557">
        <w:rPr>
          <w:sz w:val="28"/>
          <w:szCs w:val="28"/>
          <w:lang w:val="uk-UA" w:bidi="uk-UA"/>
        </w:rPr>
        <w:t xml:space="preserve">усениці фітофага </w:t>
      </w:r>
      <w:r w:rsidRPr="00B90FE7">
        <w:rPr>
          <w:sz w:val="28"/>
          <w:szCs w:val="28"/>
          <w:lang w:val="uk-UA" w:eastAsia="uk-UA" w:bidi="uk-UA"/>
        </w:rPr>
        <w:t>пошкодили 5% рослин</w:t>
      </w:r>
      <w:r>
        <w:rPr>
          <w:sz w:val="28"/>
          <w:szCs w:val="28"/>
          <w:lang w:val="uk-UA" w:eastAsia="uk-UA" w:bidi="uk-UA"/>
        </w:rPr>
        <w:t xml:space="preserve"> </w:t>
      </w:r>
      <w:r w:rsidRPr="00B90FE7">
        <w:rPr>
          <w:sz w:val="28"/>
          <w:szCs w:val="28"/>
          <w:lang w:val="uk-UA" w:eastAsia="uk-UA" w:bidi="uk-UA"/>
        </w:rPr>
        <w:t xml:space="preserve">кукурудзи. </w:t>
      </w:r>
      <w:r w:rsidRPr="00B90FE7">
        <w:rPr>
          <w:color w:val="212121"/>
          <w:sz w:val="28"/>
          <w:szCs w:val="28"/>
          <w:lang w:val="uk-UA"/>
        </w:rPr>
        <w:t>Згідно з даними осінніх ґрунтових обстежень, лялечки бавовникової совки виявлено на 31% обстежених сільськогосподарських угідь (кукурудза 100%) з середньою щільністю 0,6</w:t>
      </w:r>
      <w:r>
        <w:rPr>
          <w:color w:val="212121"/>
          <w:sz w:val="28"/>
          <w:szCs w:val="28"/>
          <w:lang w:val="uk-UA"/>
        </w:rPr>
        <w:t xml:space="preserve"> </w:t>
      </w:r>
      <w:r w:rsidRPr="00B90FE7">
        <w:rPr>
          <w:color w:val="212121"/>
          <w:sz w:val="28"/>
          <w:szCs w:val="28"/>
          <w:lang w:val="uk-UA"/>
        </w:rPr>
        <w:t xml:space="preserve">екз./м². </w:t>
      </w:r>
      <w:r w:rsidRPr="00B90FE7">
        <w:rPr>
          <w:sz w:val="28"/>
          <w:szCs w:val="28"/>
          <w:lang w:val="uk-UA"/>
        </w:rPr>
        <w:t>Чіткої зміни поколінь протягом звітного періоду не фіксувалося, так наприклад на одній рослині (початку) обліковувалася гусениця як першого, так і останнього віку. На соняшнику було пошкоджено в слабкому та середньому ступені до 3,5% рослин, за чисельності гусениць -</w:t>
      </w:r>
      <w:r>
        <w:rPr>
          <w:sz w:val="28"/>
          <w:szCs w:val="28"/>
          <w:lang w:val="uk-UA"/>
        </w:rPr>
        <w:t xml:space="preserve"> </w:t>
      </w:r>
      <w:r w:rsidRPr="00B90FE7">
        <w:rPr>
          <w:sz w:val="28"/>
          <w:szCs w:val="28"/>
          <w:lang w:val="uk-UA"/>
        </w:rPr>
        <w:t>0,5-1 екз./росл.. Заселена площа становила 56 % обстеженої площі, на томатах - 100 %</w:t>
      </w:r>
      <w:r>
        <w:rPr>
          <w:sz w:val="28"/>
          <w:szCs w:val="28"/>
          <w:lang w:val="uk-UA"/>
        </w:rPr>
        <w:t>.</w:t>
      </w:r>
    </w:p>
    <w:p w:rsidR="0053047B" w:rsidRPr="00B90FE7" w:rsidRDefault="0053047B" w:rsidP="00AE3ACE">
      <w:pPr>
        <w:spacing w:line="276" w:lineRule="auto"/>
        <w:ind w:left="1701" w:right="-1" w:firstLine="709"/>
        <w:jc w:val="both"/>
        <w:rPr>
          <w:color w:val="000000"/>
          <w:sz w:val="28"/>
          <w:szCs w:val="28"/>
          <w:lang w:val="uk-UA"/>
        </w:rPr>
      </w:pPr>
      <w:r w:rsidRPr="00B90FE7">
        <w:rPr>
          <w:sz w:val="28"/>
          <w:szCs w:val="28"/>
          <w:lang w:val="uk-UA" w:eastAsia="uk-UA" w:bidi="uk-UA"/>
        </w:rPr>
        <w:t>Не в</w:t>
      </w:r>
      <w:r w:rsidRPr="00B90FE7">
        <w:rPr>
          <w:sz w:val="28"/>
          <w:szCs w:val="28"/>
          <w:lang w:val="uk-UA"/>
        </w:rPr>
        <w:t xml:space="preserve">исокий рівень шкідливості </w:t>
      </w:r>
      <w:r w:rsidRPr="003C2D24">
        <w:rPr>
          <w:b/>
          <w:bCs/>
          <w:sz w:val="28"/>
          <w:szCs w:val="28"/>
          <w:lang w:val="uk-UA"/>
        </w:rPr>
        <w:t>капустяної совки</w:t>
      </w:r>
      <w:r>
        <w:rPr>
          <w:bCs/>
          <w:sz w:val="28"/>
          <w:szCs w:val="28"/>
          <w:lang w:val="uk-UA"/>
        </w:rPr>
        <w:t xml:space="preserve"> </w:t>
      </w:r>
      <w:r w:rsidRPr="00B90FE7">
        <w:rPr>
          <w:sz w:val="28"/>
          <w:szCs w:val="28"/>
          <w:lang w:val="uk-UA"/>
        </w:rPr>
        <w:t xml:space="preserve">відмічався в овочевих плантаціях та слабкий в посівах просапних культур. Літ метеликів капустяної совки І покоління спостерігався (осередково) наприкінці першої декади травня. </w:t>
      </w:r>
      <w:r w:rsidRPr="00B90FE7">
        <w:rPr>
          <w:sz w:val="28"/>
          <w:szCs w:val="28"/>
          <w:lang w:val="uk-UA"/>
        </w:rPr>
        <w:lastRenderedPageBreak/>
        <w:t>Масовий літ та відкладання яєць відмічалося у третій декаді травня. Інтенсивність льоту становила 1 - 3 екземпляри.</w:t>
      </w:r>
      <w:r w:rsidR="00290545" w:rsidRPr="00290545">
        <w:rPr>
          <w:rFonts w:asciiTheme="minorHAnsi" w:hAnsiTheme="minorHAnsi" w:cstheme="minorHAnsi"/>
          <w:i/>
          <w:color w:val="000000"/>
          <w:sz w:val="28"/>
          <w:szCs w:val="28"/>
          <w:shd w:val="clear" w:color="auto" w:fill="FFFFFF"/>
        </w:rPr>
        <w:t xml:space="preserve"> </w:t>
      </w:r>
      <w:r w:rsidR="00290545" w:rsidRPr="003C2D24">
        <w:rPr>
          <w:rFonts w:asciiTheme="minorHAnsi" w:hAnsiTheme="minorHAnsi" w:cstheme="minorHAnsi"/>
          <w:color w:val="000000"/>
          <w:sz w:val="28"/>
          <w:szCs w:val="28"/>
          <w:shd w:val="clear" w:color="auto" w:fill="FFFFFF"/>
        </w:rPr>
        <w:t xml:space="preserve">Метелики </w:t>
      </w:r>
      <w:r w:rsidR="00290545" w:rsidRPr="003C2D24">
        <w:rPr>
          <w:rFonts w:asciiTheme="minorHAnsi" w:hAnsiTheme="minorHAnsi" w:cstheme="minorHAnsi"/>
          <w:color w:val="000000"/>
          <w:sz w:val="28"/>
          <w:szCs w:val="28"/>
          <w:shd w:val="clear" w:color="auto" w:fill="FFFFFF"/>
          <w:lang w:val="uk-UA"/>
        </w:rPr>
        <w:t>л</w:t>
      </w:r>
      <w:r w:rsidR="00290545" w:rsidRPr="003C2D24">
        <w:rPr>
          <w:rFonts w:asciiTheme="minorHAnsi" w:hAnsiTheme="minorHAnsi" w:cstheme="minorHAnsi"/>
          <w:color w:val="000000"/>
          <w:sz w:val="28"/>
          <w:szCs w:val="28"/>
          <w:shd w:val="clear" w:color="auto" w:fill="FFFFFF"/>
        </w:rPr>
        <w:t>іта</w:t>
      </w:r>
      <w:r w:rsidR="00290545" w:rsidRPr="003C2D24">
        <w:rPr>
          <w:rFonts w:asciiTheme="minorHAnsi" w:hAnsiTheme="minorHAnsi" w:cstheme="minorHAnsi"/>
          <w:color w:val="000000"/>
          <w:sz w:val="28"/>
          <w:szCs w:val="28"/>
          <w:shd w:val="clear" w:color="auto" w:fill="FFFFFF"/>
          <w:lang w:val="uk-UA"/>
        </w:rPr>
        <w:t>ли</w:t>
      </w:r>
      <w:r w:rsidR="00290545" w:rsidRPr="003C2D24">
        <w:rPr>
          <w:rFonts w:asciiTheme="minorHAnsi" w:hAnsiTheme="minorHAnsi" w:cstheme="minorHAnsi"/>
          <w:color w:val="000000"/>
          <w:sz w:val="28"/>
          <w:szCs w:val="28"/>
          <w:shd w:val="clear" w:color="auto" w:fill="FFFFFF"/>
        </w:rPr>
        <w:t xml:space="preserve"> у</w:t>
      </w:r>
      <w:r w:rsidR="00290545" w:rsidRPr="003C2D24">
        <w:rPr>
          <w:rFonts w:asciiTheme="minorHAnsi" w:hAnsiTheme="minorHAnsi" w:cstheme="minorHAnsi"/>
          <w:color w:val="000000"/>
          <w:sz w:val="28"/>
          <w:szCs w:val="28"/>
          <w:shd w:val="clear" w:color="auto" w:fill="FFFFFF"/>
          <w:lang w:val="uk-UA"/>
        </w:rPr>
        <w:t xml:space="preserve"> </w:t>
      </w:r>
      <w:r w:rsidR="00290545" w:rsidRPr="003C2D24">
        <w:rPr>
          <w:rFonts w:asciiTheme="minorHAnsi" w:hAnsiTheme="minorHAnsi" w:cstheme="minorHAnsi"/>
          <w:color w:val="000000"/>
          <w:sz w:val="28"/>
          <w:szCs w:val="28"/>
          <w:shd w:val="clear" w:color="auto" w:fill="FFFFFF"/>
        </w:rPr>
        <w:t>веч</w:t>
      </w:r>
      <w:r w:rsidR="00290545" w:rsidRPr="003C2D24">
        <w:rPr>
          <w:rFonts w:asciiTheme="minorHAnsi" w:hAnsiTheme="minorHAnsi" w:cstheme="minorHAnsi"/>
          <w:color w:val="000000"/>
          <w:sz w:val="28"/>
          <w:szCs w:val="28"/>
          <w:shd w:val="clear" w:color="auto" w:fill="FFFFFF"/>
          <w:lang w:val="uk-UA"/>
        </w:rPr>
        <w:t>і</w:t>
      </w:r>
      <w:r w:rsidR="00290545" w:rsidRPr="003C2D24">
        <w:rPr>
          <w:rFonts w:asciiTheme="minorHAnsi" w:hAnsiTheme="minorHAnsi" w:cstheme="minorHAnsi"/>
          <w:color w:val="000000"/>
          <w:sz w:val="28"/>
          <w:szCs w:val="28"/>
          <w:shd w:val="clear" w:color="auto" w:fill="FFFFFF"/>
        </w:rPr>
        <w:t>р</w:t>
      </w:r>
      <w:r w:rsidR="00290545" w:rsidRPr="003C2D24">
        <w:rPr>
          <w:rFonts w:asciiTheme="minorHAnsi" w:hAnsiTheme="minorHAnsi" w:cstheme="minorHAnsi"/>
          <w:color w:val="000000"/>
          <w:sz w:val="28"/>
          <w:szCs w:val="28"/>
          <w:shd w:val="clear" w:color="auto" w:fill="FFFFFF"/>
          <w:lang w:val="uk-UA"/>
        </w:rPr>
        <w:t>н</w:t>
      </w:r>
      <w:r w:rsidR="00290545" w:rsidRPr="003C2D24">
        <w:rPr>
          <w:rFonts w:asciiTheme="minorHAnsi" w:hAnsiTheme="minorHAnsi" w:cstheme="minorHAnsi"/>
          <w:color w:val="000000"/>
          <w:sz w:val="28"/>
          <w:szCs w:val="28"/>
          <w:shd w:val="clear" w:color="auto" w:fill="FFFFFF"/>
        </w:rPr>
        <w:t xml:space="preserve">ій </w:t>
      </w:r>
      <w:r w:rsidR="00290545" w:rsidRPr="003C2D24">
        <w:rPr>
          <w:rFonts w:asciiTheme="minorHAnsi" w:hAnsiTheme="minorHAnsi" w:cstheme="minorHAnsi"/>
          <w:color w:val="000000"/>
          <w:sz w:val="28"/>
          <w:szCs w:val="28"/>
          <w:shd w:val="clear" w:color="auto" w:fill="FFFFFF"/>
          <w:lang w:val="uk-UA"/>
        </w:rPr>
        <w:t xml:space="preserve">та </w:t>
      </w:r>
      <w:r w:rsidR="00290545" w:rsidRPr="003C2D24">
        <w:rPr>
          <w:rFonts w:asciiTheme="minorHAnsi" w:hAnsiTheme="minorHAnsi" w:cstheme="minorHAnsi"/>
          <w:color w:val="000000"/>
          <w:sz w:val="28"/>
          <w:szCs w:val="28"/>
          <w:shd w:val="clear" w:color="auto" w:fill="FFFFFF"/>
        </w:rPr>
        <w:t>н</w:t>
      </w:r>
      <w:r w:rsidR="00290545" w:rsidRPr="003C2D24">
        <w:rPr>
          <w:rFonts w:asciiTheme="minorHAnsi" w:hAnsiTheme="minorHAnsi" w:cstheme="minorHAnsi"/>
          <w:color w:val="000000"/>
          <w:sz w:val="28"/>
          <w:szCs w:val="28"/>
          <w:shd w:val="clear" w:color="auto" w:fill="FFFFFF"/>
          <w:lang w:val="uk-UA"/>
        </w:rPr>
        <w:t>і</w:t>
      </w:r>
      <w:r w:rsidR="00290545" w:rsidRPr="003C2D24">
        <w:rPr>
          <w:rFonts w:asciiTheme="minorHAnsi" w:hAnsiTheme="minorHAnsi" w:cstheme="minorHAnsi"/>
          <w:color w:val="000000"/>
          <w:sz w:val="28"/>
          <w:szCs w:val="28"/>
          <w:shd w:val="clear" w:color="auto" w:fill="FFFFFF"/>
        </w:rPr>
        <w:t>ч</w:t>
      </w:r>
      <w:r w:rsidR="00290545" w:rsidRPr="003C2D24">
        <w:rPr>
          <w:rFonts w:asciiTheme="minorHAnsi" w:hAnsiTheme="minorHAnsi" w:cstheme="minorHAnsi"/>
          <w:color w:val="000000"/>
          <w:sz w:val="28"/>
          <w:szCs w:val="28"/>
          <w:shd w:val="clear" w:color="auto" w:fill="FFFFFF"/>
          <w:lang w:val="uk-UA"/>
        </w:rPr>
        <w:t>ний час.</w:t>
      </w:r>
      <w:r w:rsidR="00290545" w:rsidRPr="003C2D24">
        <w:rPr>
          <w:rFonts w:asciiTheme="minorHAnsi" w:hAnsiTheme="minorHAnsi" w:cstheme="minorHAnsi"/>
          <w:color w:val="000000"/>
          <w:sz w:val="28"/>
          <w:szCs w:val="28"/>
          <w:shd w:val="clear" w:color="auto" w:fill="FFFFFF"/>
        </w:rPr>
        <w:t xml:space="preserve"> Тривалість льоту станови</w:t>
      </w:r>
      <w:r w:rsidR="00290545" w:rsidRPr="003C2D24">
        <w:rPr>
          <w:rFonts w:asciiTheme="minorHAnsi" w:hAnsiTheme="minorHAnsi" w:cstheme="minorHAnsi"/>
          <w:color w:val="000000"/>
          <w:sz w:val="28"/>
          <w:szCs w:val="28"/>
          <w:shd w:val="clear" w:color="auto" w:fill="FFFFFF"/>
          <w:lang w:val="uk-UA"/>
        </w:rPr>
        <w:t>ла</w:t>
      </w:r>
      <w:r w:rsidR="00290545" w:rsidRPr="003C2D24">
        <w:rPr>
          <w:rFonts w:asciiTheme="minorHAnsi" w:hAnsiTheme="minorHAnsi" w:cstheme="minorHAnsi"/>
          <w:color w:val="000000"/>
          <w:sz w:val="28"/>
          <w:szCs w:val="28"/>
          <w:shd w:val="clear" w:color="auto" w:fill="FFFFFF"/>
        </w:rPr>
        <w:t xml:space="preserve"> 30 – 45 діб, масовий літ спостеріга</w:t>
      </w:r>
      <w:r w:rsidR="00290545" w:rsidRPr="003C2D24">
        <w:rPr>
          <w:rFonts w:asciiTheme="minorHAnsi" w:hAnsiTheme="minorHAnsi" w:cstheme="minorHAnsi"/>
          <w:color w:val="000000"/>
          <w:sz w:val="28"/>
          <w:szCs w:val="28"/>
          <w:shd w:val="clear" w:color="auto" w:fill="FFFFFF"/>
          <w:lang w:val="uk-UA"/>
        </w:rPr>
        <w:t>в</w:t>
      </w:r>
      <w:r w:rsidR="00290545" w:rsidRPr="003C2D24">
        <w:rPr>
          <w:rFonts w:asciiTheme="minorHAnsi" w:hAnsiTheme="minorHAnsi" w:cstheme="minorHAnsi"/>
          <w:color w:val="000000"/>
          <w:sz w:val="28"/>
          <w:szCs w:val="28"/>
          <w:shd w:val="clear" w:color="auto" w:fill="FFFFFF"/>
        </w:rPr>
        <w:t>ся впродовж 20 діб.</w:t>
      </w:r>
      <w:r w:rsidRPr="003C2D24">
        <w:rPr>
          <w:sz w:val="28"/>
          <w:szCs w:val="28"/>
          <w:lang w:val="uk-UA"/>
        </w:rPr>
        <w:t xml:space="preserve"> </w:t>
      </w:r>
      <w:r w:rsidRPr="00B90FE7">
        <w:rPr>
          <w:sz w:val="28"/>
          <w:szCs w:val="28"/>
          <w:lang w:val="uk-UA"/>
        </w:rPr>
        <w:t>Масове відродження гусениць відмічалося з 10-го червня. Літ метеликів другого покоління розпочався з 12 липня, що раніше, ніж у минулому році. Інтенсивність льоту становила -</w:t>
      </w:r>
      <w:r>
        <w:rPr>
          <w:sz w:val="28"/>
          <w:szCs w:val="28"/>
          <w:lang w:val="uk-UA"/>
        </w:rPr>
        <w:t xml:space="preserve"> </w:t>
      </w:r>
      <w:r w:rsidRPr="00B90FE7">
        <w:rPr>
          <w:sz w:val="28"/>
          <w:szCs w:val="28"/>
          <w:lang w:val="uk-UA"/>
        </w:rPr>
        <w:t>1-3 екз, максимально</w:t>
      </w:r>
      <w:r>
        <w:rPr>
          <w:sz w:val="28"/>
          <w:szCs w:val="28"/>
          <w:lang w:val="uk-UA"/>
        </w:rPr>
        <w:t xml:space="preserve"> </w:t>
      </w:r>
      <w:r w:rsidRPr="00B90FE7">
        <w:rPr>
          <w:sz w:val="28"/>
          <w:szCs w:val="28"/>
          <w:lang w:val="uk-UA"/>
        </w:rPr>
        <w:t>- 4 екз. Початок яйцекладки відмічався з</w:t>
      </w:r>
      <w:r>
        <w:rPr>
          <w:sz w:val="28"/>
          <w:szCs w:val="28"/>
          <w:lang w:val="uk-UA"/>
        </w:rPr>
        <w:t xml:space="preserve"> </w:t>
      </w:r>
      <w:r w:rsidRPr="00B90FE7">
        <w:rPr>
          <w:sz w:val="28"/>
          <w:szCs w:val="28"/>
          <w:lang w:val="uk-UA"/>
        </w:rPr>
        <w:t xml:space="preserve">17 липня. В посівах цукрових буряків гусеницями капустяної совки пошкоджено 2% рослин, </w:t>
      </w:r>
      <w:r w:rsidR="003C2D24">
        <w:rPr>
          <w:sz w:val="28"/>
          <w:szCs w:val="28"/>
          <w:lang w:val="uk-UA"/>
        </w:rPr>
        <w:t>на</w:t>
      </w:r>
      <w:r w:rsidRPr="00B90FE7">
        <w:rPr>
          <w:sz w:val="28"/>
          <w:szCs w:val="28"/>
          <w:lang w:val="uk-UA"/>
        </w:rPr>
        <w:t xml:space="preserve"> капусті - 3% в слабкім ступені.</w:t>
      </w:r>
      <w:r>
        <w:rPr>
          <w:sz w:val="28"/>
          <w:szCs w:val="28"/>
          <w:lang w:val="uk-UA"/>
        </w:rPr>
        <w:t xml:space="preserve"> </w:t>
      </w:r>
      <w:r w:rsidRPr="003C2D24">
        <w:rPr>
          <w:b/>
          <w:sz w:val="28"/>
          <w:szCs w:val="28"/>
          <w:lang w:val="uk-UA"/>
        </w:rPr>
        <w:t>Люцернова совка</w:t>
      </w:r>
      <w:r w:rsidRPr="00B90FE7">
        <w:rPr>
          <w:sz w:val="28"/>
          <w:szCs w:val="28"/>
          <w:lang w:val="uk-UA"/>
        </w:rPr>
        <w:t xml:space="preserve"> заселила 50% обстежених площ сої, за чисельності 0,1екз./росл., максимально 1 екз./росл.</w:t>
      </w:r>
      <w:r>
        <w:rPr>
          <w:sz w:val="28"/>
          <w:szCs w:val="28"/>
          <w:lang w:val="uk-UA"/>
        </w:rPr>
        <w:t xml:space="preserve"> </w:t>
      </w:r>
      <w:r w:rsidRPr="00B90FE7">
        <w:rPr>
          <w:sz w:val="28"/>
          <w:szCs w:val="28"/>
          <w:lang w:val="uk-UA"/>
        </w:rPr>
        <w:t>Рослини пошкоджено у слабкім ступені.</w:t>
      </w:r>
      <w:r>
        <w:rPr>
          <w:sz w:val="28"/>
          <w:szCs w:val="28"/>
          <w:lang w:val="uk-UA"/>
        </w:rPr>
        <w:t xml:space="preserve"> </w:t>
      </w:r>
      <w:r w:rsidRPr="00B90FE7">
        <w:rPr>
          <w:sz w:val="28"/>
          <w:szCs w:val="28"/>
          <w:lang w:val="uk-UA"/>
        </w:rPr>
        <w:t xml:space="preserve">Літ </w:t>
      </w:r>
      <w:r w:rsidRPr="003C2D24">
        <w:rPr>
          <w:b/>
          <w:sz w:val="28"/>
          <w:szCs w:val="28"/>
          <w:lang w:val="uk-UA"/>
        </w:rPr>
        <w:t>совки - гамми</w:t>
      </w:r>
      <w:r w:rsidRPr="00B90FE7">
        <w:rPr>
          <w:sz w:val="28"/>
          <w:szCs w:val="28"/>
          <w:lang w:val="uk-UA"/>
        </w:rPr>
        <w:t xml:space="preserve"> першого покоління розпочався в першій декаді травня на площах багаторічних трав, землях запасу, пасовищах та сінокосах). Літ імаго був помірний (1-2 екз. в полі зору). На відміну від інших совок, метелики совки – гамми літали вдень. Совка відклала від 1-6 яєць в одній кладці на нижній бік листків бур’янів, а також на листки соняшнику, гороху, картоплі. З 17 травня відмічали початок відродження гусениць фітофага. Відродження гусениць І-го покоління проходило розтягнуто у часі. Чисельність шкідника становила 0,5 максимально 2 екз./м². Гусеницями першого покоління пошкоджено до 3,5 % багаторічних трав,</w:t>
      </w:r>
      <w:r>
        <w:rPr>
          <w:sz w:val="28"/>
          <w:szCs w:val="28"/>
          <w:lang w:val="uk-UA"/>
        </w:rPr>
        <w:t xml:space="preserve"> </w:t>
      </w:r>
      <w:r w:rsidRPr="00B90FE7">
        <w:rPr>
          <w:sz w:val="28"/>
          <w:szCs w:val="28"/>
          <w:lang w:val="uk-UA"/>
        </w:rPr>
        <w:t>переважно в слабкому ступені.</w:t>
      </w:r>
      <w:r>
        <w:rPr>
          <w:sz w:val="28"/>
          <w:szCs w:val="28"/>
          <w:lang w:val="uk-UA"/>
        </w:rPr>
        <w:t xml:space="preserve"> </w:t>
      </w:r>
      <w:r w:rsidRPr="00B90FE7">
        <w:rPr>
          <w:sz w:val="28"/>
          <w:szCs w:val="28"/>
          <w:lang w:val="uk-UA"/>
        </w:rPr>
        <w:t xml:space="preserve">У першій половині липня в агроценозах проходив літ, яйцекладка та відродження гусениць совки-гами ІІ покоління. Другим поколінням совки-гамми було пошкоджено 2,5 % рослин соняшника за чисельності 0,1-1, екз./м². Розвиток гусениць третього покоління совки-гамми проходив з третьої декади серпня у посівах соняшника пізнього строку сівби. За чисельності гусениць 0,5 - 1 екз./росл. пошкоджено 4% рослин в слабкому та середньому ступені. На розвиток третього покоління несприятливий вплив мали спекотна та посушлива погода з низькою вологістю повітря. </w:t>
      </w:r>
      <w:r w:rsidRPr="00B90FE7">
        <w:rPr>
          <w:color w:val="000000"/>
          <w:sz w:val="28"/>
          <w:szCs w:val="28"/>
        </w:rPr>
        <w:t xml:space="preserve">Гусениці </w:t>
      </w:r>
      <w:r w:rsidRPr="003C2D24">
        <w:rPr>
          <w:b/>
          <w:bCs/>
          <w:color w:val="000000"/>
          <w:sz w:val="28"/>
          <w:szCs w:val="28"/>
        </w:rPr>
        <w:t>совки С-чорної</w:t>
      </w:r>
      <w:r w:rsidRPr="00B90FE7">
        <w:rPr>
          <w:bCs/>
          <w:color w:val="000000"/>
          <w:sz w:val="28"/>
          <w:szCs w:val="28"/>
        </w:rPr>
        <w:t xml:space="preserve"> </w:t>
      </w:r>
      <w:r w:rsidRPr="00B90FE7">
        <w:rPr>
          <w:color w:val="000000"/>
          <w:sz w:val="28"/>
          <w:szCs w:val="28"/>
        </w:rPr>
        <w:t xml:space="preserve">за чисельності 0,1 </w:t>
      </w:r>
      <w:r w:rsidR="003C2D24">
        <w:rPr>
          <w:sz w:val="28"/>
          <w:szCs w:val="28"/>
          <w:lang w:val="uk-UA"/>
        </w:rPr>
        <w:t>екз./м²</w:t>
      </w:r>
      <w:r w:rsidR="003C2D24" w:rsidRPr="00B90FE7">
        <w:rPr>
          <w:sz w:val="28"/>
          <w:szCs w:val="28"/>
          <w:lang w:val="uk-UA"/>
        </w:rPr>
        <w:t xml:space="preserve"> </w:t>
      </w:r>
      <w:r w:rsidRPr="00B90FE7">
        <w:rPr>
          <w:color w:val="000000"/>
          <w:sz w:val="28"/>
          <w:szCs w:val="28"/>
        </w:rPr>
        <w:t xml:space="preserve">пошкодили переважно в слабкому ступені в осередках до </w:t>
      </w:r>
      <w:r w:rsidRPr="00B90FE7">
        <w:rPr>
          <w:color w:val="000000"/>
          <w:sz w:val="28"/>
          <w:szCs w:val="28"/>
          <w:lang w:val="uk-UA"/>
        </w:rPr>
        <w:t>1,5</w:t>
      </w:r>
      <w:r w:rsidRPr="00B90FE7">
        <w:rPr>
          <w:color w:val="000000"/>
          <w:sz w:val="28"/>
          <w:szCs w:val="28"/>
        </w:rPr>
        <w:t>% рослин технічних та овочевих культур</w:t>
      </w:r>
      <w:r w:rsidRPr="00B90FE7">
        <w:rPr>
          <w:color w:val="000000"/>
          <w:sz w:val="28"/>
          <w:szCs w:val="28"/>
          <w:lang w:val="uk-UA"/>
        </w:rPr>
        <w:t xml:space="preserve">. </w:t>
      </w:r>
      <w:r w:rsidRPr="003C2D24">
        <w:rPr>
          <w:b/>
          <w:bCs/>
          <w:color w:val="000000"/>
          <w:sz w:val="28"/>
          <w:szCs w:val="28"/>
        </w:rPr>
        <w:t>Городня совка</w:t>
      </w:r>
      <w:r w:rsidRPr="00B90FE7">
        <w:rPr>
          <w:bCs/>
          <w:color w:val="000000"/>
          <w:sz w:val="28"/>
          <w:szCs w:val="28"/>
        </w:rPr>
        <w:t xml:space="preserve"> </w:t>
      </w:r>
      <w:r w:rsidRPr="00B90FE7">
        <w:rPr>
          <w:color w:val="000000"/>
          <w:sz w:val="28"/>
          <w:szCs w:val="28"/>
        </w:rPr>
        <w:t xml:space="preserve">щільністю 0,5 </w:t>
      </w:r>
      <w:r w:rsidR="003C2D24">
        <w:rPr>
          <w:sz w:val="28"/>
          <w:szCs w:val="28"/>
          <w:lang w:val="uk-UA"/>
        </w:rPr>
        <w:t>екз./м²</w:t>
      </w:r>
      <w:r w:rsidR="003C2D24" w:rsidRPr="00B90FE7">
        <w:rPr>
          <w:sz w:val="28"/>
          <w:szCs w:val="28"/>
          <w:lang w:val="uk-UA"/>
        </w:rPr>
        <w:t xml:space="preserve"> </w:t>
      </w:r>
      <w:r w:rsidRPr="00B90FE7">
        <w:rPr>
          <w:color w:val="000000"/>
          <w:sz w:val="28"/>
          <w:szCs w:val="28"/>
        </w:rPr>
        <w:t>пошкод</w:t>
      </w:r>
      <w:r w:rsidR="003C2D24">
        <w:rPr>
          <w:color w:val="000000"/>
          <w:sz w:val="28"/>
          <w:szCs w:val="28"/>
          <w:lang w:val="uk-UA"/>
        </w:rPr>
        <w:t>и</w:t>
      </w:r>
      <w:r w:rsidRPr="00B90FE7">
        <w:rPr>
          <w:color w:val="000000"/>
          <w:sz w:val="28"/>
          <w:szCs w:val="28"/>
        </w:rPr>
        <w:t>ла переважно овочеві та просапні культури</w:t>
      </w:r>
      <w:r w:rsidRPr="00B90FE7">
        <w:rPr>
          <w:color w:val="000000"/>
          <w:sz w:val="28"/>
          <w:szCs w:val="28"/>
          <w:lang w:val="uk-UA"/>
        </w:rPr>
        <w:t xml:space="preserve"> у слабкім ступені</w:t>
      </w:r>
      <w:r w:rsidRPr="00B90FE7">
        <w:rPr>
          <w:color w:val="000000"/>
          <w:sz w:val="28"/>
          <w:szCs w:val="28"/>
        </w:rPr>
        <w:t>. Осередковий розвиток і поширення в агроценозах мал</w:t>
      </w:r>
      <w:r w:rsidRPr="00B90FE7">
        <w:rPr>
          <w:color w:val="000000"/>
          <w:sz w:val="28"/>
          <w:szCs w:val="28"/>
          <w:lang w:val="uk-UA"/>
        </w:rPr>
        <w:t>а</w:t>
      </w:r>
      <w:r w:rsidRPr="00B90FE7">
        <w:rPr>
          <w:bCs/>
          <w:color w:val="000000"/>
          <w:sz w:val="28"/>
          <w:szCs w:val="28"/>
        </w:rPr>
        <w:t xml:space="preserve"> </w:t>
      </w:r>
      <w:r w:rsidRPr="003C2D24">
        <w:rPr>
          <w:b/>
          <w:bCs/>
          <w:color w:val="000000"/>
          <w:sz w:val="28"/>
          <w:szCs w:val="28"/>
        </w:rPr>
        <w:t>конюшинова совк</w:t>
      </w:r>
      <w:r w:rsidRPr="003C2D24">
        <w:rPr>
          <w:b/>
          <w:bCs/>
          <w:color w:val="000000"/>
          <w:sz w:val="28"/>
          <w:szCs w:val="28"/>
          <w:lang w:val="uk-UA"/>
        </w:rPr>
        <w:t>а</w:t>
      </w:r>
      <w:r w:rsidRPr="00B90FE7">
        <w:rPr>
          <w:bCs/>
          <w:color w:val="000000"/>
          <w:sz w:val="28"/>
          <w:szCs w:val="28"/>
        </w:rPr>
        <w:t xml:space="preserve">, </w:t>
      </w:r>
      <w:r w:rsidRPr="00B90FE7">
        <w:rPr>
          <w:color w:val="000000"/>
          <w:sz w:val="28"/>
          <w:szCs w:val="28"/>
        </w:rPr>
        <w:t>гусениці як</w:t>
      </w:r>
      <w:r w:rsidR="003C2D24">
        <w:rPr>
          <w:color w:val="000000"/>
          <w:sz w:val="28"/>
          <w:szCs w:val="28"/>
          <w:lang w:val="uk-UA"/>
        </w:rPr>
        <w:t>ої</w:t>
      </w:r>
      <w:r w:rsidRPr="00B90FE7">
        <w:rPr>
          <w:color w:val="000000"/>
          <w:sz w:val="28"/>
          <w:szCs w:val="28"/>
        </w:rPr>
        <w:t xml:space="preserve"> пошкодили у слабкій ступені </w:t>
      </w:r>
      <w:r w:rsidRPr="00B90FE7">
        <w:rPr>
          <w:color w:val="000000"/>
          <w:sz w:val="28"/>
          <w:szCs w:val="28"/>
          <w:lang w:val="uk-UA"/>
        </w:rPr>
        <w:t xml:space="preserve">до 4% рослин </w:t>
      </w:r>
      <w:r w:rsidRPr="00B90FE7">
        <w:rPr>
          <w:color w:val="000000"/>
          <w:sz w:val="28"/>
          <w:szCs w:val="28"/>
        </w:rPr>
        <w:t>люцерн</w:t>
      </w:r>
      <w:r w:rsidRPr="00B90FE7">
        <w:rPr>
          <w:color w:val="000000"/>
          <w:sz w:val="28"/>
          <w:szCs w:val="28"/>
          <w:lang w:val="uk-UA"/>
        </w:rPr>
        <w:t>и</w:t>
      </w:r>
      <w:r w:rsidRPr="00B90FE7">
        <w:rPr>
          <w:color w:val="000000"/>
          <w:sz w:val="28"/>
          <w:szCs w:val="28"/>
        </w:rPr>
        <w:t>.</w:t>
      </w:r>
      <w:r w:rsidRPr="00B90FE7">
        <w:rPr>
          <w:color w:val="000000"/>
          <w:sz w:val="28"/>
          <w:szCs w:val="28"/>
          <w:lang w:val="uk-UA"/>
        </w:rPr>
        <w:t xml:space="preserve"> Відчутної шкоди томатам завдала </w:t>
      </w:r>
      <w:r w:rsidRPr="003C2D24">
        <w:rPr>
          <w:b/>
          <w:color w:val="000000"/>
          <w:sz w:val="28"/>
          <w:szCs w:val="28"/>
          <w:lang w:val="uk-UA"/>
        </w:rPr>
        <w:t>карадрина</w:t>
      </w:r>
      <w:r w:rsidRPr="00B90FE7">
        <w:rPr>
          <w:color w:val="000000"/>
          <w:sz w:val="28"/>
          <w:szCs w:val="28"/>
          <w:lang w:val="uk-UA"/>
        </w:rPr>
        <w:t>. Шкідник за чисельності 1 екз./плід пошкодив 5% плодів томатів в різній ступені.</w:t>
      </w:r>
    </w:p>
    <w:p w:rsidR="0053047B" w:rsidRPr="00B90FE7" w:rsidRDefault="0053047B" w:rsidP="00AE3ACE">
      <w:pPr>
        <w:spacing w:line="276" w:lineRule="auto"/>
        <w:ind w:left="1701" w:right="-1" w:firstLine="709"/>
        <w:jc w:val="both"/>
        <w:rPr>
          <w:sz w:val="28"/>
          <w:szCs w:val="28"/>
          <w:lang w:val="uk-UA"/>
        </w:rPr>
      </w:pPr>
      <w:r w:rsidRPr="00B90FE7">
        <w:rPr>
          <w:sz w:val="28"/>
          <w:szCs w:val="28"/>
          <w:lang w:val="uk-UA"/>
        </w:rPr>
        <w:t xml:space="preserve">В 2025 році рівень чисельності і шкідливості листогризучих совок в значній мірі буде залежати від умов перезимівлі та гідротермічних показників протягом вегетаційного періоду. </w:t>
      </w:r>
      <w:r w:rsidRPr="00B90FE7">
        <w:rPr>
          <w:sz w:val="28"/>
          <w:szCs w:val="28"/>
        </w:rPr>
        <w:t xml:space="preserve">За поступового наростання температур, оптимального зволоження повітря на весні, наявності нектароносної </w:t>
      </w:r>
      <w:r w:rsidRPr="00B90FE7">
        <w:rPr>
          <w:sz w:val="28"/>
          <w:szCs w:val="28"/>
        </w:rPr>
        <w:lastRenderedPageBreak/>
        <w:t xml:space="preserve">рослинності в період льоту метеликів слід очікувати на високий рівень чисельності та шкідливості гусениць. М’які зими на фоні підвищення річних та збільшення суми ефективних температур в поєднані з різким збільшенням посівних площ кукурудзи </w:t>
      </w:r>
      <w:r w:rsidR="003C2D24">
        <w:rPr>
          <w:sz w:val="28"/>
          <w:szCs w:val="28"/>
          <w:lang w:val="uk-UA"/>
        </w:rPr>
        <w:t xml:space="preserve">є наслідком </w:t>
      </w:r>
      <w:r w:rsidRPr="00B90FE7">
        <w:rPr>
          <w:sz w:val="28"/>
          <w:szCs w:val="28"/>
        </w:rPr>
        <w:t>того, що протягом останіх років спостерігається чітка тенденція збільшеності чисельності шкідник</w:t>
      </w:r>
      <w:r w:rsidR="003C2D24">
        <w:rPr>
          <w:sz w:val="28"/>
          <w:szCs w:val="28"/>
          <w:lang w:val="uk-UA"/>
        </w:rPr>
        <w:t>ів</w:t>
      </w:r>
      <w:r w:rsidRPr="00B90FE7">
        <w:rPr>
          <w:sz w:val="28"/>
          <w:szCs w:val="28"/>
        </w:rPr>
        <w:t xml:space="preserve"> та </w:t>
      </w:r>
      <w:r w:rsidR="003C2D24">
        <w:rPr>
          <w:sz w:val="28"/>
          <w:szCs w:val="28"/>
          <w:lang w:val="uk-UA"/>
        </w:rPr>
        <w:t>їх</w:t>
      </w:r>
      <w:r w:rsidRPr="00B90FE7">
        <w:rPr>
          <w:sz w:val="28"/>
          <w:szCs w:val="28"/>
        </w:rPr>
        <w:t xml:space="preserve"> аре</w:t>
      </w:r>
      <w:r w:rsidRPr="00B90FE7">
        <w:rPr>
          <w:sz w:val="28"/>
          <w:szCs w:val="28"/>
          <w:lang w:val="uk-UA"/>
        </w:rPr>
        <w:t>а</w:t>
      </w:r>
      <w:r w:rsidRPr="00B90FE7">
        <w:rPr>
          <w:sz w:val="28"/>
          <w:szCs w:val="28"/>
        </w:rPr>
        <w:t xml:space="preserve">лу поширення. Крім того на збільшення чисельності </w:t>
      </w:r>
      <w:r w:rsidR="003C2D24">
        <w:rPr>
          <w:sz w:val="28"/>
          <w:szCs w:val="28"/>
          <w:lang w:val="uk-UA"/>
        </w:rPr>
        <w:t>совок</w:t>
      </w:r>
      <w:r w:rsidRPr="00B90FE7">
        <w:rPr>
          <w:sz w:val="28"/>
          <w:szCs w:val="28"/>
        </w:rPr>
        <w:t xml:space="preserve"> суттєво впливає спосіб обробітку грунту. Так згідно багаторічних спостережень запровадження безвідвального обробітку грунту, технологій No – till, або напів No – till призводить до накопичення шкідник</w:t>
      </w:r>
      <w:r w:rsidR="003C2D24">
        <w:rPr>
          <w:sz w:val="28"/>
          <w:szCs w:val="28"/>
          <w:lang w:val="uk-UA"/>
        </w:rPr>
        <w:t>ів</w:t>
      </w:r>
      <w:r w:rsidRPr="00B90FE7">
        <w:rPr>
          <w:sz w:val="28"/>
          <w:szCs w:val="28"/>
        </w:rPr>
        <w:t xml:space="preserve">. Слід відмітити, що </w:t>
      </w:r>
      <w:r w:rsidR="003C2D24">
        <w:rPr>
          <w:sz w:val="28"/>
          <w:szCs w:val="28"/>
          <w:lang w:val="uk-UA"/>
        </w:rPr>
        <w:t>совки</w:t>
      </w:r>
      <w:r w:rsidRPr="00B90FE7">
        <w:rPr>
          <w:sz w:val="28"/>
          <w:szCs w:val="28"/>
        </w:rPr>
        <w:t xml:space="preserve"> зиму</w:t>
      </w:r>
      <w:r w:rsidR="003C2D24">
        <w:rPr>
          <w:sz w:val="28"/>
          <w:szCs w:val="28"/>
          <w:lang w:val="uk-UA"/>
        </w:rPr>
        <w:t>ють</w:t>
      </w:r>
      <w:r w:rsidRPr="00B90FE7">
        <w:rPr>
          <w:sz w:val="28"/>
          <w:szCs w:val="28"/>
        </w:rPr>
        <w:t xml:space="preserve"> на глибині 8 – 15 см, і такий агротехнічний прийом, як оранка з оборотом пласта на </w:t>
      </w:r>
      <w:r w:rsidR="003C2D24">
        <w:rPr>
          <w:sz w:val="28"/>
          <w:szCs w:val="28"/>
        </w:rPr>
        <w:t>глибину 22 - 35 см суттєво вли</w:t>
      </w:r>
      <w:r w:rsidR="003C2D24">
        <w:rPr>
          <w:sz w:val="28"/>
          <w:szCs w:val="28"/>
          <w:lang w:val="uk-UA"/>
        </w:rPr>
        <w:t>вають</w:t>
      </w:r>
      <w:r w:rsidRPr="00B90FE7">
        <w:rPr>
          <w:sz w:val="28"/>
          <w:szCs w:val="28"/>
        </w:rPr>
        <w:t xml:space="preserve"> на чисельність шкідника. </w:t>
      </w:r>
    </w:p>
    <w:p w:rsidR="008B6637" w:rsidRDefault="008B6637" w:rsidP="005F52CC">
      <w:pPr>
        <w:spacing w:line="276" w:lineRule="auto"/>
        <w:ind w:left="1701" w:firstLine="709"/>
        <w:jc w:val="center"/>
        <w:rPr>
          <w:b/>
          <w:sz w:val="28"/>
          <w:szCs w:val="28"/>
          <w:lang w:val="uk-UA"/>
        </w:rPr>
      </w:pPr>
      <w:r w:rsidRPr="00792E1F">
        <w:rPr>
          <w:b/>
          <w:sz w:val="28"/>
          <w:szCs w:val="28"/>
        </w:rPr>
        <w:t>Заходи захисту сільськогосподарських рослин від листогризучих совок.</w:t>
      </w:r>
    </w:p>
    <w:p w:rsidR="00792E1F" w:rsidRPr="009920AA" w:rsidRDefault="008B6637" w:rsidP="00AE3ACE">
      <w:pPr>
        <w:spacing w:line="276" w:lineRule="auto"/>
        <w:ind w:left="1701" w:firstLine="709"/>
        <w:jc w:val="both"/>
        <w:rPr>
          <w:sz w:val="28"/>
          <w:szCs w:val="28"/>
          <w:lang w:val="uk-UA"/>
        </w:rPr>
      </w:pPr>
      <w:r w:rsidRPr="009920AA">
        <w:rPr>
          <w:sz w:val="28"/>
          <w:szCs w:val="28"/>
          <w:lang w:val="uk-UA"/>
        </w:rPr>
        <w:t xml:space="preserve">З агротехнічних прийомів ефективні – належний обробіток ґрунту (оранка, культивація, розпушування міжрядь) та дотримання технології вирощування сільськогосподарських культур. </w:t>
      </w:r>
    </w:p>
    <w:p w:rsidR="00792E1F" w:rsidRDefault="008B6637" w:rsidP="00AE3ACE">
      <w:pPr>
        <w:spacing w:line="276" w:lineRule="auto"/>
        <w:ind w:left="1701" w:firstLine="709"/>
        <w:jc w:val="both"/>
        <w:rPr>
          <w:sz w:val="28"/>
          <w:szCs w:val="28"/>
        </w:rPr>
      </w:pPr>
      <w:r w:rsidRPr="00B85C1C">
        <w:rPr>
          <w:sz w:val="28"/>
          <w:szCs w:val="28"/>
        </w:rPr>
        <w:t xml:space="preserve">Знищення бур’янів і квітучих нектароносів до появи сходів культурних рослин погіршує умови живлення метеликів та гусениць. </w:t>
      </w:r>
    </w:p>
    <w:p w:rsidR="00792E1F" w:rsidRDefault="008B6637" w:rsidP="00AE3ACE">
      <w:pPr>
        <w:spacing w:line="276" w:lineRule="auto"/>
        <w:ind w:left="1701" w:firstLine="709"/>
        <w:jc w:val="both"/>
        <w:rPr>
          <w:sz w:val="28"/>
          <w:szCs w:val="28"/>
        </w:rPr>
      </w:pPr>
      <w:r w:rsidRPr="00B85C1C">
        <w:rPr>
          <w:sz w:val="28"/>
          <w:szCs w:val="28"/>
        </w:rPr>
        <w:t xml:space="preserve">Розпушування міжрядь просапних культур, культивація попередників під час відкладання яєць, виплодження гусениць та їх заляльковування значно обмежують кількість комах. </w:t>
      </w:r>
    </w:p>
    <w:p w:rsidR="00792E1F" w:rsidRDefault="008B6637" w:rsidP="00AE3ACE">
      <w:pPr>
        <w:spacing w:line="276" w:lineRule="auto"/>
        <w:ind w:left="1701" w:firstLine="709"/>
        <w:jc w:val="both"/>
        <w:rPr>
          <w:sz w:val="28"/>
          <w:szCs w:val="28"/>
        </w:rPr>
      </w:pPr>
      <w:r w:rsidRPr="00B85C1C">
        <w:rPr>
          <w:sz w:val="28"/>
          <w:szCs w:val="28"/>
        </w:rPr>
        <w:t xml:space="preserve">Зяблева оранка на глибину 30 см призводить до глибокого загортання в грунт лялечок та яєць зі сформованою гусеницею, що унеможливлює вихід навесні більшості метеликів та гусениць першого покоління. </w:t>
      </w:r>
    </w:p>
    <w:p w:rsidR="008B6637" w:rsidRPr="00B85C1C" w:rsidRDefault="008B6637" w:rsidP="00AE3ACE">
      <w:pPr>
        <w:spacing w:line="276" w:lineRule="auto"/>
        <w:ind w:left="1701" w:firstLine="709"/>
        <w:jc w:val="both"/>
        <w:rPr>
          <w:sz w:val="28"/>
          <w:szCs w:val="28"/>
        </w:rPr>
      </w:pPr>
      <w:r w:rsidRPr="00B85C1C">
        <w:rPr>
          <w:sz w:val="28"/>
          <w:szCs w:val="28"/>
        </w:rPr>
        <w:t>Поля після гороху, інших бобових культур та ріпаку слід переорювати відразу після збирання врожаю, оскільки переважно на них відбувається розвиток першого покоління капустяної совки.</w:t>
      </w:r>
    </w:p>
    <w:p w:rsidR="00745251" w:rsidRDefault="00984C3B" w:rsidP="00AE3ACE">
      <w:pPr>
        <w:spacing w:line="276" w:lineRule="auto"/>
        <w:ind w:left="1701" w:firstLine="709"/>
        <w:jc w:val="both"/>
        <w:rPr>
          <w:sz w:val="28"/>
          <w:szCs w:val="28"/>
          <w:lang w:val="uk-UA"/>
        </w:rPr>
      </w:pPr>
      <w:r w:rsidRPr="00B85C1C">
        <w:rPr>
          <w:sz w:val="28"/>
          <w:szCs w:val="28"/>
          <w:lang w:val="uk-UA"/>
        </w:rPr>
        <w:t>З біологічних заходів захисту посівів від совок застосовують випуск яйцеїда-трихограми. У регіонах, де складаються сприятливі умови для розвитку трихограми (ГТК 0,9-1,2), перший випуск проводять на початку, другий – в період масового відкладання яєць. За умов подовжених строків льоту совок додатково випускають ентомофага через 5-7 днів після другого. На зернобобових, багаторічних травах, цукрових буряках, овочевих у перший строк випускають 20 тис. самиць паразита на 1 га, в наступних випусках з розрахунку одна самиця трихограми на 20 яєць шкідника на кв.м.</w:t>
      </w:r>
    </w:p>
    <w:p w:rsidR="00745251" w:rsidRDefault="00984C3B" w:rsidP="00AE3ACE">
      <w:pPr>
        <w:spacing w:line="276" w:lineRule="auto"/>
        <w:ind w:left="1701" w:firstLine="709"/>
        <w:jc w:val="both"/>
        <w:rPr>
          <w:sz w:val="28"/>
          <w:szCs w:val="28"/>
          <w:lang w:val="uk-UA"/>
        </w:rPr>
      </w:pPr>
      <w:r w:rsidRPr="00B85C1C">
        <w:rPr>
          <w:sz w:val="28"/>
          <w:szCs w:val="28"/>
          <w:lang w:val="uk-UA"/>
        </w:rPr>
        <w:t>У регіонах з несприятливими умовами для розвитку трихограми (ГТК 0,5-0,8 або 1,3-1,7) використовують ком</w:t>
      </w:r>
      <w:r w:rsidR="00745251">
        <w:rPr>
          <w:sz w:val="28"/>
          <w:szCs w:val="28"/>
          <w:lang w:val="uk-UA"/>
        </w:rPr>
        <w:t xml:space="preserve">аху методом повторних випусків, </w:t>
      </w:r>
      <w:r w:rsidRPr="00B85C1C">
        <w:rPr>
          <w:sz w:val="28"/>
          <w:szCs w:val="28"/>
          <w:lang w:val="uk-UA"/>
        </w:rPr>
        <w:t xml:space="preserve">оскільки її дія обмежується 3-5 днями. Перший випуск паразита (30-40 тис.на 1 га) </w:t>
      </w:r>
      <w:r w:rsidRPr="00B85C1C">
        <w:rPr>
          <w:sz w:val="28"/>
          <w:szCs w:val="28"/>
          <w:lang w:val="uk-UA"/>
        </w:rPr>
        <w:lastRenderedPageBreak/>
        <w:t xml:space="preserve">проводять за чисельності не менше 4-5 яєць на кв.м (перше покоління), 7-8 яєць на кв.м (друге покоління) для совок з груповою яйцекладкою та 15 яєць на 100 рослин за поодинокої яйцекладки. </w:t>
      </w:r>
    </w:p>
    <w:p w:rsidR="00745251" w:rsidRDefault="00984C3B" w:rsidP="00AE3ACE">
      <w:pPr>
        <w:spacing w:line="276" w:lineRule="auto"/>
        <w:ind w:left="1701" w:firstLine="709"/>
        <w:jc w:val="both"/>
        <w:rPr>
          <w:sz w:val="28"/>
          <w:szCs w:val="28"/>
          <w:lang w:val="uk-UA"/>
        </w:rPr>
      </w:pPr>
      <w:r w:rsidRPr="00B85C1C">
        <w:rPr>
          <w:sz w:val="28"/>
          <w:szCs w:val="28"/>
          <w:lang w:val="uk-UA"/>
        </w:rPr>
        <w:t xml:space="preserve">Для оптимізації строків та норм випуску трихограми слід враховувати результати обліку совок на феромонні пастки. Так, якщо на одну пастку виявлено в середньому 3-4 самців першого або 7-8 другого покоління капустяної, 4 самців бавовникової совок, то трихограму випускають через 2-3 дні. </w:t>
      </w:r>
    </w:p>
    <w:p w:rsidR="00745251" w:rsidRDefault="00984C3B" w:rsidP="00AE3ACE">
      <w:pPr>
        <w:spacing w:line="276" w:lineRule="auto"/>
        <w:ind w:left="1701" w:firstLine="709"/>
        <w:jc w:val="both"/>
        <w:rPr>
          <w:sz w:val="28"/>
          <w:szCs w:val="28"/>
          <w:lang w:val="uk-UA"/>
        </w:rPr>
      </w:pPr>
      <w:r w:rsidRPr="00B85C1C">
        <w:rPr>
          <w:sz w:val="28"/>
          <w:szCs w:val="28"/>
          <w:lang w:val="uk-UA"/>
        </w:rPr>
        <w:t xml:space="preserve">Під час захисту посівів від карадрини слід зважати на біологічні особливості комахи. Яйцекладки, які з‘являються через 1-3 дні після вильоту совки, самиця прикриває сіруватими волосинками з брюшка у вигляді повсті, які захищають яйця від паразитів та інших факторів негативного впливу. Тому ефект від трихограми можливий в разі випуску цієї комахи на плантації до та під час відкладання яєць карадриною, починаючи з другої половини травня. Серед інших – важливими залишаються вищевказані агротехнічні прийоми. </w:t>
      </w:r>
    </w:p>
    <w:p w:rsidR="00984C3B" w:rsidRPr="00B85C1C" w:rsidRDefault="00984C3B" w:rsidP="00AE3ACE">
      <w:pPr>
        <w:spacing w:line="276" w:lineRule="auto"/>
        <w:ind w:left="1701" w:firstLine="709"/>
        <w:jc w:val="both"/>
        <w:rPr>
          <w:sz w:val="28"/>
          <w:szCs w:val="28"/>
          <w:lang w:val="uk-UA"/>
        </w:rPr>
      </w:pPr>
      <w:r w:rsidRPr="00B85C1C">
        <w:rPr>
          <w:sz w:val="28"/>
          <w:szCs w:val="28"/>
          <w:lang w:val="uk-UA"/>
        </w:rPr>
        <w:t>Проти гусениць листогризучих совок використовують альтекс, КЕ, децис ф-Люкс, КЕ та інші препарати у рекомендованих нормах. У посадках капусти ефективні гормональні препарати. Застосування інсектицидів на плантаціях томатів, баклажанів, перцю проти гусениць помідорної, бавовникової та інших совок бажане до початк</w:t>
      </w:r>
      <w:r w:rsidR="00C0584B">
        <w:rPr>
          <w:sz w:val="28"/>
          <w:szCs w:val="28"/>
          <w:lang w:val="uk-UA"/>
        </w:rPr>
        <w:t>у</w:t>
      </w:r>
      <w:r w:rsidRPr="00B85C1C">
        <w:rPr>
          <w:sz w:val="28"/>
          <w:szCs w:val="28"/>
          <w:lang w:val="uk-UA"/>
        </w:rPr>
        <w:t xml:space="preserve"> плодоутворення. Важливим прийомом, що обмежує період живлення гусениць совок, є передзбиральна десикація культур, що прискорює їх дозрівання. Десикація гороху та ріпаку спрямована проти капустяної совки, соняшнику – бавовникової.</w:t>
      </w:r>
    </w:p>
    <w:p w:rsidR="009F202C" w:rsidRPr="00B85C1C" w:rsidRDefault="008B6637" w:rsidP="00AE3ACE">
      <w:pPr>
        <w:spacing w:line="276" w:lineRule="auto"/>
        <w:ind w:left="1701" w:firstLine="709"/>
        <w:jc w:val="both"/>
        <w:rPr>
          <w:sz w:val="28"/>
          <w:szCs w:val="28"/>
          <w:lang w:val="uk-UA"/>
        </w:rPr>
      </w:pPr>
      <w:r w:rsidRPr="00745251">
        <w:rPr>
          <w:b/>
          <w:sz w:val="28"/>
          <w:szCs w:val="28"/>
        </w:rPr>
        <w:t>Стебловий метелик</w:t>
      </w:r>
      <w:r w:rsidR="008E276E" w:rsidRPr="00745251">
        <w:rPr>
          <w:b/>
          <w:sz w:val="28"/>
          <w:szCs w:val="28"/>
          <w:lang w:val="uk-UA"/>
        </w:rPr>
        <w:t>.</w:t>
      </w:r>
      <w:r w:rsidR="00205C7A">
        <w:rPr>
          <w:b/>
          <w:sz w:val="28"/>
          <w:szCs w:val="28"/>
          <w:lang w:val="uk-UA"/>
        </w:rPr>
        <w:t xml:space="preserve"> </w:t>
      </w:r>
      <w:r w:rsidR="009F202C" w:rsidRPr="00B85C1C">
        <w:rPr>
          <w:sz w:val="28"/>
          <w:szCs w:val="28"/>
        </w:rPr>
        <w:t>Гусениці пошкоджують листки, стебла, качани, а також волоть. Пошкоджені стебла від вітру ламаються й падають, молодий качан і волоть теж підламуються. До того ж, пошкоджені качани інтенсивніше вражуються хвороба</w:t>
      </w:r>
      <w:r w:rsidR="005A39D7" w:rsidRPr="00B85C1C">
        <w:rPr>
          <w:sz w:val="28"/>
          <w:szCs w:val="28"/>
          <w:lang w:val="uk-UA"/>
        </w:rPr>
        <w:t>ми</w:t>
      </w:r>
      <w:r w:rsidR="009F202C" w:rsidRPr="00B85C1C">
        <w:rPr>
          <w:sz w:val="28"/>
          <w:szCs w:val="28"/>
          <w:lang w:val="uk-UA"/>
        </w:rPr>
        <w:t xml:space="preserve">. </w:t>
      </w:r>
    </w:p>
    <w:p w:rsidR="00AE3ACE" w:rsidRDefault="00891B1A" w:rsidP="00AE3ACE">
      <w:pPr>
        <w:spacing w:line="276" w:lineRule="auto"/>
        <w:ind w:left="1701" w:firstLine="709"/>
        <w:jc w:val="both"/>
        <w:rPr>
          <w:sz w:val="28"/>
          <w:szCs w:val="28"/>
          <w:lang w:val="uk-UA"/>
        </w:rPr>
      </w:pPr>
      <w:r w:rsidRPr="00185DC5">
        <w:rPr>
          <w:sz w:val="28"/>
          <w:szCs w:val="28"/>
          <w:lang w:val="uk-UA"/>
        </w:rPr>
        <w:t>Критичних рі</w:t>
      </w:r>
      <w:r>
        <w:rPr>
          <w:sz w:val="28"/>
          <w:szCs w:val="28"/>
          <w:lang w:val="uk-UA"/>
        </w:rPr>
        <w:t>внів шкодочинності в цьому році</w:t>
      </w:r>
      <w:r w:rsidRPr="00185DC5">
        <w:rPr>
          <w:sz w:val="28"/>
          <w:szCs w:val="28"/>
          <w:lang w:val="uk-UA"/>
        </w:rPr>
        <w:t>, як і в минулому не відмічали.</w:t>
      </w:r>
      <w:r w:rsidRPr="004440AC">
        <w:rPr>
          <w:sz w:val="28"/>
          <w:szCs w:val="28"/>
          <w:lang w:val="uk-UA"/>
        </w:rPr>
        <w:t xml:space="preserve"> </w:t>
      </w:r>
      <w:r w:rsidRPr="00185DC5">
        <w:rPr>
          <w:sz w:val="28"/>
          <w:szCs w:val="28"/>
          <w:lang w:val="uk-UA"/>
        </w:rPr>
        <w:t>В залежності від мікроклімату місцевості обліковувалась різна його чисельність. В затишних та забур’янених місцевостях чисельність була значно вищою</w:t>
      </w:r>
      <w:r>
        <w:rPr>
          <w:sz w:val="28"/>
          <w:szCs w:val="28"/>
          <w:lang w:val="uk-UA"/>
        </w:rPr>
        <w:t>.</w:t>
      </w:r>
      <w:r w:rsidRPr="00185DC5">
        <w:rPr>
          <w:sz w:val="28"/>
          <w:szCs w:val="28"/>
          <w:lang w:val="uk-UA"/>
        </w:rPr>
        <w:t xml:space="preserve"> Літ метеликів відміч</w:t>
      </w:r>
      <w:r w:rsidR="00445FB7">
        <w:rPr>
          <w:sz w:val="28"/>
          <w:szCs w:val="28"/>
          <w:lang w:val="uk-UA"/>
        </w:rPr>
        <w:t>али</w:t>
      </w:r>
      <w:r w:rsidRPr="00185DC5">
        <w:rPr>
          <w:sz w:val="28"/>
          <w:szCs w:val="28"/>
          <w:lang w:val="uk-UA"/>
        </w:rPr>
        <w:t xml:space="preserve"> з 18-го червня.</w:t>
      </w:r>
      <w:r>
        <w:rPr>
          <w:sz w:val="28"/>
          <w:szCs w:val="28"/>
          <w:lang w:val="uk-UA"/>
        </w:rPr>
        <w:t xml:space="preserve"> Станом на 27 червня найвища</w:t>
      </w:r>
      <w:r w:rsidRPr="00185DC5">
        <w:rPr>
          <w:sz w:val="28"/>
          <w:szCs w:val="28"/>
          <w:lang w:val="uk-UA"/>
        </w:rPr>
        <w:t xml:space="preserve"> чисельність обліковувалася в Кобеляцькій ТГ, а найнижча в Глобинській та Миргородській громаді. Інтенсивність льоту метелика на початку становила 1-3 екз на 10 кроків. Масовий літ та відкладання яєць на бур’янах відмічал</w:t>
      </w:r>
      <w:r>
        <w:rPr>
          <w:sz w:val="28"/>
          <w:szCs w:val="28"/>
          <w:lang w:val="uk-UA"/>
        </w:rPr>
        <w:t>и</w:t>
      </w:r>
      <w:r w:rsidRPr="00185DC5">
        <w:rPr>
          <w:sz w:val="28"/>
          <w:szCs w:val="28"/>
          <w:lang w:val="uk-UA"/>
        </w:rPr>
        <w:t xml:space="preserve"> 19 червня, на кукурудзі відкладання яєць відмічал</w:t>
      </w:r>
      <w:r w:rsidR="00445FB7">
        <w:rPr>
          <w:sz w:val="28"/>
          <w:szCs w:val="28"/>
          <w:lang w:val="uk-UA"/>
        </w:rPr>
        <w:t>и</w:t>
      </w:r>
      <w:r w:rsidRPr="00185DC5">
        <w:rPr>
          <w:sz w:val="28"/>
          <w:szCs w:val="28"/>
          <w:lang w:val="uk-UA"/>
        </w:rPr>
        <w:t xml:space="preserve"> з 23-го червня, у фенофазу утворення волоті. Інтенсивність льоту метеликів в цей період </w:t>
      </w:r>
      <w:r>
        <w:rPr>
          <w:sz w:val="28"/>
          <w:szCs w:val="28"/>
          <w:lang w:val="uk-UA"/>
        </w:rPr>
        <w:t xml:space="preserve">не змінилася і </w:t>
      </w:r>
      <w:r w:rsidRPr="00185DC5">
        <w:rPr>
          <w:sz w:val="28"/>
          <w:szCs w:val="28"/>
          <w:lang w:val="uk-UA"/>
        </w:rPr>
        <w:t xml:space="preserve">становила 1-3 екз./пастку. Відродження гусениць на кукурудзі розпочалося 10 липня. На початку яйцекладки та початку відродження гусениць шкідника </w:t>
      </w:r>
      <w:r w:rsidRPr="00185DC5">
        <w:rPr>
          <w:sz w:val="28"/>
          <w:szCs w:val="28"/>
          <w:lang w:val="uk-UA"/>
        </w:rPr>
        <w:lastRenderedPageBreak/>
        <w:t>стояла сприятлива погода. Потім засуха та високі температурні показники спричинили висихання яйцекладок та стерильність самок. В цей час зустрічалися самки, але були вони кволі. Гусениці пошкодили 2,6 % рослин. Заселеність рослин яйцекладками становила 4% рослин, чисельність яєць</w:t>
      </w:r>
      <w:r>
        <w:rPr>
          <w:sz w:val="28"/>
          <w:szCs w:val="28"/>
          <w:lang w:val="uk-UA"/>
        </w:rPr>
        <w:t xml:space="preserve"> </w:t>
      </w:r>
      <w:r w:rsidRPr="00185DC5">
        <w:rPr>
          <w:sz w:val="28"/>
          <w:szCs w:val="28"/>
          <w:lang w:val="uk-UA"/>
        </w:rPr>
        <w:t>8 - 15 екз./рослину. На таку чисельність яйцекладок велике значення мали температурні умови. Крім того в профілактичних цілях в окремих районах області для обмеження чисельності шкідника в період яйцекладки випускалася трихограма біологічна ефективність якої знаходилася в межах 60%.</w:t>
      </w:r>
      <w:r>
        <w:rPr>
          <w:sz w:val="28"/>
          <w:szCs w:val="28"/>
          <w:lang w:val="uk-UA"/>
        </w:rPr>
        <w:t xml:space="preserve"> </w:t>
      </w:r>
      <w:r w:rsidRPr="00185DC5">
        <w:rPr>
          <w:sz w:val="28"/>
          <w:szCs w:val="28"/>
          <w:lang w:val="uk-UA"/>
        </w:rPr>
        <w:t xml:space="preserve">Зараженість яєць природною трихограмою становила 6%. Більшої шкоди гусениці завдали рослинам пізніх посівів. На зимівлю гусениці стеблового метелика пішли в доброму фізіологічному стані. </w:t>
      </w:r>
      <w:r w:rsidRPr="00882557">
        <w:rPr>
          <w:sz w:val="28"/>
          <w:szCs w:val="28"/>
          <w:lang w:val="uk-UA"/>
        </w:rPr>
        <w:t>Зим</w:t>
      </w:r>
      <w:r w:rsidRPr="00185DC5">
        <w:rPr>
          <w:sz w:val="28"/>
          <w:szCs w:val="28"/>
          <w:lang w:val="uk-UA"/>
        </w:rPr>
        <w:t>ув</w:t>
      </w:r>
      <w:r w:rsidRPr="00882557">
        <w:rPr>
          <w:sz w:val="28"/>
          <w:szCs w:val="28"/>
          <w:lang w:val="uk-UA"/>
        </w:rPr>
        <w:t>ати гусениці залиш</w:t>
      </w:r>
      <w:r w:rsidRPr="00185DC5">
        <w:rPr>
          <w:sz w:val="28"/>
          <w:szCs w:val="28"/>
          <w:lang w:val="uk-UA"/>
        </w:rPr>
        <w:t>илися</w:t>
      </w:r>
      <w:r w:rsidRPr="00882557">
        <w:rPr>
          <w:sz w:val="28"/>
          <w:szCs w:val="28"/>
          <w:lang w:val="uk-UA"/>
        </w:rPr>
        <w:t xml:space="preserve"> у стеблах пошкоджених рослин у нижній їхній частині.</w:t>
      </w:r>
      <w:r>
        <w:rPr>
          <w:sz w:val="28"/>
          <w:szCs w:val="28"/>
          <w:lang w:val="uk-UA"/>
        </w:rPr>
        <w:t xml:space="preserve"> </w:t>
      </w:r>
    </w:p>
    <w:p w:rsidR="00891B1A" w:rsidRDefault="00891B1A" w:rsidP="00AE3ACE">
      <w:pPr>
        <w:spacing w:line="276" w:lineRule="auto"/>
        <w:ind w:left="1701" w:firstLine="709"/>
        <w:jc w:val="both"/>
        <w:rPr>
          <w:sz w:val="28"/>
          <w:szCs w:val="28"/>
          <w:lang w:val="uk-UA"/>
        </w:rPr>
      </w:pPr>
      <w:r w:rsidRPr="00185DC5">
        <w:rPr>
          <w:sz w:val="28"/>
          <w:szCs w:val="28"/>
          <w:lang w:val="uk-UA"/>
        </w:rPr>
        <w:t>За оптимальних умов перезимівлі та достатнього зволоження в період вегетації стебловий кукурудзяний метелик становитиме суттєву загрозу повсюди, особливо в посівах товстостеблових культур, які межуватимуть з неорними та забур’яненими полями минулорічних посівів де зберігаються не знищені рослинні рештки, заселені гусеницями метелика. Висока чисельність шкідників спостерігатиметься й на повторних посівах та за безполицевого обробітку ґрунту. Основним заходом контролю чисельності шкідника буде знищення, подрібнення та заорювання післязбиральних решток, постійний моніторинг посівів та своєчасне на максимально низькому рівні збирання кукурудзи</w:t>
      </w:r>
      <w:r>
        <w:rPr>
          <w:sz w:val="28"/>
          <w:szCs w:val="28"/>
          <w:lang w:val="uk-UA"/>
        </w:rPr>
        <w:t>.</w:t>
      </w:r>
    </w:p>
    <w:p w:rsidR="00CD6B6B" w:rsidRDefault="00CD6B6B" w:rsidP="005F52CC">
      <w:pPr>
        <w:spacing w:line="276" w:lineRule="auto"/>
        <w:ind w:left="1701" w:firstLine="709"/>
        <w:jc w:val="center"/>
        <w:rPr>
          <w:b/>
          <w:sz w:val="28"/>
          <w:szCs w:val="28"/>
          <w:lang w:val="uk-UA"/>
        </w:rPr>
      </w:pPr>
      <w:r w:rsidRPr="00891B1A">
        <w:rPr>
          <w:b/>
          <w:sz w:val="28"/>
          <w:szCs w:val="28"/>
          <w:lang w:val="uk-UA"/>
        </w:rPr>
        <w:t>Заходи захисту сільськогосподарських рослин від</w:t>
      </w:r>
      <w:r w:rsidRPr="00745251">
        <w:rPr>
          <w:b/>
          <w:sz w:val="28"/>
          <w:szCs w:val="28"/>
          <w:lang w:val="uk-UA"/>
        </w:rPr>
        <w:t xml:space="preserve"> стеблового метелика</w:t>
      </w:r>
      <w:r w:rsidR="00C076AC" w:rsidRPr="00745251">
        <w:rPr>
          <w:b/>
          <w:sz w:val="28"/>
          <w:szCs w:val="28"/>
          <w:lang w:val="uk-UA"/>
        </w:rPr>
        <w:t>.</w:t>
      </w:r>
    </w:p>
    <w:p w:rsidR="00745251" w:rsidRDefault="002275B0" w:rsidP="00AE3ACE">
      <w:pPr>
        <w:spacing w:line="276" w:lineRule="auto"/>
        <w:ind w:left="1701" w:firstLine="709"/>
        <w:jc w:val="both"/>
        <w:rPr>
          <w:sz w:val="28"/>
          <w:szCs w:val="28"/>
          <w:shd w:val="clear" w:color="auto" w:fill="FFFFFF"/>
        </w:rPr>
      </w:pPr>
      <w:r w:rsidRPr="00745251">
        <w:rPr>
          <w:sz w:val="28"/>
          <w:szCs w:val="28"/>
          <w:shd w:val="clear" w:color="auto" w:fill="FFFFFF"/>
        </w:rPr>
        <w:t xml:space="preserve">За рекомендаціями ІЗР НААН, проти стеблового кукурудзяного метелика випускають трихограму у два строки: на початку та в період масового відкладання яєць шкідником. Норма за першого випуску — 30— 50 тис. самиць на 1 га, за другого — залежно від кількості яйцекладок на 100 рослин; до трьох кладок — 50 тис., 3—5 — 100 тис., 6—8 — 150 тис., понад 8 — 200 тис. самиць на 1 га. </w:t>
      </w:r>
    </w:p>
    <w:p w:rsidR="00471E10" w:rsidRPr="00745251" w:rsidRDefault="002275B0" w:rsidP="00AE3ACE">
      <w:pPr>
        <w:spacing w:line="276" w:lineRule="auto"/>
        <w:ind w:left="1701" w:firstLine="709"/>
        <w:jc w:val="both"/>
        <w:rPr>
          <w:sz w:val="28"/>
          <w:szCs w:val="28"/>
          <w:lang w:val="uk-UA"/>
        </w:rPr>
      </w:pPr>
      <w:r w:rsidRPr="00745251">
        <w:rPr>
          <w:sz w:val="28"/>
          <w:szCs w:val="28"/>
          <w:shd w:val="clear" w:color="auto" w:fill="FFFFFF"/>
        </w:rPr>
        <w:t xml:space="preserve">Якщо літ кукурудзяного метелика й бавовникової совки розтягнутий, доцільно випускати трихограму не менше 3-х разів з інтервалом у 5—6 діб. </w:t>
      </w:r>
    </w:p>
    <w:p w:rsidR="00CD6B6B" w:rsidRPr="00745251" w:rsidRDefault="002275B0" w:rsidP="00AE3ACE">
      <w:pPr>
        <w:spacing w:line="276" w:lineRule="auto"/>
        <w:ind w:left="1701" w:firstLine="709"/>
        <w:jc w:val="both"/>
        <w:rPr>
          <w:sz w:val="28"/>
          <w:szCs w:val="28"/>
          <w:lang w:val="uk-UA"/>
        </w:rPr>
      </w:pPr>
      <w:r w:rsidRPr="00745251">
        <w:rPr>
          <w:sz w:val="28"/>
          <w:szCs w:val="28"/>
        </w:rPr>
        <w:t>Орієнтовні строки в умовах Лісостепу України:</w:t>
      </w:r>
    </w:p>
    <w:p w:rsidR="002275B0" w:rsidRPr="00745251" w:rsidRDefault="002275B0" w:rsidP="00AE3ACE">
      <w:pPr>
        <w:spacing w:line="276" w:lineRule="auto"/>
        <w:ind w:left="1701" w:firstLine="709"/>
        <w:jc w:val="both"/>
        <w:rPr>
          <w:sz w:val="28"/>
          <w:szCs w:val="28"/>
        </w:rPr>
      </w:pPr>
      <w:r w:rsidRPr="00745251">
        <w:rPr>
          <w:sz w:val="28"/>
          <w:szCs w:val="28"/>
        </w:rPr>
        <w:t>1-й</w:t>
      </w:r>
      <w:r w:rsidR="00205C7A">
        <w:rPr>
          <w:sz w:val="28"/>
          <w:szCs w:val="28"/>
        </w:rPr>
        <w:t xml:space="preserve"> випуск – на початку яйцекладки</w:t>
      </w:r>
      <w:r w:rsidRPr="00745251">
        <w:rPr>
          <w:sz w:val="28"/>
          <w:szCs w:val="28"/>
        </w:rPr>
        <w:t xml:space="preserve"> III декада червня – I декада липня;</w:t>
      </w:r>
    </w:p>
    <w:p w:rsidR="002275B0" w:rsidRPr="00745251" w:rsidRDefault="002275B0" w:rsidP="00AE3ACE">
      <w:pPr>
        <w:spacing w:line="276" w:lineRule="auto"/>
        <w:ind w:left="1701" w:firstLine="709"/>
        <w:jc w:val="both"/>
        <w:rPr>
          <w:sz w:val="28"/>
          <w:szCs w:val="28"/>
        </w:rPr>
      </w:pPr>
      <w:r w:rsidRPr="00745251">
        <w:rPr>
          <w:sz w:val="28"/>
          <w:szCs w:val="28"/>
        </w:rPr>
        <w:t>2-й випуск – в період масового льоту та яйцекладки шкідника I – II декада липня.</w:t>
      </w:r>
    </w:p>
    <w:p w:rsidR="00745251" w:rsidRDefault="002275B0" w:rsidP="00AE3ACE">
      <w:pPr>
        <w:spacing w:line="276" w:lineRule="auto"/>
        <w:ind w:left="1701" w:firstLine="709"/>
        <w:jc w:val="both"/>
        <w:rPr>
          <w:sz w:val="28"/>
          <w:szCs w:val="28"/>
        </w:rPr>
      </w:pPr>
      <w:r w:rsidRPr="00745251">
        <w:rPr>
          <w:b/>
          <w:bCs/>
          <w:sz w:val="28"/>
          <w:szCs w:val="28"/>
        </w:rPr>
        <w:t>Хімічна обробка</w:t>
      </w:r>
      <w:r w:rsidR="00205C7A">
        <w:rPr>
          <w:b/>
          <w:bCs/>
          <w:sz w:val="28"/>
          <w:szCs w:val="28"/>
          <w:lang w:val="uk-UA"/>
        </w:rPr>
        <w:t>.</w:t>
      </w:r>
      <w:r w:rsidR="00C0584B">
        <w:rPr>
          <w:b/>
          <w:bCs/>
          <w:sz w:val="28"/>
          <w:szCs w:val="28"/>
          <w:lang w:val="uk-UA"/>
        </w:rPr>
        <w:t xml:space="preserve"> </w:t>
      </w:r>
      <w:r w:rsidRPr="00745251">
        <w:rPr>
          <w:sz w:val="28"/>
          <w:szCs w:val="28"/>
        </w:rPr>
        <w:t xml:space="preserve">У період масового виплодження гусениць кукурудзяного (стеблового) метелика за перевищення економічного порога </w:t>
      </w:r>
      <w:r w:rsidRPr="00745251">
        <w:rPr>
          <w:sz w:val="28"/>
          <w:szCs w:val="28"/>
        </w:rPr>
        <w:lastRenderedPageBreak/>
        <w:t>шкодочинності посів</w:t>
      </w:r>
      <w:r w:rsidR="00CB5259">
        <w:rPr>
          <w:sz w:val="28"/>
          <w:szCs w:val="28"/>
        </w:rPr>
        <w:t>и слід обробляти інсектицидами дозволеними до використання в Україні.</w:t>
      </w:r>
    </w:p>
    <w:p w:rsidR="002275B0" w:rsidRPr="00745251" w:rsidRDefault="002275B0" w:rsidP="00AE3ACE">
      <w:pPr>
        <w:spacing w:line="276" w:lineRule="auto"/>
        <w:ind w:left="1701" w:firstLine="709"/>
        <w:jc w:val="both"/>
        <w:rPr>
          <w:sz w:val="28"/>
          <w:szCs w:val="28"/>
        </w:rPr>
      </w:pPr>
      <w:r w:rsidRPr="00745251">
        <w:rPr>
          <w:sz w:val="28"/>
          <w:szCs w:val="28"/>
        </w:rPr>
        <w:t>Ефект від використання інсектицидів залежить від точного визначення строків обробок. Найвищий він тоді, коли препарати вносять під час проникнення перших гусениць у стебла, тобто через два-три тижні після початку льоту метелика або під час масового його льоту. Цей строк доцільно встановлювати за допомогою феромонних пасток або світлопасток. Занадто рання обробка інсектицидами неефективна. Оскільки під час внесення інсектицидів рослини кукурудзи зазвичай сягають заввишки 1 м, для зменшення пошкоджень рослин варто використовувати обприскувачі широкого робочого захвату та трактори з великим діаметром коліс або портальні трактори. Обприскування краще здійснювати ввечері, коли рослини кукурудзи гнучкіші.</w:t>
      </w:r>
    </w:p>
    <w:p w:rsidR="00B11559" w:rsidRPr="00745251" w:rsidRDefault="00B11559" w:rsidP="00AE3ACE">
      <w:pPr>
        <w:spacing w:line="276" w:lineRule="auto"/>
        <w:ind w:left="1701" w:firstLine="709"/>
        <w:jc w:val="both"/>
        <w:rPr>
          <w:sz w:val="28"/>
          <w:szCs w:val="28"/>
          <w:shd w:val="clear" w:color="auto" w:fill="FFFFFF"/>
          <w:lang w:val="uk-UA"/>
        </w:rPr>
      </w:pPr>
      <w:r w:rsidRPr="00745251">
        <w:rPr>
          <w:b/>
          <w:sz w:val="28"/>
          <w:szCs w:val="28"/>
          <w:shd w:val="clear" w:color="auto" w:fill="FFFFFF"/>
          <w:lang w:val="uk-UA"/>
        </w:rPr>
        <w:t>Лучний метелик</w:t>
      </w:r>
      <w:r w:rsidRPr="00745251">
        <w:rPr>
          <w:sz w:val="28"/>
          <w:szCs w:val="28"/>
          <w:shd w:val="clear" w:color="auto" w:fill="FFFFFF"/>
          <w:lang w:val="uk-UA"/>
        </w:rPr>
        <w:t>. Гусениця багатоїдна, пошкоджує рослини з 35-ти родин, особливо соняшник, кукурудзу, буряки, бобові, багаторічні трави, баштанні, овочеві та інші культури. Має високу плодючість, адаптивність та шкідливість, метелики здатні перелітати на великі відстані (здатні подолати близько 60 метрів за годину) і заселяти великі території впродовж 2</w:t>
      </w:r>
      <w:r w:rsidR="006B4346">
        <w:rPr>
          <w:sz w:val="28"/>
          <w:szCs w:val="28"/>
          <w:shd w:val="clear" w:color="auto" w:fill="FFFFFF"/>
          <w:lang w:val="uk-UA"/>
        </w:rPr>
        <w:t xml:space="preserve"> </w:t>
      </w:r>
      <w:r w:rsidRPr="00745251">
        <w:rPr>
          <w:sz w:val="28"/>
          <w:szCs w:val="28"/>
          <w:shd w:val="clear" w:color="auto" w:fill="FFFFFF"/>
          <w:lang w:val="uk-UA"/>
        </w:rPr>
        <w:t>-</w:t>
      </w:r>
      <w:r w:rsidR="006B4346">
        <w:rPr>
          <w:sz w:val="28"/>
          <w:szCs w:val="28"/>
          <w:shd w:val="clear" w:color="auto" w:fill="FFFFFF"/>
          <w:lang w:val="uk-UA"/>
        </w:rPr>
        <w:t xml:space="preserve"> </w:t>
      </w:r>
      <w:r w:rsidRPr="00745251">
        <w:rPr>
          <w:sz w:val="28"/>
          <w:szCs w:val="28"/>
          <w:shd w:val="clear" w:color="auto" w:fill="FFFFFF"/>
          <w:lang w:val="uk-UA"/>
        </w:rPr>
        <w:t>3 діб.</w:t>
      </w:r>
    </w:p>
    <w:p w:rsidR="002F208E" w:rsidRPr="007600E2" w:rsidRDefault="002F208E" w:rsidP="00AE3ACE">
      <w:pPr>
        <w:spacing w:line="276" w:lineRule="auto"/>
        <w:ind w:left="1701" w:firstLine="709"/>
        <w:jc w:val="both"/>
        <w:rPr>
          <w:sz w:val="28"/>
          <w:szCs w:val="28"/>
          <w:lang w:val="uk-UA"/>
        </w:rPr>
      </w:pPr>
      <w:r w:rsidRPr="007600E2">
        <w:rPr>
          <w:sz w:val="28"/>
          <w:szCs w:val="28"/>
          <w:lang w:val="uk-UA"/>
        </w:rPr>
        <w:t>При проведенні весняних (контрольних) обстежень орних та неорних земель коконів лучного метелика виявлено не було. Але лучний метелик в звітному році розвивався у природі протягом року в ІІ поколіннях, при незначній кількості, яка господарського значення не мала. Літ першого покоління метеликів спостерігався в другій декаді травня, на світлопастку за ніч виловлювали 1</w:t>
      </w:r>
      <w:r w:rsidR="005B361B">
        <w:rPr>
          <w:sz w:val="28"/>
          <w:szCs w:val="28"/>
          <w:lang w:val="uk-UA"/>
        </w:rPr>
        <w:t xml:space="preserve"> </w:t>
      </w:r>
      <w:r w:rsidRPr="007600E2">
        <w:rPr>
          <w:sz w:val="28"/>
          <w:szCs w:val="28"/>
          <w:lang w:val="uk-UA"/>
        </w:rPr>
        <w:t>екз.імаго фітофага. В подальшому значному розмноженню шкідника не сприяли погодні умови (посушлива погода).</w:t>
      </w:r>
      <w:r>
        <w:rPr>
          <w:sz w:val="28"/>
          <w:szCs w:val="28"/>
          <w:lang w:val="uk-UA"/>
        </w:rPr>
        <w:t xml:space="preserve"> </w:t>
      </w:r>
      <w:r w:rsidRPr="007600E2">
        <w:rPr>
          <w:sz w:val="28"/>
          <w:szCs w:val="28"/>
          <w:lang w:val="uk-UA"/>
        </w:rPr>
        <w:t>Літ ІІ покоління спостерігався в незначній кількості на неорних землях (заплави річок, узбіччя доріг), в середньому інтенсивність льоту метеликів складала 0,1, максимально1 метелик на 10 кроків. Посушлива погода сприяла засиханню значної кількості яйцекладок, що негативно вплинуло на подальший значний розвиток шкідника.</w:t>
      </w:r>
      <w:r w:rsidR="00AE3ACE">
        <w:rPr>
          <w:sz w:val="28"/>
          <w:szCs w:val="28"/>
          <w:lang w:val="uk-UA"/>
        </w:rPr>
        <w:t xml:space="preserve"> </w:t>
      </w:r>
      <w:r w:rsidRPr="007600E2">
        <w:rPr>
          <w:sz w:val="28"/>
          <w:szCs w:val="28"/>
          <w:lang w:val="uk-UA"/>
        </w:rPr>
        <w:t>Протягом всього періоду вегетації в посівах всіх сільськогосподарських культур які вирощувались в нашому регіоні, при обстеженнях імаго та гусениць шкідника не виявлено. Осінніми обстеженнями різних стацій зимуючий запас шкідника не виявлено.</w:t>
      </w:r>
      <w:r>
        <w:rPr>
          <w:sz w:val="28"/>
          <w:szCs w:val="28"/>
          <w:lang w:val="uk-UA"/>
        </w:rPr>
        <w:t xml:space="preserve"> </w:t>
      </w:r>
      <w:r w:rsidRPr="007600E2">
        <w:rPr>
          <w:sz w:val="28"/>
          <w:szCs w:val="28"/>
          <w:lang w:val="uk-UA"/>
        </w:rPr>
        <w:t>Обстежено 20,8 тис га, в т ч на неорних землях 0,8 тис га.</w:t>
      </w:r>
    </w:p>
    <w:p w:rsidR="002F208E" w:rsidRPr="007600E2" w:rsidRDefault="002F208E" w:rsidP="00AE3ACE">
      <w:pPr>
        <w:spacing w:line="276" w:lineRule="auto"/>
        <w:ind w:left="1701" w:firstLine="709"/>
        <w:jc w:val="both"/>
        <w:rPr>
          <w:sz w:val="28"/>
          <w:szCs w:val="28"/>
          <w:lang w:val="uk-UA"/>
        </w:rPr>
      </w:pPr>
      <w:r w:rsidRPr="007600E2">
        <w:rPr>
          <w:sz w:val="28"/>
          <w:szCs w:val="28"/>
          <w:lang w:val="uk-UA"/>
        </w:rPr>
        <w:t>Враховуючи високу міграційну здатність метеликів з других регіонів та місцеві види в 2025 році потрібно приділити посилену увагу до контролю чисельності фітофага і готовності до застосування хімічних засобів захисту рослин.</w:t>
      </w:r>
    </w:p>
    <w:p w:rsidR="008B6637" w:rsidRPr="00745251" w:rsidRDefault="008B6637" w:rsidP="00083F0D">
      <w:pPr>
        <w:ind w:left="1701" w:firstLine="709"/>
        <w:jc w:val="center"/>
        <w:rPr>
          <w:b/>
          <w:sz w:val="28"/>
          <w:szCs w:val="28"/>
        </w:rPr>
      </w:pPr>
      <w:r w:rsidRPr="00745251">
        <w:rPr>
          <w:b/>
          <w:sz w:val="28"/>
          <w:szCs w:val="28"/>
        </w:rPr>
        <w:lastRenderedPageBreak/>
        <w:t>Заходи боротьби з лучним метеликом.</w:t>
      </w:r>
    </w:p>
    <w:p w:rsidR="008B6637" w:rsidRDefault="008B6637" w:rsidP="00083F0D">
      <w:pPr>
        <w:ind w:left="1701" w:firstLine="709"/>
        <w:jc w:val="center"/>
        <w:rPr>
          <w:sz w:val="28"/>
          <w:szCs w:val="28"/>
          <w:lang w:val="uk-UA"/>
        </w:rPr>
      </w:pPr>
      <w:r w:rsidRPr="00745251">
        <w:rPr>
          <w:sz w:val="28"/>
          <w:szCs w:val="28"/>
        </w:rPr>
        <w:t>(Рекомендації Інституту захисту рослин НААНУ)</w:t>
      </w:r>
    </w:p>
    <w:p w:rsidR="005F52CC" w:rsidRPr="005F52CC" w:rsidRDefault="005F52CC" w:rsidP="00083F0D">
      <w:pPr>
        <w:ind w:left="1701" w:firstLine="709"/>
        <w:jc w:val="center"/>
        <w:rPr>
          <w:sz w:val="16"/>
          <w:szCs w:val="16"/>
          <w:lang w:val="uk-UA"/>
        </w:rPr>
      </w:pPr>
    </w:p>
    <w:tbl>
      <w:tblPr>
        <w:tblStyle w:val="af0"/>
        <w:tblW w:w="0" w:type="auto"/>
        <w:tblInd w:w="1671" w:type="dxa"/>
        <w:tblLook w:val="04A0"/>
      </w:tblPr>
      <w:tblGrid>
        <w:gridCol w:w="3175"/>
        <w:gridCol w:w="2208"/>
        <w:gridCol w:w="4394"/>
      </w:tblGrid>
      <w:tr w:rsidR="004566B7" w:rsidRPr="00CB19D9" w:rsidTr="00B3218F">
        <w:tc>
          <w:tcPr>
            <w:tcW w:w="3175" w:type="dxa"/>
            <w:vAlign w:val="center"/>
          </w:tcPr>
          <w:p w:rsidR="003B4037" w:rsidRPr="00B3218F" w:rsidRDefault="003B4037" w:rsidP="00083F0D">
            <w:pPr>
              <w:ind w:left="30" w:right="-48" w:firstLine="30"/>
              <w:jc w:val="both"/>
              <w:rPr>
                <w:sz w:val="28"/>
                <w:szCs w:val="28"/>
              </w:rPr>
            </w:pPr>
            <w:r w:rsidRPr="00B3218F">
              <w:rPr>
                <w:sz w:val="28"/>
                <w:szCs w:val="28"/>
              </w:rPr>
              <w:t>Сила льоту метеликів</w:t>
            </w:r>
          </w:p>
          <w:p w:rsidR="003B4037" w:rsidRPr="00B3218F" w:rsidRDefault="003B4037" w:rsidP="00083F0D">
            <w:pPr>
              <w:ind w:left="30" w:right="-48" w:firstLine="30"/>
              <w:jc w:val="both"/>
              <w:rPr>
                <w:sz w:val="28"/>
                <w:szCs w:val="28"/>
              </w:rPr>
            </w:pPr>
            <w:r w:rsidRPr="00B3218F">
              <w:rPr>
                <w:sz w:val="28"/>
                <w:szCs w:val="28"/>
              </w:rPr>
              <w:t>(екз. на 10 кроків)</w:t>
            </w:r>
          </w:p>
        </w:tc>
        <w:tc>
          <w:tcPr>
            <w:tcW w:w="2208" w:type="dxa"/>
            <w:vAlign w:val="center"/>
          </w:tcPr>
          <w:p w:rsidR="003B4037" w:rsidRPr="00B3218F" w:rsidRDefault="003B4037" w:rsidP="00083F0D">
            <w:pPr>
              <w:ind w:left="30" w:right="-48" w:firstLine="30"/>
              <w:jc w:val="both"/>
              <w:rPr>
                <w:sz w:val="28"/>
                <w:szCs w:val="28"/>
              </w:rPr>
            </w:pPr>
            <w:r w:rsidRPr="00B3218F">
              <w:rPr>
                <w:sz w:val="28"/>
                <w:szCs w:val="28"/>
              </w:rPr>
              <w:t>Загроза від</w:t>
            </w:r>
          </w:p>
          <w:p w:rsidR="003B4037" w:rsidRPr="00B3218F" w:rsidRDefault="003B4037" w:rsidP="00083F0D">
            <w:pPr>
              <w:ind w:left="30" w:right="-48" w:firstLine="30"/>
              <w:jc w:val="both"/>
              <w:rPr>
                <w:sz w:val="28"/>
                <w:szCs w:val="28"/>
              </w:rPr>
            </w:pPr>
            <w:r w:rsidRPr="00B3218F">
              <w:rPr>
                <w:sz w:val="28"/>
                <w:szCs w:val="28"/>
              </w:rPr>
              <w:t>гусениць</w:t>
            </w:r>
          </w:p>
        </w:tc>
        <w:tc>
          <w:tcPr>
            <w:tcW w:w="4394" w:type="dxa"/>
            <w:vAlign w:val="center"/>
          </w:tcPr>
          <w:p w:rsidR="003B4037" w:rsidRPr="00B3218F" w:rsidRDefault="003B4037" w:rsidP="00083F0D">
            <w:pPr>
              <w:ind w:left="30" w:right="-48" w:firstLine="30"/>
              <w:jc w:val="both"/>
              <w:rPr>
                <w:sz w:val="28"/>
                <w:szCs w:val="28"/>
              </w:rPr>
            </w:pPr>
            <w:r w:rsidRPr="00B3218F">
              <w:rPr>
                <w:sz w:val="28"/>
                <w:szCs w:val="28"/>
              </w:rPr>
              <w:t>Заходи</w:t>
            </w:r>
          </w:p>
        </w:tc>
      </w:tr>
      <w:tr w:rsidR="004566B7" w:rsidRPr="00CB19D9" w:rsidTr="00B3218F">
        <w:tc>
          <w:tcPr>
            <w:tcW w:w="3175" w:type="dxa"/>
            <w:vAlign w:val="center"/>
          </w:tcPr>
          <w:p w:rsidR="003B4037" w:rsidRPr="00B3218F" w:rsidRDefault="003B4037" w:rsidP="00083F0D">
            <w:pPr>
              <w:ind w:left="30" w:right="-48" w:firstLine="30"/>
              <w:jc w:val="both"/>
              <w:rPr>
                <w:sz w:val="28"/>
                <w:szCs w:val="28"/>
              </w:rPr>
            </w:pPr>
            <w:r w:rsidRPr="00B3218F">
              <w:rPr>
                <w:sz w:val="28"/>
                <w:szCs w:val="28"/>
              </w:rPr>
              <w:t>Поодинокий (до 0,2)</w:t>
            </w:r>
          </w:p>
        </w:tc>
        <w:tc>
          <w:tcPr>
            <w:tcW w:w="2208" w:type="dxa"/>
            <w:vAlign w:val="center"/>
          </w:tcPr>
          <w:p w:rsidR="003B4037" w:rsidRPr="00B3218F" w:rsidRDefault="003B4037" w:rsidP="00083F0D">
            <w:pPr>
              <w:ind w:left="30" w:right="-48" w:firstLine="30"/>
              <w:jc w:val="both"/>
              <w:rPr>
                <w:sz w:val="28"/>
                <w:szCs w:val="28"/>
              </w:rPr>
            </w:pPr>
            <w:r w:rsidRPr="00B3218F">
              <w:rPr>
                <w:sz w:val="28"/>
                <w:szCs w:val="28"/>
              </w:rPr>
              <w:t>Відсутня</w:t>
            </w:r>
          </w:p>
        </w:tc>
        <w:tc>
          <w:tcPr>
            <w:tcW w:w="4394" w:type="dxa"/>
            <w:vAlign w:val="center"/>
          </w:tcPr>
          <w:p w:rsidR="003B4037" w:rsidRPr="00B3218F" w:rsidRDefault="003B4037" w:rsidP="00083F0D">
            <w:pPr>
              <w:ind w:left="30" w:right="-48" w:firstLine="30"/>
              <w:jc w:val="both"/>
              <w:rPr>
                <w:sz w:val="28"/>
                <w:szCs w:val="28"/>
              </w:rPr>
            </w:pPr>
            <w:r w:rsidRPr="00B3218F">
              <w:rPr>
                <w:sz w:val="28"/>
                <w:szCs w:val="28"/>
              </w:rPr>
              <w:t>Боротьба не проводиться</w:t>
            </w:r>
            <w:r w:rsidR="00F012AE" w:rsidRPr="00B3218F">
              <w:rPr>
                <w:sz w:val="28"/>
                <w:szCs w:val="28"/>
              </w:rPr>
              <w:t>.</w:t>
            </w:r>
          </w:p>
        </w:tc>
      </w:tr>
      <w:tr w:rsidR="004566B7" w:rsidRPr="00CB19D9" w:rsidTr="00B3218F">
        <w:tc>
          <w:tcPr>
            <w:tcW w:w="3175" w:type="dxa"/>
            <w:vAlign w:val="center"/>
          </w:tcPr>
          <w:p w:rsidR="003B4037" w:rsidRPr="00B3218F" w:rsidRDefault="003B4037" w:rsidP="00083F0D">
            <w:pPr>
              <w:ind w:left="30" w:right="-48" w:firstLine="30"/>
              <w:jc w:val="both"/>
              <w:rPr>
                <w:sz w:val="28"/>
                <w:szCs w:val="28"/>
              </w:rPr>
            </w:pPr>
            <w:r w:rsidRPr="00B3218F">
              <w:rPr>
                <w:sz w:val="28"/>
                <w:szCs w:val="28"/>
              </w:rPr>
              <w:t>Слабкий</w:t>
            </w:r>
          </w:p>
          <w:p w:rsidR="003B4037" w:rsidRPr="00B3218F" w:rsidRDefault="003B4037" w:rsidP="00083F0D">
            <w:pPr>
              <w:ind w:left="30" w:right="-48" w:firstLine="30"/>
              <w:jc w:val="both"/>
              <w:rPr>
                <w:sz w:val="28"/>
                <w:szCs w:val="28"/>
              </w:rPr>
            </w:pPr>
            <w:r w:rsidRPr="00B3218F">
              <w:rPr>
                <w:sz w:val="28"/>
                <w:szCs w:val="28"/>
              </w:rPr>
              <w:t>(0,2-1)</w:t>
            </w:r>
          </w:p>
        </w:tc>
        <w:tc>
          <w:tcPr>
            <w:tcW w:w="2208" w:type="dxa"/>
            <w:vAlign w:val="center"/>
          </w:tcPr>
          <w:p w:rsidR="003B4037" w:rsidRPr="00B3218F" w:rsidRDefault="003B4037" w:rsidP="00083F0D">
            <w:pPr>
              <w:ind w:left="30" w:right="-48" w:firstLine="30"/>
              <w:jc w:val="both"/>
              <w:rPr>
                <w:sz w:val="28"/>
                <w:szCs w:val="28"/>
              </w:rPr>
            </w:pPr>
            <w:r w:rsidRPr="00B3218F">
              <w:rPr>
                <w:sz w:val="28"/>
                <w:szCs w:val="28"/>
              </w:rPr>
              <w:t>Нижче ЕПШ</w:t>
            </w:r>
          </w:p>
        </w:tc>
        <w:tc>
          <w:tcPr>
            <w:tcW w:w="4394" w:type="dxa"/>
            <w:vAlign w:val="center"/>
          </w:tcPr>
          <w:p w:rsidR="003B4037" w:rsidRPr="00B3218F" w:rsidRDefault="003B4037" w:rsidP="00083F0D">
            <w:pPr>
              <w:ind w:left="30" w:right="-48" w:hanging="45"/>
              <w:jc w:val="both"/>
              <w:rPr>
                <w:sz w:val="28"/>
                <w:szCs w:val="28"/>
              </w:rPr>
            </w:pPr>
            <w:r w:rsidRPr="00B3218F">
              <w:rPr>
                <w:sz w:val="28"/>
                <w:szCs w:val="28"/>
              </w:rPr>
              <w:t>Розпушування міжрядь просапних культур з присипанням зони рядка після відходу гусениць на заляльковування</w:t>
            </w:r>
            <w:r w:rsidR="00F012AE" w:rsidRPr="00B3218F">
              <w:rPr>
                <w:sz w:val="28"/>
                <w:szCs w:val="28"/>
              </w:rPr>
              <w:t>.</w:t>
            </w:r>
          </w:p>
        </w:tc>
      </w:tr>
      <w:tr w:rsidR="004566B7" w:rsidRPr="00CB19D9" w:rsidTr="00B3218F">
        <w:tc>
          <w:tcPr>
            <w:tcW w:w="3175" w:type="dxa"/>
            <w:vAlign w:val="center"/>
          </w:tcPr>
          <w:p w:rsidR="003B4037" w:rsidRPr="00B3218F" w:rsidRDefault="003B4037" w:rsidP="00083F0D">
            <w:pPr>
              <w:ind w:left="30" w:right="-48" w:firstLine="30"/>
              <w:jc w:val="both"/>
              <w:rPr>
                <w:sz w:val="28"/>
                <w:szCs w:val="28"/>
              </w:rPr>
            </w:pPr>
            <w:r w:rsidRPr="00B3218F">
              <w:rPr>
                <w:sz w:val="28"/>
                <w:szCs w:val="28"/>
              </w:rPr>
              <w:t>Середній</w:t>
            </w:r>
          </w:p>
          <w:p w:rsidR="003B4037" w:rsidRPr="00B3218F" w:rsidRDefault="003B4037" w:rsidP="00083F0D">
            <w:pPr>
              <w:ind w:left="30" w:right="-48" w:firstLine="30"/>
              <w:jc w:val="both"/>
              <w:rPr>
                <w:sz w:val="28"/>
                <w:szCs w:val="28"/>
              </w:rPr>
            </w:pPr>
            <w:r w:rsidRPr="00B3218F">
              <w:rPr>
                <w:sz w:val="28"/>
                <w:szCs w:val="28"/>
              </w:rPr>
              <w:t>(1,1-10)</w:t>
            </w:r>
          </w:p>
        </w:tc>
        <w:tc>
          <w:tcPr>
            <w:tcW w:w="2208" w:type="dxa"/>
            <w:vAlign w:val="center"/>
          </w:tcPr>
          <w:p w:rsidR="003B4037" w:rsidRPr="00B3218F" w:rsidRDefault="003B4037" w:rsidP="00083F0D">
            <w:pPr>
              <w:ind w:left="30" w:right="-48" w:firstLine="30"/>
              <w:jc w:val="both"/>
              <w:rPr>
                <w:sz w:val="28"/>
                <w:szCs w:val="28"/>
              </w:rPr>
            </w:pPr>
            <w:r w:rsidRPr="00B3218F">
              <w:rPr>
                <w:sz w:val="28"/>
                <w:szCs w:val="28"/>
              </w:rPr>
              <w:t>Осередкова поява гусениць в чисельності вище ЕПШ*</w:t>
            </w:r>
          </w:p>
        </w:tc>
        <w:tc>
          <w:tcPr>
            <w:tcW w:w="4394" w:type="dxa"/>
            <w:vAlign w:val="center"/>
          </w:tcPr>
          <w:p w:rsidR="003B4037" w:rsidRPr="00B3218F" w:rsidRDefault="003B4037" w:rsidP="00083F0D">
            <w:pPr>
              <w:ind w:left="30" w:right="-48" w:firstLine="30"/>
              <w:jc w:val="both"/>
              <w:rPr>
                <w:sz w:val="28"/>
                <w:szCs w:val="28"/>
              </w:rPr>
            </w:pPr>
            <w:r w:rsidRPr="00B3218F">
              <w:rPr>
                <w:sz w:val="28"/>
                <w:szCs w:val="28"/>
              </w:rPr>
              <w:t>Розпушування міжрядь просапних культур в період відкладання яєць метеликами, а також після відходу гусені на заляльковування - розпушування з присипанням зони рядка. Осередкове застосування інсектицидів проти гусені II -III віків</w:t>
            </w:r>
            <w:r w:rsidR="00F012AE" w:rsidRPr="00B3218F">
              <w:rPr>
                <w:sz w:val="28"/>
                <w:szCs w:val="28"/>
              </w:rPr>
              <w:t>.</w:t>
            </w:r>
          </w:p>
        </w:tc>
      </w:tr>
      <w:tr w:rsidR="004566B7" w:rsidRPr="00CB19D9" w:rsidTr="00B3218F">
        <w:tc>
          <w:tcPr>
            <w:tcW w:w="3175" w:type="dxa"/>
            <w:vAlign w:val="center"/>
          </w:tcPr>
          <w:p w:rsidR="003B4037" w:rsidRPr="00B3218F" w:rsidRDefault="003B4037" w:rsidP="00083F0D">
            <w:pPr>
              <w:ind w:left="30" w:right="-48" w:firstLine="30"/>
              <w:jc w:val="both"/>
              <w:rPr>
                <w:sz w:val="28"/>
                <w:szCs w:val="28"/>
              </w:rPr>
            </w:pPr>
            <w:r w:rsidRPr="00B3218F">
              <w:rPr>
                <w:sz w:val="28"/>
                <w:szCs w:val="28"/>
              </w:rPr>
              <w:t>Сильний</w:t>
            </w:r>
          </w:p>
          <w:p w:rsidR="003B4037" w:rsidRPr="00B3218F" w:rsidRDefault="003B4037" w:rsidP="00083F0D">
            <w:pPr>
              <w:ind w:left="30" w:right="-48" w:firstLine="30"/>
              <w:jc w:val="both"/>
              <w:rPr>
                <w:sz w:val="28"/>
                <w:szCs w:val="28"/>
              </w:rPr>
            </w:pPr>
            <w:r w:rsidRPr="00B3218F">
              <w:rPr>
                <w:sz w:val="28"/>
                <w:szCs w:val="28"/>
              </w:rPr>
              <w:t>(10-50)</w:t>
            </w:r>
          </w:p>
        </w:tc>
        <w:tc>
          <w:tcPr>
            <w:tcW w:w="2208" w:type="dxa"/>
            <w:vAlign w:val="center"/>
          </w:tcPr>
          <w:p w:rsidR="003B4037" w:rsidRPr="00B3218F" w:rsidRDefault="003B4037" w:rsidP="00083F0D">
            <w:pPr>
              <w:ind w:left="30" w:right="-48" w:firstLine="30"/>
              <w:jc w:val="both"/>
              <w:rPr>
                <w:sz w:val="28"/>
                <w:szCs w:val="28"/>
              </w:rPr>
            </w:pPr>
            <w:r w:rsidRPr="00B3218F">
              <w:rPr>
                <w:sz w:val="28"/>
                <w:szCs w:val="28"/>
              </w:rPr>
              <w:t>Осередкове та суцільне</w:t>
            </w:r>
          </w:p>
          <w:p w:rsidR="003B4037" w:rsidRPr="00B3218F" w:rsidRDefault="003B4037" w:rsidP="00083F0D">
            <w:pPr>
              <w:ind w:left="30" w:right="-48" w:firstLine="30"/>
              <w:jc w:val="both"/>
              <w:rPr>
                <w:sz w:val="28"/>
                <w:szCs w:val="28"/>
              </w:rPr>
            </w:pPr>
            <w:r w:rsidRPr="00B3218F">
              <w:rPr>
                <w:sz w:val="28"/>
                <w:szCs w:val="28"/>
              </w:rPr>
              <w:t>заселення гусеницями у високій чисельності</w:t>
            </w:r>
          </w:p>
        </w:tc>
        <w:tc>
          <w:tcPr>
            <w:tcW w:w="4394" w:type="dxa"/>
            <w:vAlign w:val="center"/>
          </w:tcPr>
          <w:p w:rsidR="003B4037" w:rsidRPr="00B3218F" w:rsidRDefault="003B4037" w:rsidP="00083F0D">
            <w:pPr>
              <w:ind w:left="30" w:right="-48" w:firstLine="30"/>
              <w:jc w:val="both"/>
              <w:rPr>
                <w:sz w:val="28"/>
                <w:szCs w:val="28"/>
              </w:rPr>
            </w:pPr>
            <w:r w:rsidRPr="00B3218F">
              <w:rPr>
                <w:sz w:val="28"/>
                <w:szCs w:val="28"/>
              </w:rPr>
              <w:t>Застосування усього комплексу агротехнічних заходів, що обмежують шкодочинність і розмноження. Випуск трихограми, застосування біологічних і хімічних інсектицидів</w:t>
            </w:r>
            <w:r w:rsidR="00F012AE" w:rsidRPr="00B3218F">
              <w:rPr>
                <w:sz w:val="28"/>
                <w:szCs w:val="28"/>
              </w:rPr>
              <w:t>.</w:t>
            </w:r>
          </w:p>
        </w:tc>
      </w:tr>
      <w:tr w:rsidR="004566B7" w:rsidRPr="001654B3" w:rsidTr="00B3218F">
        <w:tc>
          <w:tcPr>
            <w:tcW w:w="3175" w:type="dxa"/>
            <w:vAlign w:val="center"/>
          </w:tcPr>
          <w:p w:rsidR="003B4037" w:rsidRPr="00B3218F" w:rsidRDefault="003B4037" w:rsidP="00083F0D">
            <w:pPr>
              <w:ind w:left="30" w:right="-48" w:firstLine="30"/>
              <w:jc w:val="both"/>
              <w:rPr>
                <w:sz w:val="28"/>
                <w:szCs w:val="28"/>
              </w:rPr>
            </w:pPr>
            <w:r w:rsidRPr="00B3218F">
              <w:rPr>
                <w:sz w:val="28"/>
                <w:szCs w:val="28"/>
              </w:rPr>
              <w:t>Масовий (&gt;50)</w:t>
            </w:r>
          </w:p>
          <w:p w:rsidR="003B4037" w:rsidRPr="00B3218F" w:rsidRDefault="003B4037" w:rsidP="00083F0D">
            <w:pPr>
              <w:ind w:left="30" w:right="-48" w:firstLine="30"/>
              <w:jc w:val="both"/>
              <w:rPr>
                <w:sz w:val="28"/>
                <w:szCs w:val="28"/>
              </w:rPr>
            </w:pPr>
          </w:p>
        </w:tc>
        <w:tc>
          <w:tcPr>
            <w:tcW w:w="2208" w:type="dxa"/>
            <w:vAlign w:val="center"/>
          </w:tcPr>
          <w:p w:rsidR="003B4037" w:rsidRPr="00B3218F" w:rsidRDefault="003B4037" w:rsidP="00083F0D">
            <w:pPr>
              <w:ind w:left="30" w:right="-48" w:firstLine="30"/>
              <w:jc w:val="both"/>
              <w:rPr>
                <w:sz w:val="28"/>
                <w:szCs w:val="28"/>
              </w:rPr>
            </w:pPr>
            <w:r w:rsidRPr="00B3218F">
              <w:rPr>
                <w:sz w:val="28"/>
                <w:szCs w:val="28"/>
              </w:rPr>
              <w:t>Масова поява гусені на культурах</w:t>
            </w:r>
          </w:p>
        </w:tc>
        <w:tc>
          <w:tcPr>
            <w:tcW w:w="4394" w:type="dxa"/>
            <w:vAlign w:val="center"/>
          </w:tcPr>
          <w:p w:rsidR="003B4037" w:rsidRPr="00B3218F" w:rsidRDefault="003B4037" w:rsidP="00083F0D">
            <w:pPr>
              <w:ind w:left="30" w:right="-48" w:firstLine="30"/>
              <w:jc w:val="both"/>
              <w:rPr>
                <w:sz w:val="28"/>
                <w:szCs w:val="28"/>
              </w:rPr>
            </w:pPr>
            <w:r w:rsidRPr="00B3218F">
              <w:rPr>
                <w:sz w:val="28"/>
                <w:szCs w:val="28"/>
              </w:rPr>
              <w:t xml:space="preserve">Посилене спостереження за ходом розвитку шкідника. Застосування повного комплексу організаційно-господарських, агротехнічних, біологічних та хімічних заходів, що обмежують розмноження шкідника. Суворе дотримання строків і норм витрати препаратів з урахуванням віку гусені. </w:t>
            </w:r>
          </w:p>
        </w:tc>
      </w:tr>
    </w:tbl>
    <w:p w:rsidR="00EB5804" w:rsidRDefault="00EB5804" w:rsidP="00083F0D">
      <w:pPr>
        <w:ind w:left="1701" w:firstLine="709"/>
        <w:jc w:val="both"/>
        <w:rPr>
          <w:b/>
          <w:sz w:val="28"/>
          <w:szCs w:val="28"/>
          <w:lang w:val="uk-UA"/>
        </w:rPr>
      </w:pPr>
    </w:p>
    <w:p w:rsidR="002F208E" w:rsidRPr="00895546" w:rsidRDefault="008B6637" w:rsidP="00AE3ACE">
      <w:pPr>
        <w:spacing w:line="276" w:lineRule="auto"/>
        <w:ind w:left="1701" w:firstLine="709"/>
        <w:jc w:val="both"/>
        <w:rPr>
          <w:sz w:val="28"/>
          <w:szCs w:val="28"/>
          <w:lang w:val="uk-UA"/>
        </w:rPr>
      </w:pPr>
      <w:r w:rsidRPr="001D13F2">
        <w:rPr>
          <w:b/>
          <w:sz w:val="28"/>
          <w:szCs w:val="28"/>
          <w:lang w:val="uk-UA"/>
        </w:rPr>
        <w:t>Саранові</w:t>
      </w:r>
      <w:r w:rsidR="00820B12" w:rsidRPr="001D13F2">
        <w:rPr>
          <w:sz w:val="28"/>
          <w:szCs w:val="28"/>
          <w:lang w:val="uk-UA"/>
        </w:rPr>
        <w:t xml:space="preserve">. </w:t>
      </w:r>
      <w:r w:rsidR="009F202C" w:rsidRPr="001D13F2">
        <w:rPr>
          <w:sz w:val="28"/>
          <w:szCs w:val="28"/>
          <w:lang w:val="uk-UA"/>
        </w:rPr>
        <w:t>Шкідливість комах полягає в об´їданні рослин і сильному їх пошкодженні, або навіть цілковитому знищенні культурних рослин.</w:t>
      </w:r>
      <w:r w:rsidR="00EA4394">
        <w:rPr>
          <w:sz w:val="28"/>
          <w:szCs w:val="28"/>
          <w:lang w:val="uk-UA"/>
        </w:rPr>
        <w:t xml:space="preserve"> </w:t>
      </w:r>
      <w:r w:rsidR="002F208E" w:rsidRPr="00895546">
        <w:rPr>
          <w:sz w:val="28"/>
          <w:szCs w:val="28"/>
          <w:lang w:val="uk-UA"/>
        </w:rPr>
        <w:t xml:space="preserve">Саранові змінюють свій розвиток залежно від щільності комах. </w:t>
      </w:r>
      <w:r w:rsidR="002F208E" w:rsidRPr="00895546">
        <w:rPr>
          <w:sz w:val="28"/>
          <w:szCs w:val="28"/>
        </w:rPr>
        <w:t>Якщо личинка не бачить навколо</w:t>
      </w:r>
      <w:r w:rsidR="002F208E" w:rsidRPr="00895546">
        <w:rPr>
          <w:sz w:val="28"/>
          <w:szCs w:val="28"/>
          <w:lang w:val="uk-UA"/>
        </w:rPr>
        <w:t xml:space="preserve"> себе</w:t>
      </w:r>
      <w:r w:rsidR="002F208E" w:rsidRPr="00895546">
        <w:rPr>
          <w:sz w:val="28"/>
          <w:szCs w:val="28"/>
        </w:rPr>
        <w:t xml:space="preserve"> багато інших личинок, то вона розвивається в поодиноку форму. В тому разі, коли личинок багато, нервова система запускає гормональні зміни, які призводять до змін у розвитку, що ведуть до утворення стадної фази.</w:t>
      </w:r>
      <w:r w:rsidR="002F208E" w:rsidRPr="00895546">
        <w:rPr>
          <w:sz w:val="28"/>
          <w:szCs w:val="28"/>
          <w:lang w:val="uk-UA"/>
        </w:rPr>
        <w:t xml:space="preserve"> В умовах Полтавської області саранові шкідники особливого значення не мали та розвивалися в поодинокій формі.</w:t>
      </w:r>
      <w:r w:rsidR="00EA4394">
        <w:rPr>
          <w:sz w:val="28"/>
          <w:szCs w:val="28"/>
          <w:lang w:val="uk-UA"/>
        </w:rPr>
        <w:t xml:space="preserve"> </w:t>
      </w:r>
      <w:r w:rsidR="002F208E" w:rsidRPr="00895546">
        <w:rPr>
          <w:sz w:val="28"/>
          <w:szCs w:val="28"/>
          <w:lang w:val="uk-UA"/>
        </w:rPr>
        <w:t>Поширювалися здебільшого на неорних землях (узбіччя, вигони, посовища, біля водойм, ділянки біля лісосмуг).</w:t>
      </w:r>
    </w:p>
    <w:p w:rsidR="002F208E" w:rsidRPr="00895546" w:rsidRDefault="002F208E" w:rsidP="00AE3ACE">
      <w:pPr>
        <w:spacing w:line="276" w:lineRule="auto"/>
        <w:ind w:left="1701" w:right="141" w:firstLine="708"/>
        <w:jc w:val="both"/>
        <w:rPr>
          <w:sz w:val="28"/>
          <w:szCs w:val="28"/>
          <w:lang w:val="uk-UA"/>
        </w:rPr>
      </w:pPr>
      <w:r w:rsidRPr="00895546">
        <w:rPr>
          <w:sz w:val="28"/>
          <w:szCs w:val="28"/>
          <w:lang w:val="uk-UA"/>
        </w:rPr>
        <w:lastRenderedPageBreak/>
        <w:t xml:space="preserve">В усіх господарствах реєструвались види з невисокою чисельністю, що обумовлено перш за все впливом несприятливих погодних умов на виплодження й подальший розвиток цих комах. На багаторічних травах чисельність їх становила 1 екз./м²., максимально 5 екз./м². Представлені нестадними видами (кобилка звичайна – 30%, кобилка трав’яна струнка – 45%, кобилка чорносмугаста – 20%, прус італійський – 5%). Осінніми обстеженнями ворочки саранових не виявлені. </w:t>
      </w:r>
    </w:p>
    <w:p w:rsidR="00F012AE" w:rsidRDefault="00C54EDB" w:rsidP="005F52CC">
      <w:pPr>
        <w:spacing w:line="276" w:lineRule="auto"/>
        <w:ind w:left="1701" w:firstLine="709"/>
        <w:jc w:val="center"/>
        <w:rPr>
          <w:b/>
          <w:sz w:val="28"/>
          <w:szCs w:val="28"/>
          <w:lang w:val="uk-UA"/>
        </w:rPr>
      </w:pPr>
      <w:r w:rsidRPr="001D13F2">
        <w:rPr>
          <w:b/>
          <w:sz w:val="28"/>
          <w:szCs w:val="28"/>
          <w:lang w:val="uk-UA"/>
        </w:rPr>
        <w:t>Заходи захисту від саранових</w:t>
      </w:r>
      <w:r>
        <w:rPr>
          <w:b/>
          <w:sz w:val="28"/>
          <w:szCs w:val="28"/>
          <w:lang w:val="uk-UA"/>
        </w:rPr>
        <w:t>.</w:t>
      </w:r>
    </w:p>
    <w:p w:rsidR="001D13F2" w:rsidRDefault="0092006E" w:rsidP="00AE3ACE">
      <w:pPr>
        <w:spacing w:line="276" w:lineRule="auto"/>
        <w:ind w:left="1701" w:firstLine="709"/>
        <w:jc w:val="both"/>
        <w:rPr>
          <w:sz w:val="28"/>
          <w:szCs w:val="28"/>
        </w:rPr>
      </w:pPr>
      <w:r w:rsidRPr="001D13F2">
        <w:rPr>
          <w:sz w:val="28"/>
          <w:szCs w:val="28"/>
        </w:rPr>
        <w:t xml:space="preserve">Стратегія і тактика регулювання чисельності саранових має будуватися на основі ефективного поєднання ефективних агротехнічних, організаційно – господарських і винищувальних заходів. Враховуючи, що більшість саранових живуть і розмножуються на цілинних занедбаних угіддях, пустошах, за високої чисельності ворочок, найефективнішим прийомом восени є проведення боронування, дискування або оранки всієї площі в залежності від характеру її використання (залежі, пасовища, інше), чим знищується до 80% шкідників. </w:t>
      </w:r>
    </w:p>
    <w:p w:rsidR="001D13F2" w:rsidRDefault="0092006E" w:rsidP="00AE3ACE">
      <w:pPr>
        <w:spacing w:line="276" w:lineRule="auto"/>
        <w:ind w:left="1701" w:firstLine="709"/>
        <w:jc w:val="both"/>
        <w:rPr>
          <w:sz w:val="28"/>
          <w:szCs w:val="28"/>
        </w:rPr>
      </w:pPr>
      <w:r w:rsidRPr="001D13F2">
        <w:rPr>
          <w:sz w:val="28"/>
          <w:szCs w:val="28"/>
        </w:rPr>
        <w:t xml:space="preserve">Важливу роль відіграє використання правильних сівозмін, своєчасне проведення агротехнічних та комплекс заходів, направлених на покращення стану пасовищ. Для планування робіт і ефективної боротьби з сарановими навесні (квітень) проводять контрольні обстеження угідь для оцінки стану яєць у ворочках і встановлення строків виплодження личинок. </w:t>
      </w:r>
    </w:p>
    <w:p w:rsidR="001D13F2" w:rsidRDefault="0092006E" w:rsidP="00AE3ACE">
      <w:pPr>
        <w:spacing w:line="276" w:lineRule="auto"/>
        <w:ind w:left="1701" w:firstLine="709"/>
        <w:jc w:val="both"/>
        <w:rPr>
          <w:sz w:val="28"/>
          <w:szCs w:val="28"/>
        </w:rPr>
      </w:pPr>
      <w:r w:rsidRPr="001D13F2">
        <w:rPr>
          <w:sz w:val="28"/>
          <w:szCs w:val="28"/>
        </w:rPr>
        <w:t xml:space="preserve">Регулярно, починаючи з другої декади травня, проводять обстеження неорних земель, випасів, багаторічних трав, лісосмуг тощо, з визначенням рівнів заселеності площ та чисельності личинок. </w:t>
      </w:r>
    </w:p>
    <w:p w:rsidR="001D13F2" w:rsidRDefault="0092006E" w:rsidP="00AE3ACE">
      <w:pPr>
        <w:spacing w:line="276" w:lineRule="auto"/>
        <w:ind w:left="1701" w:firstLine="709"/>
        <w:jc w:val="both"/>
        <w:rPr>
          <w:sz w:val="28"/>
          <w:szCs w:val="28"/>
        </w:rPr>
      </w:pPr>
      <w:r w:rsidRPr="001D13F2">
        <w:rPr>
          <w:sz w:val="28"/>
          <w:szCs w:val="28"/>
        </w:rPr>
        <w:t>Суцільні хімічні обробки угідь планують за наявності 1-2 і більше ворочків на кв.м та високої чисельності саранових за попередньої вегетації, в разі 0,02-0,03 особин</w:t>
      </w:r>
      <w:r w:rsidR="00C01E38">
        <w:rPr>
          <w:sz w:val="28"/>
          <w:szCs w:val="28"/>
          <w:lang w:val="uk-UA"/>
        </w:rPr>
        <w:t>/м²</w:t>
      </w:r>
      <w:r w:rsidRPr="001D13F2">
        <w:rPr>
          <w:sz w:val="28"/>
          <w:szCs w:val="28"/>
        </w:rPr>
        <w:t>, лише у вогнищах високої чисельності. Обприскування проводять за чисельності італійського пруса 2-5, нестадних саранових 10-15 екз.</w:t>
      </w:r>
      <w:r w:rsidR="00C01E38">
        <w:rPr>
          <w:sz w:val="28"/>
          <w:szCs w:val="28"/>
          <w:lang w:val="uk-UA"/>
        </w:rPr>
        <w:t>/м².</w:t>
      </w:r>
      <w:r w:rsidRPr="001D13F2">
        <w:rPr>
          <w:sz w:val="28"/>
          <w:szCs w:val="28"/>
        </w:rPr>
        <w:t xml:space="preserve"> </w:t>
      </w:r>
    </w:p>
    <w:p w:rsidR="001D13F2" w:rsidRDefault="0092006E" w:rsidP="00AE3ACE">
      <w:pPr>
        <w:spacing w:line="276" w:lineRule="auto"/>
        <w:ind w:left="1701" w:firstLine="709"/>
        <w:jc w:val="both"/>
        <w:rPr>
          <w:sz w:val="28"/>
          <w:szCs w:val="28"/>
        </w:rPr>
      </w:pPr>
      <w:r w:rsidRPr="001D13F2">
        <w:rPr>
          <w:sz w:val="28"/>
          <w:szCs w:val="28"/>
        </w:rPr>
        <w:t xml:space="preserve">Захист посівів від саранових розпочинають за масової появи личинок першого віку. Основну масу личинок стадних саранових слід ліквідувати до закінчення розвитку третього-четвертого віків, до окрилення саранчуків завершити хімічні заходи. </w:t>
      </w:r>
    </w:p>
    <w:p w:rsidR="001D13F2" w:rsidRDefault="0092006E" w:rsidP="00AE3ACE">
      <w:pPr>
        <w:spacing w:line="276" w:lineRule="auto"/>
        <w:ind w:left="1701" w:firstLine="709"/>
        <w:jc w:val="both"/>
        <w:rPr>
          <w:sz w:val="28"/>
          <w:szCs w:val="28"/>
        </w:rPr>
      </w:pPr>
      <w:r w:rsidRPr="001D13F2">
        <w:rPr>
          <w:sz w:val="28"/>
          <w:szCs w:val="28"/>
        </w:rPr>
        <w:t>Обробки проводять вранці та ввечері, коли комахи знаходяться на рослинах. Кулігу, що рухається, обробляють на площі за 200-250 м від «голови», охоплюючи її по спіралі</w:t>
      </w:r>
      <w:r w:rsidR="001D13F2">
        <w:rPr>
          <w:sz w:val="28"/>
          <w:szCs w:val="28"/>
        </w:rPr>
        <w:t xml:space="preserve">, що перевищує фронт куліги. </w:t>
      </w:r>
    </w:p>
    <w:p w:rsidR="003751B1" w:rsidRPr="003751B1" w:rsidRDefault="003751B1" w:rsidP="00AE3ACE">
      <w:pPr>
        <w:tabs>
          <w:tab w:val="left" w:pos="4305"/>
          <w:tab w:val="center" w:pos="5077"/>
        </w:tabs>
        <w:spacing w:line="276" w:lineRule="auto"/>
        <w:ind w:left="1701" w:firstLine="709"/>
        <w:jc w:val="both"/>
        <w:rPr>
          <w:sz w:val="28"/>
          <w:szCs w:val="28"/>
          <w:lang w:val="uk-UA"/>
        </w:rPr>
      </w:pPr>
      <w:r w:rsidRPr="003751B1">
        <w:rPr>
          <w:b/>
          <w:sz w:val="28"/>
          <w:szCs w:val="28"/>
          <w:lang w:val="uk-UA"/>
        </w:rPr>
        <w:t>Ховрахи</w:t>
      </w:r>
      <w:r>
        <w:rPr>
          <w:b/>
          <w:sz w:val="28"/>
          <w:szCs w:val="28"/>
          <w:lang w:val="uk-UA"/>
        </w:rPr>
        <w:t xml:space="preserve"> </w:t>
      </w:r>
      <w:r w:rsidRPr="003751B1">
        <w:rPr>
          <w:sz w:val="28"/>
          <w:szCs w:val="28"/>
          <w:lang w:val="uk-UA"/>
        </w:rPr>
        <w:t xml:space="preserve">в області </w:t>
      </w:r>
      <w:r w:rsidRPr="003751B1">
        <w:rPr>
          <w:sz w:val="28"/>
          <w:szCs w:val="28"/>
        </w:rPr>
        <w:t>не спостерігаються</w:t>
      </w:r>
      <w:r w:rsidRPr="003751B1">
        <w:rPr>
          <w:sz w:val="28"/>
          <w:szCs w:val="28"/>
          <w:lang w:val="uk-UA"/>
        </w:rPr>
        <w:t>.</w:t>
      </w:r>
    </w:p>
    <w:p w:rsidR="00FC6D92" w:rsidRPr="00DF7E40" w:rsidRDefault="008B6637" w:rsidP="00AE3ACE">
      <w:pPr>
        <w:pStyle w:val="af1"/>
        <w:spacing w:before="0" w:beforeAutospacing="0" w:after="0" w:afterAutospacing="0" w:line="276" w:lineRule="auto"/>
        <w:ind w:left="1701" w:firstLine="709"/>
        <w:jc w:val="both"/>
        <w:rPr>
          <w:color w:val="000000"/>
          <w:sz w:val="28"/>
          <w:szCs w:val="28"/>
          <w:lang w:val="uk-UA"/>
        </w:rPr>
      </w:pPr>
      <w:r w:rsidRPr="001D13F2">
        <w:rPr>
          <w:b/>
          <w:sz w:val="28"/>
          <w:szCs w:val="28"/>
          <w:lang w:val="uk-UA"/>
        </w:rPr>
        <w:t>Мишоподібні гризуни.</w:t>
      </w:r>
      <w:r w:rsidR="001C2161" w:rsidRPr="001C2161">
        <w:rPr>
          <w:rFonts w:ascii="Arial" w:hAnsi="Arial" w:cs="Arial"/>
          <w:color w:val="000000"/>
          <w:lang w:val="uk-UA"/>
        </w:rPr>
        <w:t xml:space="preserve"> </w:t>
      </w:r>
      <w:r w:rsidR="001C2161" w:rsidRPr="00270F69">
        <w:rPr>
          <w:color w:val="000000"/>
          <w:sz w:val="28"/>
          <w:szCs w:val="28"/>
          <w:lang w:val="uk-UA"/>
        </w:rPr>
        <w:t>Найбільшої шкоди мишоподібні гризуни наносять аграрному виробництву та є перенос</w:t>
      </w:r>
      <w:r w:rsidR="00C01E38">
        <w:rPr>
          <w:color w:val="000000"/>
          <w:sz w:val="28"/>
          <w:szCs w:val="28"/>
          <w:lang w:val="uk-UA"/>
        </w:rPr>
        <w:t>щиками хвороб</w:t>
      </w:r>
      <w:r w:rsidR="001C2161" w:rsidRPr="00270F69">
        <w:rPr>
          <w:color w:val="000000"/>
          <w:sz w:val="28"/>
          <w:szCs w:val="28"/>
          <w:lang w:val="uk-UA"/>
        </w:rPr>
        <w:t xml:space="preserve"> небезпечних для </w:t>
      </w:r>
      <w:r w:rsidR="001C2161" w:rsidRPr="00270F69">
        <w:rPr>
          <w:color w:val="000000"/>
          <w:sz w:val="28"/>
          <w:szCs w:val="28"/>
          <w:lang w:val="uk-UA"/>
        </w:rPr>
        <w:lastRenderedPageBreak/>
        <w:t xml:space="preserve">людей та свійських тварин. </w:t>
      </w:r>
      <w:r w:rsidR="00270F69" w:rsidRPr="00270F69">
        <w:rPr>
          <w:color w:val="000000"/>
          <w:sz w:val="28"/>
          <w:szCs w:val="28"/>
          <w:shd w:val="clear" w:color="auto" w:fill="FFFFFF"/>
        </w:rPr>
        <w:t>Серед мишоподібних гризунів переважають полівки (звичайна</w:t>
      </w:r>
      <w:r w:rsidR="00270F69" w:rsidRPr="00270F69">
        <w:rPr>
          <w:color w:val="000000"/>
          <w:sz w:val="28"/>
          <w:szCs w:val="28"/>
          <w:shd w:val="clear" w:color="auto" w:fill="FFFFFF"/>
          <w:lang w:val="uk-UA"/>
        </w:rPr>
        <w:t>,</w:t>
      </w:r>
      <w:r w:rsidR="00270F69" w:rsidRPr="00270F69">
        <w:rPr>
          <w:color w:val="000000"/>
          <w:sz w:val="28"/>
          <w:szCs w:val="28"/>
          <w:shd w:val="clear" w:color="auto" w:fill="FFFFFF"/>
        </w:rPr>
        <w:t xml:space="preserve"> гуртова) та</w:t>
      </w:r>
      <w:r w:rsidR="00270F69" w:rsidRPr="00270F69">
        <w:rPr>
          <w:color w:val="000000"/>
          <w:sz w:val="28"/>
          <w:szCs w:val="28"/>
          <w:shd w:val="clear" w:color="auto" w:fill="FFFFFF"/>
          <w:lang w:val="uk-UA"/>
        </w:rPr>
        <w:t xml:space="preserve"> </w:t>
      </w:r>
      <w:r w:rsidR="00270F69" w:rsidRPr="00DF7E40">
        <w:rPr>
          <w:bCs/>
          <w:color w:val="000000"/>
          <w:sz w:val="28"/>
          <w:szCs w:val="28"/>
          <w:bdr w:val="none" w:sz="0" w:space="0" w:color="auto" w:frame="1"/>
          <w:shd w:val="clear" w:color="auto" w:fill="FFFFFF"/>
        </w:rPr>
        <w:t>миші</w:t>
      </w:r>
      <w:r w:rsidR="00270F69" w:rsidRPr="00270F69">
        <w:rPr>
          <w:b/>
          <w:bCs/>
          <w:color w:val="000000"/>
          <w:sz w:val="28"/>
          <w:szCs w:val="28"/>
          <w:bdr w:val="none" w:sz="0" w:space="0" w:color="auto" w:frame="1"/>
          <w:shd w:val="clear" w:color="auto" w:fill="FFFFFF"/>
        </w:rPr>
        <w:t xml:space="preserve"> –</w:t>
      </w:r>
      <w:r w:rsidR="00270F69" w:rsidRPr="00270F69">
        <w:rPr>
          <w:color w:val="000000"/>
          <w:sz w:val="28"/>
          <w:szCs w:val="28"/>
          <w:shd w:val="clear" w:color="auto" w:fill="FFFFFF"/>
        </w:rPr>
        <w:t>лісова, хатня, польова та курганчикова. Звичайні місця резервацій мишоподібних – це багаторічні трави, лісосмуги, скирти.</w:t>
      </w:r>
      <w:r w:rsidR="001C2161" w:rsidRPr="00270F69">
        <w:rPr>
          <w:color w:val="000000"/>
          <w:sz w:val="28"/>
          <w:szCs w:val="28"/>
          <w:lang w:val="uk-UA"/>
        </w:rPr>
        <w:t xml:space="preserve"> </w:t>
      </w:r>
      <w:r w:rsidR="00270F69" w:rsidRPr="00FC6D92">
        <w:rPr>
          <w:bCs/>
          <w:iCs/>
          <w:color w:val="000000"/>
          <w:sz w:val="28"/>
          <w:szCs w:val="28"/>
          <w:bdr w:val="none" w:sz="0" w:space="0" w:color="auto" w:frame="1"/>
          <w:shd w:val="clear" w:color="auto" w:fill="FFFFFF"/>
        </w:rPr>
        <w:t>Сірі полівки</w:t>
      </w:r>
      <w:r w:rsidR="00FC6D92">
        <w:rPr>
          <w:bCs/>
          <w:iCs/>
          <w:color w:val="000000"/>
          <w:sz w:val="28"/>
          <w:szCs w:val="28"/>
          <w:bdr w:val="none" w:sz="0" w:space="0" w:color="auto" w:frame="1"/>
          <w:shd w:val="clear" w:color="auto" w:fill="FFFFFF"/>
          <w:lang w:val="uk-UA"/>
        </w:rPr>
        <w:t xml:space="preserve"> </w:t>
      </w:r>
      <w:r w:rsidR="00270F69" w:rsidRPr="00270F69">
        <w:rPr>
          <w:color w:val="000000"/>
          <w:sz w:val="28"/>
          <w:szCs w:val="28"/>
          <w:shd w:val="clear" w:color="auto" w:fill="FFFFFF"/>
        </w:rPr>
        <w:t>найплодючіші, що зумовлено раннім статевим дозріванням. Протягом року вони здатні давати до 10 приплодів (від 5 до 10 мишенят). Підраховано, що п’ять пар полівок в абсолютно оптимальних умовах можуть за рік дати до 6 млн. мишенят. За добу вони можуть повністю з’їсти урожай пшениці у фазі колосіння на площі 30 тис.га. Такий високий ступінь розмноження генетично зумовлений боротьбою за виживання. Полівки не запасають кормів, як це роблять щури та миші, у них не відкладаються жирові запаси, як у хом’яків. Уся їхня енергія спрямована на відтворення собі подібних. В їх живленні перше місце займає зелений корм. Також пошкоджують буряки, картоплю, моркву, посіви конюшини, перегризають стовбури молодих дерев. У несприятливих умовах при голодуванні серед полівок спостерігається канібалізм, який природно виправданий боротьбою за виживання та збереження виду.</w:t>
      </w:r>
      <w:r w:rsidR="00FC6D92">
        <w:rPr>
          <w:color w:val="000000"/>
          <w:sz w:val="28"/>
          <w:szCs w:val="28"/>
          <w:shd w:val="clear" w:color="auto" w:fill="FFFFFF"/>
          <w:lang w:val="uk-UA"/>
        </w:rPr>
        <w:t xml:space="preserve"> </w:t>
      </w:r>
      <w:r w:rsidR="001C2161" w:rsidRPr="00DC3ECF">
        <w:rPr>
          <w:color w:val="000000"/>
          <w:sz w:val="28"/>
          <w:szCs w:val="28"/>
          <w:lang w:val="uk-UA"/>
        </w:rPr>
        <w:t xml:space="preserve">Миші вибирають місця з високою травою на ділянці. Влітку вони в’ють гнізда в траві і чагарнику і вирощують потомство. </w:t>
      </w:r>
      <w:r w:rsidR="001C2161" w:rsidRPr="00270F69">
        <w:rPr>
          <w:color w:val="000000"/>
          <w:sz w:val="28"/>
          <w:szCs w:val="28"/>
        </w:rPr>
        <w:t xml:space="preserve">Взимку гризуни перебираються в будинки, де зможуть перезимувати в теплі. Цей вид веде нічний спосіб життя – вдень тварини відпочивають, а вночі проявляють активність. </w:t>
      </w:r>
      <w:r w:rsidR="00FC6D92" w:rsidRPr="00DF7E40">
        <w:rPr>
          <w:color w:val="212121"/>
          <w:sz w:val="28"/>
          <w:szCs w:val="28"/>
          <w:shd w:val="clear" w:color="auto" w:fill="FFFFFF"/>
          <w:lang w:val="uk-UA"/>
        </w:rPr>
        <w:t xml:space="preserve">Сприятливі місця для зимівлі полівок — посіви озимої пшениці, особливо по чорному пару, які встигли восени пройти фазу кущіння, та посіви багаторічних трав із великим травостоєм. </w:t>
      </w:r>
      <w:r w:rsidR="00FC6D92" w:rsidRPr="00DC3ECF">
        <w:rPr>
          <w:color w:val="212121"/>
          <w:sz w:val="28"/>
          <w:szCs w:val="28"/>
          <w:shd w:val="clear" w:color="auto" w:fill="FFFFFF"/>
          <w:lang w:val="uk-UA"/>
        </w:rPr>
        <w:t>У таких місцях навіть при промерзанні ґрунту й наявності снігового покриву полівки не відчувають нестачі корму і не витрачають енергію на його добування, адже біля нори є великий запас зеленої маси.</w:t>
      </w:r>
    </w:p>
    <w:p w:rsidR="002F208E" w:rsidRPr="00D57114" w:rsidRDefault="002F208E" w:rsidP="00AE3ACE">
      <w:pPr>
        <w:spacing w:line="276" w:lineRule="auto"/>
        <w:ind w:left="1701" w:firstLine="709"/>
        <w:jc w:val="both"/>
        <w:rPr>
          <w:sz w:val="28"/>
          <w:szCs w:val="28"/>
          <w:lang w:val="uk-UA"/>
        </w:rPr>
      </w:pPr>
      <w:r w:rsidRPr="00D57114">
        <w:rPr>
          <w:sz w:val="28"/>
          <w:szCs w:val="28"/>
          <w:lang w:val="uk-UA"/>
        </w:rPr>
        <w:t>Доволі тепла погода восени минулого року сприяла розвитку й поширенню гризунів в польових екосистемах. Найпоширенішими в посівах протягом вегетаційного періоду в Полтавській області залишалися сірі полівки звичайна й гуртова, миша польова.</w:t>
      </w:r>
      <w:r w:rsidR="00B43F6A">
        <w:rPr>
          <w:sz w:val="28"/>
          <w:szCs w:val="28"/>
          <w:lang w:val="uk-UA"/>
        </w:rPr>
        <w:t xml:space="preserve"> </w:t>
      </w:r>
      <w:r w:rsidRPr="00D57114">
        <w:rPr>
          <w:sz w:val="28"/>
          <w:szCs w:val="28"/>
          <w:lang w:val="uk-UA"/>
        </w:rPr>
        <w:t xml:space="preserve">Влітку мишоподібні розвивалися на неорних землях, просапних та овочевих культурах у допороговій чисельності. Восени спостерігалася поступове наростання чисельності гризунів через міграцію їх із резервацій. Спочатку з неорних земель шкідники переселялися на площі кукурудзи, соняшнику, а пізніше на багаторічні трави та озимі культури. Через несприятливі погодні умови взимку (опади у вигляді снігу та дощу, відлиги) та навесні (затоплення нір талими водами) загинула більшість мишоподібних гризунів переважно </w:t>
      </w:r>
      <w:r w:rsidR="00C01E38">
        <w:rPr>
          <w:sz w:val="28"/>
          <w:szCs w:val="28"/>
          <w:lang w:val="uk-UA"/>
        </w:rPr>
        <w:t>від переохолодження та</w:t>
      </w:r>
      <w:r w:rsidRPr="00D57114">
        <w:rPr>
          <w:sz w:val="28"/>
          <w:szCs w:val="28"/>
          <w:lang w:val="uk-UA"/>
        </w:rPr>
        <w:t xml:space="preserve"> хвороб. Середня чисельність колоній на площах озимих зернових та ріпаку не перевищувала порогу шкідливості і складала 0-1 жилу колонію/га. На площах багаторічних трав чисельність становила в середньому 2 жилі колонії/га. З</w:t>
      </w:r>
      <w:r w:rsidRPr="00D57114">
        <w:rPr>
          <w:sz w:val="28"/>
          <w:szCs w:val="28"/>
        </w:rPr>
        <w:t xml:space="preserve">а середньодобової </w:t>
      </w:r>
      <w:r w:rsidRPr="00D57114">
        <w:rPr>
          <w:sz w:val="28"/>
          <w:szCs w:val="28"/>
        </w:rPr>
        <w:lastRenderedPageBreak/>
        <w:t xml:space="preserve">температури +5°С, мишоподібні гризуни </w:t>
      </w:r>
      <w:r w:rsidRPr="00D57114">
        <w:rPr>
          <w:sz w:val="28"/>
          <w:szCs w:val="28"/>
          <w:lang w:val="uk-UA"/>
        </w:rPr>
        <w:t xml:space="preserve">почали </w:t>
      </w:r>
      <w:r w:rsidRPr="00D57114">
        <w:rPr>
          <w:sz w:val="28"/>
          <w:szCs w:val="28"/>
        </w:rPr>
        <w:t>розсел</w:t>
      </w:r>
      <w:r w:rsidRPr="00D57114">
        <w:rPr>
          <w:sz w:val="28"/>
          <w:szCs w:val="28"/>
          <w:lang w:val="uk-UA"/>
        </w:rPr>
        <w:t>я</w:t>
      </w:r>
      <w:r w:rsidRPr="00D57114">
        <w:rPr>
          <w:sz w:val="28"/>
          <w:szCs w:val="28"/>
        </w:rPr>
        <w:t xml:space="preserve">тися та розмножуватись. </w:t>
      </w:r>
      <w:r w:rsidRPr="00D57114">
        <w:rPr>
          <w:sz w:val="28"/>
          <w:szCs w:val="28"/>
          <w:lang w:val="uk-UA"/>
        </w:rPr>
        <w:t>Погодні умови протягом літніх місяців також стримували розвиток і шкідливість гризунів обумовлюючи їх часткову загибель. Незначна чисельність та шкідливість відмічалась в лісах та лісосмугах. Розвиток гризунів відновився на початку вересня, й надалі протягом осені їх чисельність незначно зростала. Восени 2024 року мишоподібні гризуни в основному базувалися на неорних землях, лісосмугах, площах кукурудзи та багаторічних трав</w:t>
      </w:r>
      <w:r w:rsidRPr="00D57114">
        <w:rPr>
          <w:b/>
          <w:i/>
          <w:sz w:val="28"/>
          <w:szCs w:val="28"/>
          <w:lang w:val="uk-UA"/>
        </w:rPr>
        <w:t>.</w:t>
      </w:r>
      <w:r w:rsidR="00C01E38">
        <w:rPr>
          <w:b/>
          <w:i/>
          <w:sz w:val="28"/>
          <w:szCs w:val="28"/>
          <w:lang w:val="uk-UA"/>
        </w:rPr>
        <w:t xml:space="preserve"> </w:t>
      </w:r>
      <w:r w:rsidRPr="00D57114">
        <w:rPr>
          <w:sz w:val="28"/>
          <w:szCs w:val="28"/>
          <w:lang w:val="uk-UA"/>
        </w:rPr>
        <w:t>Заселення озимих культур спостерігалось на тих полях, де рослини встигли до настання холодів добре розкущитись. В середньому на культурі нараховувалось 1 жила колонія/га, на багаторічних травах мишоподібні зустрічалися за чисельності 1-3 жилі колонії/га.</w:t>
      </w:r>
    </w:p>
    <w:p w:rsidR="002F208E" w:rsidRPr="00D57114" w:rsidRDefault="002F208E" w:rsidP="00AE3ACE">
      <w:pPr>
        <w:spacing w:line="276" w:lineRule="auto"/>
        <w:ind w:left="1701" w:firstLine="709"/>
        <w:jc w:val="both"/>
        <w:rPr>
          <w:sz w:val="28"/>
          <w:szCs w:val="28"/>
          <w:lang w:val="uk-UA"/>
        </w:rPr>
      </w:pPr>
      <w:r w:rsidRPr="00D57114">
        <w:rPr>
          <w:sz w:val="28"/>
          <w:szCs w:val="28"/>
          <w:lang w:val="uk-UA"/>
        </w:rPr>
        <w:t xml:space="preserve">Навесні 2025 року підвищена чисельність і шкідливість мишей та полівок </w:t>
      </w:r>
      <w:r w:rsidR="00270F69">
        <w:rPr>
          <w:sz w:val="28"/>
          <w:szCs w:val="28"/>
          <w:lang w:val="uk-UA"/>
        </w:rPr>
        <w:t xml:space="preserve">спостерігатимуться не </w:t>
      </w:r>
      <w:r w:rsidRPr="00D57114">
        <w:rPr>
          <w:sz w:val="28"/>
          <w:szCs w:val="28"/>
          <w:lang w:val="uk-UA"/>
        </w:rPr>
        <w:t>лише на окремих полях озимих культур, багаторічних трав, а також на полях, які прилягають до лісосмуг, або на площах, які не оброблялись по декілька років.</w:t>
      </w:r>
      <w:r>
        <w:rPr>
          <w:sz w:val="28"/>
          <w:szCs w:val="28"/>
          <w:lang w:val="uk-UA"/>
        </w:rPr>
        <w:t xml:space="preserve"> </w:t>
      </w:r>
      <w:r w:rsidRPr="00D57114">
        <w:rPr>
          <w:sz w:val="28"/>
          <w:szCs w:val="28"/>
          <w:lang w:val="uk-UA"/>
        </w:rPr>
        <w:t>За середньодобової температури повітря вище +5ºС розпочинається розмноження гризунів та формування популяцій у нових стаціях за межами місць резервації. При цьому їх</w:t>
      </w:r>
      <w:r w:rsidR="00270F69">
        <w:rPr>
          <w:sz w:val="28"/>
          <w:szCs w:val="28"/>
          <w:lang w:val="uk-UA"/>
        </w:rPr>
        <w:t xml:space="preserve"> </w:t>
      </w:r>
      <w:r w:rsidRPr="00D57114">
        <w:rPr>
          <w:sz w:val="28"/>
          <w:szCs w:val="28"/>
          <w:lang w:val="uk-UA"/>
        </w:rPr>
        <w:t>шкідливість і чисельність зростатимуть, що також визначатиметься швидкістю розвитку молодняка, частотою дітонародження, відсотком від загального числа самок, які розмножуються, кількістю дитинчат в кожному виводку, ступенем виживання гризунів.</w:t>
      </w:r>
      <w:r w:rsidR="00B43F6A">
        <w:rPr>
          <w:sz w:val="28"/>
          <w:szCs w:val="28"/>
          <w:lang w:val="uk-UA"/>
        </w:rPr>
        <w:t xml:space="preserve"> </w:t>
      </w:r>
      <w:r w:rsidRPr="00D57114">
        <w:rPr>
          <w:sz w:val="28"/>
          <w:szCs w:val="28"/>
          <w:lang w:val="uk-UA"/>
        </w:rPr>
        <w:t>Обмеження чисельності можливе внаслідок несприятливої погоди в лютому – березні (надмірного дощу або мокрого снігу з різким зниженням температури, високий сніговий покрив з швидким таненням навесні). За відсутності таких умов гризуни повсюдно збережуть чисельність і загрожуватимуть посівам озимих зернових, багаторічним травам та садам.</w:t>
      </w:r>
    </w:p>
    <w:p w:rsidR="001D13F2" w:rsidRDefault="00EF487E" w:rsidP="00626B57">
      <w:pPr>
        <w:spacing w:line="276" w:lineRule="auto"/>
        <w:ind w:left="1701" w:firstLine="709"/>
        <w:jc w:val="center"/>
        <w:rPr>
          <w:b/>
          <w:sz w:val="28"/>
          <w:szCs w:val="28"/>
        </w:rPr>
      </w:pPr>
      <w:r w:rsidRPr="001D13F2">
        <w:rPr>
          <w:b/>
          <w:sz w:val="28"/>
          <w:szCs w:val="28"/>
          <w:lang w:val="uk-UA"/>
        </w:rPr>
        <w:t>В</w:t>
      </w:r>
      <w:r w:rsidRPr="001D13F2">
        <w:rPr>
          <w:b/>
          <w:sz w:val="28"/>
          <w:szCs w:val="28"/>
        </w:rPr>
        <w:t>плив кліматичних факторів на динаміку</w:t>
      </w:r>
    </w:p>
    <w:p w:rsidR="00A15C7C" w:rsidRPr="001D13F2" w:rsidRDefault="00EF487E" w:rsidP="00626B57">
      <w:pPr>
        <w:spacing w:line="276" w:lineRule="auto"/>
        <w:ind w:left="1701" w:firstLine="709"/>
        <w:jc w:val="center"/>
        <w:rPr>
          <w:sz w:val="28"/>
          <w:szCs w:val="28"/>
          <w:lang w:val="uk-UA"/>
        </w:rPr>
      </w:pPr>
      <w:r w:rsidRPr="001D13F2">
        <w:rPr>
          <w:b/>
          <w:sz w:val="28"/>
          <w:szCs w:val="28"/>
        </w:rPr>
        <w:t>популяцій мишоподібних гризунів</w:t>
      </w:r>
      <w:r w:rsidRPr="001D13F2">
        <w:rPr>
          <w:sz w:val="28"/>
          <w:szCs w:val="28"/>
          <w:lang w:val="uk-UA"/>
        </w:rPr>
        <w:t>.</w:t>
      </w:r>
    </w:p>
    <w:tbl>
      <w:tblPr>
        <w:tblStyle w:val="af0"/>
        <w:tblW w:w="9781" w:type="dxa"/>
        <w:tblInd w:w="1809" w:type="dxa"/>
        <w:tblLook w:val="04A0"/>
      </w:tblPr>
      <w:tblGrid>
        <w:gridCol w:w="4394"/>
        <w:gridCol w:w="5387"/>
      </w:tblGrid>
      <w:tr w:rsidR="00EF487E" w:rsidRPr="00CB19D9" w:rsidTr="00737F64">
        <w:tc>
          <w:tcPr>
            <w:tcW w:w="9781" w:type="dxa"/>
            <w:gridSpan w:val="2"/>
          </w:tcPr>
          <w:p w:rsidR="00EF487E" w:rsidRPr="00E2008C" w:rsidRDefault="00EF487E" w:rsidP="00083F0D">
            <w:pPr>
              <w:ind w:left="34" w:firstLine="709"/>
              <w:jc w:val="center"/>
              <w:rPr>
                <w:b/>
              </w:rPr>
            </w:pPr>
            <w:r w:rsidRPr="00E2008C">
              <w:rPr>
                <w:b/>
              </w:rPr>
              <w:t>Погодні умови, які сприяють в наступному році:</w:t>
            </w:r>
          </w:p>
        </w:tc>
      </w:tr>
      <w:tr w:rsidR="00EF487E" w:rsidRPr="00CB19D9" w:rsidTr="0019718D">
        <w:tc>
          <w:tcPr>
            <w:tcW w:w="4394" w:type="dxa"/>
          </w:tcPr>
          <w:p w:rsidR="00EF487E" w:rsidRPr="00FD06FE" w:rsidRDefault="00EF487E" w:rsidP="00083F0D">
            <w:pPr>
              <w:ind w:left="34" w:firstLine="709"/>
              <w:jc w:val="center"/>
              <w:rPr>
                <w:b/>
              </w:rPr>
            </w:pPr>
            <w:r w:rsidRPr="00FD06FE">
              <w:rPr>
                <w:b/>
              </w:rPr>
              <w:t>зростанню чисельності</w:t>
            </w:r>
          </w:p>
        </w:tc>
        <w:tc>
          <w:tcPr>
            <w:tcW w:w="5387" w:type="dxa"/>
          </w:tcPr>
          <w:p w:rsidR="00EF487E" w:rsidRPr="00FD06FE" w:rsidRDefault="00A06427" w:rsidP="00083F0D">
            <w:pPr>
              <w:ind w:left="34" w:firstLine="709"/>
              <w:rPr>
                <w:b/>
              </w:rPr>
            </w:pPr>
            <w:r w:rsidRPr="00FD06FE">
              <w:rPr>
                <w:b/>
              </w:rPr>
              <w:t>зниженню чисельності</w:t>
            </w:r>
          </w:p>
        </w:tc>
      </w:tr>
      <w:tr w:rsidR="00EF487E" w:rsidRPr="00CB19D9" w:rsidTr="0019718D">
        <w:tc>
          <w:tcPr>
            <w:tcW w:w="4394" w:type="dxa"/>
          </w:tcPr>
          <w:p w:rsidR="00EF487E" w:rsidRPr="0093793C" w:rsidRDefault="00A06427" w:rsidP="00083F0D">
            <w:pPr>
              <w:ind w:right="-108" w:firstLine="34"/>
              <w:rPr>
                <w:sz w:val="28"/>
                <w:szCs w:val="28"/>
              </w:rPr>
            </w:pPr>
            <w:r w:rsidRPr="0093793C">
              <w:rPr>
                <w:sz w:val="28"/>
                <w:szCs w:val="28"/>
              </w:rPr>
              <w:t>Весна – пізня, волога, перехід температури через 0° пізніше, опадів не менше норми</w:t>
            </w:r>
          </w:p>
        </w:tc>
        <w:tc>
          <w:tcPr>
            <w:tcW w:w="5387" w:type="dxa"/>
          </w:tcPr>
          <w:p w:rsidR="00EF487E" w:rsidRPr="0093793C" w:rsidRDefault="00A06427" w:rsidP="00083F0D">
            <w:pPr>
              <w:ind w:left="-108"/>
              <w:rPr>
                <w:sz w:val="28"/>
                <w:szCs w:val="28"/>
              </w:rPr>
            </w:pPr>
            <w:r w:rsidRPr="0093793C">
              <w:rPr>
                <w:sz w:val="28"/>
                <w:szCs w:val="28"/>
              </w:rPr>
              <w:t>Весна – суха, холодна: кількість опадів за березень – травень і ГТК за травень – червень значно нижчі за норму</w:t>
            </w:r>
          </w:p>
        </w:tc>
      </w:tr>
      <w:tr w:rsidR="00EF487E" w:rsidRPr="00CB19D9" w:rsidTr="0019718D">
        <w:tc>
          <w:tcPr>
            <w:tcW w:w="4394" w:type="dxa"/>
          </w:tcPr>
          <w:p w:rsidR="00EF487E" w:rsidRPr="0093793C" w:rsidRDefault="00A06427" w:rsidP="00083F0D">
            <w:pPr>
              <w:ind w:firstLine="34"/>
              <w:rPr>
                <w:sz w:val="28"/>
                <w:szCs w:val="28"/>
              </w:rPr>
            </w:pPr>
            <w:r w:rsidRPr="0093793C">
              <w:rPr>
                <w:sz w:val="28"/>
                <w:szCs w:val="28"/>
              </w:rPr>
              <w:t>Літо – помірно вологе: ГТК за травень – червень вище багаторічного, під час збирання врожаю – дощі</w:t>
            </w:r>
          </w:p>
        </w:tc>
        <w:tc>
          <w:tcPr>
            <w:tcW w:w="5387" w:type="dxa"/>
          </w:tcPr>
          <w:p w:rsidR="00EF487E" w:rsidRPr="0093793C" w:rsidRDefault="00A06427" w:rsidP="00083F0D">
            <w:pPr>
              <w:ind w:firstLine="34"/>
              <w:rPr>
                <w:sz w:val="28"/>
                <w:szCs w:val="28"/>
              </w:rPr>
            </w:pPr>
            <w:r w:rsidRPr="0093793C">
              <w:rPr>
                <w:sz w:val="28"/>
                <w:szCs w:val="28"/>
              </w:rPr>
              <w:t>Літо – сухе, жарке: ГТК за червень – серпень нижче багаторічного, кількість опадів до 50% від норми</w:t>
            </w:r>
          </w:p>
        </w:tc>
      </w:tr>
      <w:tr w:rsidR="00EF487E" w:rsidRPr="00CB19D9" w:rsidTr="0019718D">
        <w:tc>
          <w:tcPr>
            <w:tcW w:w="4394" w:type="dxa"/>
          </w:tcPr>
          <w:p w:rsidR="00EF487E" w:rsidRPr="0093793C" w:rsidRDefault="00A06427" w:rsidP="00083F0D">
            <w:pPr>
              <w:ind w:firstLine="34"/>
              <w:rPr>
                <w:sz w:val="28"/>
                <w:szCs w:val="28"/>
              </w:rPr>
            </w:pPr>
            <w:r w:rsidRPr="0093793C">
              <w:rPr>
                <w:sz w:val="28"/>
                <w:szCs w:val="28"/>
              </w:rPr>
              <w:t>Осінь – тепла, помірно волога, середньомісячна температура вища за багаторічну, кількість опадів близька до норм</w:t>
            </w:r>
            <w:r w:rsidR="0093793C">
              <w:rPr>
                <w:sz w:val="28"/>
                <w:szCs w:val="28"/>
              </w:rPr>
              <w:t>и</w:t>
            </w:r>
          </w:p>
        </w:tc>
        <w:tc>
          <w:tcPr>
            <w:tcW w:w="5387" w:type="dxa"/>
          </w:tcPr>
          <w:p w:rsidR="00EF487E" w:rsidRPr="0093793C" w:rsidRDefault="00A06427" w:rsidP="00083F0D">
            <w:pPr>
              <w:ind w:firstLine="34"/>
              <w:rPr>
                <w:sz w:val="28"/>
                <w:szCs w:val="28"/>
              </w:rPr>
            </w:pPr>
            <w:r w:rsidRPr="0093793C">
              <w:rPr>
                <w:sz w:val="28"/>
                <w:szCs w:val="28"/>
              </w:rPr>
              <w:t>Осінь – дощова, холодна (або посушлива)</w:t>
            </w:r>
          </w:p>
        </w:tc>
      </w:tr>
      <w:tr w:rsidR="00A06427" w:rsidRPr="00CB19D9" w:rsidTr="0019718D">
        <w:tc>
          <w:tcPr>
            <w:tcW w:w="4394" w:type="dxa"/>
          </w:tcPr>
          <w:p w:rsidR="00A06427" w:rsidRPr="0093793C" w:rsidRDefault="00A06427" w:rsidP="00083F0D">
            <w:pPr>
              <w:ind w:firstLine="34"/>
              <w:rPr>
                <w:sz w:val="28"/>
                <w:szCs w:val="28"/>
              </w:rPr>
            </w:pPr>
            <w:r w:rsidRPr="0093793C">
              <w:rPr>
                <w:sz w:val="28"/>
                <w:szCs w:val="28"/>
              </w:rPr>
              <w:lastRenderedPageBreak/>
              <w:t>Зима – стійка, коротка, тепла або холодна, з глибоким сніговим покривом</w:t>
            </w:r>
          </w:p>
        </w:tc>
        <w:tc>
          <w:tcPr>
            <w:tcW w:w="5387" w:type="dxa"/>
          </w:tcPr>
          <w:p w:rsidR="00A06427" w:rsidRPr="0093793C" w:rsidRDefault="00A06427" w:rsidP="00083F0D">
            <w:pPr>
              <w:ind w:firstLine="34"/>
              <w:rPr>
                <w:sz w:val="28"/>
                <w:szCs w:val="28"/>
              </w:rPr>
            </w:pPr>
            <w:r w:rsidRPr="0093793C">
              <w:rPr>
                <w:sz w:val="28"/>
                <w:szCs w:val="28"/>
              </w:rPr>
              <w:t>Зима – довга, нестійка, з утворенням крижаної кірки або холодна з незначним сніговим покривом</w:t>
            </w:r>
          </w:p>
        </w:tc>
      </w:tr>
      <w:tr w:rsidR="00A06427" w:rsidRPr="00CB19D9" w:rsidTr="00737F64">
        <w:tc>
          <w:tcPr>
            <w:tcW w:w="9781" w:type="dxa"/>
            <w:gridSpan w:val="2"/>
          </w:tcPr>
          <w:p w:rsidR="00A06427" w:rsidRPr="0093793C" w:rsidRDefault="00A06427" w:rsidP="00083F0D">
            <w:pPr>
              <w:ind w:firstLine="34"/>
              <w:jc w:val="center"/>
              <w:rPr>
                <w:b/>
                <w:sz w:val="28"/>
                <w:szCs w:val="28"/>
              </w:rPr>
            </w:pPr>
            <w:r w:rsidRPr="0093793C">
              <w:rPr>
                <w:b/>
                <w:sz w:val="28"/>
                <w:szCs w:val="28"/>
              </w:rPr>
              <w:t>Погодні умови, які сприяють у поточному році:</w:t>
            </w:r>
          </w:p>
        </w:tc>
      </w:tr>
      <w:tr w:rsidR="00D43305" w:rsidRPr="00CB19D9" w:rsidTr="0019718D">
        <w:tc>
          <w:tcPr>
            <w:tcW w:w="4394" w:type="dxa"/>
          </w:tcPr>
          <w:p w:rsidR="00D43305" w:rsidRPr="0093793C" w:rsidRDefault="00D0261C" w:rsidP="00083F0D">
            <w:pPr>
              <w:ind w:firstLine="34"/>
              <w:jc w:val="center"/>
              <w:rPr>
                <w:b/>
                <w:sz w:val="28"/>
                <w:szCs w:val="28"/>
              </w:rPr>
            </w:pPr>
            <w:r w:rsidRPr="00FD06FE">
              <w:rPr>
                <w:b/>
              </w:rPr>
              <w:t>зростанню чисельності</w:t>
            </w:r>
          </w:p>
        </w:tc>
        <w:tc>
          <w:tcPr>
            <w:tcW w:w="5387" w:type="dxa"/>
          </w:tcPr>
          <w:p w:rsidR="00D43305" w:rsidRPr="0093793C" w:rsidRDefault="00D0261C" w:rsidP="00083F0D">
            <w:pPr>
              <w:ind w:firstLine="34"/>
              <w:jc w:val="center"/>
              <w:rPr>
                <w:b/>
                <w:sz w:val="28"/>
                <w:szCs w:val="28"/>
              </w:rPr>
            </w:pPr>
            <w:r w:rsidRPr="00FD06FE">
              <w:rPr>
                <w:b/>
              </w:rPr>
              <w:t>зниженню чисельності</w:t>
            </w:r>
          </w:p>
        </w:tc>
      </w:tr>
      <w:tr w:rsidR="00E426B1" w:rsidRPr="00CB19D9" w:rsidTr="0019718D">
        <w:tc>
          <w:tcPr>
            <w:tcW w:w="4394" w:type="dxa"/>
          </w:tcPr>
          <w:p w:rsidR="00E426B1" w:rsidRPr="0093793C" w:rsidRDefault="00E426B1" w:rsidP="00083F0D">
            <w:pPr>
              <w:ind w:firstLine="34"/>
              <w:rPr>
                <w:sz w:val="28"/>
                <w:szCs w:val="28"/>
              </w:rPr>
            </w:pPr>
            <w:r w:rsidRPr="0093793C">
              <w:rPr>
                <w:sz w:val="28"/>
                <w:szCs w:val="28"/>
              </w:rPr>
              <w:t xml:space="preserve">Весна – рання, тепла, стійка, температура березня вище багаторічної </w:t>
            </w:r>
          </w:p>
        </w:tc>
        <w:tc>
          <w:tcPr>
            <w:tcW w:w="5387" w:type="dxa"/>
          </w:tcPr>
          <w:p w:rsidR="00E426B1" w:rsidRPr="0093793C" w:rsidRDefault="00E426B1" w:rsidP="00083F0D">
            <w:pPr>
              <w:ind w:firstLine="34"/>
              <w:rPr>
                <w:sz w:val="28"/>
                <w:szCs w:val="28"/>
              </w:rPr>
            </w:pPr>
            <w:r w:rsidRPr="0093793C">
              <w:rPr>
                <w:sz w:val="28"/>
                <w:szCs w:val="28"/>
              </w:rPr>
              <w:t xml:space="preserve"> Весна пізня, холодна, суха Літо – без різких відхилень від норми, ГТК за червень</w:t>
            </w:r>
          </w:p>
        </w:tc>
      </w:tr>
      <w:tr w:rsidR="00E426B1" w:rsidRPr="00CB19D9" w:rsidTr="0019718D">
        <w:tc>
          <w:tcPr>
            <w:tcW w:w="4394" w:type="dxa"/>
          </w:tcPr>
          <w:p w:rsidR="00E426B1" w:rsidRPr="0093793C" w:rsidRDefault="00E426B1" w:rsidP="00083F0D">
            <w:pPr>
              <w:ind w:firstLine="34"/>
              <w:rPr>
                <w:sz w:val="28"/>
                <w:szCs w:val="28"/>
              </w:rPr>
            </w:pPr>
            <w:r w:rsidRPr="0093793C">
              <w:rPr>
                <w:sz w:val="28"/>
                <w:szCs w:val="28"/>
              </w:rPr>
              <w:t>Літо – без різких відхилень від норми, ГТК за червень-серпень дорівнює або вище багаторічного</w:t>
            </w:r>
          </w:p>
        </w:tc>
        <w:tc>
          <w:tcPr>
            <w:tcW w:w="5387" w:type="dxa"/>
          </w:tcPr>
          <w:p w:rsidR="00E426B1" w:rsidRPr="0093793C" w:rsidRDefault="00E426B1" w:rsidP="00083F0D">
            <w:pPr>
              <w:ind w:firstLine="34"/>
              <w:rPr>
                <w:sz w:val="28"/>
                <w:szCs w:val="28"/>
              </w:rPr>
            </w:pPr>
            <w:r w:rsidRPr="0093793C">
              <w:rPr>
                <w:sz w:val="28"/>
                <w:szCs w:val="28"/>
              </w:rPr>
              <w:t>Літо – сухе або зі зливами, ГТК за травень – червень нижче норми або ГТК за липень – серпень у 2–3 рази вище норми</w:t>
            </w:r>
          </w:p>
        </w:tc>
      </w:tr>
    </w:tbl>
    <w:p w:rsidR="008A7FC3" w:rsidRDefault="008A7FC3" w:rsidP="00083F0D">
      <w:pPr>
        <w:ind w:left="1701" w:firstLine="709"/>
        <w:jc w:val="both"/>
        <w:rPr>
          <w:sz w:val="28"/>
          <w:szCs w:val="28"/>
          <w:lang w:val="uk-UA"/>
        </w:rPr>
      </w:pPr>
    </w:p>
    <w:p w:rsidR="00270F69" w:rsidRPr="00DF7E40" w:rsidRDefault="00270F69" w:rsidP="00626B57">
      <w:pPr>
        <w:pStyle w:val="af1"/>
        <w:spacing w:before="0" w:beforeAutospacing="0" w:after="0" w:afterAutospacing="0" w:line="276" w:lineRule="auto"/>
        <w:ind w:left="1701" w:firstLine="709"/>
        <w:jc w:val="both"/>
        <w:rPr>
          <w:color w:val="000000"/>
          <w:sz w:val="28"/>
          <w:szCs w:val="28"/>
        </w:rPr>
      </w:pPr>
      <w:r w:rsidRPr="00DF7E40">
        <w:rPr>
          <w:color w:val="000000"/>
          <w:sz w:val="28"/>
          <w:szCs w:val="28"/>
        </w:rPr>
        <w:t>Для збереження сходів озимих зернових та ріпаку треба провести своєчасне обстеження сільськогосподарських культур на виявлення та знешкодження гризунів. Миші з настанням холодного періоду збільшують шкодочинність. Ранні морози та відсутність снігового покриву, ожеледиці й утворення крижаної кірки на полях, різкі зимові відлиги з таненням снігу спричиняють загибель мишовидних гризунів. </w:t>
      </w:r>
    </w:p>
    <w:p w:rsidR="00270F69" w:rsidRPr="00DF7E40" w:rsidRDefault="00270F69" w:rsidP="00626B57">
      <w:pPr>
        <w:pStyle w:val="af1"/>
        <w:spacing w:before="0" w:beforeAutospacing="0" w:after="0" w:afterAutospacing="0" w:line="276" w:lineRule="auto"/>
        <w:ind w:left="1701" w:firstLine="709"/>
        <w:jc w:val="both"/>
        <w:rPr>
          <w:color w:val="000000"/>
          <w:sz w:val="28"/>
          <w:szCs w:val="28"/>
        </w:rPr>
      </w:pPr>
      <w:r w:rsidRPr="00DF7E40">
        <w:rPr>
          <w:color w:val="000000"/>
          <w:sz w:val="28"/>
          <w:szCs w:val="28"/>
        </w:rPr>
        <w:t xml:space="preserve">Захист посівів озимих сільськогосподарських культур, багаторічних трав від мишовидних гризунів починають з осені за наявності 3-5 колоній. Щоб визначити потребу в обробках, слід знати чисельність колоній нір на визначеній ділянці. Сільгоспвиробникам слід постійно проводити обстеження посівів озимих культур та багаторічних трав з метою визначення початку їх заселення та контролю розвитку шкідників. Профілактичними заходами найважливіші є агротехнічні: дотримання сівозміни, боротьба з бур’янами на полях і в місцях резервацій гризунів (у лісосмугах та на узбіччях доріг і зрошувальних каналів), своєчасне й без втрат збирання врожаю, своєчасна та якісна оранка, за наявності на полі колоній полівок оранку краще провести з оборотом скиби на глибину 25-30 см. При цьому гине близько 70-75% гризунів. Оранка на таку глибину сприяє руйнуванню гнізд і кормових камер полівок. Поряд із цим особливу увагу слід приділити посівам озимої пшениці, не допускаючи заселення їх полівками. Боротьбу з гризунами треба здійснювати як у період масового розмноження, так і в період низької їх чисельності, коли вони живуть у місцях резервацій. </w:t>
      </w:r>
    </w:p>
    <w:p w:rsidR="00FC747B" w:rsidRDefault="008B6637" w:rsidP="00626B57">
      <w:pPr>
        <w:spacing w:line="276" w:lineRule="auto"/>
        <w:ind w:left="1701" w:firstLine="709"/>
        <w:jc w:val="both"/>
        <w:rPr>
          <w:rFonts w:asciiTheme="minorHAnsi" w:hAnsiTheme="minorHAnsi" w:cstheme="minorHAnsi"/>
          <w:sz w:val="28"/>
          <w:szCs w:val="28"/>
          <w:shd w:val="clear" w:color="auto" w:fill="FFFFFF"/>
          <w:lang w:val="uk-UA"/>
        </w:rPr>
      </w:pPr>
      <w:r w:rsidRPr="003C7DBD">
        <w:rPr>
          <w:b/>
          <w:sz w:val="28"/>
          <w:szCs w:val="28"/>
          <w:lang w:val="uk-UA"/>
        </w:rPr>
        <w:t>Капустянка звичайна</w:t>
      </w:r>
      <w:r w:rsidR="003C7DBD" w:rsidRPr="003C7DBD">
        <w:rPr>
          <w:rFonts w:ascii="Arial" w:hAnsi="Arial" w:cs="Arial"/>
          <w:sz w:val="17"/>
          <w:szCs w:val="17"/>
          <w:shd w:val="clear" w:color="auto" w:fill="FFFFFF"/>
          <w:lang w:val="uk-UA"/>
        </w:rPr>
        <w:t xml:space="preserve"> </w:t>
      </w:r>
      <w:r w:rsidR="003C7DBD" w:rsidRPr="003C7DBD">
        <w:rPr>
          <w:sz w:val="28"/>
          <w:szCs w:val="28"/>
          <w:shd w:val="clear" w:color="auto" w:fill="FFFFFF"/>
          <w:lang w:val="uk-UA"/>
        </w:rPr>
        <w:t>ж</w:t>
      </w:r>
      <w:r w:rsidR="003C7DBD" w:rsidRPr="003C7DBD">
        <w:rPr>
          <w:rFonts w:asciiTheme="minorHAnsi" w:hAnsiTheme="minorHAnsi" w:cstheme="minorHAnsi"/>
          <w:sz w:val="28"/>
          <w:szCs w:val="28"/>
          <w:shd w:val="clear" w:color="auto" w:fill="FFFFFF"/>
          <w:lang w:val="uk-UA"/>
        </w:rPr>
        <w:t xml:space="preserve">иве </w:t>
      </w:r>
      <w:r w:rsidR="003C7DBD" w:rsidRPr="003C7DBD">
        <w:rPr>
          <w:rFonts w:asciiTheme="minorHAnsi" w:hAnsiTheme="minorHAnsi" w:cstheme="minorHAnsi"/>
          <w:sz w:val="28"/>
          <w:szCs w:val="28"/>
          <w:shd w:val="clear" w:color="auto" w:fill="FFFFFF"/>
        </w:rPr>
        <w:t>y</w:t>
      </w:r>
      <w:r w:rsidR="003C7DBD" w:rsidRPr="003C7DBD">
        <w:rPr>
          <w:rFonts w:asciiTheme="minorHAnsi" w:hAnsiTheme="minorHAnsi" w:cstheme="minorHAnsi"/>
          <w:sz w:val="28"/>
          <w:szCs w:val="28"/>
          <w:shd w:val="clear" w:color="auto" w:fill="FFFFFF"/>
          <w:lang w:val="uk-UA"/>
        </w:rPr>
        <w:t xml:space="preserve"> ґрунті й рідко з'являється на поверхні, літає вночі. Добре плаває і може долати значні водні перешкоди.</w:t>
      </w:r>
    </w:p>
    <w:p w:rsidR="008B6637" w:rsidRPr="00A11202" w:rsidRDefault="003C7DBD" w:rsidP="00626B57">
      <w:pPr>
        <w:spacing w:line="276" w:lineRule="auto"/>
        <w:ind w:left="1701" w:firstLine="709"/>
        <w:jc w:val="both"/>
        <w:rPr>
          <w:sz w:val="28"/>
          <w:szCs w:val="28"/>
        </w:rPr>
      </w:pPr>
      <w:r w:rsidRPr="003C7DBD">
        <w:rPr>
          <w:rFonts w:asciiTheme="minorHAnsi" w:hAnsiTheme="minorHAnsi" w:cstheme="minorHAnsi"/>
          <w:sz w:val="28"/>
          <w:szCs w:val="28"/>
          <w:shd w:val="clear" w:color="auto" w:fill="FFFFFF"/>
        </w:rPr>
        <w:t>Ha</w:t>
      </w:r>
      <w:r w:rsidRPr="003C7DBD">
        <w:rPr>
          <w:rFonts w:asciiTheme="minorHAnsi" w:hAnsiTheme="minorHAnsi" w:cstheme="minorHAnsi"/>
          <w:sz w:val="28"/>
          <w:szCs w:val="28"/>
          <w:shd w:val="clear" w:color="auto" w:fill="FFFFFF"/>
          <w:lang w:val="uk-UA"/>
        </w:rPr>
        <w:t xml:space="preserve"> поверхні </w:t>
      </w:r>
      <w:r w:rsidR="00FC747B">
        <w:rPr>
          <w:rFonts w:asciiTheme="minorHAnsi" w:hAnsiTheme="minorHAnsi" w:cstheme="minorHAnsi"/>
          <w:sz w:val="28"/>
          <w:szCs w:val="28"/>
          <w:shd w:val="clear" w:color="auto" w:fill="FFFFFF"/>
          <w:lang w:val="uk-UA"/>
        </w:rPr>
        <w:t>виявили</w:t>
      </w:r>
      <w:r w:rsidRPr="003C7DBD">
        <w:rPr>
          <w:rFonts w:asciiTheme="minorHAnsi" w:hAnsiTheme="minorHAnsi" w:cstheme="minorHAnsi"/>
          <w:sz w:val="28"/>
          <w:szCs w:val="28"/>
          <w:shd w:val="clear" w:color="auto" w:fill="FFFFFF"/>
          <w:lang w:val="uk-UA"/>
        </w:rPr>
        <w:t xml:space="preserve"> </w:t>
      </w:r>
      <w:r w:rsidR="00FC747B">
        <w:rPr>
          <w:rFonts w:asciiTheme="minorHAnsi" w:hAnsiTheme="minorHAnsi" w:cstheme="minorHAnsi"/>
          <w:sz w:val="28"/>
          <w:szCs w:val="28"/>
          <w:shd w:val="clear" w:color="auto" w:fill="FFFFFF"/>
          <w:lang w:val="uk-UA"/>
        </w:rPr>
        <w:t xml:space="preserve">в першій декаді квітня, </w:t>
      </w:r>
      <w:r w:rsidRPr="003C7DBD">
        <w:rPr>
          <w:rFonts w:asciiTheme="minorHAnsi" w:hAnsiTheme="minorHAnsi" w:cstheme="minorHAnsi"/>
          <w:sz w:val="28"/>
          <w:szCs w:val="28"/>
          <w:shd w:val="clear" w:color="auto" w:fill="FFFFFF"/>
          <w:lang w:val="uk-UA"/>
        </w:rPr>
        <w:t>коли ґрунт на глибині 20-30 см прогрі</w:t>
      </w:r>
      <w:r w:rsidR="00FC747B">
        <w:rPr>
          <w:rFonts w:asciiTheme="minorHAnsi" w:hAnsiTheme="minorHAnsi" w:cstheme="minorHAnsi"/>
          <w:sz w:val="28"/>
          <w:szCs w:val="28"/>
          <w:shd w:val="clear" w:color="auto" w:fill="FFFFFF"/>
          <w:lang w:val="uk-UA"/>
        </w:rPr>
        <w:t>в</w:t>
      </w:r>
      <w:r w:rsidRPr="003C7DBD">
        <w:rPr>
          <w:rFonts w:asciiTheme="minorHAnsi" w:hAnsiTheme="minorHAnsi" w:cstheme="minorHAnsi"/>
          <w:sz w:val="28"/>
          <w:szCs w:val="28"/>
          <w:shd w:val="clear" w:color="auto" w:fill="FFFFFF"/>
          <w:lang w:val="uk-UA"/>
        </w:rPr>
        <w:t>ся до +8..+10°</w:t>
      </w:r>
      <w:r w:rsidRPr="003C7DBD">
        <w:rPr>
          <w:rFonts w:asciiTheme="minorHAnsi" w:hAnsiTheme="minorHAnsi" w:cstheme="minorHAnsi"/>
          <w:sz w:val="28"/>
          <w:szCs w:val="28"/>
          <w:shd w:val="clear" w:color="auto" w:fill="FFFFFF"/>
        </w:rPr>
        <w:t>C</w:t>
      </w:r>
      <w:r w:rsidRPr="003C7DBD">
        <w:rPr>
          <w:rFonts w:asciiTheme="minorHAnsi" w:hAnsiTheme="minorHAnsi" w:cstheme="minorHAnsi"/>
          <w:sz w:val="28"/>
          <w:szCs w:val="28"/>
          <w:shd w:val="clear" w:color="auto" w:fill="FFFFFF"/>
          <w:lang w:val="uk-UA"/>
        </w:rPr>
        <w:t>.</w:t>
      </w:r>
      <w:r w:rsidRPr="00E56C41">
        <w:rPr>
          <w:rFonts w:asciiTheme="minorHAnsi" w:hAnsiTheme="minorHAnsi" w:cstheme="minorHAnsi"/>
          <w:sz w:val="28"/>
          <w:szCs w:val="28"/>
          <w:shd w:val="clear" w:color="auto" w:fill="FFFFFF"/>
          <w:lang w:val="uk-UA"/>
        </w:rPr>
        <w:t xml:space="preserve"> Масовий вихід личинок відбувся </w:t>
      </w:r>
      <w:r w:rsidRPr="003C7DBD">
        <w:rPr>
          <w:rFonts w:asciiTheme="minorHAnsi" w:hAnsiTheme="minorHAnsi" w:cstheme="minorHAnsi"/>
          <w:sz w:val="28"/>
          <w:szCs w:val="28"/>
          <w:shd w:val="clear" w:color="auto" w:fill="FFFFFF"/>
        </w:rPr>
        <w:t>y</w:t>
      </w:r>
      <w:r w:rsidRPr="00E56C41">
        <w:rPr>
          <w:rFonts w:asciiTheme="minorHAnsi" w:hAnsiTheme="minorHAnsi" w:cstheme="minorHAnsi"/>
          <w:sz w:val="28"/>
          <w:szCs w:val="28"/>
          <w:shd w:val="clear" w:color="auto" w:fill="FFFFFF"/>
          <w:lang w:val="uk-UA"/>
        </w:rPr>
        <w:t xml:space="preserve"> червні</w:t>
      </w:r>
      <w:r w:rsidR="008A7FC3">
        <w:rPr>
          <w:rFonts w:asciiTheme="minorHAnsi" w:hAnsiTheme="minorHAnsi" w:cstheme="minorHAnsi"/>
          <w:sz w:val="28"/>
          <w:szCs w:val="28"/>
          <w:shd w:val="clear" w:color="auto" w:fill="FFFFFF"/>
          <w:lang w:val="uk-UA"/>
        </w:rPr>
        <w:t xml:space="preserve"> </w:t>
      </w:r>
      <w:r w:rsidRPr="00E56C41">
        <w:rPr>
          <w:rFonts w:asciiTheme="minorHAnsi" w:hAnsiTheme="minorHAnsi" w:cstheme="minorHAnsi"/>
          <w:sz w:val="28"/>
          <w:szCs w:val="28"/>
          <w:shd w:val="clear" w:color="auto" w:fill="FFFFFF"/>
          <w:lang w:val="uk-UA"/>
        </w:rPr>
        <w:t>-</w:t>
      </w:r>
      <w:r w:rsidR="008A7FC3">
        <w:rPr>
          <w:rFonts w:asciiTheme="minorHAnsi" w:hAnsiTheme="minorHAnsi" w:cstheme="minorHAnsi"/>
          <w:sz w:val="28"/>
          <w:szCs w:val="28"/>
          <w:shd w:val="clear" w:color="auto" w:fill="FFFFFF"/>
          <w:lang w:val="uk-UA"/>
        </w:rPr>
        <w:t xml:space="preserve"> </w:t>
      </w:r>
      <w:r w:rsidRPr="00E56C41">
        <w:rPr>
          <w:rFonts w:asciiTheme="minorHAnsi" w:hAnsiTheme="minorHAnsi" w:cstheme="minorHAnsi"/>
          <w:sz w:val="28"/>
          <w:szCs w:val="28"/>
          <w:shd w:val="clear" w:color="auto" w:fill="FFFFFF"/>
          <w:lang w:val="uk-UA"/>
        </w:rPr>
        <w:t xml:space="preserve">липні. </w:t>
      </w:r>
      <w:r w:rsidRPr="003C7DBD">
        <w:rPr>
          <w:rFonts w:asciiTheme="minorHAnsi" w:hAnsiTheme="minorHAnsi" w:cstheme="minorHAnsi"/>
          <w:sz w:val="28"/>
          <w:szCs w:val="28"/>
          <w:shd w:val="clear" w:color="auto" w:fill="FFFFFF"/>
        </w:rPr>
        <w:t>Живлячись та роблячи ходи, шкідник перегриза</w:t>
      </w:r>
      <w:r w:rsidR="00FC747B">
        <w:rPr>
          <w:rFonts w:asciiTheme="minorHAnsi" w:hAnsiTheme="minorHAnsi" w:cstheme="minorHAnsi"/>
          <w:sz w:val="28"/>
          <w:szCs w:val="28"/>
          <w:shd w:val="clear" w:color="auto" w:fill="FFFFFF"/>
          <w:lang w:val="uk-UA"/>
        </w:rPr>
        <w:t>в</w:t>
      </w:r>
      <w:r w:rsidRPr="003C7DBD">
        <w:rPr>
          <w:rFonts w:asciiTheme="minorHAnsi" w:hAnsiTheme="minorHAnsi" w:cstheme="minorHAnsi"/>
          <w:sz w:val="28"/>
          <w:szCs w:val="28"/>
          <w:shd w:val="clear" w:color="auto" w:fill="FFFFFF"/>
        </w:rPr>
        <w:t xml:space="preserve"> коріння рослин, виїда</w:t>
      </w:r>
      <w:r w:rsidR="00FC747B">
        <w:rPr>
          <w:rFonts w:asciiTheme="minorHAnsi" w:hAnsiTheme="minorHAnsi" w:cstheme="minorHAnsi"/>
          <w:sz w:val="28"/>
          <w:szCs w:val="28"/>
          <w:shd w:val="clear" w:color="auto" w:fill="FFFFFF"/>
          <w:lang w:val="uk-UA"/>
        </w:rPr>
        <w:t>в</w:t>
      </w:r>
      <w:r w:rsidRPr="003C7DBD">
        <w:rPr>
          <w:rFonts w:asciiTheme="minorHAnsi" w:hAnsiTheme="minorHAnsi" w:cstheme="minorHAnsi"/>
          <w:sz w:val="28"/>
          <w:szCs w:val="28"/>
          <w:shd w:val="clear" w:color="auto" w:fill="FFFFFF"/>
        </w:rPr>
        <w:t xml:space="preserve"> бульби та </w:t>
      </w:r>
      <w:r w:rsidRPr="00FC747B">
        <w:rPr>
          <w:rFonts w:asciiTheme="minorHAnsi" w:hAnsiTheme="minorHAnsi" w:cstheme="minorHAnsi"/>
          <w:sz w:val="28"/>
          <w:szCs w:val="28"/>
          <w:shd w:val="clear" w:color="auto" w:fill="FFFFFF"/>
        </w:rPr>
        <w:t>кореневища.</w:t>
      </w:r>
      <w:r w:rsidR="00FC747B" w:rsidRPr="00FC747B">
        <w:rPr>
          <w:rFonts w:asciiTheme="minorHAnsi" w:hAnsiTheme="minorHAnsi" w:cstheme="minorHAnsi"/>
          <w:sz w:val="28"/>
          <w:szCs w:val="28"/>
          <w:shd w:val="clear" w:color="auto" w:fill="FFFFFF"/>
          <w:lang w:val="uk-UA"/>
        </w:rPr>
        <w:t xml:space="preserve"> </w:t>
      </w:r>
      <w:r w:rsidR="005A39D7" w:rsidRPr="00FC747B">
        <w:rPr>
          <w:rFonts w:asciiTheme="minorHAnsi" w:hAnsiTheme="minorHAnsi" w:cstheme="minorHAnsi"/>
          <w:sz w:val="28"/>
          <w:szCs w:val="28"/>
          <w:lang w:val="uk-UA"/>
        </w:rPr>
        <w:t>В</w:t>
      </w:r>
      <w:r w:rsidR="005A39D7" w:rsidRPr="003C7DBD">
        <w:rPr>
          <w:rFonts w:asciiTheme="minorHAnsi" w:hAnsiTheme="minorHAnsi" w:cstheme="minorHAnsi"/>
          <w:sz w:val="28"/>
          <w:szCs w:val="28"/>
          <w:lang w:val="uk-UA"/>
        </w:rPr>
        <w:t xml:space="preserve"> області к</w:t>
      </w:r>
      <w:r w:rsidR="009F202C" w:rsidRPr="003C7DBD">
        <w:rPr>
          <w:rFonts w:asciiTheme="minorHAnsi" w:hAnsiTheme="minorHAnsi" w:cstheme="minorHAnsi"/>
          <w:sz w:val="28"/>
          <w:szCs w:val="28"/>
          <w:lang w:val="uk-UA"/>
        </w:rPr>
        <w:t>апустянка с</w:t>
      </w:r>
      <w:r w:rsidR="008B6637" w:rsidRPr="003C7DBD">
        <w:rPr>
          <w:rFonts w:asciiTheme="minorHAnsi" w:hAnsiTheme="minorHAnsi" w:cstheme="minorHAnsi"/>
          <w:sz w:val="28"/>
          <w:szCs w:val="28"/>
        </w:rPr>
        <w:t>причин</w:t>
      </w:r>
      <w:r w:rsidR="00FC747B">
        <w:rPr>
          <w:rFonts w:asciiTheme="minorHAnsi" w:hAnsiTheme="minorHAnsi" w:cstheme="minorHAnsi"/>
          <w:sz w:val="28"/>
          <w:szCs w:val="28"/>
          <w:lang w:val="uk-UA"/>
        </w:rPr>
        <w:t>ила</w:t>
      </w:r>
      <w:r w:rsidR="008B6637" w:rsidRPr="003C7DBD">
        <w:rPr>
          <w:rFonts w:asciiTheme="minorHAnsi" w:hAnsiTheme="minorHAnsi" w:cstheme="minorHAnsi"/>
          <w:sz w:val="28"/>
          <w:szCs w:val="28"/>
        </w:rPr>
        <w:t xml:space="preserve"> шкоду </w:t>
      </w:r>
      <w:r w:rsidR="00754BD7" w:rsidRPr="003C7DBD">
        <w:rPr>
          <w:rFonts w:asciiTheme="minorHAnsi" w:hAnsiTheme="minorHAnsi" w:cstheme="minorHAnsi"/>
          <w:sz w:val="28"/>
          <w:szCs w:val="28"/>
          <w:lang w:val="uk-UA"/>
        </w:rPr>
        <w:t xml:space="preserve">в </w:t>
      </w:r>
      <w:r w:rsidR="008B6637" w:rsidRPr="003C7DBD">
        <w:rPr>
          <w:rFonts w:asciiTheme="minorHAnsi" w:hAnsiTheme="minorHAnsi" w:cstheme="minorHAnsi"/>
          <w:sz w:val="28"/>
          <w:szCs w:val="28"/>
        </w:rPr>
        <w:t>приватно</w:t>
      </w:r>
      <w:r w:rsidR="00754BD7" w:rsidRPr="003C7DBD">
        <w:rPr>
          <w:rFonts w:asciiTheme="minorHAnsi" w:hAnsiTheme="minorHAnsi" w:cstheme="minorHAnsi"/>
          <w:sz w:val="28"/>
          <w:szCs w:val="28"/>
          <w:lang w:val="uk-UA"/>
        </w:rPr>
        <w:t>му</w:t>
      </w:r>
      <w:r w:rsidR="008B6637" w:rsidRPr="003C7DBD">
        <w:rPr>
          <w:rFonts w:asciiTheme="minorHAnsi" w:hAnsiTheme="minorHAnsi" w:cstheme="minorHAnsi"/>
          <w:sz w:val="28"/>
          <w:szCs w:val="28"/>
        </w:rPr>
        <w:t xml:space="preserve"> сектор</w:t>
      </w:r>
      <w:r w:rsidR="00754BD7" w:rsidRPr="003C7DBD">
        <w:rPr>
          <w:rFonts w:asciiTheme="minorHAnsi" w:hAnsiTheme="minorHAnsi" w:cstheme="minorHAnsi"/>
          <w:sz w:val="28"/>
          <w:szCs w:val="28"/>
          <w:lang w:val="uk-UA"/>
        </w:rPr>
        <w:t xml:space="preserve">і </w:t>
      </w:r>
      <w:r w:rsidR="00754BD7" w:rsidRPr="003C7DBD">
        <w:rPr>
          <w:rFonts w:asciiTheme="minorHAnsi" w:hAnsiTheme="minorHAnsi" w:cstheme="minorHAnsi"/>
          <w:sz w:val="28"/>
          <w:szCs w:val="28"/>
          <w:lang w:val="uk-UA"/>
        </w:rPr>
        <w:lastRenderedPageBreak/>
        <w:t>на</w:t>
      </w:r>
      <w:r w:rsidR="008B6637" w:rsidRPr="003C7DBD">
        <w:rPr>
          <w:rFonts w:asciiTheme="minorHAnsi" w:hAnsiTheme="minorHAnsi" w:cstheme="minorHAnsi"/>
          <w:sz w:val="28"/>
          <w:szCs w:val="28"/>
        </w:rPr>
        <w:t xml:space="preserve"> розсаді овочевих</w:t>
      </w:r>
      <w:r w:rsidR="00C861C7" w:rsidRPr="003C7DBD">
        <w:rPr>
          <w:rFonts w:asciiTheme="minorHAnsi" w:hAnsiTheme="minorHAnsi" w:cstheme="minorHAnsi"/>
          <w:sz w:val="28"/>
          <w:szCs w:val="28"/>
        </w:rPr>
        <w:t>, картоплі, та інших культур</w:t>
      </w:r>
      <w:r w:rsidR="00754BD7" w:rsidRPr="003C7DBD">
        <w:rPr>
          <w:rFonts w:asciiTheme="minorHAnsi" w:hAnsiTheme="minorHAnsi" w:cstheme="minorHAnsi"/>
          <w:sz w:val="28"/>
          <w:szCs w:val="28"/>
          <w:lang w:val="uk-UA"/>
        </w:rPr>
        <w:t>ах</w:t>
      </w:r>
      <w:r w:rsidR="00FC747B">
        <w:rPr>
          <w:rFonts w:asciiTheme="minorHAnsi" w:hAnsiTheme="minorHAnsi" w:cstheme="minorHAnsi"/>
          <w:sz w:val="28"/>
          <w:szCs w:val="28"/>
          <w:lang w:val="uk-UA"/>
        </w:rPr>
        <w:t>, де</w:t>
      </w:r>
      <w:r w:rsidR="008B6637" w:rsidRPr="00A11202">
        <w:rPr>
          <w:sz w:val="28"/>
          <w:szCs w:val="28"/>
        </w:rPr>
        <w:t xml:space="preserve"> </w:t>
      </w:r>
      <w:r w:rsidR="003F5FAE" w:rsidRPr="00A11202">
        <w:rPr>
          <w:sz w:val="28"/>
          <w:szCs w:val="28"/>
          <w:lang w:val="uk-UA"/>
        </w:rPr>
        <w:t>шкідник</w:t>
      </w:r>
      <w:r w:rsidR="00A15C7C" w:rsidRPr="00A11202">
        <w:rPr>
          <w:sz w:val="28"/>
          <w:szCs w:val="28"/>
        </w:rPr>
        <w:t xml:space="preserve"> пошкод</w:t>
      </w:r>
      <w:r w:rsidR="003F5FAE" w:rsidRPr="00A11202">
        <w:rPr>
          <w:sz w:val="28"/>
          <w:szCs w:val="28"/>
          <w:lang w:val="uk-UA"/>
        </w:rPr>
        <w:t>ив</w:t>
      </w:r>
      <w:r w:rsidR="00A15C7C" w:rsidRPr="00A11202">
        <w:rPr>
          <w:sz w:val="28"/>
          <w:szCs w:val="28"/>
        </w:rPr>
        <w:t xml:space="preserve"> до </w:t>
      </w:r>
      <w:r w:rsidR="00FC747B">
        <w:rPr>
          <w:sz w:val="28"/>
          <w:szCs w:val="28"/>
          <w:lang w:val="uk-UA"/>
        </w:rPr>
        <w:t>15</w:t>
      </w:r>
      <w:r w:rsidR="008B6637" w:rsidRPr="00A11202">
        <w:rPr>
          <w:sz w:val="28"/>
          <w:szCs w:val="28"/>
        </w:rPr>
        <w:t>% рослин у різних ступенях, заги</w:t>
      </w:r>
      <w:r w:rsidR="00754BD7">
        <w:rPr>
          <w:sz w:val="28"/>
          <w:szCs w:val="28"/>
          <w:lang w:val="uk-UA"/>
        </w:rPr>
        <w:t>нуло 4</w:t>
      </w:r>
      <w:r w:rsidR="008B6637" w:rsidRPr="00A11202">
        <w:rPr>
          <w:sz w:val="28"/>
          <w:szCs w:val="28"/>
        </w:rPr>
        <w:t>% розсади овочевих культур.</w:t>
      </w:r>
    </w:p>
    <w:p w:rsidR="003A2847" w:rsidRDefault="00754BD7" w:rsidP="00626B57">
      <w:pPr>
        <w:spacing w:line="276" w:lineRule="auto"/>
        <w:ind w:left="1701" w:firstLine="709"/>
        <w:jc w:val="both"/>
        <w:rPr>
          <w:b/>
          <w:sz w:val="28"/>
          <w:szCs w:val="28"/>
          <w:lang w:val="uk-UA"/>
        </w:rPr>
      </w:pPr>
      <w:r>
        <w:rPr>
          <w:b/>
          <w:sz w:val="28"/>
          <w:szCs w:val="28"/>
          <w:lang w:val="uk-UA"/>
        </w:rPr>
        <w:t>К</w:t>
      </w:r>
      <w:r w:rsidR="008B6637" w:rsidRPr="009920AA">
        <w:rPr>
          <w:b/>
          <w:sz w:val="28"/>
          <w:szCs w:val="28"/>
          <w:lang w:val="uk-UA"/>
        </w:rPr>
        <w:t>равчик</w:t>
      </w:r>
      <w:r w:rsidR="008B6637" w:rsidRPr="009920AA">
        <w:rPr>
          <w:sz w:val="28"/>
          <w:szCs w:val="28"/>
          <w:lang w:val="uk-UA"/>
        </w:rPr>
        <w:t xml:space="preserve">. </w:t>
      </w:r>
      <w:r w:rsidR="003C7DBD" w:rsidRPr="00B43F6A">
        <w:rPr>
          <w:sz w:val="28"/>
          <w:szCs w:val="28"/>
          <w:shd w:val="clear" w:color="auto" w:fill="FFFFFF"/>
          <w:lang w:val="uk-UA"/>
        </w:rPr>
        <w:t>На городах та в садах пошкоджує всі плодові, ягідні та інші сільськогосподарські рослини, а на виноградній лозі обгризає бруньки, зрізує молоді пагони та листки.</w:t>
      </w:r>
      <w:r w:rsidR="003C7DBD" w:rsidRPr="009920AA">
        <w:rPr>
          <w:sz w:val="28"/>
          <w:szCs w:val="28"/>
          <w:lang w:val="uk-UA"/>
        </w:rPr>
        <w:t xml:space="preserve"> </w:t>
      </w:r>
      <w:r w:rsidRPr="00A11202">
        <w:rPr>
          <w:sz w:val="28"/>
          <w:szCs w:val="28"/>
        </w:rPr>
        <w:t xml:space="preserve">У крайових смугах посівів </w:t>
      </w:r>
      <w:r w:rsidR="008B6637" w:rsidRPr="00A11202">
        <w:rPr>
          <w:sz w:val="28"/>
          <w:szCs w:val="28"/>
        </w:rPr>
        <w:t>багаторічних травах за щільності фітофага 0,</w:t>
      </w:r>
      <w:r w:rsidR="00804720" w:rsidRPr="00A11202">
        <w:rPr>
          <w:sz w:val="28"/>
          <w:szCs w:val="28"/>
          <w:lang w:val="uk-UA"/>
        </w:rPr>
        <w:t>2</w:t>
      </w:r>
      <w:r w:rsidR="003C7DBD">
        <w:rPr>
          <w:sz w:val="28"/>
          <w:szCs w:val="28"/>
          <w:lang w:val="uk-UA"/>
        </w:rPr>
        <w:t xml:space="preserve"> </w:t>
      </w:r>
      <w:r w:rsidR="008B6637" w:rsidRPr="00A11202">
        <w:rPr>
          <w:sz w:val="28"/>
          <w:szCs w:val="28"/>
        </w:rPr>
        <w:t>екз./м² пошкод</w:t>
      </w:r>
      <w:r>
        <w:rPr>
          <w:sz w:val="28"/>
          <w:szCs w:val="28"/>
          <w:lang w:val="uk-UA"/>
        </w:rPr>
        <w:t>ив</w:t>
      </w:r>
      <w:r w:rsidR="008B6637" w:rsidRPr="00A11202">
        <w:rPr>
          <w:sz w:val="28"/>
          <w:szCs w:val="28"/>
        </w:rPr>
        <w:t xml:space="preserve"> </w:t>
      </w:r>
      <w:r w:rsidR="00EF33F8">
        <w:rPr>
          <w:sz w:val="28"/>
          <w:szCs w:val="28"/>
          <w:lang w:val="uk-UA"/>
        </w:rPr>
        <w:t>2</w:t>
      </w:r>
      <w:r w:rsidR="008B6637" w:rsidRPr="00A11202">
        <w:rPr>
          <w:sz w:val="28"/>
          <w:szCs w:val="28"/>
        </w:rPr>
        <w:t>% рослин</w:t>
      </w:r>
      <w:r w:rsidR="008B6637" w:rsidRPr="00A11202">
        <w:rPr>
          <w:b/>
          <w:sz w:val="28"/>
          <w:szCs w:val="28"/>
        </w:rPr>
        <w:t>.</w:t>
      </w:r>
    </w:p>
    <w:p w:rsidR="008B6637" w:rsidRPr="00A11202" w:rsidRDefault="00E00ABD" w:rsidP="00626B57">
      <w:pPr>
        <w:spacing w:line="276" w:lineRule="auto"/>
        <w:ind w:left="1701" w:firstLine="709"/>
        <w:jc w:val="both"/>
        <w:rPr>
          <w:sz w:val="28"/>
          <w:szCs w:val="28"/>
        </w:rPr>
      </w:pPr>
      <w:r w:rsidRPr="00A11202">
        <w:rPr>
          <w:sz w:val="28"/>
          <w:szCs w:val="28"/>
        </w:rPr>
        <w:t>В 20</w:t>
      </w:r>
      <w:r w:rsidRPr="00A11202">
        <w:rPr>
          <w:sz w:val="28"/>
          <w:szCs w:val="28"/>
          <w:lang w:val="uk-UA"/>
        </w:rPr>
        <w:t>2</w:t>
      </w:r>
      <w:r w:rsidR="00EF33F8">
        <w:rPr>
          <w:sz w:val="28"/>
          <w:szCs w:val="28"/>
          <w:lang w:val="uk-UA"/>
        </w:rPr>
        <w:t>5</w:t>
      </w:r>
      <w:r w:rsidR="008B6637" w:rsidRPr="00A11202">
        <w:rPr>
          <w:sz w:val="28"/>
          <w:szCs w:val="28"/>
        </w:rPr>
        <w:t>р., в разі недотримання основних агротехнічних заходів вирощування та захисту посівів, шкідливість цих фітофагів може бути відчутною в осередках на сходах просапних, розсаді овочевих та інших культурах, особливо у фермерських господарствах та на присадибних ділянках.</w:t>
      </w:r>
    </w:p>
    <w:p w:rsidR="003A2847" w:rsidRDefault="00796E8D" w:rsidP="00626B57">
      <w:pPr>
        <w:spacing w:line="276" w:lineRule="auto"/>
        <w:ind w:left="1701" w:firstLine="709"/>
        <w:jc w:val="both"/>
        <w:rPr>
          <w:sz w:val="28"/>
          <w:szCs w:val="28"/>
          <w:lang w:val="uk-UA"/>
        </w:rPr>
      </w:pPr>
      <w:r w:rsidRPr="00A11202">
        <w:rPr>
          <w:b/>
          <w:sz w:val="28"/>
          <w:szCs w:val="28"/>
          <w:shd w:val="clear" w:color="auto" w:fill="FFFFFF"/>
        </w:rPr>
        <w:t>Слимаки</w:t>
      </w:r>
      <w:r w:rsidRPr="00A11202">
        <w:rPr>
          <w:sz w:val="28"/>
          <w:szCs w:val="28"/>
          <w:shd w:val="clear" w:color="auto" w:fill="FFFFFF"/>
        </w:rPr>
        <w:t xml:space="preserve"> виїдають у листі дірки і часто знищують зовсім листову пластинку. У плодах роблять поглиблення і ягоди суниці знищують майже зовсім. Переміщаючись, слимаки залишають на рослинах і плодах білувату рідин</w:t>
      </w:r>
      <w:r w:rsidRPr="00A11202">
        <w:rPr>
          <w:sz w:val="28"/>
          <w:szCs w:val="28"/>
          <w:shd w:val="clear" w:color="auto" w:fill="FFFFFF"/>
          <w:lang w:val="uk-UA"/>
        </w:rPr>
        <w:t>у</w:t>
      </w:r>
      <w:r w:rsidRPr="00A11202">
        <w:rPr>
          <w:sz w:val="28"/>
          <w:szCs w:val="28"/>
          <w:shd w:val="clear" w:color="auto" w:fill="FFFFFF"/>
        </w:rPr>
        <w:t xml:space="preserve"> – блискучу доріжку, яка забруднює овочі</w:t>
      </w:r>
      <w:r w:rsidRPr="00A11202">
        <w:rPr>
          <w:sz w:val="28"/>
          <w:szCs w:val="28"/>
          <w:shd w:val="clear" w:color="auto" w:fill="FFFFFF"/>
          <w:lang w:val="uk-UA"/>
        </w:rPr>
        <w:t>.</w:t>
      </w:r>
      <w:r w:rsidR="003A2847" w:rsidRPr="003A2847">
        <w:rPr>
          <w:sz w:val="28"/>
          <w:szCs w:val="28"/>
          <w:lang w:val="uk-UA"/>
        </w:rPr>
        <w:t xml:space="preserve"> </w:t>
      </w:r>
      <w:r w:rsidR="003A2847" w:rsidRPr="00A11202">
        <w:rPr>
          <w:sz w:val="28"/>
          <w:szCs w:val="28"/>
          <w:lang w:val="uk-UA"/>
        </w:rPr>
        <w:t>Слимаки, окрім механічного пошкодження рослин, розповсюджують грибкові хвороби, зокрема борошнисту росу та пероноспороз</w:t>
      </w:r>
      <w:r w:rsidR="003A2847">
        <w:rPr>
          <w:sz w:val="28"/>
          <w:szCs w:val="28"/>
          <w:lang w:val="uk-UA"/>
        </w:rPr>
        <w:t>.</w:t>
      </w:r>
      <w:r w:rsidR="003A2847" w:rsidRPr="00A11202">
        <w:rPr>
          <w:sz w:val="28"/>
          <w:szCs w:val="28"/>
          <w:lang w:val="uk-UA"/>
        </w:rPr>
        <w:t xml:space="preserve"> </w:t>
      </w:r>
    </w:p>
    <w:p w:rsidR="00EF33F8" w:rsidRDefault="009F202C" w:rsidP="00626B57">
      <w:pPr>
        <w:spacing w:line="276" w:lineRule="auto"/>
        <w:ind w:left="1701" w:firstLine="709"/>
        <w:jc w:val="both"/>
        <w:rPr>
          <w:sz w:val="28"/>
          <w:szCs w:val="28"/>
          <w:lang w:val="uk-UA"/>
        </w:rPr>
      </w:pPr>
      <w:r w:rsidRPr="00A11202">
        <w:rPr>
          <w:sz w:val="28"/>
          <w:szCs w:val="28"/>
          <w:lang w:val="uk-UA"/>
        </w:rPr>
        <w:t xml:space="preserve">Впродовж вегетаційного періоду зростання чисельності і шкодочинності слимаків найбільше спостерігалося на присадибних ділянках в період приживання розсади овочів та достигання ягід полуниці. В цей період пошкоджено </w:t>
      </w:r>
      <w:r w:rsidR="00804720" w:rsidRPr="00A11202">
        <w:rPr>
          <w:sz w:val="28"/>
          <w:szCs w:val="28"/>
          <w:lang w:val="uk-UA"/>
        </w:rPr>
        <w:t>1</w:t>
      </w:r>
      <w:r w:rsidRPr="00A11202">
        <w:rPr>
          <w:sz w:val="28"/>
          <w:szCs w:val="28"/>
          <w:lang w:val="uk-UA"/>
        </w:rPr>
        <w:t>5</w:t>
      </w:r>
      <w:r w:rsidR="003A2847">
        <w:rPr>
          <w:sz w:val="28"/>
          <w:szCs w:val="28"/>
          <w:lang w:val="uk-UA"/>
        </w:rPr>
        <w:t xml:space="preserve"> - 30</w:t>
      </w:r>
      <w:r w:rsidRPr="00A11202">
        <w:rPr>
          <w:sz w:val="28"/>
          <w:szCs w:val="28"/>
          <w:lang w:val="uk-UA"/>
        </w:rPr>
        <w:t>% рослин</w:t>
      </w:r>
      <w:r w:rsidR="0035321F" w:rsidRPr="00A11202">
        <w:rPr>
          <w:sz w:val="28"/>
          <w:szCs w:val="28"/>
          <w:lang w:val="uk-UA"/>
        </w:rPr>
        <w:t xml:space="preserve"> в слабому та середньому ступенях</w:t>
      </w:r>
      <w:r w:rsidRPr="00A11202">
        <w:rPr>
          <w:sz w:val="28"/>
          <w:szCs w:val="28"/>
          <w:lang w:val="uk-UA"/>
        </w:rPr>
        <w:t xml:space="preserve">. </w:t>
      </w:r>
    </w:p>
    <w:p w:rsidR="003C7DBD" w:rsidRDefault="008B6637" w:rsidP="00626B57">
      <w:pPr>
        <w:spacing w:line="276" w:lineRule="auto"/>
        <w:ind w:left="1701" w:firstLine="709"/>
        <w:jc w:val="both"/>
        <w:rPr>
          <w:b/>
          <w:bCs/>
          <w:sz w:val="28"/>
          <w:szCs w:val="28"/>
          <w:lang w:val="uk-UA"/>
        </w:rPr>
      </w:pPr>
      <w:r w:rsidRPr="00A11202">
        <w:rPr>
          <w:b/>
          <w:bCs/>
          <w:sz w:val="28"/>
          <w:szCs w:val="28"/>
          <w:lang w:val="uk-UA"/>
        </w:rPr>
        <w:t xml:space="preserve">Заходи </w:t>
      </w:r>
      <w:r w:rsidR="00D56685">
        <w:rPr>
          <w:b/>
          <w:bCs/>
          <w:sz w:val="28"/>
          <w:szCs w:val="28"/>
          <w:lang w:val="uk-UA"/>
        </w:rPr>
        <w:t>захисту</w:t>
      </w:r>
      <w:r w:rsidR="009920AA">
        <w:rPr>
          <w:b/>
          <w:bCs/>
          <w:sz w:val="28"/>
          <w:szCs w:val="28"/>
          <w:lang w:val="uk-UA"/>
        </w:rPr>
        <w:t xml:space="preserve"> від слимаків</w:t>
      </w:r>
      <w:r w:rsidRPr="00A11202">
        <w:rPr>
          <w:b/>
          <w:bCs/>
          <w:sz w:val="28"/>
          <w:szCs w:val="28"/>
          <w:lang w:val="uk-UA"/>
        </w:rPr>
        <w:t>.</w:t>
      </w:r>
    </w:p>
    <w:p w:rsidR="00A11202" w:rsidRDefault="008B6637" w:rsidP="00626B57">
      <w:pPr>
        <w:spacing w:line="276" w:lineRule="auto"/>
        <w:ind w:left="1701" w:firstLine="709"/>
        <w:jc w:val="both"/>
        <w:rPr>
          <w:sz w:val="28"/>
          <w:szCs w:val="28"/>
        </w:rPr>
      </w:pPr>
      <w:r w:rsidRPr="00A11202">
        <w:rPr>
          <w:sz w:val="28"/>
          <w:szCs w:val="28"/>
          <w:lang w:val="uk-UA"/>
        </w:rPr>
        <w:t xml:space="preserve">Слимаків поїдають їжаки, кроти, землерийки, граки, галки, сойки, сороки, сірі ворони, шпаки, жайворонки, кури та качки, жаби, ропухи, ящірки, змії та інші. </w:t>
      </w:r>
      <w:r w:rsidRPr="00A11202">
        <w:rPr>
          <w:sz w:val="28"/>
          <w:szCs w:val="28"/>
        </w:rPr>
        <w:t>Живляться ними багатоніжки, павуки</w:t>
      </w:r>
      <w:r w:rsidR="00D334DF">
        <w:rPr>
          <w:sz w:val="28"/>
          <w:szCs w:val="28"/>
          <w:lang w:val="uk-UA"/>
        </w:rPr>
        <w:t xml:space="preserve"> </w:t>
      </w:r>
      <w:r w:rsidRPr="00A11202">
        <w:rPr>
          <w:sz w:val="28"/>
          <w:szCs w:val="28"/>
        </w:rPr>
        <w:t>-</w:t>
      </w:r>
      <w:r w:rsidR="00D334DF">
        <w:rPr>
          <w:sz w:val="28"/>
          <w:szCs w:val="28"/>
          <w:lang w:val="uk-UA"/>
        </w:rPr>
        <w:t xml:space="preserve"> </w:t>
      </w:r>
      <w:r w:rsidRPr="00A11202">
        <w:rPr>
          <w:sz w:val="28"/>
          <w:szCs w:val="28"/>
        </w:rPr>
        <w:t>сінокосці, але здебільшого молодими та ослабленими дорослими особинами. Яйця слимаків потерпають від грибних захворювань. До зниження чисельності слимаків призводить ретельна обробка орного шару, створення дрібнокомкованої, позбавленої брил структури грунту. Менше порожнеч в грунті - менше слимаків. Ранні строки сівби насіння та посадки розсади навесні - один із видів боротьби зі слимаками, оскільки в цьому випадку рослини встигнуть розвинутися й зміцніти ще до їх масового відродження з яєць. Встановлено, що прикочування грунту після посіву насіння знижує пошкоджуваність рослин слимаками в 1,5-2 рази, тому що проникнення слимаків до насіння та проросткі</w:t>
      </w:r>
      <w:r w:rsidR="00A11202">
        <w:rPr>
          <w:sz w:val="28"/>
          <w:szCs w:val="28"/>
        </w:rPr>
        <w:t>в при цьому помітно затруднене.</w:t>
      </w:r>
    </w:p>
    <w:p w:rsidR="00A11202" w:rsidRDefault="008B6637" w:rsidP="00626B57">
      <w:pPr>
        <w:spacing w:line="276" w:lineRule="auto"/>
        <w:ind w:left="1701" w:firstLine="709"/>
        <w:jc w:val="both"/>
        <w:rPr>
          <w:sz w:val="28"/>
          <w:szCs w:val="28"/>
        </w:rPr>
      </w:pPr>
      <w:r w:rsidRPr="00A11202">
        <w:rPr>
          <w:sz w:val="28"/>
          <w:szCs w:val="28"/>
          <w:lang w:val="uk-UA"/>
        </w:rPr>
        <w:t>Боротьба з бур'янами – один з ефективних способів боротьби з молюсками. Для зменшення шкідливості слимаків навколо грядок з рослинами роблять захисні канавки й смуги шириною 15-</w:t>
      </w:r>
      <w:smartTag w:uri="urn:schemas-microsoft-com:office:smarttags" w:element="metricconverter">
        <w:smartTagPr>
          <w:attr w:name="ProductID" w:val="30 см"/>
        </w:smartTagPr>
        <w:r w:rsidRPr="00A11202">
          <w:rPr>
            <w:sz w:val="28"/>
            <w:szCs w:val="28"/>
            <w:lang w:val="uk-UA"/>
          </w:rPr>
          <w:t>30 см</w:t>
        </w:r>
      </w:smartTag>
      <w:r w:rsidRPr="00A11202">
        <w:rPr>
          <w:sz w:val="28"/>
          <w:szCs w:val="28"/>
          <w:lang w:val="uk-UA"/>
        </w:rPr>
        <w:t xml:space="preserve">, які посипають хвоєю, піском, тирсою, тощо. </w:t>
      </w:r>
      <w:r w:rsidRPr="001654B3">
        <w:rPr>
          <w:sz w:val="28"/>
          <w:szCs w:val="28"/>
          <w:lang w:val="uk-UA"/>
        </w:rPr>
        <w:t xml:space="preserve">З канавок слимаків збирають і знищують. Для збору і </w:t>
      </w:r>
      <w:r w:rsidRPr="001654B3">
        <w:rPr>
          <w:sz w:val="28"/>
          <w:szCs w:val="28"/>
          <w:lang w:val="uk-UA"/>
        </w:rPr>
        <w:lastRenderedPageBreak/>
        <w:t>знищення використовують мішковину, дерев'яні матеріали, купки бур'янів, які потрібно розмістити рівномірно на відстані 3-</w:t>
      </w:r>
      <w:smartTag w:uri="urn:schemas-microsoft-com:office:smarttags" w:element="metricconverter">
        <w:smartTagPr>
          <w:attr w:name="ProductID" w:val="5 м"/>
        </w:smartTagPr>
        <w:r w:rsidRPr="001654B3">
          <w:rPr>
            <w:sz w:val="28"/>
            <w:szCs w:val="28"/>
            <w:lang w:val="uk-UA"/>
          </w:rPr>
          <w:t>5 м</w:t>
        </w:r>
      </w:smartTag>
      <w:r w:rsidRPr="001654B3">
        <w:rPr>
          <w:sz w:val="28"/>
          <w:szCs w:val="28"/>
          <w:lang w:val="uk-UA"/>
        </w:rPr>
        <w:t xml:space="preserve"> один від одного. </w:t>
      </w:r>
      <w:r w:rsidRPr="00A11202">
        <w:rPr>
          <w:sz w:val="28"/>
          <w:szCs w:val="28"/>
        </w:rPr>
        <w:t xml:space="preserve">Периметр ділянок де є слимаки, рекомендують посипати вапном, золою або порошковидним суперфосфатом (смуги завширшки біля </w:t>
      </w:r>
      <w:smartTag w:uri="urn:schemas-microsoft-com:office:smarttags" w:element="metricconverter">
        <w:smartTagPr>
          <w:attr w:name="ProductID" w:val="15 см"/>
        </w:smartTagPr>
        <w:r w:rsidRPr="00A11202">
          <w:rPr>
            <w:sz w:val="28"/>
            <w:szCs w:val="28"/>
          </w:rPr>
          <w:t>15 см</w:t>
        </w:r>
      </w:smartTag>
      <w:r w:rsidRPr="00A11202">
        <w:rPr>
          <w:sz w:val="28"/>
          <w:szCs w:val="28"/>
        </w:rPr>
        <w:t xml:space="preserve">). Ці природні препарати вбирають вологу і слиз, висушують поверхню тіла молюсків, які з часом перестають пересуватись. В залежності від розміру ділянки можна робити декілька таких смуг. Цей метод ефективний в суху погоду за відсутності під рослинами зайвої вологи. </w:t>
      </w:r>
    </w:p>
    <w:p w:rsidR="00EB278D" w:rsidRDefault="008B6637" w:rsidP="00626B57">
      <w:pPr>
        <w:spacing w:line="276" w:lineRule="auto"/>
        <w:ind w:left="1701" w:firstLine="709"/>
        <w:jc w:val="both"/>
        <w:rPr>
          <w:sz w:val="28"/>
          <w:szCs w:val="28"/>
        </w:rPr>
      </w:pPr>
      <w:r w:rsidRPr="00A11202">
        <w:rPr>
          <w:sz w:val="28"/>
          <w:szCs w:val="28"/>
        </w:rPr>
        <w:t>Для відловлювання слимаків пластикові пляшки закопують у грунт, щоб горловина була на рівні грунту і наливають в пляшки старе пиво звідки їх вибирають та знищують. Слимаки злазяться і на запах старого жиру, яким змащують ганчірки які розстеляють на ділянці.</w:t>
      </w:r>
      <w:r w:rsidRPr="00A11202">
        <w:rPr>
          <w:sz w:val="28"/>
          <w:szCs w:val="28"/>
          <w:lang w:val="uk-UA"/>
        </w:rPr>
        <w:t xml:space="preserve"> О</w:t>
      </w:r>
      <w:r w:rsidRPr="00A11202">
        <w:rPr>
          <w:sz w:val="28"/>
          <w:szCs w:val="28"/>
        </w:rPr>
        <w:t xml:space="preserve">дним із методів боротьби з слимаками є використання нашатирного спирту. Для цього беруть 100-150 мл 10% нашатирного спирту на </w:t>
      </w:r>
      <w:smartTag w:uri="urn:schemas-microsoft-com:office:smarttags" w:element="metricconverter">
        <w:smartTagPr>
          <w:attr w:name="ProductID" w:val="10 л"/>
        </w:smartTagPr>
        <w:r w:rsidRPr="00A11202">
          <w:rPr>
            <w:sz w:val="28"/>
            <w:szCs w:val="28"/>
          </w:rPr>
          <w:t>10 л</w:t>
        </w:r>
      </w:smartTag>
      <w:r w:rsidRPr="00A11202">
        <w:rPr>
          <w:sz w:val="28"/>
          <w:szCs w:val="28"/>
        </w:rPr>
        <w:t xml:space="preserve"> води і готують робочий розчин. При контакті препарат миттєво вбиває слимаків. Обприскування проводять пізно ввечері, або вночі. Найбільш активні слимаки між 21 та 2 годинами ночі.</w:t>
      </w:r>
      <w:r w:rsidR="00381170">
        <w:rPr>
          <w:sz w:val="28"/>
          <w:szCs w:val="28"/>
          <w:lang w:val="uk-UA"/>
        </w:rPr>
        <w:t xml:space="preserve"> </w:t>
      </w:r>
      <w:r w:rsidRPr="00A11202">
        <w:rPr>
          <w:sz w:val="28"/>
          <w:szCs w:val="28"/>
        </w:rPr>
        <w:t>Для боротьби зі слимаками використовують мідний або залізний купорос. Посадки капусти обробляють розчином калійної солі (один кілограм /10 літрів води). Обприскування проводять ввечері (1 літр розчину на 1/м²) кілька разів, з інтервалом 10 -</w:t>
      </w:r>
      <w:r w:rsidR="008A7FC3">
        <w:rPr>
          <w:sz w:val="28"/>
          <w:szCs w:val="28"/>
          <w:lang w:val="uk-UA"/>
        </w:rPr>
        <w:t xml:space="preserve"> </w:t>
      </w:r>
      <w:r w:rsidRPr="00A11202">
        <w:rPr>
          <w:sz w:val="28"/>
          <w:szCs w:val="28"/>
        </w:rPr>
        <w:t>15 хвилин. Проводять обпилювання грядок суперфосфатом (</w:t>
      </w:r>
      <w:smartTag w:uri="urn:schemas-microsoft-com:office:smarttags" w:element="metricconverter">
        <w:smartTagPr>
          <w:attr w:name="ProductID" w:val="25 грамів"/>
        </w:smartTagPr>
        <w:r w:rsidRPr="00A11202">
          <w:rPr>
            <w:sz w:val="28"/>
            <w:szCs w:val="28"/>
          </w:rPr>
          <w:t>25 грамів</w:t>
        </w:r>
      </w:smartTag>
      <w:r w:rsidRPr="00A11202">
        <w:rPr>
          <w:sz w:val="28"/>
          <w:szCs w:val="28"/>
        </w:rPr>
        <w:t xml:space="preserve"> /м²) 2 3 рази з інтервалом 15-20 хв., або сумішшю вапна і тютюнового пилу (1:1). </w:t>
      </w:r>
    </w:p>
    <w:p w:rsidR="00EB278D" w:rsidRDefault="00EB278D" w:rsidP="00626B57">
      <w:pPr>
        <w:spacing w:line="276" w:lineRule="auto"/>
        <w:ind w:left="1134" w:firstLine="709"/>
        <w:jc w:val="both"/>
        <w:rPr>
          <w:sz w:val="28"/>
          <w:szCs w:val="28"/>
        </w:rPr>
      </w:pPr>
    </w:p>
    <w:p w:rsidR="00C8032C" w:rsidRPr="009920AA" w:rsidRDefault="008B6637" w:rsidP="00083F0D">
      <w:pPr>
        <w:ind w:left="1701" w:firstLine="851"/>
        <w:jc w:val="center"/>
        <w:rPr>
          <w:sz w:val="28"/>
          <w:szCs w:val="28"/>
          <w:lang w:val="uk-UA"/>
        </w:rPr>
      </w:pPr>
      <w:r w:rsidRPr="00A11202">
        <w:rPr>
          <w:b/>
          <w:sz w:val="28"/>
          <w:szCs w:val="28"/>
          <w:lang w:val="uk-UA"/>
        </w:rPr>
        <w:t>ШКІДНИКИ І ХВОРОБИ ЗЕРНОВИХ КУЛЬТУР</w:t>
      </w:r>
    </w:p>
    <w:p w:rsidR="00D12136" w:rsidRPr="00EB278D" w:rsidRDefault="003C1117" w:rsidP="00AE3ACE">
      <w:pPr>
        <w:spacing w:line="276" w:lineRule="auto"/>
        <w:ind w:left="1701" w:firstLine="709"/>
        <w:jc w:val="both"/>
        <w:rPr>
          <w:sz w:val="28"/>
          <w:szCs w:val="28"/>
          <w:lang w:val="uk-UA"/>
        </w:rPr>
      </w:pPr>
      <w:r w:rsidRPr="00A11202">
        <w:rPr>
          <w:sz w:val="28"/>
          <w:szCs w:val="28"/>
          <w:lang w:val="uk-UA"/>
        </w:rPr>
        <w:t>Суттєві зміни у сучасних технологіях вирощування зернових</w:t>
      </w:r>
      <w:r w:rsidR="00E07A05" w:rsidRPr="00A11202">
        <w:rPr>
          <w:sz w:val="28"/>
          <w:szCs w:val="28"/>
          <w:lang w:val="uk-UA"/>
        </w:rPr>
        <w:t xml:space="preserve"> культур</w:t>
      </w:r>
      <w:r w:rsidRPr="00A11202">
        <w:rPr>
          <w:sz w:val="28"/>
          <w:szCs w:val="28"/>
          <w:lang w:val="uk-UA"/>
        </w:rPr>
        <w:t xml:space="preserve"> викликають</w:t>
      </w:r>
      <w:r w:rsidR="00381170">
        <w:rPr>
          <w:sz w:val="28"/>
          <w:szCs w:val="28"/>
          <w:lang w:val="uk-UA"/>
        </w:rPr>
        <w:t xml:space="preserve"> </w:t>
      </w:r>
      <w:r w:rsidRPr="00A11202">
        <w:rPr>
          <w:sz w:val="28"/>
          <w:szCs w:val="28"/>
          <w:lang w:val="uk-UA"/>
        </w:rPr>
        <w:t>необхідність проведення коректив</w:t>
      </w:r>
      <w:r w:rsidR="00457C8C">
        <w:rPr>
          <w:sz w:val="28"/>
          <w:szCs w:val="28"/>
          <w:lang w:val="uk-UA"/>
        </w:rPr>
        <w:t>ів</w:t>
      </w:r>
      <w:r w:rsidRPr="00A11202">
        <w:rPr>
          <w:sz w:val="28"/>
          <w:szCs w:val="28"/>
          <w:lang w:val="uk-UA"/>
        </w:rPr>
        <w:t xml:space="preserve"> у визначенні систем боротьби з</w:t>
      </w:r>
      <w:r w:rsidR="00381170">
        <w:rPr>
          <w:sz w:val="28"/>
          <w:szCs w:val="28"/>
          <w:lang w:val="uk-UA"/>
        </w:rPr>
        <w:t xml:space="preserve"> </w:t>
      </w:r>
      <w:r w:rsidRPr="00A11202">
        <w:rPr>
          <w:sz w:val="28"/>
          <w:szCs w:val="28"/>
          <w:lang w:val="uk-UA"/>
        </w:rPr>
        <w:t>шкідниками, хворобами та бур’янами</w:t>
      </w:r>
      <w:r w:rsidR="00457C8C">
        <w:rPr>
          <w:sz w:val="28"/>
          <w:szCs w:val="28"/>
          <w:lang w:val="uk-UA"/>
        </w:rPr>
        <w:t xml:space="preserve"> так як з</w:t>
      </w:r>
      <w:r w:rsidR="00E07A05" w:rsidRPr="00A11202">
        <w:rPr>
          <w:sz w:val="28"/>
          <w:szCs w:val="28"/>
          <w:lang w:val="uk-UA"/>
        </w:rPr>
        <w:t>начна частина шкідників озимої пшениці розвивається у весняно - літній період.</w:t>
      </w:r>
    </w:p>
    <w:p w:rsidR="002E27CA" w:rsidRPr="00B43F6A" w:rsidRDefault="00E07A05" w:rsidP="00AE3ACE">
      <w:pPr>
        <w:pStyle w:val="af1"/>
        <w:shd w:val="clear" w:color="auto" w:fill="FFFFFF"/>
        <w:spacing w:before="0" w:beforeAutospacing="0" w:after="0" w:afterAutospacing="0" w:line="276" w:lineRule="auto"/>
        <w:ind w:left="1701" w:firstLine="709"/>
        <w:jc w:val="both"/>
        <w:rPr>
          <w:sz w:val="28"/>
          <w:szCs w:val="28"/>
          <w:lang w:val="uk-UA"/>
        </w:rPr>
      </w:pPr>
      <w:r w:rsidRPr="001B3C51">
        <w:rPr>
          <w:rStyle w:val="a7"/>
          <w:color w:val="212121"/>
          <w:sz w:val="28"/>
          <w:szCs w:val="28"/>
          <w:lang w:val="uk-UA"/>
        </w:rPr>
        <w:t>Злакові попелиці</w:t>
      </w:r>
      <w:r w:rsidR="00D8328F">
        <w:rPr>
          <w:rStyle w:val="a7"/>
          <w:color w:val="212121"/>
          <w:sz w:val="28"/>
          <w:szCs w:val="28"/>
          <w:lang w:val="uk-UA"/>
        </w:rPr>
        <w:t>.</w:t>
      </w:r>
      <w:r w:rsidR="002E27CA" w:rsidRPr="002E27CA">
        <w:rPr>
          <w:i/>
          <w:color w:val="212121"/>
          <w:lang w:val="uk-UA"/>
        </w:rPr>
        <w:t xml:space="preserve"> </w:t>
      </w:r>
      <w:r w:rsidR="002E27CA" w:rsidRPr="002E27CA">
        <w:rPr>
          <w:color w:val="212121"/>
          <w:sz w:val="28"/>
          <w:szCs w:val="28"/>
          <w:lang w:val="uk-UA"/>
        </w:rPr>
        <w:t>На початку вегетації попелиці живляться та розмножуються на листках, пізніше крилаті самки</w:t>
      </w:r>
      <w:r w:rsidR="002E27CA" w:rsidRPr="002E27CA">
        <w:rPr>
          <w:color w:val="212121"/>
          <w:sz w:val="28"/>
          <w:szCs w:val="28"/>
          <w:lang w:val="uk-UA"/>
        </w:rPr>
        <w:noBreakHyphen/>
        <w:t xml:space="preserve">мігранти перелітають з листя злаків на колосся у фазах цвітіння — наливу зернівок, де можуть утворювати численні колонії. У цей період вони є найбільш шкідливими. Крім </w:t>
      </w:r>
      <w:r w:rsidR="002E27CA" w:rsidRPr="00B43F6A">
        <w:rPr>
          <w:sz w:val="28"/>
          <w:szCs w:val="28"/>
          <w:lang w:val="uk-UA"/>
        </w:rPr>
        <w:t xml:space="preserve">безпосередньої шкоди, попелиці є спеціалізованими переносниками небезпечного вірусного захворювання — вірусу жовтої карликовості ячменю (ВЖКЯ). Цей вірус уражує пшеницю, ячмінь, овес, жито, тритікале, кукурудзу та дикі злаки. </w:t>
      </w:r>
    </w:p>
    <w:p w:rsidR="00DF7E40" w:rsidRPr="00D57114" w:rsidRDefault="00D8328F" w:rsidP="00AE3ACE">
      <w:pPr>
        <w:spacing w:line="276" w:lineRule="auto"/>
        <w:ind w:left="1701" w:firstLine="709"/>
        <w:jc w:val="both"/>
        <w:rPr>
          <w:sz w:val="28"/>
          <w:szCs w:val="28"/>
          <w:vertAlign w:val="superscript"/>
          <w:lang w:val="uk-UA"/>
        </w:rPr>
      </w:pPr>
      <w:r w:rsidRPr="00D57114">
        <w:rPr>
          <w:rFonts w:eastAsia="Calibri"/>
          <w:color w:val="000000"/>
          <w:sz w:val="28"/>
          <w:szCs w:val="28"/>
          <w:lang w:val="uk-UA" w:eastAsia="en-US"/>
        </w:rPr>
        <w:t xml:space="preserve">Протягом вегетаційного періоду злаковими попелицями міграційні (черемхова) та не міграційні (звичайна злакова, велика злакова) було заселено </w:t>
      </w:r>
      <w:r w:rsidRPr="00D57114">
        <w:rPr>
          <w:rFonts w:eastAsia="Calibri"/>
          <w:color w:val="000000"/>
          <w:sz w:val="28"/>
          <w:szCs w:val="28"/>
          <w:lang w:val="uk-UA" w:eastAsia="en-US"/>
        </w:rPr>
        <w:lastRenderedPageBreak/>
        <w:t>100% обстежених площ зернових колосових культур</w:t>
      </w:r>
      <w:r>
        <w:rPr>
          <w:color w:val="000000"/>
          <w:sz w:val="28"/>
          <w:szCs w:val="28"/>
          <w:lang w:val="uk-UA"/>
        </w:rPr>
        <w:t xml:space="preserve">. </w:t>
      </w:r>
      <w:r w:rsidR="00DF7E40" w:rsidRPr="00D57114">
        <w:rPr>
          <w:color w:val="000000"/>
          <w:sz w:val="28"/>
          <w:szCs w:val="28"/>
          <w:lang w:val="uk-UA"/>
        </w:rPr>
        <w:t>До початку появи сходів озимої пшениці попелиці розвивалися на падалиці та злакових бур’янах. В жовтні за появи сходів пшениці розпочалося розселення шкідників на площі культури.</w:t>
      </w:r>
      <w:r w:rsidRPr="00D8328F">
        <w:rPr>
          <w:rFonts w:eastAsia="Calibri"/>
          <w:color w:val="000000"/>
          <w:sz w:val="28"/>
          <w:szCs w:val="28"/>
          <w:lang w:val="uk-UA" w:eastAsia="en-US"/>
        </w:rPr>
        <w:t xml:space="preserve"> </w:t>
      </w:r>
      <w:r w:rsidRPr="00D57114">
        <w:rPr>
          <w:rFonts w:eastAsia="Calibri"/>
          <w:color w:val="000000"/>
          <w:sz w:val="28"/>
          <w:szCs w:val="28"/>
          <w:lang w:val="uk-UA" w:eastAsia="en-US"/>
        </w:rPr>
        <w:t>Доброму збереженню зимую</w:t>
      </w:r>
      <w:r>
        <w:rPr>
          <w:rFonts w:eastAsia="Calibri"/>
          <w:color w:val="000000"/>
          <w:sz w:val="28"/>
          <w:szCs w:val="28"/>
          <w:lang w:val="uk-UA" w:eastAsia="en-US"/>
        </w:rPr>
        <w:t>чих яєць сприяли погодні умови.</w:t>
      </w:r>
      <w:r w:rsidR="00DF7E40" w:rsidRPr="00D57114">
        <w:rPr>
          <w:rFonts w:eastAsia="Calibri"/>
          <w:color w:val="000000"/>
          <w:sz w:val="28"/>
          <w:szCs w:val="28"/>
          <w:lang w:val="uk-UA" w:eastAsia="en-US"/>
        </w:rPr>
        <w:t xml:space="preserve"> Весною чисельність попелиці була невелика, але у зв’язку з швидким розвитком (на одну генерацію потрібно 8-15 днів) у період виходу злаків у трубку кількість попелиці зросла. Пік наростання чисельності попелиць спостерігався в фазах цвітіння – молочна стиглість озимих культур. Але проведення захис</w:t>
      </w:r>
      <w:r>
        <w:rPr>
          <w:rFonts w:eastAsia="Calibri"/>
          <w:color w:val="000000"/>
          <w:sz w:val="28"/>
          <w:szCs w:val="28"/>
          <w:lang w:val="uk-UA" w:eastAsia="en-US"/>
        </w:rPr>
        <w:t xml:space="preserve">них мір зменшили її чисельність. Після обробітків </w:t>
      </w:r>
      <w:r w:rsidRPr="00D57114">
        <w:rPr>
          <w:rFonts w:eastAsia="Calibri"/>
          <w:color w:val="000000"/>
          <w:sz w:val="28"/>
          <w:szCs w:val="28"/>
          <w:lang w:val="uk-UA" w:eastAsia="en-US"/>
        </w:rPr>
        <w:t>середня чисельність становила 8 екз./стебло, при заселенні 7% рослин.</w:t>
      </w:r>
      <w:r w:rsidR="00DF7E40" w:rsidRPr="00D57114">
        <w:rPr>
          <w:color w:val="000000"/>
          <w:sz w:val="28"/>
          <w:szCs w:val="28"/>
          <w:lang w:val="uk-UA"/>
        </w:rPr>
        <w:t xml:space="preserve"> Восени заселення площ озимої пшениці розпочалося із настанням сходів. Яйцекладка шкідників тривала до середини листопада, чому сприяли погодні умови. </w:t>
      </w:r>
      <w:r>
        <w:rPr>
          <w:color w:val="000000"/>
          <w:sz w:val="28"/>
          <w:szCs w:val="28"/>
          <w:lang w:val="uk-UA"/>
        </w:rPr>
        <w:t>З</w:t>
      </w:r>
      <w:r w:rsidR="001050A0">
        <w:rPr>
          <w:sz w:val="28"/>
          <w:szCs w:val="28"/>
          <w:lang w:val="uk-UA"/>
        </w:rPr>
        <w:t>лакові попелиці засели</w:t>
      </w:r>
      <w:r w:rsidR="00DF7E40" w:rsidRPr="00D57114">
        <w:rPr>
          <w:sz w:val="28"/>
          <w:szCs w:val="28"/>
          <w:lang w:val="uk-UA"/>
        </w:rPr>
        <w:t>ли 20% площ озимини, пошкод</w:t>
      </w:r>
      <w:r w:rsidR="001050A0">
        <w:rPr>
          <w:sz w:val="28"/>
          <w:szCs w:val="28"/>
          <w:lang w:val="uk-UA"/>
        </w:rPr>
        <w:t>и</w:t>
      </w:r>
      <w:r w:rsidR="00DF7E40" w:rsidRPr="00D57114">
        <w:rPr>
          <w:sz w:val="28"/>
          <w:szCs w:val="28"/>
          <w:lang w:val="uk-UA"/>
        </w:rPr>
        <w:t>ли 2% рослин за чисельності 1 - 2 екз./рослину. Зимуючий запас яєць у посівах озимих культур становить 1,0 шт./м</w:t>
      </w:r>
      <w:r w:rsidR="00DF7E40" w:rsidRPr="00D57114">
        <w:rPr>
          <w:sz w:val="28"/>
          <w:szCs w:val="28"/>
          <w:vertAlign w:val="superscript"/>
          <w:lang w:val="uk-UA"/>
        </w:rPr>
        <w:t>2</w:t>
      </w:r>
    </w:p>
    <w:p w:rsidR="00DF7E40" w:rsidRDefault="001050A0" w:rsidP="00AE3ACE">
      <w:pPr>
        <w:spacing w:line="276" w:lineRule="auto"/>
        <w:ind w:left="1701" w:firstLine="708"/>
        <w:jc w:val="both"/>
        <w:rPr>
          <w:sz w:val="28"/>
          <w:szCs w:val="28"/>
          <w:lang w:val="uk-UA"/>
        </w:rPr>
      </w:pPr>
      <w:r>
        <w:rPr>
          <w:rFonts w:eastAsia="Calibri"/>
          <w:color w:val="000000"/>
          <w:sz w:val="28"/>
          <w:szCs w:val="28"/>
          <w:lang w:val="uk-UA" w:eastAsia="en-US"/>
        </w:rPr>
        <w:t>В 2025 році</w:t>
      </w:r>
      <w:r w:rsidR="00DF7E40" w:rsidRPr="00D57114">
        <w:rPr>
          <w:rFonts w:eastAsia="Calibri"/>
          <w:color w:val="000000"/>
          <w:sz w:val="28"/>
          <w:szCs w:val="28"/>
          <w:lang w:val="uk-UA" w:eastAsia="en-US"/>
        </w:rPr>
        <w:t xml:space="preserve"> за доброї перезимівлі зимуючих яєць злакових попелиць та ранньої сухої весни і поступового наростання температур можлива ймовірність масового розмноження і шкідливості комах на значних площах озимих і ярих зернових культурах. </w:t>
      </w:r>
      <w:r w:rsidR="00DF7E40" w:rsidRPr="00D57114">
        <w:rPr>
          <w:sz w:val="28"/>
          <w:szCs w:val="28"/>
          <w:lang w:val="uk-UA"/>
        </w:rPr>
        <w:t>За сприятливих гідротермічних умов (рання весна, середньодобова температура повітря у весняно-літній період близько 18–22°С, кількість опадів за декаду – 10‒15 мм, відсутність дощів) і порушення агротехніки вирощування культур (запізнення із сівбою ярих зернових) можливе масове розмноження та висока шкодочинність злакових попелиць. Для комах, розвиток яких пов’язаний із ґрунтом, зокрема попелиць, що зимують, істотне значення мають його хімічний склад, кислотність, фізичні властивості, аерація й вологість. Впливаючи на ці чинники за допомогою агроприйомів (обробіток ґрунту, внесення добрив, мульчування рослинних решток тощо) можна суттєво змінювати умови розвитку та розмноження шкідливих комах</w:t>
      </w:r>
      <w:r w:rsidR="00DF7E40">
        <w:rPr>
          <w:sz w:val="28"/>
          <w:szCs w:val="28"/>
          <w:lang w:val="uk-UA"/>
        </w:rPr>
        <w:t>.</w:t>
      </w:r>
    </w:p>
    <w:p w:rsidR="001B01C5" w:rsidRPr="00F11599" w:rsidRDefault="009219DA" w:rsidP="00AE3ACE">
      <w:pPr>
        <w:pStyle w:val="afa"/>
        <w:spacing w:line="276" w:lineRule="auto"/>
        <w:ind w:left="1701" w:firstLine="709"/>
        <w:jc w:val="both"/>
        <w:rPr>
          <w:sz w:val="28"/>
          <w:szCs w:val="28"/>
          <w:lang w:val="uk-UA"/>
        </w:rPr>
      </w:pPr>
      <w:r w:rsidRPr="001B3C51">
        <w:rPr>
          <w:b/>
          <w:sz w:val="28"/>
          <w:szCs w:val="28"/>
          <w:lang w:val="uk-UA"/>
        </w:rPr>
        <w:t>Клоп шкідлива черепашка</w:t>
      </w:r>
      <w:r w:rsidR="00DF17C6" w:rsidRPr="001B3C51">
        <w:rPr>
          <w:b/>
          <w:sz w:val="28"/>
          <w:szCs w:val="28"/>
          <w:lang w:val="uk-UA"/>
        </w:rPr>
        <w:t xml:space="preserve">. </w:t>
      </w:r>
      <w:r w:rsidR="0035321F" w:rsidRPr="001B3C51">
        <w:rPr>
          <w:sz w:val="28"/>
          <w:szCs w:val="28"/>
          <w:lang w:val="uk-UA"/>
        </w:rPr>
        <w:t>Шкідливість</w:t>
      </w:r>
      <w:r w:rsidR="002F7B4F">
        <w:rPr>
          <w:sz w:val="28"/>
          <w:szCs w:val="28"/>
          <w:lang w:val="uk-UA"/>
        </w:rPr>
        <w:t xml:space="preserve"> </w:t>
      </w:r>
      <w:r w:rsidR="0035321F" w:rsidRPr="001B3C51">
        <w:rPr>
          <w:sz w:val="28"/>
          <w:szCs w:val="28"/>
          <w:lang w:val="uk-UA"/>
        </w:rPr>
        <w:t>клопів у весняний період полягає у висмоктуванні соків з рослин, що викликає в'янення та загибель центрального листка, а згодом і всієї рослини. Пошкодження клопами рослин викликає щуплозерність і білоколосість, знижує схожість та погіршує хлібопекарські якості зерна.</w:t>
      </w:r>
      <w:r w:rsidR="00381170">
        <w:rPr>
          <w:sz w:val="28"/>
          <w:szCs w:val="28"/>
          <w:lang w:val="uk-UA"/>
        </w:rPr>
        <w:t xml:space="preserve"> </w:t>
      </w:r>
      <w:r w:rsidR="007E27BF" w:rsidRPr="00F11599">
        <w:rPr>
          <w:sz w:val="28"/>
          <w:szCs w:val="28"/>
          <w:lang w:val="uk-UA"/>
        </w:rPr>
        <w:t>Терміни відкладання і появи личинок нового покоління шкідливої черепашки залежать від погодніх умов періоду зимівлі шкідника. Після зимівлі з ГТ</w:t>
      </w:r>
      <w:r w:rsidR="00796E8D" w:rsidRPr="00F11599">
        <w:rPr>
          <w:sz w:val="28"/>
          <w:szCs w:val="28"/>
          <w:lang w:val="uk-UA"/>
        </w:rPr>
        <w:t>К</w:t>
      </w:r>
      <w:r w:rsidR="007E27BF" w:rsidRPr="00F11599">
        <w:rPr>
          <w:sz w:val="28"/>
          <w:szCs w:val="28"/>
          <w:lang w:val="uk-UA"/>
        </w:rPr>
        <w:t xml:space="preserve"> в межах норми СЕТ, що необхідна для відродження нового покоління шкідника становить 200-210°С, після зими з </w:t>
      </w:r>
      <w:r w:rsidR="007E27BF" w:rsidRPr="00F11599">
        <w:rPr>
          <w:sz w:val="28"/>
          <w:szCs w:val="28"/>
          <w:lang w:val="uk-UA"/>
        </w:rPr>
        <w:lastRenderedPageBreak/>
        <w:t xml:space="preserve">різким коливанням температури вона зростає до 240-250°С, а після холодної зими до 280-290°С. </w:t>
      </w:r>
    </w:p>
    <w:p w:rsidR="007366CF" w:rsidRPr="006D510A" w:rsidRDefault="007366CF" w:rsidP="00AE3ACE">
      <w:pPr>
        <w:spacing w:line="276" w:lineRule="auto"/>
        <w:ind w:left="1701" w:firstLine="709"/>
        <w:jc w:val="both"/>
        <w:rPr>
          <w:color w:val="000000"/>
          <w:sz w:val="28"/>
          <w:szCs w:val="28"/>
          <w:lang w:val="uk-UA"/>
        </w:rPr>
      </w:pPr>
      <w:r w:rsidRPr="006D510A">
        <w:rPr>
          <w:sz w:val="28"/>
          <w:szCs w:val="28"/>
          <w:lang w:val="uk-UA"/>
        </w:rPr>
        <w:t>В області посіви зернових колосових культур заселяються переважно клопом шкідлива черепашка (</w:t>
      </w:r>
      <w:r w:rsidRPr="006D510A">
        <w:rPr>
          <w:sz w:val="28"/>
          <w:szCs w:val="28"/>
        </w:rPr>
        <w:t>EurygasterintegricepsPut</w:t>
      </w:r>
      <w:r w:rsidRPr="006D510A">
        <w:rPr>
          <w:sz w:val="28"/>
          <w:szCs w:val="28"/>
          <w:lang w:val="uk-UA"/>
        </w:rPr>
        <w:t>.) та гостроголовим (</w:t>
      </w:r>
      <w:r w:rsidRPr="006D510A">
        <w:rPr>
          <w:sz w:val="28"/>
          <w:szCs w:val="28"/>
        </w:rPr>
        <w:t>AeliaacuminataL</w:t>
      </w:r>
      <w:r w:rsidRPr="006D510A">
        <w:rPr>
          <w:sz w:val="28"/>
          <w:szCs w:val="28"/>
          <w:lang w:val="uk-UA"/>
        </w:rPr>
        <w:t xml:space="preserve">.), зустрічаються австрійський (Е. </w:t>
      </w:r>
      <w:r w:rsidRPr="006D510A">
        <w:rPr>
          <w:sz w:val="28"/>
          <w:szCs w:val="28"/>
        </w:rPr>
        <w:t>austriacus</w:t>
      </w:r>
      <w:r w:rsidRPr="006D510A">
        <w:rPr>
          <w:sz w:val="28"/>
          <w:szCs w:val="28"/>
          <w:lang w:val="uk-UA"/>
        </w:rPr>
        <w:t xml:space="preserve">), маврський (Е. </w:t>
      </w:r>
      <w:r w:rsidRPr="006D510A">
        <w:rPr>
          <w:sz w:val="28"/>
          <w:szCs w:val="28"/>
        </w:rPr>
        <w:t>maura</w:t>
      </w:r>
      <w:r w:rsidRPr="006D510A">
        <w:rPr>
          <w:sz w:val="28"/>
          <w:szCs w:val="28"/>
          <w:lang w:val="uk-UA"/>
        </w:rPr>
        <w:t>) і ягідний (</w:t>
      </w:r>
      <w:r w:rsidRPr="006D510A">
        <w:rPr>
          <w:sz w:val="28"/>
          <w:szCs w:val="28"/>
        </w:rPr>
        <w:t>Dolycorisbaccarum</w:t>
      </w:r>
      <w:r w:rsidRPr="006D510A">
        <w:rPr>
          <w:sz w:val="28"/>
          <w:szCs w:val="28"/>
          <w:lang w:val="uk-UA"/>
        </w:rPr>
        <w:t xml:space="preserve">). </w:t>
      </w:r>
      <w:r w:rsidRPr="006D510A">
        <w:rPr>
          <w:color w:val="000000"/>
          <w:sz w:val="28"/>
          <w:szCs w:val="28"/>
          <w:lang w:val="uk-UA"/>
        </w:rPr>
        <w:t>Погодні умови зимового періоду в цілому були сприятливими для перезимівлі клопів. Відсутність тривалих морозних періодів забезпечили виживання 97% запасу шкідників. Весною клопи заселили 24% площ озимої пшениці та 25% ячменю за щільності 0,1 -1, максимально 1 екз./м². Заселення посівів перезимувавшими клопами було розтягнутим і відбувалось з початку квітня до першої половини травня. В першій декаді травня коли були заморозки розвиток клопа дещо сповільнився. З 28 квітня відмічався початок відкладання яєць в посівах озимої пшениці. Середня чисельність яйцекладок становила 0,8-1 екз./м². Близько 15% яйцекладок були уражені паразитами, зокрема теленомусом. Відродження личинок клопа-черепашки, яке відмічалося в травні було розтягнутим у часі. Одночасно в посівах зустрічалися всі стадії розвитку шкідника. В період наливу зерна заселеність клопами становила від 30-85% площ за середньої чисельності 0,5-2 личинки/м². Заселеність рослин клопом в цей період станови</w:t>
      </w:r>
      <w:r>
        <w:rPr>
          <w:color w:val="000000"/>
          <w:sz w:val="28"/>
          <w:szCs w:val="28"/>
          <w:lang w:val="uk-UA"/>
        </w:rPr>
        <w:t>ла</w:t>
      </w:r>
      <w:r w:rsidRPr="006D510A">
        <w:rPr>
          <w:color w:val="000000"/>
          <w:sz w:val="28"/>
          <w:szCs w:val="28"/>
          <w:lang w:val="uk-UA"/>
        </w:rPr>
        <w:t xml:space="preserve"> 3,5-5%. Чисельність клопа в посівах зернових колосових культурах корегувалася як погодними умовами, так і обробками інсектицидами, які проводилися агроформуваннями області проти комплексу шкідників на посівах озимої пшениці.</w:t>
      </w:r>
      <w:r w:rsidR="004A5215">
        <w:rPr>
          <w:color w:val="000000"/>
          <w:sz w:val="28"/>
          <w:szCs w:val="28"/>
          <w:lang w:val="uk-UA"/>
        </w:rPr>
        <w:t xml:space="preserve"> </w:t>
      </w:r>
      <w:r w:rsidRPr="006D510A">
        <w:rPr>
          <w:color w:val="000000"/>
          <w:sz w:val="28"/>
          <w:szCs w:val="28"/>
          <w:lang w:val="uk-UA"/>
        </w:rPr>
        <w:t>Своєчасно проведені захисні заходи по обмеженню чисельності шкідників в посівах зернових колосових культур, в тому числі клопа</w:t>
      </w:r>
      <w:r>
        <w:rPr>
          <w:color w:val="000000"/>
          <w:sz w:val="28"/>
          <w:szCs w:val="28"/>
          <w:lang w:val="uk-UA"/>
        </w:rPr>
        <w:t xml:space="preserve"> </w:t>
      </w:r>
      <w:r w:rsidRPr="006D510A">
        <w:rPr>
          <w:color w:val="000000"/>
          <w:sz w:val="28"/>
          <w:szCs w:val="28"/>
          <w:lang w:val="uk-UA"/>
        </w:rPr>
        <w:t xml:space="preserve">-черепашки, сприяли досить низькому відсотку ушкодження зерна. Середньозважена пошкодженість зерна озимої пшениці шкідником складала 0,2-0,3%, але навіть незначні домішки пошкодженого зерна (2- 3%) здатні відчутно погіршити технологічні, смакові та хлібопекарські якості пшениці. Це зумовлено руйнуванням білкових, вуглеводних і жирових компонентів ферментами слини клопа черепашки, які перебувають у пошкодженому зерні. Аналіз даних щодо запасу клопів свідчить, що чисельність клопів дещо збільшилась в порівнянні з минулим роком не зважаючи на високі температурні показники та засушливе літо. Показники фізіологічного стану клопів, зокрема маси, дещо нижчі порівняно з роками підйому чисельності, але в цілому задовільні. Відсоток заселених місць зимівлі клопами складає 86% в минулому році - 72%. </w:t>
      </w:r>
    </w:p>
    <w:p w:rsidR="002E27CA" w:rsidRDefault="007366CF" w:rsidP="00AE3ACE">
      <w:pPr>
        <w:spacing w:line="276" w:lineRule="auto"/>
        <w:ind w:left="1701" w:firstLine="709"/>
        <w:jc w:val="both"/>
        <w:rPr>
          <w:color w:val="000000"/>
          <w:sz w:val="28"/>
          <w:szCs w:val="28"/>
          <w:lang w:val="uk-UA"/>
        </w:rPr>
      </w:pPr>
      <w:r w:rsidRPr="006D510A">
        <w:rPr>
          <w:color w:val="000000"/>
          <w:sz w:val="28"/>
          <w:szCs w:val="28"/>
          <w:lang w:val="uk-UA"/>
        </w:rPr>
        <w:t xml:space="preserve">Враховуючи високу репродуктивну здатність клопів та потенційну спроможність популяції до розмноження, існує ймовірність зростання його </w:t>
      </w:r>
      <w:r w:rsidRPr="006D510A">
        <w:rPr>
          <w:color w:val="000000"/>
          <w:sz w:val="28"/>
          <w:szCs w:val="28"/>
          <w:lang w:val="uk-UA"/>
        </w:rPr>
        <w:lastRenderedPageBreak/>
        <w:t>чисельності навесні 2025 року. Спроможність популяції клопів до розмноження залежатиме від впливу на них погодних умов весняно-літнього періоду. За ранньої й теплої весни, відсутності низьких перепадів температур та заселення посівів клопами в оптимальні строки, тенденція посилення розмноження збережеться. За екстремально високого температурного і засушливого режиму, пригніченого стану та прискореного дозрівання хлібів спостерігатиметься зниження показників фізіологічного стану та чисельності клопів. Визначальним у зменшенні шкідливості клопів мають максимально стислі строки збирання пшениці, що позбавляють личинок і клопів кормової бази та зменшують ступінь пошкодження зерна та своєчасність проведення хімічних обробок, насамперед проти перезимувавших клопів. Необхідно враховувати, що рентабельність використання інсектицидів доцільна лише за наявності економічного порогу чисельності клопів.</w:t>
      </w:r>
      <w:r w:rsidR="004A5215">
        <w:rPr>
          <w:color w:val="000000"/>
          <w:sz w:val="28"/>
          <w:szCs w:val="28"/>
          <w:lang w:val="uk-UA"/>
        </w:rPr>
        <w:t xml:space="preserve"> </w:t>
      </w:r>
    </w:p>
    <w:p w:rsidR="002E27CA" w:rsidRPr="002E27CA" w:rsidRDefault="007366CF" w:rsidP="007B4D12">
      <w:pPr>
        <w:spacing w:line="276" w:lineRule="auto"/>
        <w:ind w:left="1701" w:firstLine="709"/>
        <w:jc w:val="both"/>
        <w:rPr>
          <w:color w:val="050505"/>
          <w:sz w:val="28"/>
          <w:szCs w:val="28"/>
          <w:lang w:val="uk-UA"/>
        </w:rPr>
      </w:pPr>
      <w:r w:rsidRPr="006D510A">
        <w:rPr>
          <w:sz w:val="28"/>
          <w:szCs w:val="28"/>
          <w:lang w:val="uk-UA"/>
        </w:rPr>
        <w:t>Отже у 2025 році шкідлива черепашка залишатиметься одним із найнебезпечніших шкідників зернових колосових культур, особливо озимої пшениці.</w:t>
      </w:r>
      <w:r>
        <w:rPr>
          <w:sz w:val="28"/>
          <w:szCs w:val="28"/>
          <w:lang w:val="uk-UA"/>
        </w:rPr>
        <w:t xml:space="preserve"> </w:t>
      </w:r>
      <w:r w:rsidRPr="00882557">
        <w:rPr>
          <w:color w:val="000000"/>
          <w:sz w:val="28"/>
          <w:szCs w:val="28"/>
          <w:shd w:val="clear" w:color="auto" w:fill="FFFFFF"/>
          <w:lang w:val="uk-UA"/>
        </w:rPr>
        <w:t xml:space="preserve">Відповідно до агрокліматичних умов Полтавська область належить до зони періодичного масового розмноження клопів щитників. </w:t>
      </w:r>
      <w:r w:rsidRPr="00882557">
        <w:rPr>
          <w:sz w:val="28"/>
          <w:szCs w:val="28"/>
          <w:lang w:val="uk-UA" w:eastAsia="uk-UA" w:bidi="uk-UA"/>
        </w:rPr>
        <w:t>Цикли і зростання чисельності фітофага характеризуються 3-5 річними підйомами.</w:t>
      </w:r>
      <w:r>
        <w:rPr>
          <w:sz w:val="28"/>
          <w:szCs w:val="28"/>
          <w:lang w:val="uk-UA" w:eastAsia="uk-UA" w:bidi="uk-UA"/>
        </w:rPr>
        <w:t xml:space="preserve"> </w:t>
      </w:r>
      <w:r w:rsidRPr="00882557">
        <w:rPr>
          <w:sz w:val="28"/>
          <w:szCs w:val="28"/>
          <w:lang w:val="uk-UA"/>
        </w:rPr>
        <w:t>Його шкідливість у наступному році буде залежати від зимуючого запасу та умов зимівлі дорослих клопів. За відсутності різких коливань зимових температур та відлиг загибель шкідника</w:t>
      </w:r>
      <w:r>
        <w:rPr>
          <w:sz w:val="28"/>
          <w:szCs w:val="28"/>
          <w:lang w:val="uk-UA"/>
        </w:rPr>
        <w:t xml:space="preserve"> </w:t>
      </w:r>
      <w:r w:rsidRPr="00882557">
        <w:rPr>
          <w:sz w:val="28"/>
          <w:szCs w:val="28"/>
          <w:lang w:val="uk-UA"/>
        </w:rPr>
        <w:t>буде незначною, що сприятиме підвищенню його чисельності, а значить і шкідливості</w:t>
      </w:r>
      <w:r w:rsidRPr="006D510A">
        <w:rPr>
          <w:sz w:val="28"/>
          <w:szCs w:val="28"/>
          <w:lang w:val="uk-UA"/>
        </w:rPr>
        <w:t>.</w:t>
      </w:r>
      <w:r w:rsidR="004A5215">
        <w:rPr>
          <w:sz w:val="28"/>
          <w:szCs w:val="28"/>
          <w:lang w:val="uk-UA"/>
        </w:rPr>
        <w:t xml:space="preserve"> </w:t>
      </w:r>
      <w:r w:rsidRPr="006D510A">
        <w:rPr>
          <w:sz w:val="28"/>
          <w:szCs w:val="28"/>
        </w:rPr>
        <w:t>Розвиток клопів синхронізований з розвитком озимої пшениці, яка для нього є основною живильною рослиною. Проте навесні він додатково живит</w:t>
      </w:r>
      <w:r w:rsidRPr="006D510A">
        <w:rPr>
          <w:sz w:val="28"/>
          <w:szCs w:val="28"/>
          <w:lang w:val="uk-UA"/>
        </w:rPr>
        <w:t>иметься</w:t>
      </w:r>
      <w:r w:rsidRPr="006D510A">
        <w:rPr>
          <w:sz w:val="28"/>
          <w:szCs w:val="28"/>
        </w:rPr>
        <w:t xml:space="preserve"> на ярій пшениці, вівсі та ячмені. Для моніторингу клопа шкідливої черепашки бажано обстежувати спочатку ярі зернові, де він краще помітний. У разі виявлення його на ярих культурах наприкінці першої та у другій декаді квітня необхідно обстежити посіви озимих культур</w:t>
      </w:r>
      <w:r w:rsidR="002E27CA">
        <w:rPr>
          <w:sz w:val="28"/>
          <w:szCs w:val="28"/>
          <w:lang w:val="uk-UA"/>
        </w:rPr>
        <w:t>.</w:t>
      </w:r>
      <w:r w:rsidR="007B4D12">
        <w:rPr>
          <w:sz w:val="28"/>
          <w:szCs w:val="28"/>
          <w:lang w:val="uk-UA"/>
        </w:rPr>
        <w:t xml:space="preserve"> </w:t>
      </w:r>
      <w:r w:rsidR="002E27CA" w:rsidRPr="002E27CA">
        <w:rPr>
          <w:rFonts w:ascii="inherit" w:hAnsi="inherit" w:cs="Segoe UI"/>
          <w:color w:val="050505"/>
          <w:sz w:val="28"/>
          <w:szCs w:val="28"/>
          <w:lang w:val="uk-UA"/>
        </w:rPr>
        <w:t xml:space="preserve">Приблизно в другій декаді червня оптимальний період проведення обробок зернових проти личинок шкідливих </w:t>
      </w:r>
      <w:r w:rsidR="002E27CA" w:rsidRPr="002E27CA">
        <w:rPr>
          <w:color w:val="050505"/>
          <w:sz w:val="28"/>
          <w:szCs w:val="28"/>
          <w:lang w:val="uk-UA"/>
        </w:rPr>
        <w:t>клопів – це момент закінчення цвітіння-початок молочної стиглості та наявності в посівах 15-30% личинок третього віку, що свідчить про відродження переважної більшості личинок.</w:t>
      </w:r>
    </w:p>
    <w:p w:rsidR="002E27CA" w:rsidRPr="002E27CA" w:rsidRDefault="002E27CA" w:rsidP="00AE3ACE">
      <w:pPr>
        <w:shd w:val="clear" w:color="auto" w:fill="FFFFFF"/>
        <w:spacing w:line="276" w:lineRule="auto"/>
        <w:ind w:left="1701"/>
        <w:jc w:val="both"/>
        <w:rPr>
          <w:color w:val="050505"/>
          <w:sz w:val="28"/>
          <w:szCs w:val="28"/>
        </w:rPr>
      </w:pPr>
      <w:r w:rsidRPr="002E27CA">
        <w:rPr>
          <w:color w:val="050505"/>
          <w:sz w:val="28"/>
          <w:szCs w:val="28"/>
        </w:rPr>
        <w:t xml:space="preserve">Перед прийняттям рішення щодо захисту колосових культур необхідно ретельно обстежити посіви – за наявності 2-х і більше личинок на кв.м починати обробки у посівах сильних і цінних пшениць. Решту посівів обприскують за 4-6 екз. </w:t>
      </w:r>
      <w:r w:rsidR="001614B6">
        <w:rPr>
          <w:color w:val="050505"/>
          <w:sz w:val="28"/>
          <w:szCs w:val="28"/>
          <w:lang w:val="uk-UA"/>
        </w:rPr>
        <w:t>л</w:t>
      </w:r>
      <w:r w:rsidRPr="002E27CA">
        <w:rPr>
          <w:color w:val="050505"/>
          <w:sz w:val="28"/>
          <w:szCs w:val="28"/>
        </w:rPr>
        <w:t>ичинок</w:t>
      </w:r>
      <w:r w:rsidR="001614B6">
        <w:rPr>
          <w:color w:val="050505"/>
          <w:sz w:val="28"/>
          <w:szCs w:val="28"/>
          <w:lang w:val="uk-UA"/>
        </w:rPr>
        <w:t>/м².</w:t>
      </w:r>
    </w:p>
    <w:p w:rsidR="00B81FB2" w:rsidRDefault="00B81FB2" w:rsidP="00A61529">
      <w:pPr>
        <w:spacing w:line="276" w:lineRule="auto"/>
        <w:ind w:left="1701" w:firstLine="709"/>
        <w:jc w:val="center"/>
        <w:rPr>
          <w:b/>
          <w:sz w:val="28"/>
          <w:szCs w:val="28"/>
          <w:lang w:val="uk-UA"/>
        </w:rPr>
      </w:pPr>
    </w:p>
    <w:p w:rsidR="00B81FB2" w:rsidRDefault="00B81FB2" w:rsidP="00A61529">
      <w:pPr>
        <w:spacing w:line="276" w:lineRule="auto"/>
        <w:ind w:left="1701" w:firstLine="709"/>
        <w:jc w:val="center"/>
        <w:rPr>
          <w:b/>
          <w:sz w:val="28"/>
          <w:szCs w:val="28"/>
          <w:lang w:val="uk-UA"/>
        </w:rPr>
      </w:pPr>
    </w:p>
    <w:p w:rsidR="00B81FB2" w:rsidRDefault="00B81FB2" w:rsidP="00A61529">
      <w:pPr>
        <w:spacing w:line="276" w:lineRule="auto"/>
        <w:ind w:left="1701" w:firstLine="709"/>
        <w:jc w:val="center"/>
        <w:rPr>
          <w:b/>
          <w:sz w:val="28"/>
          <w:szCs w:val="28"/>
          <w:lang w:val="uk-UA"/>
        </w:rPr>
      </w:pPr>
    </w:p>
    <w:p w:rsidR="006F6C5C" w:rsidRPr="001B3C51" w:rsidRDefault="006F6C5C" w:rsidP="00A61529">
      <w:pPr>
        <w:spacing w:line="276" w:lineRule="auto"/>
        <w:ind w:left="1701" w:firstLine="709"/>
        <w:jc w:val="center"/>
        <w:rPr>
          <w:b/>
          <w:sz w:val="28"/>
          <w:szCs w:val="28"/>
          <w:lang w:val="uk-UA"/>
        </w:rPr>
      </w:pPr>
      <w:r w:rsidRPr="001B3C51">
        <w:rPr>
          <w:b/>
          <w:sz w:val="28"/>
          <w:szCs w:val="28"/>
          <w:lang w:val="uk-UA"/>
        </w:rPr>
        <w:lastRenderedPageBreak/>
        <w:t>Зовнішні ознаки пошкодження зерна клопами.</w:t>
      </w:r>
    </w:p>
    <w:p w:rsidR="006F6C5C" w:rsidRPr="001B3C51" w:rsidRDefault="006F6C5C" w:rsidP="00AE3ACE">
      <w:pPr>
        <w:spacing w:line="276" w:lineRule="auto"/>
        <w:ind w:left="1701" w:firstLine="709"/>
        <w:jc w:val="both"/>
        <w:rPr>
          <w:sz w:val="28"/>
          <w:szCs w:val="28"/>
          <w:lang w:val="uk-UA"/>
        </w:rPr>
      </w:pPr>
      <w:r w:rsidRPr="001B3C51">
        <w:rPr>
          <w:sz w:val="28"/>
          <w:szCs w:val="28"/>
          <w:lang w:val="uk-UA"/>
        </w:rPr>
        <w:t>1. У кінці формування – зерно сильно деформоване і за зовнішніми ознаками нагадує щупле, чия маса на 50 – 80% менша за звичайне; ендосперм у зоні пошкодження крихкий.</w:t>
      </w:r>
    </w:p>
    <w:p w:rsidR="006F6C5C" w:rsidRPr="001B3C51" w:rsidRDefault="006F6C5C" w:rsidP="00AE3ACE">
      <w:pPr>
        <w:spacing w:line="276" w:lineRule="auto"/>
        <w:ind w:left="1701" w:firstLine="709"/>
        <w:jc w:val="both"/>
        <w:rPr>
          <w:sz w:val="28"/>
          <w:szCs w:val="28"/>
          <w:lang w:val="uk-UA"/>
        </w:rPr>
      </w:pPr>
      <w:r w:rsidRPr="001B3C51">
        <w:rPr>
          <w:sz w:val="28"/>
          <w:szCs w:val="28"/>
          <w:lang w:val="uk-UA"/>
        </w:rPr>
        <w:t>2. У фазі молочної стиглості – форма й розміри зерна майже повністю зберігаються. Поверхня його в місцях уколу ніби вдавле</w:t>
      </w:r>
      <w:r w:rsidR="00381170">
        <w:rPr>
          <w:sz w:val="28"/>
          <w:szCs w:val="28"/>
          <w:lang w:val="uk-UA"/>
        </w:rPr>
        <w:t xml:space="preserve">на з незначною зморшкуватістю, </w:t>
      </w:r>
      <w:r w:rsidRPr="001B3C51">
        <w:rPr>
          <w:sz w:val="28"/>
          <w:szCs w:val="28"/>
          <w:lang w:val="uk-UA"/>
        </w:rPr>
        <w:t>блідо-жовтого або жовто-кремового кольору, маса знижується на 10 – 20%.</w:t>
      </w:r>
    </w:p>
    <w:p w:rsidR="006F6C5C" w:rsidRDefault="006F6C5C" w:rsidP="00AE3ACE">
      <w:pPr>
        <w:spacing w:line="276" w:lineRule="auto"/>
        <w:ind w:left="1701" w:firstLine="709"/>
        <w:jc w:val="both"/>
        <w:rPr>
          <w:sz w:val="28"/>
          <w:szCs w:val="28"/>
          <w:lang w:val="uk-UA"/>
        </w:rPr>
      </w:pPr>
      <w:r w:rsidRPr="001B3C51">
        <w:rPr>
          <w:sz w:val="28"/>
          <w:szCs w:val="28"/>
          <w:lang w:val="uk-UA"/>
        </w:rPr>
        <w:t>3. У фазі воскової і повної стиглості – форма й розміри зерна майже повністю зберігаються. При одному уколі маса зерна знижується незначно (3 –7%), на поверхні його жовто-кремові або кремові рельєфно окреслені плями з однією або двома цятками чи без них. При їх відсутності однією з основних зовнішніх діагностичних ознак пошкодження зерна є консистенція ендосперму – в зоні жовтої плями він більш крихкий і при уколі голкою або надавлюванні нігтем розсипається.</w:t>
      </w:r>
    </w:p>
    <w:p w:rsidR="0088388F" w:rsidRPr="004F0C44" w:rsidRDefault="00011E31" w:rsidP="00AE3ACE">
      <w:pPr>
        <w:pStyle w:val="af6"/>
        <w:widowControl w:val="0"/>
        <w:spacing w:after="0" w:line="276" w:lineRule="auto"/>
        <w:ind w:left="1701" w:firstLine="709"/>
        <w:jc w:val="both"/>
        <w:rPr>
          <w:sz w:val="28"/>
          <w:szCs w:val="28"/>
          <w:lang w:val="uk-UA"/>
        </w:rPr>
      </w:pPr>
      <w:r w:rsidRPr="00B03500">
        <w:rPr>
          <w:b/>
          <w:sz w:val="28"/>
          <w:szCs w:val="28"/>
          <w:lang w:val="uk-UA"/>
        </w:rPr>
        <w:t>Злакові цикадки.</w:t>
      </w:r>
      <w:r w:rsidR="00381170">
        <w:rPr>
          <w:b/>
          <w:sz w:val="28"/>
          <w:szCs w:val="28"/>
          <w:lang w:val="uk-UA"/>
        </w:rPr>
        <w:t xml:space="preserve"> </w:t>
      </w:r>
      <w:r w:rsidR="0088388F" w:rsidRPr="00B03500">
        <w:rPr>
          <w:sz w:val="28"/>
          <w:szCs w:val="28"/>
          <w:lang w:val="uk-UA"/>
        </w:rPr>
        <w:t xml:space="preserve">Шкідливість фітофага полягає у висмоктуванні соку з листків, що викликає їх знебарвлення та в'янення, а також ослаблення всієї рослини. </w:t>
      </w:r>
      <w:r w:rsidR="0088388F" w:rsidRPr="009920AA">
        <w:rPr>
          <w:sz w:val="28"/>
          <w:szCs w:val="28"/>
          <w:lang w:val="uk-UA"/>
        </w:rPr>
        <w:t xml:space="preserve">Цикадки </w:t>
      </w:r>
      <w:r w:rsidR="0088388F" w:rsidRPr="004F0C44">
        <w:rPr>
          <w:sz w:val="28"/>
          <w:szCs w:val="28"/>
          <w:lang w:val="uk-UA"/>
        </w:rPr>
        <w:t>також</w:t>
      </w:r>
      <w:r w:rsidR="0088388F" w:rsidRPr="009920AA">
        <w:rPr>
          <w:sz w:val="28"/>
          <w:szCs w:val="28"/>
          <w:lang w:val="uk-UA"/>
        </w:rPr>
        <w:t xml:space="preserve"> перенос</w:t>
      </w:r>
      <w:r w:rsidR="0088388F" w:rsidRPr="004F0C44">
        <w:rPr>
          <w:sz w:val="28"/>
          <w:szCs w:val="28"/>
          <w:lang w:val="uk-UA"/>
        </w:rPr>
        <w:t>ять</w:t>
      </w:r>
      <w:r w:rsidR="0088388F" w:rsidRPr="009920AA">
        <w:rPr>
          <w:sz w:val="28"/>
          <w:szCs w:val="28"/>
          <w:lang w:val="uk-UA"/>
        </w:rPr>
        <w:t xml:space="preserve"> вірусн</w:t>
      </w:r>
      <w:r w:rsidR="0088388F" w:rsidRPr="004F0C44">
        <w:rPr>
          <w:sz w:val="28"/>
          <w:szCs w:val="28"/>
          <w:lang w:val="uk-UA"/>
        </w:rPr>
        <w:t>і</w:t>
      </w:r>
      <w:r w:rsidR="0088388F" w:rsidRPr="009920AA">
        <w:rPr>
          <w:sz w:val="28"/>
          <w:szCs w:val="28"/>
          <w:lang w:val="uk-UA"/>
        </w:rPr>
        <w:t xml:space="preserve"> хвороб</w:t>
      </w:r>
      <w:r w:rsidR="0088388F" w:rsidRPr="004F0C44">
        <w:rPr>
          <w:sz w:val="28"/>
          <w:szCs w:val="28"/>
          <w:lang w:val="uk-UA"/>
        </w:rPr>
        <w:t>и.</w:t>
      </w:r>
    </w:p>
    <w:p w:rsidR="004F0C44" w:rsidRDefault="00216E6E" w:rsidP="00AE3ACE">
      <w:pPr>
        <w:shd w:val="clear" w:color="auto" w:fill="FFFFFF"/>
        <w:spacing w:line="276" w:lineRule="auto"/>
        <w:ind w:left="1701" w:firstLine="709"/>
        <w:jc w:val="both"/>
        <w:textAlignment w:val="baseline"/>
        <w:rPr>
          <w:color w:val="000000"/>
          <w:sz w:val="28"/>
          <w:szCs w:val="28"/>
          <w:lang w:val="uk-UA"/>
        </w:rPr>
      </w:pPr>
      <w:r w:rsidRPr="004F0C44">
        <w:rPr>
          <w:color w:val="000000"/>
          <w:sz w:val="28"/>
          <w:szCs w:val="28"/>
          <w:lang w:val="uk-UA"/>
        </w:rPr>
        <w:t xml:space="preserve">В Україні поширені понад 15 видів злакових цикадок, з яких </w:t>
      </w:r>
      <w:r w:rsidR="004F0C44">
        <w:rPr>
          <w:color w:val="000000"/>
          <w:sz w:val="28"/>
          <w:szCs w:val="28"/>
          <w:lang w:val="uk-UA"/>
        </w:rPr>
        <w:t xml:space="preserve">в області </w:t>
      </w:r>
      <w:r w:rsidRPr="004F0C44">
        <w:rPr>
          <w:color w:val="000000"/>
          <w:sz w:val="28"/>
          <w:szCs w:val="28"/>
          <w:lang w:val="uk-UA"/>
        </w:rPr>
        <w:t xml:space="preserve">найбільшої шкоди завдають шестикрапкова, смугаста та темна. </w:t>
      </w:r>
      <w:r w:rsidR="00CF43AC">
        <w:rPr>
          <w:color w:val="000000"/>
          <w:sz w:val="28"/>
          <w:szCs w:val="28"/>
        </w:rPr>
        <w:t xml:space="preserve">Навесні </w:t>
      </w:r>
      <w:r w:rsidRPr="004F0C44">
        <w:rPr>
          <w:color w:val="000000"/>
          <w:sz w:val="28"/>
          <w:szCs w:val="28"/>
        </w:rPr>
        <w:t>пошкоди</w:t>
      </w:r>
      <w:r w:rsidR="004F0C44" w:rsidRPr="004F0C44">
        <w:rPr>
          <w:color w:val="000000"/>
          <w:sz w:val="28"/>
          <w:szCs w:val="28"/>
          <w:lang w:val="uk-UA"/>
        </w:rPr>
        <w:t>л</w:t>
      </w:r>
      <w:r w:rsidRPr="004F0C44">
        <w:rPr>
          <w:color w:val="000000"/>
          <w:sz w:val="28"/>
          <w:szCs w:val="28"/>
        </w:rPr>
        <w:t>и 1</w:t>
      </w:r>
      <w:r w:rsidR="00005F48">
        <w:rPr>
          <w:color w:val="000000"/>
          <w:sz w:val="28"/>
          <w:szCs w:val="28"/>
          <w:lang w:val="uk-UA"/>
        </w:rPr>
        <w:t>2</w:t>
      </w:r>
      <w:r w:rsidRPr="004F0C44">
        <w:rPr>
          <w:color w:val="000000"/>
          <w:sz w:val="28"/>
          <w:szCs w:val="28"/>
        </w:rPr>
        <w:t>% рослин озимих та ярих культур за чисельності 2-5 екз./м</w:t>
      </w:r>
      <w:r w:rsidR="004F0C44" w:rsidRPr="004F0C44">
        <w:rPr>
          <w:color w:val="000000"/>
          <w:sz w:val="28"/>
          <w:szCs w:val="28"/>
        </w:rPr>
        <w:t>²</w:t>
      </w:r>
      <w:r w:rsidR="00CF43AC">
        <w:rPr>
          <w:color w:val="000000"/>
          <w:sz w:val="28"/>
          <w:szCs w:val="28"/>
        </w:rPr>
        <w:t xml:space="preserve">. </w:t>
      </w:r>
      <w:r w:rsidR="00CF43AC">
        <w:rPr>
          <w:color w:val="000000"/>
          <w:sz w:val="28"/>
          <w:szCs w:val="28"/>
          <w:lang w:val="uk-UA"/>
        </w:rPr>
        <w:t>Літом</w:t>
      </w:r>
      <w:r w:rsidRPr="004F0C44">
        <w:rPr>
          <w:color w:val="000000"/>
          <w:sz w:val="28"/>
          <w:szCs w:val="28"/>
        </w:rPr>
        <w:t xml:space="preserve"> в осередках пошкодженість рослин озимих і ярих колосових сяг</w:t>
      </w:r>
      <w:r w:rsidR="004F0C44">
        <w:rPr>
          <w:color w:val="000000"/>
          <w:sz w:val="28"/>
          <w:szCs w:val="28"/>
          <w:lang w:val="uk-UA"/>
        </w:rPr>
        <w:t>ала</w:t>
      </w:r>
      <w:r w:rsidRPr="004F0C44">
        <w:rPr>
          <w:color w:val="000000"/>
          <w:sz w:val="28"/>
          <w:szCs w:val="28"/>
        </w:rPr>
        <w:t xml:space="preserve"> </w:t>
      </w:r>
      <w:r w:rsidR="004F0C44">
        <w:rPr>
          <w:color w:val="000000"/>
          <w:sz w:val="28"/>
          <w:szCs w:val="28"/>
          <w:lang w:val="uk-UA"/>
        </w:rPr>
        <w:t>1</w:t>
      </w:r>
      <w:r w:rsidR="00005F48">
        <w:rPr>
          <w:color w:val="000000"/>
          <w:sz w:val="28"/>
          <w:szCs w:val="28"/>
          <w:lang w:val="uk-UA"/>
        </w:rPr>
        <w:t>2</w:t>
      </w:r>
      <w:r w:rsidRPr="004F0C44">
        <w:rPr>
          <w:color w:val="000000"/>
          <w:sz w:val="28"/>
          <w:szCs w:val="28"/>
        </w:rPr>
        <w:t>%.</w:t>
      </w:r>
      <w:r w:rsidR="004F0C44">
        <w:rPr>
          <w:color w:val="000000"/>
          <w:sz w:val="28"/>
          <w:szCs w:val="28"/>
          <w:lang w:val="uk-UA"/>
        </w:rPr>
        <w:t xml:space="preserve"> </w:t>
      </w:r>
      <w:r w:rsidRPr="004F0C44">
        <w:rPr>
          <w:color w:val="000000"/>
          <w:sz w:val="28"/>
          <w:szCs w:val="28"/>
        </w:rPr>
        <w:t>У серпні - на початку вересня цикади концентру</w:t>
      </w:r>
      <w:r w:rsidR="004F0C44">
        <w:rPr>
          <w:color w:val="000000"/>
          <w:sz w:val="28"/>
          <w:szCs w:val="28"/>
          <w:lang w:val="uk-UA"/>
        </w:rPr>
        <w:t>валися</w:t>
      </w:r>
      <w:r w:rsidRPr="004F0C44">
        <w:rPr>
          <w:color w:val="000000"/>
          <w:sz w:val="28"/>
          <w:szCs w:val="28"/>
        </w:rPr>
        <w:t xml:space="preserve"> на сходах падалиці. Потім вони засел</w:t>
      </w:r>
      <w:r w:rsidR="004F0C44">
        <w:rPr>
          <w:color w:val="000000"/>
          <w:sz w:val="28"/>
          <w:szCs w:val="28"/>
          <w:lang w:val="uk-UA"/>
        </w:rPr>
        <w:t>или</w:t>
      </w:r>
      <w:r w:rsidRPr="004F0C44">
        <w:rPr>
          <w:color w:val="000000"/>
          <w:sz w:val="28"/>
          <w:szCs w:val="28"/>
        </w:rPr>
        <w:t xml:space="preserve"> </w:t>
      </w:r>
      <w:r w:rsidR="004F0C44">
        <w:rPr>
          <w:color w:val="000000"/>
          <w:sz w:val="28"/>
          <w:szCs w:val="28"/>
          <w:lang w:val="uk-UA"/>
        </w:rPr>
        <w:t>5</w:t>
      </w:r>
      <w:r w:rsidRPr="004F0C44">
        <w:rPr>
          <w:color w:val="000000"/>
          <w:sz w:val="28"/>
          <w:szCs w:val="28"/>
        </w:rPr>
        <w:t>0</w:t>
      </w:r>
      <w:r w:rsidR="004F0C44">
        <w:rPr>
          <w:color w:val="000000"/>
          <w:sz w:val="28"/>
          <w:szCs w:val="28"/>
          <w:lang w:val="uk-UA"/>
        </w:rPr>
        <w:t xml:space="preserve"> - 100</w:t>
      </w:r>
      <w:r w:rsidR="004F0C44">
        <w:rPr>
          <w:color w:val="000000"/>
          <w:sz w:val="28"/>
          <w:szCs w:val="28"/>
        </w:rPr>
        <w:t>% площ озимої пшениці</w:t>
      </w:r>
      <w:r w:rsidR="004F0C44">
        <w:rPr>
          <w:color w:val="000000"/>
          <w:sz w:val="28"/>
          <w:szCs w:val="28"/>
          <w:lang w:val="uk-UA"/>
        </w:rPr>
        <w:t xml:space="preserve"> і</w:t>
      </w:r>
      <w:r w:rsidRPr="004F0C44">
        <w:rPr>
          <w:color w:val="000000"/>
          <w:sz w:val="28"/>
          <w:szCs w:val="28"/>
        </w:rPr>
        <w:t xml:space="preserve"> пошкоди</w:t>
      </w:r>
      <w:r w:rsidR="004F0C44">
        <w:rPr>
          <w:color w:val="000000"/>
          <w:sz w:val="28"/>
          <w:szCs w:val="28"/>
          <w:lang w:val="uk-UA"/>
        </w:rPr>
        <w:t>л</w:t>
      </w:r>
      <w:r w:rsidRPr="004F0C44">
        <w:rPr>
          <w:color w:val="000000"/>
          <w:sz w:val="28"/>
          <w:szCs w:val="28"/>
        </w:rPr>
        <w:t xml:space="preserve">и </w:t>
      </w:r>
      <w:r w:rsidR="004F0C44">
        <w:rPr>
          <w:color w:val="000000"/>
          <w:sz w:val="28"/>
          <w:szCs w:val="28"/>
          <w:lang w:val="uk-UA"/>
        </w:rPr>
        <w:t xml:space="preserve">від </w:t>
      </w:r>
      <w:r w:rsidRPr="004F0C44">
        <w:rPr>
          <w:color w:val="000000"/>
          <w:sz w:val="28"/>
          <w:szCs w:val="28"/>
        </w:rPr>
        <w:t xml:space="preserve">12 до </w:t>
      </w:r>
      <w:r w:rsidR="00005F48">
        <w:rPr>
          <w:color w:val="000000"/>
          <w:sz w:val="28"/>
          <w:szCs w:val="28"/>
          <w:lang w:val="uk-UA"/>
        </w:rPr>
        <w:t>19</w:t>
      </w:r>
      <w:r w:rsidRPr="004F0C44">
        <w:rPr>
          <w:color w:val="000000"/>
          <w:sz w:val="28"/>
          <w:szCs w:val="28"/>
        </w:rPr>
        <w:t xml:space="preserve">% рослин за чисельності </w:t>
      </w:r>
      <w:r w:rsidR="004F0C44">
        <w:rPr>
          <w:color w:val="000000"/>
          <w:sz w:val="28"/>
          <w:szCs w:val="28"/>
          <w:lang w:val="uk-UA"/>
        </w:rPr>
        <w:t xml:space="preserve">7 - </w:t>
      </w:r>
      <w:r w:rsidR="004F0C44">
        <w:rPr>
          <w:color w:val="000000"/>
          <w:sz w:val="28"/>
          <w:szCs w:val="28"/>
        </w:rPr>
        <w:t>10</w:t>
      </w:r>
      <w:r w:rsidRPr="004F0C44">
        <w:rPr>
          <w:color w:val="000000"/>
          <w:sz w:val="28"/>
          <w:szCs w:val="28"/>
        </w:rPr>
        <w:t xml:space="preserve"> екз./100 помахів ентомологічним сачком. </w:t>
      </w:r>
    </w:p>
    <w:p w:rsidR="00216E6E" w:rsidRPr="004F0C44" w:rsidRDefault="004F0C44" w:rsidP="00AE3ACE">
      <w:pPr>
        <w:shd w:val="clear" w:color="auto" w:fill="FFFFFF"/>
        <w:spacing w:line="276" w:lineRule="auto"/>
        <w:ind w:left="1701" w:firstLine="709"/>
        <w:jc w:val="both"/>
        <w:textAlignment w:val="baseline"/>
        <w:rPr>
          <w:color w:val="000000"/>
          <w:sz w:val="28"/>
          <w:szCs w:val="28"/>
        </w:rPr>
      </w:pPr>
      <w:r w:rsidRPr="004F0C44">
        <w:rPr>
          <w:color w:val="000000"/>
          <w:sz w:val="28"/>
          <w:szCs w:val="28"/>
          <w:shd w:val="clear" w:color="auto" w:fill="FFFFFF"/>
        </w:rPr>
        <w:t>У захисних за</w:t>
      </w:r>
      <w:r w:rsidR="00CF43AC">
        <w:rPr>
          <w:color w:val="000000"/>
          <w:sz w:val="28"/>
          <w:szCs w:val="28"/>
          <w:shd w:val="clear" w:color="auto" w:fill="FFFFFF"/>
        </w:rPr>
        <w:t>ходах проти комплексу шкідників</w:t>
      </w:r>
      <w:r w:rsidRPr="004F0C44">
        <w:rPr>
          <w:color w:val="000000"/>
          <w:sz w:val="28"/>
          <w:szCs w:val="28"/>
          <w:shd w:val="clear" w:color="auto" w:fill="FFFFFF"/>
        </w:rPr>
        <w:t xml:space="preserve"> необхідн</w:t>
      </w:r>
      <w:r>
        <w:rPr>
          <w:color w:val="000000"/>
          <w:sz w:val="28"/>
          <w:szCs w:val="28"/>
          <w:shd w:val="clear" w:color="auto" w:fill="FFFFFF"/>
          <w:lang w:val="uk-UA"/>
        </w:rPr>
        <w:t>о</w:t>
      </w:r>
      <w:r>
        <w:rPr>
          <w:color w:val="000000"/>
          <w:sz w:val="28"/>
          <w:szCs w:val="28"/>
          <w:shd w:val="clear" w:color="auto" w:fill="FFFFFF"/>
        </w:rPr>
        <w:t xml:space="preserve"> значну увагу приділити</w:t>
      </w:r>
      <w:r w:rsidRPr="004F0C44">
        <w:rPr>
          <w:color w:val="000000"/>
          <w:sz w:val="28"/>
          <w:szCs w:val="28"/>
          <w:shd w:val="clear" w:color="auto" w:fill="FFFFFF"/>
        </w:rPr>
        <w:t xml:space="preserve"> злаковим цикад</w:t>
      </w:r>
      <w:r w:rsidR="00FB2BEB">
        <w:rPr>
          <w:color w:val="000000"/>
          <w:sz w:val="28"/>
          <w:szCs w:val="28"/>
          <w:shd w:val="clear" w:color="auto" w:fill="FFFFFF"/>
          <w:lang w:val="uk-UA"/>
        </w:rPr>
        <w:t>к</w:t>
      </w:r>
      <w:r w:rsidRPr="004F0C44">
        <w:rPr>
          <w:color w:val="000000"/>
          <w:sz w:val="28"/>
          <w:szCs w:val="28"/>
          <w:shd w:val="clear" w:color="auto" w:fill="FFFFFF"/>
        </w:rPr>
        <w:t>ам. Масовий розвиток і ви</w:t>
      </w:r>
      <w:r>
        <w:rPr>
          <w:color w:val="000000"/>
          <w:sz w:val="28"/>
          <w:szCs w:val="28"/>
          <w:shd w:val="clear" w:color="auto" w:fill="FFFFFF"/>
        </w:rPr>
        <w:t xml:space="preserve">сока їхня шкодочинність цілком </w:t>
      </w:r>
      <w:r>
        <w:rPr>
          <w:color w:val="000000"/>
          <w:sz w:val="28"/>
          <w:szCs w:val="28"/>
          <w:shd w:val="clear" w:color="auto" w:fill="FFFFFF"/>
          <w:lang w:val="uk-UA"/>
        </w:rPr>
        <w:t>й</w:t>
      </w:r>
      <w:r w:rsidRPr="004F0C44">
        <w:rPr>
          <w:color w:val="000000"/>
          <w:sz w:val="28"/>
          <w:szCs w:val="28"/>
          <w:shd w:val="clear" w:color="auto" w:fill="FFFFFF"/>
        </w:rPr>
        <w:t xml:space="preserve">мовірні в </w:t>
      </w:r>
      <w:r w:rsidRPr="004F0C44">
        <w:rPr>
          <w:color w:val="000000"/>
          <w:sz w:val="28"/>
          <w:szCs w:val="28"/>
          <w:shd w:val="clear" w:color="auto" w:fill="FFFFFF"/>
          <w:lang w:val="uk-UA"/>
        </w:rPr>
        <w:t>області</w:t>
      </w:r>
      <w:r w:rsidRPr="004F0C44">
        <w:rPr>
          <w:color w:val="000000"/>
          <w:sz w:val="28"/>
          <w:szCs w:val="28"/>
          <w:shd w:val="clear" w:color="auto" w:fill="FFFFFF"/>
        </w:rPr>
        <w:t>, особливо за сприятливих для розвитку умов - аномально теплої посушливої погоди в березні –</w:t>
      </w:r>
      <w:r w:rsidRPr="004F0C44">
        <w:rPr>
          <w:color w:val="000000"/>
          <w:sz w:val="28"/>
          <w:szCs w:val="28"/>
          <w:shd w:val="clear" w:color="auto" w:fill="FFFFFF"/>
          <w:lang w:val="uk-UA"/>
        </w:rPr>
        <w:t xml:space="preserve"> травні.</w:t>
      </w:r>
    </w:p>
    <w:p w:rsidR="001033BE" w:rsidRPr="00B03500" w:rsidRDefault="002C24BC" w:rsidP="00AE3ACE">
      <w:pPr>
        <w:spacing w:line="276" w:lineRule="auto"/>
        <w:ind w:left="1701" w:firstLine="709"/>
        <w:jc w:val="both"/>
        <w:rPr>
          <w:sz w:val="28"/>
          <w:szCs w:val="28"/>
          <w:lang w:val="uk-UA"/>
        </w:rPr>
      </w:pPr>
      <w:r w:rsidRPr="00B03500">
        <w:rPr>
          <w:b/>
          <w:sz w:val="28"/>
          <w:szCs w:val="28"/>
          <w:lang w:val="uk-UA"/>
        </w:rPr>
        <w:t>Х</w:t>
      </w:r>
      <w:r w:rsidR="0088388F" w:rsidRPr="00B03500">
        <w:rPr>
          <w:b/>
          <w:sz w:val="28"/>
          <w:szCs w:val="28"/>
          <w:lang w:val="uk-UA"/>
        </w:rPr>
        <w:t>лібн</w:t>
      </w:r>
      <w:r w:rsidRPr="00B03500">
        <w:rPr>
          <w:b/>
          <w:sz w:val="28"/>
          <w:szCs w:val="28"/>
          <w:lang w:val="uk-UA"/>
        </w:rPr>
        <w:t>і</w:t>
      </w:r>
      <w:r w:rsidR="0088388F" w:rsidRPr="00B03500">
        <w:rPr>
          <w:b/>
          <w:sz w:val="28"/>
          <w:szCs w:val="28"/>
          <w:lang w:val="uk-UA"/>
        </w:rPr>
        <w:t xml:space="preserve"> жук</w:t>
      </w:r>
      <w:r w:rsidRPr="00B03500">
        <w:rPr>
          <w:b/>
          <w:sz w:val="28"/>
          <w:szCs w:val="28"/>
          <w:lang w:val="uk-UA"/>
        </w:rPr>
        <w:t xml:space="preserve">и </w:t>
      </w:r>
      <w:r w:rsidR="00B16C2F" w:rsidRPr="00B03500">
        <w:rPr>
          <w:sz w:val="28"/>
          <w:szCs w:val="28"/>
          <w:lang w:val="uk-UA"/>
        </w:rPr>
        <w:t>виїд</w:t>
      </w:r>
      <w:r w:rsidR="00B16C2F" w:rsidRPr="00B03500">
        <w:rPr>
          <w:sz w:val="28"/>
          <w:szCs w:val="28"/>
        </w:rPr>
        <w:t>a</w:t>
      </w:r>
      <w:r w:rsidR="00B16C2F" w:rsidRPr="00B03500">
        <w:rPr>
          <w:sz w:val="28"/>
          <w:szCs w:val="28"/>
          <w:lang w:val="uk-UA"/>
        </w:rPr>
        <w:t>ють з</w:t>
      </w:r>
      <w:r w:rsidR="00B16C2F" w:rsidRPr="00B03500">
        <w:rPr>
          <w:sz w:val="28"/>
          <w:szCs w:val="28"/>
        </w:rPr>
        <w:t>ep</w:t>
      </w:r>
      <w:r w:rsidR="00B16C2F" w:rsidRPr="00B03500">
        <w:rPr>
          <w:sz w:val="28"/>
          <w:szCs w:val="28"/>
          <w:lang w:val="uk-UA"/>
        </w:rPr>
        <w:t>н</w:t>
      </w:r>
      <w:r w:rsidR="00B16C2F" w:rsidRPr="00B03500">
        <w:rPr>
          <w:sz w:val="28"/>
          <w:szCs w:val="28"/>
        </w:rPr>
        <w:t>o</w:t>
      </w:r>
      <w:r w:rsidR="00B16C2F" w:rsidRPr="00B03500">
        <w:rPr>
          <w:sz w:val="28"/>
          <w:szCs w:val="28"/>
          <w:lang w:val="uk-UA"/>
        </w:rPr>
        <w:t xml:space="preserve"> й вибив</w:t>
      </w:r>
      <w:r w:rsidR="00B16C2F" w:rsidRPr="00B03500">
        <w:rPr>
          <w:sz w:val="28"/>
          <w:szCs w:val="28"/>
        </w:rPr>
        <w:t>a</w:t>
      </w:r>
      <w:r w:rsidR="00B16C2F" w:rsidRPr="00B03500">
        <w:rPr>
          <w:sz w:val="28"/>
          <w:szCs w:val="28"/>
          <w:lang w:val="uk-UA"/>
        </w:rPr>
        <w:t>ють й</w:t>
      </w:r>
      <w:r w:rsidR="00B16C2F" w:rsidRPr="00B03500">
        <w:rPr>
          <w:sz w:val="28"/>
          <w:szCs w:val="28"/>
        </w:rPr>
        <w:t>o</w:t>
      </w:r>
      <w:r w:rsidR="00B16C2F" w:rsidRPr="00B03500">
        <w:rPr>
          <w:sz w:val="28"/>
          <w:szCs w:val="28"/>
          <w:lang w:val="uk-UA"/>
        </w:rPr>
        <w:t>г</w:t>
      </w:r>
      <w:r w:rsidR="00B16C2F" w:rsidRPr="00B03500">
        <w:rPr>
          <w:sz w:val="28"/>
          <w:szCs w:val="28"/>
        </w:rPr>
        <w:t>o</w:t>
      </w:r>
      <w:r w:rsidR="00B16C2F" w:rsidRPr="00B03500">
        <w:rPr>
          <w:sz w:val="28"/>
          <w:szCs w:val="28"/>
          <w:lang w:val="uk-UA"/>
        </w:rPr>
        <w:t xml:space="preserve"> з колосків. Личинки п</w:t>
      </w:r>
      <w:r w:rsidR="00B16C2F" w:rsidRPr="00B03500">
        <w:rPr>
          <w:sz w:val="28"/>
          <w:szCs w:val="28"/>
        </w:rPr>
        <w:t>o</w:t>
      </w:r>
      <w:r w:rsidR="00B16C2F" w:rsidRPr="00B03500">
        <w:rPr>
          <w:sz w:val="28"/>
          <w:szCs w:val="28"/>
          <w:lang w:val="uk-UA"/>
        </w:rPr>
        <w:t>шк</w:t>
      </w:r>
      <w:r w:rsidR="00B16C2F" w:rsidRPr="00B03500">
        <w:rPr>
          <w:sz w:val="28"/>
          <w:szCs w:val="28"/>
        </w:rPr>
        <w:t>o</w:t>
      </w:r>
      <w:r w:rsidR="00B16C2F" w:rsidRPr="00B03500">
        <w:rPr>
          <w:sz w:val="28"/>
          <w:szCs w:val="28"/>
          <w:lang w:val="uk-UA"/>
        </w:rPr>
        <w:t>дж</w:t>
      </w:r>
      <w:r w:rsidR="00B16C2F" w:rsidRPr="00B03500">
        <w:rPr>
          <w:sz w:val="28"/>
          <w:szCs w:val="28"/>
        </w:rPr>
        <w:t>y</w:t>
      </w:r>
      <w:r w:rsidR="00B16C2F" w:rsidRPr="00B03500">
        <w:rPr>
          <w:sz w:val="28"/>
          <w:szCs w:val="28"/>
          <w:lang w:val="uk-UA"/>
        </w:rPr>
        <w:t>ють к</w:t>
      </w:r>
      <w:r w:rsidR="00B16C2F" w:rsidRPr="00B03500">
        <w:rPr>
          <w:sz w:val="28"/>
          <w:szCs w:val="28"/>
        </w:rPr>
        <w:t>ope</w:t>
      </w:r>
      <w:r w:rsidR="00B16C2F" w:rsidRPr="00B03500">
        <w:rPr>
          <w:sz w:val="28"/>
          <w:szCs w:val="28"/>
          <w:lang w:val="uk-UA"/>
        </w:rPr>
        <w:t>н</w:t>
      </w:r>
      <w:r w:rsidR="00B16C2F" w:rsidRPr="00B03500">
        <w:rPr>
          <w:sz w:val="28"/>
          <w:szCs w:val="28"/>
        </w:rPr>
        <w:t>e</w:t>
      </w:r>
      <w:r w:rsidR="00B16C2F" w:rsidRPr="00B03500">
        <w:rPr>
          <w:sz w:val="28"/>
          <w:szCs w:val="28"/>
          <w:lang w:val="uk-UA"/>
        </w:rPr>
        <w:t>в</w:t>
      </w:r>
      <w:r w:rsidR="00B16C2F" w:rsidRPr="00B03500">
        <w:rPr>
          <w:sz w:val="28"/>
          <w:szCs w:val="28"/>
        </w:rPr>
        <w:t>y</w:t>
      </w:r>
      <w:r w:rsidR="00216E6E">
        <w:rPr>
          <w:sz w:val="28"/>
          <w:szCs w:val="28"/>
          <w:lang w:val="uk-UA"/>
        </w:rPr>
        <w:t xml:space="preserve"> </w:t>
      </w:r>
      <w:r w:rsidR="00B16C2F" w:rsidRPr="00B03500">
        <w:rPr>
          <w:sz w:val="28"/>
          <w:szCs w:val="28"/>
        </w:rPr>
        <w:t>c</w:t>
      </w:r>
      <w:r w:rsidR="00B16C2F" w:rsidRPr="00B03500">
        <w:rPr>
          <w:sz w:val="28"/>
          <w:szCs w:val="28"/>
          <w:lang w:val="uk-UA"/>
        </w:rPr>
        <w:t>и</w:t>
      </w:r>
      <w:r w:rsidR="00B16C2F" w:rsidRPr="00B03500">
        <w:rPr>
          <w:sz w:val="28"/>
          <w:szCs w:val="28"/>
        </w:rPr>
        <w:t>c</w:t>
      </w:r>
      <w:r w:rsidR="00B16C2F" w:rsidRPr="00B03500">
        <w:rPr>
          <w:sz w:val="28"/>
          <w:szCs w:val="28"/>
          <w:lang w:val="uk-UA"/>
        </w:rPr>
        <w:t>т</w:t>
      </w:r>
      <w:r w:rsidR="00B16C2F" w:rsidRPr="00B03500">
        <w:rPr>
          <w:sz w:val="28"/>
          <w:szCs w:val="28"/>
        </w:rPr>
        <w:t>e</w:t>
      </w:r>
      <w:r w:rsidR="00B16C2F" w:rsidRPr="00B03500">
        <w:rPr>
          <w:sz w:val="28"/>
          <w:szCs w:val="28"/>
          <w:lang w:val="uk-UA"/>
        </w:rPr>
        <w:t>м</w:t>
      </w:r>
      <w:r w:rsidR="00B16C2F" w:rsidRPr="00B03500">
        <w:rPr>
          <w:sz w:val="28"/>
          <w:szCs w:val="28"/>
        </w:rPr>
        <w:t>y</w:t>
      </w:r>
      <w:r w:rsidR="00B16C2F" w:rsidRPr="00B03500">
        <w:rPr>
          <w:sz w:val="28"/>
          <w:szCs w:val="28"/>
          <w:lang w:val="uk-UA"/>
        </w:rPr>
        <w:t>, ш</w:t>
      </w:r>
      <w:r w:rsidR="00B16C2F" w:rsidRPr="00B03500">
        <w:rPr>
          <w:sz w:val="28"/>
          <w:szCs w:val="28"/>
        </w:rPr>
        <w:t>o</w:t>
      </w:r>
      <w:r w:rsidR="00B16C2F" w:rsidRPr="00B03500">
        <w:rPr>
          <w:sz w:val="28"/>
          <w:szCs w:val="28"/>
          <w:lang w:val="uk-UA"/>
        </w:rPr>
        <w:t xml:space="preserve"> п</w:t>
      </w:r>
      <w:r w:rsidR="00B16C2F" w:rsidRPr="00B03500">
        <w:rPr>
          <w:sz w:val="28"/>
          <w:szCs w:val="28"/>
        </w:rPr>
        <w:t>p</w:t>
      </w:r>
      <w:r w:rsidR="00B16C2F" w:rsidRPr="00B03500">
        <w:rPr>
          <w:sz w:val="28"/>
          <w:szCs w:val="28"/>
          <w:lang w:val="uk-UA"/>
        </w:rPr>
        <w:t>игн</w:t>
      </w:r>
      <w:r w:rsidR="00B16C2F" w:rsidRPr="00B03500">
        <w:rPr>
          <w:sz w:val="28"/>
          <w:szCs w:val="28"/>
        </w:rPr>
        <w:t>i</w:t>
      </w:r>
      <w:r w:rsidR="00B16C2F" w:rsidRPr="00B03500">
        <w:rPr>
          <w:sz w:val="28"/>
          <w:szCs w:val="28"/>
          <w:lang w:val="uk-UA"/>
        </w:rPr>
        <w:t>ч</w:t>
      </w:r>
      <w:r w:rsidR="00B16C2F" w:rsidRPr="00B03500">
        <w:rPr>
          <w:sz w:val="28"/>
          <w:szCs w:val="28"/>
        </w:rPr>
        <w:t>y</w:t>
      </w:r>
      <w:r w:rsidR="00B16C2F" w:rsidRPr="00B03500">
        <w:rPr>
          <w:sz w:val="28"/>
          <w:szCs w:val="28"/>
          <w:lang w:val="uk-UA"/>
        </w:rPr>
        <w:t xml:space="preserve">є </w:t>
      </w:r>
      <w:r w:rsidR="00B16C2F" w:rsidRPr="00B03500">
        <w:rPr>
          <w:sz w:val="28"/>
          <w:szCs w:val="28"/>
        </w:rPr>
        <w:t>po</w:t>
      </w:r>
      <w:r w:rsidR="00B16C2F" w:rsidRPr="00B03500">
        <w:rPr>
          <w:sz w:val="28"/>
          <w:szCs w:val="28"/>
          <w:lang w:val="uk-UA"/>
        </w:rPr>
        <w:t>звит</w:t>
      </w:r>
      <w:r w:rsidR="00B16C2F" w:rsidRPr="00B03500">
        <w:rPr>
          <w:sz w:val="28"/>
          <w:szCs w:val="28"/>
        </w:rPr>
        <w:t>o</w:t>
      </w:r>
      <w:r w:rsidR="00B16C2F" w:rsidRPr="00B03500">
        <w:rPr>
          <w:sz w:val="28"/>
          <w:szCs w:val="28"/>
          <w:lang w:val="uk-UA"/>
        </w:rPr>
        <w:t>к т</w:t>
      </w:r>
      <w:r w:rsidR="00B16C2F" w:rsidRPr="00B03500">
        <w:rPr>
          <w:sz w:val="28"/>
          <w:szCs w:val="28"/>
        </w:rPr>
        <w:t>a</w:t>
      </w:r>
      <w:r w:rsidR="00B16C2F" w:rsidRPr="00B03500">
        <w:rPr>
          <w:sz w:val="28"/>
          <w:szCs w:val="28"/>
          <w:lang w:val="uk-UA"/>
        </w:rPr>
        <w:t xml:space="preserve"> виклик</w:t>
      </w:r>
      <w:r w:rsidR="00B16C2F" w:rsidRPr="00B03500">
        <w:rPr>
          <w:sz w:val="28"/>
          <w:szCs w:val="28"/>
        </w:rPr>
        <w:t>a</w:t>
      </w:r>
      <w:r w:rsidR="00B16C2F" w:rsidRPr="00B03500">
        <w:rPr>
          <w:sz w:val="28"/>
          <w:szCs w:val="28"/>
          <w:lang w:val="uk-UA"/>
        </w:rPr>
        <w:t>є з</w:t>
      </w:r>
      <w:r w:rsidR="00B16C2F" w:rsidRPr="00B03500">
        <w:rPr>
          <w:sz w:val="28"/>
          <w:szCs w:val="28"/>
        </w:rPr>
        <w:t>a</w:t>
      </w:r>
      <w:r w:rsidR="00B16C2F" w:rsidRPr="00B03500">
        <w:rPr>
          <w:sz w:val="28"/>
          <w:szCs w:val="28"/>
          <w:lang w:val="uk-UA"/>
        </w:rPr>
        <w:t>гиб</w:t>
      </w:r>
      <w:r w:rsidR="00B16C2F" w:rsidRPr="00B03500">
        <w:rPr>
          <w:sz w:val="28"/>
          <w:szCs w:val="28"/>
        </w:rPr>
        <w:t>e</w:t>
      </w:r>
      <w:r w:rsidR="00B16C2F" w:rsidRPr="00B03500">
        <w:rPr>
          <w:sz w:val="28"/>
          <w:szCs w:val="28"/>
          <w:lang w:val="uk-UA"/>
        </w:rPr>
        <w:t xml:space="preserve">ль рослин. </w:t>
      </w:r>
    </w:p>
    <w:p w:rsidR="00005F48" w:rsidRPr="00170DEE" w:rsidRDefault="00005F48" w:rsidP="00AE3ACE">
      <w:pPr>
        <w:spacing w:line="276" w:lineRule="auto"/>
        <w:ind w:left="1701" w:firstLine="708"/>
        <w:jc w:val="both"/>
        <w:rPr>
          <w:sz w:val="28"/>
          <w:szCs w:val="28"/>
          <w:lang w:val="uk-UA"/>
        </w:rPr>
      </w:pPr>
      <w:r w:rsidRPr="00D138AB">
        <w:rPr>
          <w:sz w:val="28"/>
          <w:szCs w:val="28"/>
          <w:lang w:val="uk-UA"/>
        </w:rPr>
        <w:t>Імаго хлібних жуків заселяли посіви зернових колосових культур у фази наливу-достигання зерна, найбільш заселеними були крайові смуги. На площах озимої пшениці п</w:t>
      </w:r>
      <w:r w:rsidRPr="00D138AB">
        <w:rPr>
          <w:color w:val="000000"/>
          <w:sz w:val="28"/>
          <w:szCs w:val="28"/>
          <w:lang w:val="uk-UA"/>
        </w:rPr>
        <w:t>о видовому складу 87% становив жук кузька, красун – 13%. Хрестоносця спеціалісти відділу не виявляли</w:t>
      </w:r>
      <w:r w:rsidRPr="00D138AB">
        <w:rPr>
          <w:sz w:val="28"/>
          <w:szCs w:val="28"/>
          <w:lang w:val="uk-UA"/>
        </w:rPr>
        <w:t>. Хлібні жуки з’явилися в третій декаді травня, що на рівні попередніх років</w:t>
      </w:r>
      <w:r w:rsidRPr="00D138AB">
        <w:rPr>
          <w:color w:val="000000"/>
          <w:sz w:val="28"/>
          <w:szCs w:val="28"/>
          <w:lang w:val="uk-UA"/>
        </w:rPr>
        <w:t>.</w:t>
      </w:r>
      <w:r w:rsidRPr="00D138AB">
        <w:rPr>
          <w:sz w:val="28"/>
          <w:szCs w:val="28"/>
          <w:lang w:val="uk-UA"/>
        </w:rPr>
        <w:t xml:space="preserve"> Заселення відмічалось дружнім та активним</w:t>
      </w:r>
      <w:r w:rsidRPr="00170DEE">
        <w:rPr>
          <w:sz w:val="28"/>
          <w:szCs w:val="28"/>
          <w:lang w:val="uk-UA"/>
        </w:rPr>
        <w:t xml:space="preserve">. Жуки виявляли на 7,2 тис га </w:t>
      </w:r>
      <w:r w:rsidR="00FB2BEB">
        <w:rPr>
          <w:sz w:val="28"/>
          <w:szCs w:val="28"/>
          <w:lang w:val="uk-UA"/>
        </w:rPr>
        <w:t>озимої пшениці, що становить 32</w:t>
      </w:r>
      <w:r w:rsidRPr="00170DEE">
        <w:rPr>
          <w:sz w:val="28"/>
          <w:szCs w:val="28"/>
          <w:lang w:val="uk-UA"/>
        </w:rPr>
        <w:t xml:space="preserve">% </w:t>
      </w:r>
      <w:r w:rsidRPr="00170DEE">
        <w:rPr>
          <w:sz w:val="28"/>
          <w:szCs w:val="28"/>
          <w:lang w:val="uk-UA"/>
        </w:rPr>
        <w:lastRenderedPageBreak/>
        <w:t>заселених площ (в минулому році 42%), на ячмені вони заселили – 0,9 тис га з 2,8 тис га обстежених. Середня чисельність імаго за молочної стиглості зерна пшениці становила 0,4 екз./м</w:t>
      </w:r>
      <w:r w:rsidRPr="00170DEE">
        <w:rPr>
          <w:sz w:val="28"/>
          <w:szCs w:val="28"/>
          <w:vertAlign w:val="superscript"/>
          <w:lang w:val="uk-UA"/>
        </w:rPr>
        <w:t>2</w:t>
      </w:r>
      <w:r w:rsidRPr="00170DEE">
        <w:rPr>
          <w:sz w:val="28"/>
          <w:szCs w:val="28"/>
          <w:lang w:val="uk-UA"/>
        </w:rPr>
        <w:t>. На чисельність шкідника вплинула погода кінця літа, яка спричинила несприятливі умови для розвитку яйцекладок та личинок. За даними ґрунтових обстежень полів восени личинки хлібних жуків виявлено на 4,2 тис га обстежених площ з середньою чисельністю 0,5 екз./м</w:t>
      </w:r>
      <w:r w:rsidRPr="00170DEE">
        <w:rPr>
          <w:sz w:val="28"/>
          <w:szCs w:val="28"/>
          <w:vertAlign w:val="superscript"/>
          <w:lang w:val="uk-UA"/>
        </w:rPr>
        <w:t>2</w:t>
      </w:r>
      <w:r w:rsidRPr="00170DEE">
        <w:rPr>
          <w:sz w:val="28"/>
          <w:szCs w:val="28"/>
          <w:lang w:val="uk-UA"/>
        </w:rPr>
        <w:t xml:space="preserve">. </w:t>
      </w:r>
    </w:p>
    <w:p w:rsidR="00005F48" w:rsidRPr="00170DEE" w:rsidRDefault="00005F48" w:rsidP="00AE3ACE">
      <w:pPr>
        <w:spacing w:line="276" w:lineRule="auto"/>
        <w:ind w:left="1701"/>
        <w:jc w:val="both"/>
        <w:rPr>
          <w:sz w:val="28"/>
          <w:szCs w:val="28"/>
          <w:lang w:val="uk-UA"/>
        </w:rPr>
      </w:pPr>
      <w:r w:rsidRPr="00170DEE">
        <w:rPr>
          <w:sz w:val="28"/>
          <w:szCs w:val="28"/>
          <w:lang w:val="uk-UA"/>
        </w:rPr>
        <w:t>Під час проведення ґрунтових розкопок домінували личинки першого віку. Найвища чисельність виявлена в Шишацькій громаді, де максимальна чисельність личинок становить 2 екз./м</w:t>
      </w:r>
      <w:r w:rsidRPr="00170DEE">
        <w:rPr>
          <w:sz w:val="28"/>
          <w:szCs w:val="28"/>
          <w:vertAlign w:val="superscript"/>
          <w:lang w:val="uk-UA"/>
        </w:rPr>
        <w:t>2</w:t>
      </w:r>
      <w:r w:rsidRPr="00170DEE">
        <w:rPr>
          <w:sz w:val="28"/>
          <w:szCs w:val="28"/>
          <w:lang w:val="uk-UA"/>
        </w:rPr>
        <w:t>.</w:t>
      </w:r>
    </w:p>
    <w:p w:rsidR="00216E6E" w:rsidRPr="00216E6E" w:rsidRDefault="00005F48" w:rsidP="00AE3ACE">
      <w:pPr>
        <w:spacing w:line="276" w:lineRule="auto"/>
        <w:ind w:left="1701" w:firstLine="709"/>
        <w:jc w:val="both"/>
        <w:rPr>
          <w:b/>
          <w:sz w:val="28"/>
          <w:szCs w:val="28"/>
          <w:lang w:val="uk-UA"/>
        </w:rPr>
      </w:pPr>
      <w:r w:rsidRPr="00170DEE">
        <w:rPr>
          <w:sz w:val="28"/>
          <w:szCs w:val="28"/>
          <w:lang w:val="uk-UA"/>
        </w:rPr>
        <w:t>У 2025 р. за умов доброї перезимівлі личинок та подальшого їх розвитку за помірно теплої вологої погоди навесні можлива поява підвищеної кількості жуків та осередків пошкодження ними посівів. Але протягом останніх років в області іде тенденція до зменшення посівів колосових культур, що в свою чергу звужує ареал розвитку та поширення даного шкідника</w:t>
      </w:r>
      <w:r w:rsidR="00216E6E" w:rsidRPr="00216E6E">
        <w:rPr>
          <w:sz w:val="28"/>
          <w:szCs w:val="28"/>
          <w:lang w:val="uk-UA"/>
        </w:rPr>
        <w:t>.</w:t>
      </w:r>
    </w:p>
    <w:p w:rsidR="001033BE" w:rsidRPr="00B03500" w:rsidRDefault="006F6C5C" w:rsidP="00AE3ACE">
      <w:pPr>
        <w:spacing w:line="276" w:lineRule="auto"/>
        <w:ind w:left="1701" w:firstLine="709"/>
        <w:jc w:val="both"/>
        <w:rPr>
          <w:sz w:val="28"/>
          <w:szCs w:val="28"/>
          <w:lang w:val="uk-UA"/>
        </w:rPr>
      </w:pPr>
      <w:r w:rsidRPr="00B03500">
        <w:rPr>
          <w:b/>
          <w:sz w:val="28"/>
          <w:szCs w:val="28"/>
          <w:lang w:val="uk-UA"/>
        </w:rPr>
        <w:t>П</w:t>
      </w:r>
      <w:r w:rsidR="000B11AE" w:rsidRPr="00B03500">
        <w:rPr>
          <w:b/>
          <w:sz w:val="28"/>
          <w:szCs w:val="28"/>
          <w:lang w:val="uk-UA"/>
        </w:rPr>
        <w:t>’явиці.</w:t>
      </w:r>
      <w:r w:rsidR="00381170">
        <w:rPr>
          <w:b/>
          <w:sz w:val="28"/>
          <w:szCs w:val="28"/>
          <w:lang w:val="uk-UA"/>
        </w:rPr>
        <w:t xml:space="preserve"> </w:t>
      </w:r>
      <w:r w:rsidR="00DA7AE6" w:rsidRPr="00B03500">
        <w:rPr>
          <w:sz w:val="28"/>
          <w:szCs w:val="28"/>
          <w:lang w:val="uk-UA"/>
        </w:rPr>
        <w:t xml:space="preserve">Жуки вигризають поздовжні отвори в листках у фазі трубкування і колосіння ячменю, вівса та пшениці. </w:t>
      </w:r>
      <w:r w:rsidR="00DA7AE6" w:rsidRPr="00B03500">
        <w:rPr>
          <w:sz w:val="28"/>
          <w:szCs w:val="28"/>
        </w:rPr>
        <w:t>Личинки скелетують листя, яке з часом засихає, рослини пригнічуються, відстають у рості</w:t>
      </w:r>
      <w:r w:rsidR="005A39D7" w:rsidRPr="00B03500">
        <w:rPr>
          <w:sz w:val="28"/>
          <w:szCs w:val="28"/>
          <w:lang w:val="uk-UA"/>
        </w:rPr>
        <w:t xml:space="preserve">. </w:t>
      </w:r>
    </w:p>
    <w:p w:rsidR="00005F48" w:rsidRPr="004C5204" w:rsidRDefault="00005F48" w:rsidP="007B4D12">
      <w:pPr>
        <w:spacing w:line="276" w:lineRule="auto"/>
        <w:ind w:left="1701" w:firstLine="709"/>
        <w:jc w:val="both"/>
        <w:rPr>
          <w:sz w:val="28"/>
          <w:szCs w:val="28"/>
          <w:lang w:val="uk-UA"/>
        </w:rPr>
      </w:pPr>
      <w:r w:rsidRPr="004C5204">
        <w:rPr>
          <w:sz w:val="28"/>
          <w:szCs w:val="28"/>
          <w:lang w:val="uk-UA"/>
        </w:rPr>
        <w:t xml:space="preserve">У 2024 році п’явиці – червоногруда (Oulema melanopus L.), яка домінувала з питомою часткою 90% та синя (Oulema lichenis Voet) з питомою часткою 10%, спостерігалися повсюди на посівах зернових колосових культур. Весняне пробудження шкідника та початок їх живлення на злакових бур’янах спостерігалося з 17 квітня, що на 5 днів раніше ніж у минулому році. Дорослі особини пошкоджували листя пирію, вівсюга та костриці. Початок заселення посівів озимої пшениці відбувся у другій декаді квітня. Фітофаг пошкоджував ячмінь, пшеницю, а пізніше й кукурудзу. З початку фітофаги зосереджувалися у крайових смугах озимих та ярих зернових культур, пізніше п’явиці зустрічалися і в середині полів. Заселення посівів мало помірний характер, середня чисельність імаго у фазу кущіння склала 0,1 екз./м² на пшениці й 0,2 екз./м² на ячмені. П’явиць виявляли на 100% обстежених площ ячменю й на 70% площ пшениці. У фазу виходу в трубку на пшениці середня чисельність імаго та яйцекладок склали 0,2 та 2 екз./м² відповідно, що на рівні багаторічних показників, на ячмені 0,2 та 2 екз./м² відповідно. Осередки з підвищеною чисельністю шкідника не зустрічалися. Початок відкладання яєць п’явицями відмічали з 12-го травня (озима пшениця - вихід в трубку, ярий ячмінь – кущіння), масова яйцекладка та початок відродження личинок - з 17 травня. Самки розміщували яйця у вигляді ланцюжка по 3-7 екз. разом, на нижній бік листків уздовж жилок. Відродження личинок розпочалося на початку другої </w:t>
      </w:r>
      <w:r w:rsidRPr="004C5204">
        <w:rPr>
          <w:sz w:val="28"/>
          <w:szCs w:val="28"/>
          <w:lang w:val="uk-UA"/>
        </w:rPr>
        <w:lastRenderedPageBreak/>
        <w:t>декади травня.</w:t>
      </w:r>
      <w:r w:rsidR="005B1912">
        <w:rPr>
          <w:sz w:val="28"/>
          <w:szCs w:val="28"/>
          <w:lang w:val="uk-UA"/>
        </w:rPr>
        <w:t xml:space="preserve"> </w:t>
      </w:r>
      <w:r w:rsidRPr="004C5204">
        <w:rPr>
          <w:sz w:val="28"/>
          <w:szCs w:val="28"/>
          <w:lang w:val="uk-UA"/>
        </w:rPr>
        <w:t>Коливання температурних показників та сильний приморозок у другій декаді травня не сприяли відродженню та шкодочинності личинок.</w:t>
      </w:r>
    </w:p>
    <w:p w:rsidR="00005F48" w:rsidRPr="004C5204" w:rsidRDefault="00005F48" w:rsidP="00AE3ACE">
      <w:pPr>
        <w:spacing w:line="276" w:lineRule="auto"/>
        <w:ind w:left="1701" w:firstLine="709"/>
        <w:jc w:val="both"/>
        <w:rPr>
          <w:sz w:val="28"/>
          <w:szCs w:val="28"/>
          <w:lang w:val="uk-UA"/>
        </w:rPr>
      </w:pPr>
      <w:r w:rsidRPr="004C5204">
        <w:rPr>
          <w:sz w:val="28"/>
          <w:szCs w:val="28"/>
          <w:lang w:val="uk-UA"/>
        </w:rPr>
        <w:t>За умови доброї перезимівлі та сприятливих гідротермічних умов для розвитку злакових п’явиць (дружньої теплої весни та помірно вологого літа) в 202</w:t>
      </w:r>
      <w:r w:rsidR="00CB7978">
        <w:rPr>
          <w:sz w:val="28"/>
          <w:szCs w:val="28"/>
          <w:lang w:val="uk-UA"/>
        </w:rPr>
        <w:t>5</w:t>
      </w:r>
      <w:r w:rsidRPr="004C5204">
        <w:rPr>
          <w:sz w:val="28"/>
          <w:szCs w:val="28"/>
          <w:lang w:val="uk-UA"/>
        </w:rPr>
        <w:t xml:space="preserve"> році можливе зростання чисельності і шкодочинності фітофага.</w:t>
      </w:r>
      <w:r w:rsidR="00CB7978">
        <w:rPr>
          <w:sz w:val="28"/>
          <w:szCs w:val="28"/>
          <w:lang w:val="uk-UA"/>
        </w:rPr>
        <w:t xml:space="preserve"> </w:t>
      </w:r>
      <w:r w:rsidRPr="004C5204">
        <w:rPr>
          <w:sz w:val="28"/>
          <w:szCs w:val="28"/>
        </w:rPr>
        <w:t>Погодні умови вегетаційного періоду значною мірою можуть впливати на розвиток популяцій п’явиць. Наростання чисельності відбувається при ГТК 0,8–1,1, середньодобових температурах 12–17 ºС і відносній вологості 60–70 %. За таких умов в першу половину періоду відкладання яєць реалізується 60–70 % яйцепродукції самок, що забезпечує цій частині популяції високе</w:t>
      </w:r>
      <w:r w:rsidR="00CB7978">
        <w:rPr>
          <w:sz w:val="28"/>
          <w:szCs w:val="28"/>
          <w:lang w:val="uk-UA"/>
        </w:rPr>
        <w:t xml:space="preserve"> </w:t>
      </w:r>
      <w:r w:rsidRPr="004C5204">
        <w:rPr>
          <w:sz w:val="28"/>
          <w:szCs w:val="28"/>
        </w:rPr>
        <w:t>виживання.</w:t>
      </w:r>
      <w:r>
        <w:rPr>
          <w:sz w:val="28"/>
          <w:szCs w:val="28"/>
          <w:lang w:val="uk-UA"/>
        </w:rPr>
        <w:t xml:space="preserve"> </w:t>
      </w:r>
      <w:r w:rsidRPr="004C5204">
        <w:rPr>
          <w:sz w:val="28"/>
          <w:szCs w:val="28"/>
        </w:rPr>
        <w:t>За денної температури до 12ºС виживання яєць знижуєтьсядо 5–10%. У посушливих спекотних умовах (ГТК 0,2–0,6) частина яєць висихає. Несприятливі умови для проходження стадії лялечки складаються при ГТК 0,5–0,7, екстремальні – при ГТК 0,2–0,4, оптимальні – при ГТК 0,8–1,1. При дефіциті вологи в ґрунті у фазу заляльковування виліт жуків затримується до випадання опадів</w:t>
      </w:r>
      <w:r w:rsidRPr="004C5204">
        <w:rPr>
          <w:sz w:val="28"/>
          <w:szCs w:val="28"/>
          <w:lang w:val="uk-UA"/>
        </w:rPr>
        <w:t>.</w:t>
      </w:r>
    </w:p>
    <w:p w:rsidR="004F0C44" w:rsidRDefault="008B6637" w:rsidP="00AE3ACE">
      <w:pPr>
        <w:spacing w:line="276" w:lineRule="auto"/>
        <w:ind w:left="1701" w:firstLine="709"/>
        <w:jc w:val="both"/>
        <w:rPr>
          <w:sz w:val="28"/>
          <w:szCs w:val="28"/>
          <w:lang w:val="uk-UA"/>
        </w:rPr>
      </w:pPr>
      <w:r w:rsidRPr="00B03500">
        <w:rPr>
          <w:b/>
          <w:sz w:val="28"/>
          <w:szCs w:val="28"/>
          <w:lang w:val="uk-UA"/>
        </w:rPr>
        <w:t>Мала хлібна жужелиця</w:t>
      </w:r>
      <w:r w:rsidR="00C24FE7" w:rsidRPr="00B03500">
        <w:rPr>
          <w:b/>
          <w:sz w:val="28"/>
          <w:szCs w:val="28"/>
          <w:lang w:val="uk-UA"/>
        </w:rPr>
        <w:t>.</w:t>
      </w:r>
      <w:r w:rsidR="00B16C2F" w:rsidRPr="00B03500">
        <w:rPr>
          <w:sz w:val="28"/>
          <w:szCs w:val="28"/>
          <w:lang w:val="uk-UA"/>
        </w:rPr>
        <w:t xml:space="preserve"> Жуки виїдають зав'язь зерна і вибивають зерно. </w:t>
      </w:r>
      <w:r w:rsidR="00191B45" w:rsidRPr="00191B45">
        <w:rPr>
          <w:color w:val="000000"/>
          <w:sz w:val="28"/>
          <w:szCs w:val="28"/>
          <w:shd w:val="clear" w:color="auto" w:fill="FFFFFF"/>
        </w:rPr>
        <w:t xml:space="preserve">Личинки живляться сходами озимих, причому живлення може продовжуватися під снігом. </w:t>
      </w:r>
      <w:r w:rsidR="00191B45">
        <w:rPr>
          <w:color w:val="000000"/>
          <w:sz w:val="28"/>
          <w:szCs w:val="28"/>
          <w:shd w:val="clear" w:color="auto" w:fill="FFFFFF"/>
          <w:lang w:val="uk-UA"/>
        </w:rPr>
        <w:t>Вон</w:t>
      </w:r>
      <w:r w:rsidR="00191B45" w:rsidRPr="00191B45">
        <w:rPr>
          <w:color w:val="000000"/>
          <w:sz w:val="28"/>
          <w:szCs w:val="28"/>
          <w:shd w:val="clear" w:color="auto" w:fill="FFFFFF"/>
        </w:rPr>
        <w:t xml:space="preserve">и об’їдають молоде листя сходів, залишаючи </w:t>
      </w:r>
      <w:r w:rsidR="00191B45" w:rsidRPr="00AE1BF8">
        <w:rPr>
          <w:sz w:val="28"/>
          <w:szCs w:val="28"/>
        </w:rPr>
        <w:t>грудк</w:t>
      </w:r>
      <w:r w:rsidR="00191B45">
        <w:rPr>
          <w:sz w:val="28"/>
          <w:szCs w:val="28"/>
          <w:lang w:val="uk-UA"/>
        </w:rPr>
        <w:t>у</w:t>
      </w:r>
      <w:r w:rsidR="00191B45" w:rsidRPr="00AE1BF8">
        <w:rPr>
          <w:sz w:val="28"/>
          <w:szCs w:val="28"/>
        </w:rPr>
        <w:t xml:space="preserve"> сплутаних, зж</w:t>
      </w:r>
      <w:r w:rsidR="00191B45">
        <w:rPr>
          <w:sz w:val="28"/>
          <w:szCs w:val="28"/>
        </w:rPr>
        <w:t>ованих жилок, втяг</w:t>
      </w:r>
      <w:r w:rsidR="00191B45">
        <w:rPr>
          <w:sz w:val="28"/>
          <w:szCs w:val="28"/>
          <w:lang w:val="uk-UA"/>
        </w:rPr>
        <w:t>ують</w:t>
      </w:r>
      <w:r w:rsidR="00191B45">
        <w:rPr>
          <w:sz w:val="28"/>
          <w:szCs w:val="28"/>
        </w:rPr>
        <w:t xml:space="preserve"> листя у ґ</w:t>
      </w:r>
      <w:r w:rsidR="00191B45" w:rsidRPr="00AE1BF8">
        <w:rPr>
          <w:sz w:val="28"/>
          <w:szCs w:val="28"/>
        </w:rPr>
        <w:t>рунт</w:t>
      </w:r>
      <w:r w:rsidR="00191B45" w:rsidRPr="00191B45">
        <w:rPr>
          <w:color w:val="000000"/>
          <w:sz w:val="28"/>
          <w:szCs w:val="28"/>
          <w:shd w:val="clear" w:color="auto" w:fill="FFFFFF"/>
        </w:rPr>
        <w:t xml:space="preserve">. </w:t>
      </w:r>
    </w:p>
    <w:p w:rsidR="007954F8" w:rsidRDefault="00005F48" w:rsidP="00AE3ACE">
      <w:pPr>
        <w:spacing w:line="276" w:lineRule="auto"/>
        <w:ind w:left="1701" w:right="-141" w:firstLine="708"/>
        <w:jc w:val="both"/>
        <w:rPr>
          <w:sz w:val="28"/>
          <w:szCs w:val="28"/>
          <w:lang w:val="uk-UA"/>
        </w:rPr>
      </w:pPr>
      <w:r w:rsidRPr="004C5204">
        <w:rPr>
          <w:color w:val="000000"/>
          <w:sz w:val="28"/>
          <w:szCs w:val="28"/>
          <w:lang w:val="uk-UA"/>
        </w:rPr>
        <w:t>Шкідник, як і в минулі роки розвивався осередково, насамперед, у посівах озимих зернових культур, висіяних після колосових попередників. В</w:t>
      </w:r>
      <w:r w:rsidRPr="004C5204">
        <w:rPr>
          <w:color w:val="000000"/>
          <w:sz w:val="28"/>
          <w:szCs w:val="28"/>
        </w:rPr>
        <w:t>осени 20</w:t>
      </w:r>
      <w:r w:rsidRPr="004C5204">
        <w:rPr>
          <w:color w:val="000000"/>
          <w:sz w:val="28"/>
          <w:szCs w:val="28"/>
          <w:lang w:val="uk-UA"/>
        </w:rPr>
        <w:t>23</w:t>
      </w:r>
      <w:r w:rsidRPr="004C5204">
        <w:rPr>
          <w:color w:val="000000"/>
          <w:sz w:val="28"/>
          <w:szCs w:val="28"/>
        </w:rPr>
        <w:t xml:space="preserve"> року </w:t>
      </w:r>
      <w:r w:rsidRPr="004C5204">
        <w:rPr>
          <w:color w:val="000000"/>
          <w:sz w:val="28"/>
          <w:szCs w:val="28"/>
          <w:lang w:val="uk-UA"/>
        </w:rPr>
        <w:t xml:space="preserve">теплі </w:t>
      </w:r>
      <w:r w:rsidRPr="004C5204">
        <w:rPr>
          <w:color w:val="000000"/>
          <w:sz w:val="28"/>
          <w:szCs w:val="28"/>
        </w:rPr>
        <w:t>погодні умови</w:t>
      </w:r>
      <w:r w:rsidRPr="004C5204">
        <w:rPr>
          <w:color w:val="000000"/>
          <w:sz w:val="28"/>
          <w:szCs w:val="28"/>
          <w:lang w:val="uk-UA"/>
        </w:rPr>
        <w:t xml:space="preserve"> осені, а потім і початку зими, коли спостерігалися плюсові </w:t>
      </w:r>
      <w:r w:rsidRPr="004C5204">
        <w:rPr>
          <w:sz w:val="28"/>
          <w:szCs w:val="28"/>
          <w:lang w:val="uk-UA"/>
        </w:rPr>
        <w:t xml:space="preserve">температури повітря, </w:t>
      </w:r>
      <w:r w:rsidRPr="004C5204">
        <w:rPr>
          <w:color w:val="000000"/>
          <w:sz w:val="28"/>
          <w:szCs w:val="28"/>
          <w:lang w:val="uk-UA"/>
        </w:rPr>
        <w:t>сприяли</w:t>
      </w:r>
      <w:r w:rsidRPr="004C5204">
        <w:rPr>
          <w:color w:val="000000"/>
          <w:sz w:val="28"/>
          <w:szCs w:val="28"/>
        </w:rPr>
        <w:t xml:space="preserve"> живленн</w:t>
      </w:r>
      <w:r w:rsidRPr="004C5204">
        <w:rPr>
          <w:color w:val="000000"/>
          <w:sz w:val="28"/>
          <w:szCs w:val="28"/>
          <w:lang w:val="uk-UA"/>
        </w:rPr>
        <w:t>ю</w:t>
      </w:r>
      <w:r w:rsidRPr="004C5204">
        <w:rPr>
          <w:color w:val="000000"/>
          <w:sz w:val="28"/>
          <w:szCs w:val="28"/>
        </w:rPr>
        <w:t xml:space="preserve"> жужелиці</w:t>
      </w:r>
      <w:r w:rsidRPr="004C5204">
        <w:rPr>
          <w:color w:val="000000"/>
          <w:sz w:val="28"/>
          <w:szCs w:val="28"/>
          <w:lang w:val="uk-UA"/>
        </w:rPr>
        <w:t>. В</w:t>
      </w:r>
      <w:r w:rsidRPr="004C5204">
        <w:rPr>
          <w:color w:val="000000"/>
          <w:sz w:val="28"/>
          <w:szCs w:val="28"/>
        </w:rPr>
        <w:t xml:space="preserve"> зимівлю личинки увійшли в другому та третьому віці</w:t>
      </w:r>
      <w:r w:rsidRPr="004C5204">
        <w:rPr>
          <w:color w:val="000000"/>
          <w:sz w:val="28"/>
          <w:szCs w:val="28"/>
          <w:lang w:val="uk-UA"/>
        </w:rPr>
        <w:t xml:space="preserve">. Під час </w:t>
      </w:r>
      <w:r w:rsidR="007954F8">
        <w:rPr>
          <w:color w:val="000000"/>
          <w:sz w:val="28"/>
          <w:szCs w:val="28"/>
          <w:lang w:val="uk-UA"/>
        </w:rPr>
        <w:t>перезимівлі загинуло 5% шкідників</w:t>
      </w:r>
      <w:r w:rsidRPr="004C5204">
        <w:rPr>
          <w:color w:val="000000"/>
          <w:sz w:val="28"/>
          <w:szCs w:val="28"/>
          <w:lang w:val="uk-UA"/>
        </w:rPr>
        <w:t xml:space="preserve"> від хвороб. Навесні 2024 року відновлення живлення шкідника відмічено в кінці березня - початку квітня за чисельності 0,5 екз./м², максимально 1 екз., та пошкоджено 3,5% рослин озимої пшениці в слабкому ступені. Личинки заляльковувалися з 28 квітня.</w:t>
      </w:r>
      <w:r w:rsidR="005B1912">
        <w:rPr>
          <w:color w:val="000000"/>
          <w:sz w:val="28"/>
          <w:szCs w:val="28"/>
          <w:lang w:val="uk-UA"/>
        </w:rPr>
        <w:t xml:space="preserve"> </w:t>
      </w:r>
      <w:r w:rsidRPr="004C5204">
        <w:rPr>
          <w:color w:val="000000"/>
          <w:sz w:val="28"/>
          <w:szCs w:val="28"/>
          <w:lang w:val="uk-UA"/>
        </w:rPr>
        <w:t>Поява імаго на посівах зернових спостерігалася як завжди з 25 червня у фазу цвітіння - налив зерна. Щільність жуків складала 0,5, максимально до 1 екз./м². Пошкоджено 0,8-2% колосків. В</w:t>
      </w:r>
      <w:r w:rsidRPr="004C5204">
        <w:rPr>
          <w:sz w:val="28"/>
          <w:szCs w:val="28"/>
          <w:lang w:val="uk-UA"/>
        </w:rPr>
        <w:t xml:space="preserve"> липні – серпні шкідник знаходився в діапаузі.</w:t>
      </w:r>
      <w:r w:rsidRPr="004C5204">
        <w:rPr>
          <w:color w:val="000000"/>
          <w:sz w:val="28"/>
          <w:szCs w:val="28"/>
          <w:lang w:val="uk-UA"/>
        </w:rPr>
        <w:t xml:space="preserve"> Наприкінці серпня спостерігався поодинокий вихід жуків жужелиці із стану літньої діапаузи. З початком осені розпочалося відкладання яєць туруном на падалиці озимих злакових культур та бур’янах. Загибелі яйцекладок не відмічали.</w:t>
      </w:r>
      <w:r w:rsidRPr="004C5204">
        <w:rPr>
          <w:sz w:val="28"/>
          <w:szCs w:val="28"/>
          <w:lang w:val="uk-UA"/>
        </w:rPr>
        <w:t xml:space="preserve"> Масове відкладання яєць тривало з початку жовтня. </w:t>
      </w:r>
      <w:r w:rsidRPr="004C5204">
        <w:rPr>
          <w:color w:val="000000"/>
          <w:sz w:val="28"/>
          <w:szCs w:val="28"/>
          <w:lang w:val="uk-UA"/>
        </w:rPr>
        <w:t xml:space="preserve">Погодні умови початку жовтня (випадання опадів) сприяли подальшому більш масовому розвитку шкідника на сходах озимої пшениці. </w:t>
      </w:r>
      <w:r w:rsidRPr="004C5204">
        <w:rPr>
          <w:sz w:val="28"/>
          <w:szCs w:val="28"/>
          <w:lang w:val="uk-UA"/>
        </w:rPr>
        <w:t>Згідно ґрунтовим</w:t>
      </w:r>
      <w:r w:rsidR="007954F8">
        <w:rPr>
          <w:sz w:val="28"/>
          <w:szCs w:val="28"/>
          <w:lang w:val="uk-UA"/>
        </w:rPr>
        <w:t>и</w:t>
      </w:r>
      <w:r w:rsidRPr="004C5204">
        <w:rPr>
          <w:sz w:val="28"/>
          <w:szCs w:val="28"/>
          <w:lang w:val="uk-UA"/>
        </w:rPr>
        <w:t xml:space="preserve"> розкопкам</w:t>
      </w:r>
      <w:r w:rsidR="007954F8">
        <w:rPr>
          <w:sz w:val="28"/>
          <w:szCs w:val="28"/>
          <w:lang w:val="uk-UA"/>
        </w:rPr>
        <w:t>и</w:t>
      </w:r>
      <w:r w:rsidRPr="004C5204">
        <w:rPr>
          <w:sz w:val="28"/>
          <w:szCs w:val="28"/>
          <w:lang w:val="uk-UA"/>
        </w:rPr>
        <w:t xml:space="preserve"> виявлено заселення личинками 7% площ озимої </w:t>
      </w:r>
      <w:r w:rsidRPr="004C5204">
        <w:rPr>
          <w:sz w:val="28"/>
          <w:szCs w:val="28"/>
          <w:lang w:val="uk-UA"/>
        </w:rPr>
        <w:lastRenderedPageBreak/>
        <w:t>пшениці, середня чисельність личинок 0,6 екз./м². Погодні умови осені 2024 року сприя</w:t>
      </w:r>
      <w:r w:rsidR="007954F8">
        <w:rPr>
          <w:sz w:val="28"/>
          <w:szCs w:val="28"/>
          <w:lang w:val="uk-UA"/>
        </w:rPr>
        <w:t>ли</w:t>
      </w:r>
      <w:r w:rsidRPr="004C5204">
        <w:rPr>
          <w:sz w:val="28"/>
          <w:szCs w:val="28"/>
          <w:lang w:val="uk-UA"/>
        </w:rPr>
        <w:t xml:space="preserve"> живленню личинок. У зимівлю увій</w:t>
      </w:r>
      <w:r w:rsidR="007954F8">
        <w:rPr>
          <w:sz w:val="28"/>
          <w:szCs w:val="28"/>
          <w:lang w:val="uk-UA"/>
        </w:rPr>
        <w:t>шли</w:t>
      </w:r>
      <w:r w:rsidRPr="004C5204">
        <w:rPr>
          <w:sz w:val="28"/>
          <w:szCs w:val="28"/>
          <w:lang w:val="uk-UA"/>
        </w:rPr>
        <w:t xml:space="preserve"> личинки переважно другого та третього віків, значної загибелі шкідника у зимовий період не очікується. </w:t>
      </w:r>
    </w:p>
    <w:p w:rsidR="00005F48" w:rsidRPr="004C5204" w:rsidRDefault="00005F48" w:rsidP="00AE3ACE">
      <w:pPr>
        <w:spacing w:line="276" w:lineRule="auto"/>
        <w:ind w:left="1701" w:firstLine="708"/>
        <w:jc w:val="both"/>
        <w:rPr>
          <w:sz w:val="28"/>
          <w:szCs w:val="28"/>
          <w:lang w:val="uk-UA"/>
        </w:rPr>
      </w:pPr>
      <w:r w:rsidRPr="004C5204">
        <w:rPr>
          <w:sz w:val="28"/>
          <w:szCs w:val="28"/>
          <w:lang w:val="uk-UA"/>
        </w:rPr>
        <w:t>Весною з</w:t>
      </w:r>
      <w:r w:rsidRPr="004C5204">
        <w:rPr>
          <w:sz w:val="28"/>
          <w:szCs w:val="28"/>
        </w:rPr>
        <w:t>а температур</w:t>
      </w:r>
      <w:r w:rsidRPr="004C5204">
        <w:rPr>
          <w:sz w:val="28"/>
          <w:szCs w:val="28"/>
          <w:lang w:val="uk-UA"/>
        </w:rPr>
        <w:t>и</w:t>
      </w:r>
      <w:r w:rsidRPr="004C5204">
        <w:rPr>
          <w:sz w:val="28"/>
          <w:szCs w:val="28"/>
        </w:rPr>
        <w:t xml:space="preserve"> повітря від 0 до 5 С личинки шкідника мігруватимуть на поверхню ґрунту та відновлюватимуть живлення</w:t>
      </w:r>
      <w:r w:rsidRPr="004C5204">
        <w:rPr>
          <w:b/>
          <w:sz w:val="28"/>
          <w:szCs w:val="28"/>
        </w:rPr>
        <w:t>.</w:t>
      </w:r>
      <w:r w:rsidRPr="004C5204">
        <w:rPr>
          <w:sz w:val="28"/>
          <w:szCs w:val="28"/>
          <w:lang w:val="uk-UA"/>
        </w:rPr>
        <w:t xml:space="preserve"> Найбільш активний період шкідливості личинок жужелиці в посівах озимини очікується з першої декади квітня і до початку травня.</w:t>
      </w:r>
      <w:r w:rsidRPr="004C5204">
        <w:rPr>
          <w:sz w:val="28"/>
          <w:szCs w:val="28"/>
        </w:rPr>
        <w:t xml:space="preserve"> Як відомо, недостатня глибина промерзання ґрунту забезпечить високий процент виживання личинок, що за сприятливого для шкідника ГТК весняно-літнього періоду, та недотримання правильної агротехніки навесні може призвести до формування осередків із підвищеною чисельністю, де необхідно буде проводити захисні заходи. Загроза можлива на вс</w:t>
      </w:r>
      <w:r w:rsidRPr="004C5204">
        <w:rPr>
          <w:sz w:val="28"/>
          <w:szCs w:val="28"/>
          <w:lang w:val="uk-UA"/>
        </w:rPr>
        <w:t>и</w:t>
      </w:r>
      <w:r w:rsidRPr="004C5204">
        <w:rPr>
          <w:sz w:val="28"/>
          <w:szCs w:val="28"/>
        </w:rPr>
        <w:t>х полях, а особливо на тих, де зернові висіяні по стерньовим попередникам, і частково по кукурудзі. Провідну роль у боротьбі з хлібною жужелицею відіграють агротехнічні заходи, а саме сівба озимини у допустимо пізні строки, науково обґрунтована сівозміна, збирання врожаю в оптимально ранні та стислі строки, проведення лущення стерні, рання оранка, адже своєчасний оброб</w:t>
      </w:r>
      <w:r w:rsidRPr="004C5204">
        <w:rPr>
          <w:sz w:val="28"/>
          <w:szCs w:val="28"/>
          <w:lang w:val="uk-UA"/>
        </w:rPr>
        <w:t>і</w:t>
      </w:r>
      <w:r w:rsidRPr="004C5204">
        <w:rPr>
          <w:sz w:val="28"/>
          <w:szCs w:val="28"/>
        </w:rPr>
        <w:t>ток ґрунту також знижує нагромадження шкідників. Потреба в хімічному захисті виникатиме за надпорогово</w:t>
      </w:r>
      <w:r w:rsidR="007954F8">
        <w:rPr>
          <w:sz w:val="28"/>
          <w:szCs w:val="28"/>
        </w:rPr>
        <w:t>ї (ЕПШ понад 3,0-4,0 личинки/м2</w:t>
      </w:r>
      <w:r w:rsidRPr="004C5204">
        <w:rPr>
          <w:sz w:val="28"/>
          <w:szCs w:val="28"/>
        </w:rPr>
        <w:t xml:space="preserve">) чисельності фітофага. Посіви озимої пшениці та ячменю обприскують локально у місцях зосередження шкідника в період відновлення вегетації за температури повітря 7-10° С. </w:t>
      </w:r>
    </w:p>
    <w:p w:rsidR="001033BE" w:rsidRPr="00B03500" w:rsidRDefault="006F6C5C" w:rsidP="00AE3ACE">
      <w:pPr>
        <w:spacing w:line="276" w:lineRule="auto"/>
        <w:ind w:left="1701" w:firstLine="709"/>
        <w:jc w:val="both"/>
        <w:rPr>
          <w:sz w:val="28"/>
          <w:szCs w:val="28"/>
          <w:lang w:val="uk-UA"/>
        </w:rPr>
      </w:pPr>
      <w:r w:rsidRPr="00B03500">
        <w:rPr>
          <w:b/>
          <w:sz w:val="28"/>
          <w:szCs w:val="28"/>
          <w:lang w:val="uk-UA"/>
        </w:rPr>
        <w:t>Хлібні блішки</w:t>
      </w:r>
      <w:r w:rsidR="00AC0896" w:rsidRPr="00B03500">
        <w:rPr>
          <w:b/>
          <w:sz w:val="28"/>
          <w:szCs w:val="28"/>
          <w:lang w:val="uk-UA"/>
        </w:rPr>
        <w:t>.</w:t>
      </w:r>
      <w:r w:rsidR="00F8634F">
        <w:rPr>
          <w:b/>
          <w:sz w:val="28"/>
          <w:szCs w:val="28"/>
          <w:lang w:val="uk-UA"/>
        </w:rPr>
        <w:t xml:space="preserve"> </w:t>
      </w:r>
      <w:r w:rsidR="00AC0896" w:rsidRPr="00B03500">
        <w:rPr>
          <w:sz w:val="28"/>
          <w:szCs w:val="28"/>
          <w:lang w:val="uk-UA"/>
        </w:rPr>
        <w:t xml:space="preserve">Живлячись листками злаків, жуки зішкрібають із верхнього боку м'якоть у вигляді довгастих смужок. Сходи відстають у рості, жовтіють і навіть гинуть. </w:t>
      </w:r>
    </w:p>
    <w:p w:rsidR="008852BA" w:rsidRPr="004C5204" w:rsidRDefault="00005F48" w:rsidP="00AE3ACE">
      <w:pPr>
        <w:spacing w:line="276" w:lineRule="auto"/>
        <w:ind w:left="1701" w:firstLine="709"/>
        <w:jc w:val="both"/>
        <w:rPr>
          <w:color w:val="000000"/>
          <w:sz w:val="28"/>
          <w:szCs w:val="28"/>
          <w:lang w:val="uk-UA"/>
        </w:rPr>
      </w:pPr>
      <w:r w:rsidRPr="004C5204">
        <w:rPr>
          <w:color w:val="000000"/>
          <w:sz w:val="28"/>
          <w:szCs w:val="28"/>
          <w:lang w:val="uk-UA"/>
        </w:rPr>
        <w:t>Хлібні блішки, здебільшого смугаста, широко поширені у зернових агроценозах області й постійно завдають шкоду озимим та ярим посівам зернових культур та кукурудзі</w:t>
      </w:r>
      <w:r>
        <w:rPr>
          <w:color w:val="000000"/>
          <w:sz w:val="28"/>
          <w:szCs w:val="28"/>
          <w:lang w:val="uk-UA"/>
        </w:rPr>
        <w:t xml:space="preserve">. </w:t>
      </w:r>
      <w:r w:rsidR="007954F8">
        <w:rPr>
          <w:color w:val="000000"/>
          <w:sz w:val="28"/>
          <w:szCs w:val="28"/>
          <w:lang w:val="uk-UA"/>
        </w:rPr>
        <w:t>В поточному році</w:t>
      </w:r>
      <w:r w:rsidR="008852BA" w:rsidRPr="004C5204">
        <w:rPr>
          <w:color w:val="000000"/>
          <w:sz w:val="28"/>
          <w:szCs w:val="28"/>
          <w:lang w:val="uk-UA"/>
        </w:rPr>
        <w:t xml:space="preserve"> вихід хлібної блішки відмічався в першій декаді квітня, що на тиждень раніше минуло</w:t>
      </w:r>
      <w:r w:rsidR="007954F8">
        <w:rPr>
          <w:color w:val="000000"/>
          <w:sz w:val="28"/>
          <w:szCs w:val="28"/>
          <w:lang w:val="uk-UA"/>
        </w:rPr>
        <w:t>го</w:t>
      </w:r>
      <w:r w:rsidR="008852BA" w:rsidRPr="004C5204">
        <w:rPr>
          <w:color w:val="000000"/>
          <w:sz w:val="28"/>
          <w:szCs w:val="28"/>
          <w:lang w:val="uk-UA"/>
        </w:rPr>
        <w:t xml:space="preserve"> ро</w:t>
      </w:r>
      <w:r w:rsidR="007954F8">
        <w:rPr>
          <w:color w:val="000000"/>
          <w:sz w:val="28"/>
          <w:szCs w:val="28"/>
          <w:lang w:val="uk-UA"/>
        </w:rPr>
        <w:t>ку</w:t>
      </w:r>
      <w:r w:rsidR="008852BA" w:rsidRPr="004C5204">
        <w:rPr>
          <w:color w:val="000000"/>
          <w:sz w:val="28"/>
          <w:szCs w:val="28"/>
          <w:lang w:val="uk-UA"/>
        </w:rPr>
        <w:t>. Розвиток їх стримували як агрокліматичні умови (прохолодна нестійка погода з нічними коливаннями температур), так і заходи хімічного захисту які проводились проти комплексу шкідників. І</w:t>
      </w:r>
      <w:r w:rsidR="008852BA" w:rsidRPr="004C5204">
        <w:rPr>
          <w:sz w:val="28"/>
          <w:szCs w:val="28"/>
          <w:lang w:val="uk-UA"/>
        </w:rPr>
        <w:t xml:space="preserve">з встановленням сухої жаркої погоди активність фітофага зросла. Однак, поширеність та шкідливість блішок залишилась у вигляді вогнищ, насамперед, у крайових смугах посівів зернових культур біля лісосмуг. </w:t>
      </w:r>
      <w:r w:rsidR="008852BA" w:rsidRPr="004C5204">
        <w:rPr>
          <w:color w:val="000000"/>
          <w:sz w:val="28"/>
          <w:szCs w:val="28"/>
          <w:lang w:val="uk-UA"/>
        </w:rPr>
        <w:t>Протягом вегетаційного періоду чисельність хлібних блішок була на рівні багаторічних показників</w:t>
      </w:r>
      <w:r w:rsidR="008852BA" w:rsidRPr="004C5204">
        <w:rPr>
          <w:b/>
          <w:i/>
          <w:color w:val="000000"/>
          <w:sz w:val="28"/>
          <w:szCs w:val="28"/>
          <w:lang w:val="uk-UA"/>
        </w:rPr>
        <w:t xml:space="preserve">. </w:t>
      </w:r>
      <w:r w:rsidR="008852BA" w:rsidRPr="004C5204">
        <w:rPr>
          <w:sz w:val="28"/>
          <w:szCs w:val="28"/>
          <w:lang w:val="uk-UA"/>
        </w:rPr>
        <w:t>Жуки пошкодили 2% рослин озимої пшениці у слабкому ступені за чисельності 0,5 екз./м</w:t>
      </w:r>
      <w:r w:rsidR="008852BA" w:rsidRPr="004C5204">
        <w:rPr>
          <w:sz w:val="28"/>
          <w:szCs w:val="28"/>
          <w:vertAlign w:val="superscript"/>
          <w:lang w:val="uk-UA"/>
        </w:rPr>
        <w:t>2</w:t>
      </w:r>
      <w:r w:rsidR="008852BA" w:rsidRPr="004C5204">
        <w:rPr>
          <w:sz w:val="28"/>
          <w:szCs w:val="28"/>
          <w:lang w:val="uk-UA"/>
        </w:rPr>
        <w:t xml:space="preserve">. </w:t>
      </w:r>
      <w:r w:rsidR="008852BA" w:rsidRPr="004C5204">
        <w:rPr>
          <w:color w:val="000000"/>
          <w:sz w:val="28"/>
          <w:szCs w:val="28"/>
          <w:lang w:val="uk-UA"/>
        </w:rPr>
        <w:t>Ярий ячмінь блішк</w:t>
      </w:r>
      <w:r w:rsidR="007954F8">
        <w:rPr>
          <w:color w:val="000000"/>
          <w:sz w:val="28"/>
          <w:szCs w:val="28"/>
          <w:lang w:val="uk-UA"/>
        </w:rPr>
        <w:t>и почали</w:t>
      </w:r>
      <w:r w:rsidR="008852BA" w:rsidRPr="004C5204">
        <w:rPr>
          <w:color w:val="000000"/>
          <w:sz w:val="28"/>
          <w:szCs w:val="28"/>
          <w:lang w:val="uk-UA"/>
        </w:rPr>
        <w:t xml:space="preserve"> заселяти у фазу сходи</w:t>
      </w:r>
      <w:r w:rsidR="008852BA">
        <w:rPr>
          <w:color w:val="000000"/>
          <w:sz w:val="28"/>
          <w:szCs w:val="28"/>
          <w:lang w:val="uk-UA"/>
        </w:rPr>
        <w:t xml:space="preserve"> </w:t>
      </w:r>
      <w:r w:rsidR="008852BA" w:rsidRPr="004C5204">
        <w:rPr>
          <w:color w:val="000000"/>
          <w:sz w:val="28"/>
          <w:szCs w:val="28"/>
          <w:lang w:val="uk-UA"/>
        </w:rPr>
        <w:t>-</w:t>
      </w:r>
      <w:r w:rsidR="008852BA">
        <w:rPr>
          <w:color w:val="000000"/>
          <w:sz w:val="28"/>
          <w:szCs w:val="28"/>
          <w:lang w:val="uk-UA"/>
        </w:rPr>
        <w:t xml:space="preserve"> </w:t>
      </w:r>
      <w:r w:rsidR="008852BA" w:rsidRPr="004C5204">
        <w:rPr>
          <w:color w:val="000000"/>
          <w:sz w:val="28"/>
          <w:szCs w:val="28"/>
          <w:lang w:val="uk-UA"/>
        </w:rPr>
        <w:t>3 лист,</w:t>
      </w:r>
      <w:r w:rsidR="008852BA" w:rsidRPr="004C5204">
        <w:rPr>
          <w:sz w:val="28"/>
          <w:szCs w:val="28"/>
          <w:lang w:val="uk-UA"/>
        </w:rPr>
        <w:t xml:space="preserve"> пошкодили 4% рослин за чисельності 1 екз./м</w:t>
      </w:r>
      <w:r w:rsidR="008852BA" w:rsidRPr="004C5204">
        <w:rPr>
          <w:sz w:val="28"/>
          <w:szCs w:val="28"/>
          <w:vertAlign w:val="superscript"/>
          <w:lang w:val="uk-UA"/>
        </w:rPr>
        <w:t>2.</w:t>
      </w:r>
      <w:r w:rsidR="008852BA">
        <w:rPr>
          <w:sz w:val="28"/>
          <w:szCs w:val="28"/>
          <w:vertAlign w:val="superscript"/>
          <w:lang w:val="uk-UA"/>
        </w:rPr>
        <w:t xml:space="preserve"> </w:t>
      </w:r>
      <w:r w:rsidR="007954F8">
        <w:rPr>
          <w:color w:val="000000"/>
          <w:sz w:val="28"/>
          <w:szCs w:val="28"/>
          <w:lang w:val="uk-UA"/>
        </w:rPr>
        <w:t>Сходи кукурудзи хлібні смугасті блішки розпочали</w:t>
      </w:r>
      <w:r w:rsidR="008852BA" w:rsidRPr="004C5204">
        <w:rPr>
          <w:color w:val="000000"/>
          <w:sz w:val="28"/>
          <w:szCs w:val="28"/>
          <w:lang w:val="uk-UA"/>
        </w:rPr>
        <w:t xml:space="preserve"> </w:t>
      </w:r>
      <w:r w:rsidR="008852BA" w:rsidRPr="004C5204">
        <w:rPr>
          <w:color w:val="000000"/>
          <w:sz w:val="28"/>
          <w:szCs w:val="28"/>
          <w:lang w:val="uk-UA"/>
        </w:rPr>
        <w:lastRenderedPageBreak/>
        <w:t xml:space="preserve">активно заселяти в жарку погоду, але заморозки в </w:t>
      </w:r>
      <w:r w:rsidR="007954F8">
        <w:rPr>
          <w:color w:val="000000"/>
          <w:sz w:val="28"/>
          <w:szCs w:val="28"/>
          <w:lang w:val="uk-UA"/>
        </w:rPr>
        <w:t>першій декаді травня стримали їх</w:t>
      </w:r>
      <w:r w:rsidR="008852BA" w:rsidRPr="004C5204">
        <w:rPr>
          <w:color w:val="000000"/>
          <w:sz w:val="28"/>
          <w:szCs w:val="28"/>
          <w:lang w:val="uk-UA"/>
        </w:rPr>
        <w:t xml:space="preserve"> живлення. Шкідник</w:t>
      </w:r>
      <w:r w:rsidR="007954F8">
        <w:rPr>
          <w:color w:val="000000"/>
          <w:sz w:val="28"/>
          <w:szCs w:val="28"/>
          <w:lang w:val="uk-UA"/>
        </w:rPr>
        <w:t>и</w:t>
      </w:r>
      <w:r w:rsidR="008852BA" w:rsidRPr="004C5204">
        <w:rPr>
          <w:sz w:val="28"/>
          <w:szCs w:val="28"/>
          <w:lang w:val="uk-UA"/>
        </w:rPr>
        <w:t xml:space="preserve"> пошкод</w:t>
      </w:r>
      <w:r w:rsidR="007954F8">
        <w:rPr>
          <w:sz w:val="28"/>
          <w:szCs w:val="28"/>
          <w:lang w:val="uk-UA"/>
        </w:rPr>
        <w:t>или</w:t>
      </w:r>
      <w:r w:rsidR="008852BA" w:rsidRPr="004C5204">
        <w:rPr>
          <w:sz w:val="28"/>
          <w:szCs w:val="28"/>
          <w:lang w:val="uk-UA"/>
        </w:rPr>
        <w:t xml:space="preserve"> 2% рослин кукурудзи за чисельності 1 екз./м².</w:t>
      </w:r>
      <w:r w:rsidR="008852BA" w:rsidRPr="004C5204">
        <w:rPr>
          <w:color w:val="000000"/>
          <w:sz w:val="28"/>
          <w:szCs w:val="28"/>
          <w:lang w:val="uk-UA"/>
        </w:rPr>
        <w:t xml:space="preserve"> Протягом вегетаційного періоду чисельність та шкідливість бліш</w:t>
      </w:r>
      <w:r w:rsidR="007954F8">
        <w:rPr>
          <w:color w:val="000000"/>
          <w:sz w:val="28"/>
          <w:szCs w:val="28"/>
          <w:lang w:val="uk-UA"/>
        </w:rPr>
        <w:t>ок</w:t>
      </w:r>
      <w:r w:rsidR="008852BA" w:rsidRPr="004C5204">
        <w:rPr>
          <w:color w:val="000000"/>
          <w:sz w:val="28"/>
          <w:szCs w:val="28"/>
          <w:lang w:val="uk-UA"/>
        </w:rPr>
        <w:t xml:space="preserve"> на кукурудзі зростала в середині літа після огрубіння та достигання листя ран</w:t>
      </w:r>
      <w:r w:rsidR="008852BA">
        <w:rPr>
          <w:color w:val="000000"/>
          <w:sz w:val="28"/>
          <w:szCs w:val="28"/>
          <w:lang w:val="uk-UA"/>
        </w:rPr>
        <w:t>ніх злакових культур</w:t>
      </w:r>
      <w:r w:rsidR="008852BA" w:rsidRPr="004C5204">
        <w:rPr>
          <w:color w:val="000000"/>
          <w:sz w:val="28"/>
          <w:szCs w:val="28"/>
          <w:lang w:val="uk-UA"/>
        </w:rPr>
        <w:t>.</w:t>
      </w:r>
      <w:r w:rsidR="008852BA">
        <w:rPr>
          <w:color w:val="000000"/>
          <w:sz w:val="28"/>
          <w:szCs w:val="28"/>
          <w:lang w:val="uk-UA"/>
        </w:rPr>
        <w:t xml:space="preserve"> </w:t>
      </w:r>
      <w:r w:rsidR="008852BA" w:rsidRPr="004C5204">
        <w:rPr>
          <w:color w:val="000000"/>
          <w:sz w:val="28"/>
          <w:szCs w:val="28"/>
          <w:lang w:val="uk-UA"/>
        </w:rPr>
        <w:t xml:space="preserve">Площа заселення становила 35%, </w:t>
      </w:r>
      <w:r w:rsidR="007954F8">
        <w:rPr>
          <w:color w:val="000000"/>
          <w:sz w:val="28"/>
          <w:szCs w:val="28"/>
          <w:lang w:val="uk-UA"/>
        </w:rPr>
        <w:t>пошкодили</w:t>
      </w:r>
      <w:r w:rsidR="008852BA" w:rsidRPr="004C5204">
        <w:rPr>
          <w:color w:val="000000"/>
          <w:sz w:val="28"/>
          <w:szCs w:val="28"/>
          <w:lang w:val="uk-UA"/>
        </w:rPr>
        <w:t xml:space="preserve"> до 5, максимально в осередках деяких господарств до 7% рослин переважно в слабкому ступені.</w:t>
      </w:r>
    </w:p>
    <w:p w:rsidR="008852BA" w:rsidRPr="004C5204" w:rsidRDefault="008852BA" w:rsidP="00AE3ACE">
      <w:pPr>
        <w:spacing w:line="276" w:lineRule="auto"/>
        <w:ind w:left="1701" w:firstLine="709"/>
        <w:jc w:val="both"/>
        <w:rPr>
          <w:sz w:val="28"/>
          <w:szCs w:val="28"/>
          <w:lang w:val="uk-UA"/>
        </w:rPr>
      </w:pPr>
      <w:r w:rsidRPr="004C5204">
        <w:rPr>
          <w:color w:val="000000"/>
          <w:sz w:val="28"/>
          <w:szCs w:val="28"/>
          <w:lang w:val="uk-UA"/>
        </w:rPr>
        <w:t>Зимуючий запас шкідника становить 1 екз/м</w:t>
      </w:r>
      <w:r w:rsidRPr="004C5204">
        <w:rPr>
          <w:color w:val="000000"/>
          <w:sz w:val="28"/>
          <w:szCs w:val="28"/>
          <w:vertAlign w:val="superscript"/>
          <w:lang w:val="uk-UA"/>
        </w:rPr>
        <w:t>2</w:t>
      </w:r>
      <w:r w:rsidRPr="004C5204">
        <w:rPr>
          <w:color w:val="000000"/>
          <w:sz w:val="28"/>
          <w:szCs w:val="28"/>
          <w:lang w:val="uk-UA"/>
        </w:rPr>
        <w:t>, що на рівні минулорічних показників</w:t>
      </w:r>
      <w:r w:rsidRPr="004C5204">
        <w:rPr>
          <w:b/>
          <w:i/>
          <w:color w:val="000000"/>
          <w:sz w:val="28"/>
          <w:szCs w:val="28"/>
          <w:lang w:val="uk-UA"/>
        </w:rPr>
        <w:t xml:space="preserve">. </w:t>
      </w:r>
      <w:r w:rsidRPr="004C5204">
        <w:rPr>
          <w:sz w:val="28"/>
          <w:szCs w:val="28"/>
          <w:lang w:val="uk-UA"/>
        </w:rPr>
        <w:t>У 2025 році загроза від блішок можлива в разі сприятливих умов перезимівлі жуків</w:t>
      </w:r>
      <w:r w:rsidRPr="004C5204">
        <w:rPr>
          <w:rStyle w:val="ae"/>
          <w:sz w:val="28"/>
          <w:szCs w:val="28"/>
        </w:rPr>
        <w:t xml:space="preserve">, </w:t>
      </w:r>
      <w:r w:rsidRPr="004C5204">
        <w:rPr>
          <w:sz w:val="28"/>
          <w:szCs w:val="28"/>
          <w:lang w:val="uk-UA"/>
        </w:rPr>
        <w:t>помірно вологої та теплої погоди навесні, насамперед, у період</w:t>
      </w:r>
      <w:r w:rsidR="00220ED5">
        <w:rPr>
          <w:sz w:val="28"/>
          <w:szCs w:val="28"/>
          <w:lang w:val="uk-UA"/>
        </w:rPr>
        <w:t xml:space="preserve"> </w:t>
      </w:r>
      <w:r w:rsidRPr="004C5204">
        <w:rPr>
          <w:sz w:val="28"/>
          <w:szCs w:val="28"/>
          <w:lang w:val="uk-UA"/>
        </w:rPr>
        <w:t>сходів - кущіння ярих ячменю і пшениці, кукурудзи та у посівах озимих культур пізніх строків сівби. Захисні заходи проти хлібних блішок будуть доцільними здебільшого у крайових</w:t>
      </w:r>
      <w:r w:rsidR="00220ED5">
        <w:rPr>
          <w:sz w:val="28"/>
          <w:szCs w:val="28"/>
          <w:lang w:val="uk-UA"/>
        </w:rPr>
        <w:t xml:space="preserve"> </w:t>
      </w:r>
      <w:r w:rsidRPr="004C5204">
        <w:rPr>
          <w:sz w:val="28"/>
          <w:szCs w:val="28"/>
          <w:lang w:val="uk-UA"/>
        </w:rPr>
        <w:t>смугах посівів зернових колосових, за надпорогової їх чисельності (ЕПШ — 30-40 екз. на м²).</w:t>
      </w:r>
    </w:p>
    <w:p w:rsidR="001033BE" w:rsidRPr="00B03500" w:rsidRDefault="008B6637" w:rsidP="00AE3ACE">
      <w:pPr>
        <w:spacing w:line="276" w:lineRule="auto"/>
        <w:ind w:left="1701" w:firstLine="709"/>
        <w:jc w:val="both"/>
        <w:rPr>
          <w:sz w:val="28"/>
          <w:szCs w:val="28"/>
          <w:shd w:val="clear" w:color="auto" w:fill="FFFFFF"/>
          <w:lang w:val="uk-UA"/>
        </w:rPr>
      </w:pPr>
      <w:r w:rsidRPr="00B03500">
        <w:rPr>
          <w:b/>
          <w:color w:val="000000"/>
          <w:sz w:val="28"/>
          <w:szCs w:val="28"/>
          <w:lang w:val="uk-UA"/>
        </w:rPr>
        <w:t>Злакові мухи.</w:t>
      </w:r>
      <w:r w:rsidR="00F8634F">
        <w:rPr>
          <w:b/>
          <w:color w:val="000000"/>
          <w:sz w:val="28"/>
          <w:szCs w:val="28"/>
          <w:lang w:val="uk-UA"/>
        </w:rPr>
        <w:t xml:space="preserve"> </w:t>
      </w:r>
      <w:r w:rsidR="00CE227A" w:rsidRPr="003C3BDF">
        <w:rPr>
          <w:sz w:val="28"/>
          <w:szCs w:val="28"/>
          <w:lang w:val="uk-UA"/>
        </w:rPr>
        <w:t>Живлення личинок злакових мух приводять до зрідження посівів, зниження урожаю зерна і погіршення його якості.</w:t>
      </w:r>
    </w:p>
    <w:p w:rsidR="00F80F9C" w:rsidRPr="00F80F9C" w:rsidRDefault="00F80F9C" w:rsidP="00AE3ACE">
      <w:pPr>
        <w:spacing w:line="276" w:lineRule="auto"/>
        <w:ind w:left="1701" w:firstLine="709"/>
        <w:jc w:val="both"/>
        <w:rPr>
          <w:color w:val="000000"/>
          <w:sz w:val="28"/>
          <w:szCs w:val="28"/>
          <w:lang w:val="uk-UA"/>
        </w:rPr>
      </w:pPr>
      <w:r w:rsidRPr="00F80F9C">
        <w:rPr>
          <w:color w:val="000000"/>
          <w:sz w:val="28"/>
          <w:szCs w:val="28"/>
          <w:lang w:val="uk-UA"/>
        </w:rPr>
        <w:t>Злакові мухи завдавали шкоди озимим та ярим колосовим культурам повсюди, а личинки шведських мух також і кукурудзі. Домінуючими видами в області є чорна пшенична, шведська, а також гессенська мухи. Заселяли в основному посіви у крайових смугах та зрідка траплялися в центральній частині. Резервацією мух були забур'янені ділянки та місця, де росли злакові бур’яни.</w:t>
      </w:r>
    </w:p>
    <w:p w:rsidR="00B245CE" w:rsidRDefault="00B245CE" w:rsidP="00AE3ACE">
      <w:pPr>
        <w:pStyle w:val="af1"/>
        <w:shd w:val="clear" w:color="auto" w:fill="FFFFFF"/>
        <w:spacing w:before="0" w:beforeAutospacing="0" w:after="0" w:afterAutospacing="0" w:line="276" w:lineRule="auto"/>
        <w:ind w:left="1701" w:firstLine="709"/>
        <w:jc w:val="both"/>
        <w:rPr>
          <w:sz w:val="28"/>
          <w:szCs w:val="28"/>
          <w:lang w:val="uk-UA"/>
        </w:rPr>
      </w:pPr>
      <w:r w:rsidRPr="004C5204">
        <w:rPr>
          <w:sz w:val="28"/>
          <w:szCs w:val="28"/>
          <w:lang w:val="uk-UA"/>
        </w:rPr>
        <w:t xml:space="preserve">Останніми роками спостерігається незначна чисельність </w:t>
      </w:r>
      <w:r w:rsidRPr="00220ED5">
        <w:rPr>
          <w:b/>
          <w:sz w:val="28"/>
          <w:szCs w:val="28"/>
          <w:lang w:val="uk-UA"/>
        </w:rPr>
        <w:t>гессенської</w:t>
      </w:r>
      <w:r w:rsidRPr="004C5204">
        <w:rPr>
          <w:sz w:val="28"/>
          <w:szCs w:val="28"/>
          <w:lang w:val="uk-UA"/>
        </w:rPr>
        <w:t xml:space="preserve"> мухи. Збільшення чисельності весняного та літнього поколінь цього шкідника можливе тільки в умовах помірно теплого та дощового літа</w:t>
      </w:r>
      <w:r w:rsidRPr="004C5204">
        <w:rPr>
          <w:color w:val="212121"/>
          <w:sz w:val="28"/>
          <w:szCs w:val="28"/>
          <w:lang w:val="uk-UA"/>
        </w:rPr>
        <w:t>. Погодні умови 2024 року не сприяли розвитку шкідника.</w:t>
      </w:r>
      <w:r w:rsidR="00F80F9C" w:rsidRPr="00F80F9C">
        <w:rPr>
          <w:color w:val="212121"/>
          <w:sz w:val="28"/>
          <w:szCs w:val="28"/>
          <w:lang w:val="uk-UA"/>
        </w:rPr>
        <w:t xml:space="preserve"> </w:t>
      </w:r>
      <w:r w:rsidR="00F80F9C" w:rsidRPr="00F80F9C">
        <w:rPr>
          <w:b/>
          <w:sz w:val="28"/>
          <w:szCs w:val="28"/>
          <w:lang w:val="uk-UA"/>
        </w:rPr>
        <w:t>Шведські мухи</w:t>
      </w:r>
      <w:r w:rsidR="00F80F9C" w:rsidRPr="00F80F9C">
        <w:rPr>
          <w:sz w:val="28"/>
          <w:szCs w:val="28"/>
          <w:lang w:val="uk-UA"/>
        </w:rPr>
        <w:t>. В о</w:t>
      </w:r>
      <w:r w:rsidR="00F80F9C" w:rsidRPr="00F80F9C">
        <w:rPr>
          <w:sz w:val="28"/>
          <w:szCs w:val="28"/>
        </w:rPr>
        <w:t xml:space="preserve">станні два роки </w:t>
      </w:r>
      <w:r w:rsidR="00F80F9C" w:rsidRPr="00F80F9C">
        <w:rPr>
          <w:sz w:val="28"/>
          <w:szCs w:val="28"/>
          <w:lang w:val="uk-UA"/>
        </w:rPr>
        <w:t>їх</w:t>
      </w:r>
      <w:r w:rsidR="00F80F9C" w:rsidRPr="00F80F9C">
        <w:rPr>
          <w:sz w:val="28"/>
          <w:szCs w:val="28"/>
        </w:rPr>
        <w:t xml:space="preserve"> чисельність спостерігається осередково. Пошкоджено личинками </w:t>
      </w:r>
      <w:r w:rsidR="00F80F9C" w:rsidRPr="00F80F9C">
        <w:rPr>
          <w:sz w:val="28"/>
          <w:szCs w:val="28"/>
          <w:lang w:val="uk-UA"/>
        </w:rPr>
        <w:t xml:space="preserve">мух </w:t>
      </w:r>
      <w:r w:rsidR="00F80F9C" w:rsidRPr="00F80F9C">
        <w:rPr>
          <w:sz w:val="28"/>
          <w:szCs w:val="28"/>
        </w:rPr>
        <w:t xml:space="preserve">весняної генерації </w:t>
      </w:r>
      <w:r w:rsidR="00F80F9C" w:rsidRPr="00F80F9C">
        <w:rPr>
          <w:sz w:val="28"/>
          <w:szCs w:val="28"/>
          <w:lang w:val="uk-UA"/>
        </w:rPr>
        <w:t>0</w:t>
      </w:r>
      <w:r w:rsidR="00F80F9C" w:rsidRPr="00F80F9C">
        <w:rPr>
          <w:sz w:val="28"/>
          <w:szCs w:val="28"/>
        </w:rPr>
        <w:t>,</w:t>
      </w:r>
      <w:r w:rsidR="00F80F9C" w:rsidRPr="00F80F9C">
        <w:rPr>
          <w:sz w:val="28"/>
          <w:szCs w:val="28"/>
          <w:lang w:val="uk-UA"/>
        </w:rPr>
        <w:t>4</w:t>
      </w:r>
      <w:r w:rsidR="00F80F9C" w:rsidRPr="00F80F9C">
        <w:rPr>
          <w:sz w:val="28"/>
          <w:szCs w:val="28"/>
        </w:rPr>
        <w:t xml:space="preserve">% рослин. </w:t>
      </w:r>
      <w:r w:rsidRPr="004C5204">
        <w:rPr>
          <w:sz w:val="28"/>
          <w:szCs w:val="28"/>
        </w:rPr>
        <w:t xml:space="preserve">Личинками літнього покоління пошкоджено </w:t>
      </w:r>
      <w:r w:rsidRPr="004C5204">
        <w:rPr>
          <w:sz w:val="28"/>
          <w:szCs w:val="28"/>
          <w:lang w:val="uk-UA"/>
        </w:rPr>
        <w:t>0,25</w:t>
      </w:r>
      <w:r w:rsidRPr="004C5204">
        <w:rPr>
          <w:sz w:val="28"/>
          <w:szCs w:val="28"/>
        </w:rPr>
        <w:t>%</w:t>
      </w:r>
      <w:r w:rsidRPr="004C5204">
        <w:rPr>
          <w:sz w:val="28"/>
          <w:szCs w:val="28"/>
          <w:lang w:val="uk-UA"/>
        </w:rPr>
        <w:t xml:space="preserve"> рослин</w:t>
      </w:r>
      <w:r w:rsidRPr="004C5204">
        <w:rPr>
          <w:sz w:val="28"/>
          <w:szCs w:val="28"/>
        </w:rPr>
        <w:t xml:space="preserve"> за чисельності </w:t>
      </w:r>
      <w:r w:rsidRPr="004C5204">
        <w:rPr>
          <w:sz w:val="28"/>
          <w:szCs w:val="28"/>
          <w:lang w:val="uk-UA"/>
        </w:rPr>
        <w:t xml:space="preserve">1екз./росл. За умов підвищеного температурного режиму та достатнього вологозабезпечення для розвитку шкідників в третій декаді травня - першій декаді червня відбувався літ літньої генерації мух, їх додаткове живлення, сформувалась висока плодючість мух. В подальшому спека негативно вплинула на їх розвиток. Пік масового льоту шведської мухи осінньої генерації спостерігався в останній п’ятиденці серпня - першій декаді вересня. При відсутності масових сходів в посівах озимої пшениці в цей період шведська муха реалізувала плодючість на падалиці озимої пшениці, де за чисельності – 1,2 екз/м² личинки пошкодили 0,3% рослин. </w:t>
      </w:r>
    </w:p>
    <w:p w:rsidR="00F80F9C" w:rsidRPr="00F80F9C" w:rsidRDefault="00F80F9C" w:rsidP="00AE3ACE">
      <w:pPr>
        <w:pStyle w:val="af1"/>
        <w:shd w:val="clear" w:color="auto" w:fill="FFFFFF"/>
        <w:spacing w:before="0" w:beforeAutospacing="0" w:after="0" w:afterAutospacing="0" w:line="276" w:lineRule="auto"/>
        <w:ind w:left="1701" w:firstLine="709"/>
        <w:jc w:val="both"/>
        <w:rPr>
          <w:sz w:val="28"/>
          <w:szCs w:val="28"/>
          <w:lang w:val="uk-UA"/>
        </w:rPr>
      </w:pPr>
      <w:r w:rsidRPr="00F80F9C">
        <w:rPr>
          <w:sz w:val="28"/>
          <w:szCs w:val="28"/>
          <w:lang w:val="uk-UA"/>
        </w:rPr>
        <w:lastRenderedPageBreak/>
        <w:t>В 202</w:t>
      </w:r>
      <w:r w:rsidR="00B245CE">
        <w:rPr>
          <w:sz w:val="28"/>
          <w:szCs w:val="28"/>
          <w:lang w:val="uk-UA"/>
        </w:rPr>
        <w:t>5</w:t>
      </w:r>
      <w:r w:rsidRPr="00F80F9C">
        <w:rPr>
          <w:sz w:val="28"/>
          <w:szCs w:val="28"/>
          <w:lang w:val="uk-UA"/>
        </w:rPr>
        <w:t xml:space="preserve"> році зберігається загроза виникнення осередків підвищеної чисельності шведської мухи весною – в посівах ярих колосових культур та восени – в посівах озимої пшениці. </w:t>
      </w:r>
      <w:r w:rsidRPr="00F80F9C">
        <w:rPr>
          <w:sz w:val="28"/>
          <w:szCs w:val="28"/>
        </w:rPr>
        <w:t xml:space="preserve">В умовах, достатнього для фітофага тепло- та волого забезпечення чисельність популяції шкідника в посівах озимої пшениці може зрости до загрозливого рівня. </w:t>
      </w:r>
    </w:p>
    <w:p w:rsidR="00F80F9C" w:rsidRPr="005B1912" w:rsidRDefault="00F80F9C" w:rsidP="00AE3ACE">
      <w:pPr>
        <w:pStyle w:val="af1"/>
        <w:shd w:val="clear" w:color="auto" w:fill="FFFFFF"/>
        <w:spacing w:before="0" w:beforeAutospacing="0" w:after="0" w:afterAutospacing="0" w:line="276" w:lineRule="auto"/>
        <w:ind w:left="1701" w:firstLine="709"/>
        <w:jc w:val="both"/>
        <w:rPr>
          <w:sz w:val="28"/>
          <w:szCs w:val="28"/>
          <w:shd w:val="clear" w:color="auto" w:fill="FFFFFF"/>
          <w:lang w:val="uk-UA"/>
        </w:rPr>
      </w:pPr>
      <w:r w:rsidRPr="00F80F9C">
        <w:rPr>
          <w:sz w:val="28"/>
          <w:szCs w:val="28"/>
        </w:rPr>
        <w:t xml:space="preserve">Оптимальні умови для льоту </w:t>
      </w:r>
      <w:r w:rsidRPr="00F80F9C">
        <w:rPr>
          <w:b/>
          <w:sz w:val="28"/>
          <w:szCs w:val="28"/>
        </w:rPr>
        <w:t>пшеничної мухи</w:t>
      </w:r>
      <w:r w:rsidRPr="00F80F9C">
        <w:rPr>
          <w:sz w:val="28"/>
          <w:szCs w:val="28"/>
        </w:rPr>
        <w:t xml:space="preserve"> склались в третій декаді серпня – першій половині вересня</w:t>
      </w:r>
      <w:r w:rsidRPr="00F80F9C">
        <w:rPr>
          <w:sz w:val="28"/>
          <w:szCs w:val="28"/>
          <w:lang w:val="uk-UA"/>
        </w:rPr>
        <w:t>.</w:t>
      </w:r>
      <w:r w:rsidR="004976B1">
        <w:rPr>
          <w:sz w:val="28"/>
          <w:szCs w:val="28"/>
          <w:lang w:val="uk-UA"/>
        </w:rPr>
        <w:t xml:space="preserve"> </w:t>
      </w:r>
      <w:r w:rsidRPr="00F80F9C">
        <w:rPr>
          <w:sz w:val="28"/>
          <w:szCs w:val="28"/>
          <w:lang w:val="uk-UA"/>
        </w:rPr>
        <w:t>Ш</w:t>
      </w:r>
      <w:r w:rsidRPr="00F80F9C">
        <w:rPr>
          <w:sz w:val="28"/>
          <w:szCs w:val="28"/>
        </w:rPr>
        <w:t xml:space="preserve">кідник розвивався на падалиці озимої пшениці, де максимально обліковувалось </w:t>
      </w:r>
      <w:r w:rsidRPr="00F80F9C">
        <w:rPr>
          <w:sz w:val="28"/>
          <w:szCs w:val="28"/>
          <w:lang w:val="uk-UA"/>
        </w:rPr>
        <w:t>6</w:t>
      </w:r>
      <w:r w:rsidRPr="00F80F9C">
        <w:rPr>
          <w:sz w:val="28"/>
          <w:szCs w:val="28"/>
        </w:rPr>
        <w:t xml:space="preserve"> личинок </w:t>
      </w:r>
      <w:r w:rsidR="004A5215">
        <w:rPr>
          <w:sz w:val="28"/>
          <w:szCs w:val="28"/>
          <w:lang w:val="uk-UA"/>
        </w:rPr>
        <w:t>/</w:t>
      </w:r>
      <w:r w:rsidRPr="00F80F9C">
        <w:rPr>
          <w:sz w:val="28"/>
          <w:szCs w:val="28"/>
        </w:rPr>
        <w:t>м². В посівах озимої пшениці пшенична муха за середньої чисельності 1,</w:t>
      </w:r>
      <w:r w:rsidRPr="00F80F9C">
        <w:rPr>
          <w:sz w:val="28"/>
          <w:szCs w:val="28"/>
          <w:lang w:val="uk-UA"/>
        </w:rPr>
        <w:t>3</w:t>
      </w:r>
      <w:r w:rsidRPr="00F80F9C">
        <w:rPr>
          <w:sz w:val="28"/>
          <w:szCs w:val="28"/>
        </w:rPr>
        <w:t xml:space="preserve"> екз</w:t>
      </w:r>
      <w:r w:rsidRPr="00F80F9C">
        <w:rPr>
          <w:sz w:val="28"/>
          <w:szCs w:val="28"/>
          <w:lang w:val="uk-UA"/>
        </w:rPr>
        <w:t>.</w:t>
      </w:r>
      <w:r w:rsidRPr="00F80F9C">
        <w:rPr>
          <w:sz w:val="28"/>
          <w:szCs w:val="28"/>
        </w:rPr>
        <w:t>/м². пошкодила 0,</w:t>
      </w:r>
      <w:r w:rsidRPr="00F80F9C">
        <w:rPr>
          <w:sz w:val="28"/>
          <w:szCs w:val="28"/>
          <w:lang w:val="uk-UA"/>
        </w:rPr>
        <w:t>3</w:t>
      </w:r>
      <w:r w:rsidRPr="00F80F9C">
        <w:rPr>
          <w:sz w:val="28"/>
          <w:szCs w:val="28"/>
        </w:rPr>
        <w:t xml:space="preserve">% </w:t>
      </w:r>
      <w:r w:rsidRPr="005B1912">
        <w:rPr>
          <w:sz w:val="28"/>
          <w:szCs w:val="28"/>
        </w:rPr>
        <w:t>рослин на 6% посівів.</w:t>
      </w:r>
      <w:r w:rsidRPr="005B1912">
        <w:rPr>
          <w:sz w:val="28"/>
          <w:szCs w:val="28"/>
          <w:lang w:val="uk-UA"/>
        </w:rPr>
        <w:t xml:space="preserve"> Висока чисельність пшеничної мухи обумовлюватиметься сприятливими умовами для відкладання яєць і розвитку личинок у вересні (озимина раннього строку сівби, тепла погода) та добрі умови перезимівлі, а саме стабільна температура</w:t>
      </w:r>
      <w:r w:rsidR="004A5215" w:rsidRPr="005B1912">
        <w:rPr>
          <w:sz w:val="28"/>
          <w:szCs w:val="28"/>
          <w:lang w:val="uk-UA"/>
        </w:rPr>
        <w:t>.</w:t>
      </w:r>
      <w:r w:rsidRPr="005B1912">
        <w:rPr>
          <w:sz w:val="28"/>
          <w:szCs w:val="28"/>
          <w:lang w:val="uk-UA"/>
        </w:rPr>
        <w:t xml:space="preserve"> </w:t>
      </w:r>
      <w:r w:rsidRPr="005B1912">
        <w:rPr>
          <w:sz w:val="28"/>
          <w:szCs w:val="28"/>
        </w:rPr>
        <w:t xml:space="preserve">Для прогнозування чисельності пшеничної мухи слід проводити обстеження рослин озимої та ярої пшениці </w:t>
      </w:r>
      <w:r w:rsidRPr="005B1912">
        <w:rPr>
          <w:sz w:val="28"/>
          <w:szCs w:val="28"/>
          <w:lang w:val="uk-UA"/>
        </w:rPr>
        <w:t>в</w:t>
      </w:r>
      <w:r w:rsidRPr="005B1912">
        <w:rPr>
          <w:sz w:val="28"/>
          <w:szCs w:val="28"/>
        </w:rPr>
        <w:t xml:space="preserve"> травні. За результатами цих аналізів можливе прогнозування чисельності шкідника на сходах у вересні</w:t>
      </w:r>
      <w:r w:rsidR="009C5257" w:rsidRPr="005B1912">
        <w:rPr>
          <w:sz w:val="28"/>
          <w:szCs w:val="28"/>
          <w:lang w:val="uk-UA"/>
        </w:rPr>
        <w:t>.</w:t>
      </w:r>
    </w:p>
    <w:p w:rsidR="001033BE" w:rsidRPr="005B1912" w:rsidRDefault="0025767B" w:rsidP="00AE3ACE">
      <w:pPr>
        <w:spacing w:line="276" w:lineRule="auto"/>
        <w:ind w:left="1701" w:firstLine="709"/>
        <w:jc w:val="both"/>
        <w:rPr>
          <w:sz w:val="28"/>
          <w:szCs w:val="28"/>
          <w:lang w:val="uk-UA"/>
        </w:rPr>
      </w:pPr>
      <w:r w:rsidRPr="005B1912">
        <w:rPr>
          <w:b/>
          <w:sz w:val="28"/>
          <w:szCs w:val="28"/>
          <w:lang w:val="uk-UA"/>
        </w:rPr>
        <w:t>Пшеничний трипс</w:t>
      </w:r>
      <w:r w:rsidR="00A90BB5" w:rsidRPr="005B1912">
        <w:rPr>
          <w:b/>
          <w:sz w:val="28"/>
          <w:szCs w:val="28"/>
          <w:lang w:val="uk-UA"/>
        </w:rPr>
        <w:t>.</w:t>
      </w:r>
      <w:r w:rsidR="00417BB9" w:rsidRPr="005B1912">
        <w:rPr>
          <w:b/>
          <w:sz w:val="28"/>
          <w:szCs w:val="28"/>
          <w:lang w:val="uk-UA"/>
        </w:rPr>
        <w:t xml:space="preserve"> </w:t>
      </w:r>
      <w:r w:rsidR="00AF1268" w:rsidRPr="005B1912">
        <w:rPr>
          <w:sz w:val="28"/>
          <w:szCs w:val="28"/>
          <w:lang w:val="uk-UA"/>
        </w:rPr>
        <w:t xml:space="preserve">Шкідливість </w:t>
      </w:r>
      <w:r w:rsidR="00363587" w:rsidRPr="005B1912">
        <w:rPr>
          <w:sz w:val="28"/>
          <w:szCs w:val="28"/>
          <w:lang w:val="uk-UA"/>
        </w:rPr>
        <w:t>їх</w:t>
      </w:r>
      <w:r w:rsidR="00AF1268" w:rsidRPr="005B1912">
        <w:rPr>
          <w:sz w:val="28"/>
          <w:szCs w:val="28"/>
          <w:lang w:val="uk-UA"/>
        </w:rPr>
        <w:t xml:space="preserve"> полягає у пошкодженні колосових лусок, квіткових плівок, що викликає часткову білоколосість і щуплозерність. </w:t>
      </w:r>
    </w:p>
    <w:p w:rsidR="007B4D12" w:rsidRDefault="00B245CE" w:rsidP="00AE3ACE">
      <w:pPr>
        <w:pStyle w:val="21"/>
        <w:shd w:val="clear" w:color="auto" w:fill="auto"/>
        <w:spacing w:line="276" w:lineRule="auto"/>
        <w:ind w:left="1701" w:firstLine="709"/>
        <w:rPr>
          <w:sz w:val="28"/>
          <w:szCs w:val="28"/>
          <w:lang w:val="uk-UA"/>
        </w:rPr>
      </w:pPr>
      <w:r w:rsidRPr="005B1912">
        <w:rPr>
          <w:sz w:val="28"/>
          <w:szCs w:val="28"/>
          <w:lang w:val="uk-UA"/>
        </w:rPr>
        <w:t>Пшеничний трипс заселяв і пошкоджував усі зернові колосові культури, але перевагу як і завжди надавав здебільшого озимій пшениці. Заселення посівів озимої пшениці трипсом розпочалося з другої декади травня (18 травня). Під час масового формування зернівки погодні умови сприяли зростанню інтенсивності розвитку личинок та їх поширення у посівах зернових колосових культур. Зменшенню масового розвитку, поширення та ступеня пошкодження сприяли обробки хімічними препаратами, які застосовувались у фазу наливу зерна проти комплексу шкідників (клоп - черепашка, попелиці, трипси, хлібні жуки та інші). У період наливу зерна личинками заселено</w:t>
      </w:r>
      <w:r w:rsidR="004A5215" w:rsidRPr="005B1912">
        <w:rPr>
          <w:sz w:val="28"/>
          <w:szCs w:val="28"/>
          <w:lang w:val="uk-UA"/>
        </w:rPr>
        <w:t xml:space="preserve"> </w:t>
      </w:r>
      <w:r w:rsidRPr="005B1912">
        <w:rPr>
          <w:sz w:val="28"/>
          <w:szCs w:val="28"/>
          <w:lang w:val="uk-UA"/>
        </w:rPr>
        <w:t>7% колосків пшениці за середньої чисельності 15 екз./колосок. На ячмені засел</w:t>
      </w:r>
      <w:r w:rsidR="004A5215" w:rsidRPr="005B1912">
        <w:rPr>
          <w:sz w:val="28"/>
          <w:szCs w:val="28"/>
          <w:lang w:val="uk-UA"/>
        </w:rPr>
        <w:t>ив</w:t>
      </w:r>
      <w:r w:rsidRPr="005B1912">
        <w:rPr>
          <w:sz w:val="28"/>
          <w:szCs w:val="28"/>
          <w:lang w:val="uk-UA"/>
        </w:rPr>
        <w:t xml:space="preserve"> 4% колосків за чисельності 8% екз./колос. Осіннім обстеженням встановлено, що зимуючий запас личинок трипсів становить 1,5 екз/м</w:t>
      </w:r>
      <w:r w:rsidRPr="005B1912">
        <w:rPr>
          <w:sz w:val="28"/>
          <w:szCs w:val="28"/>
          <w:vertAlign w:val="superscript"/>
          <w:lang w:val="uk-UA"/>
        </w:rPr>
        <w:t>2</w:t>
      </w:r>
      <w:r w:rsidRPr="005B1912">
        <w:rPr>
          <w:sz w:val="28"/>
          <w:szCs w:val="28"/>
          <w:lang w:val="uk-UA"/>
        </w:rPr>
        <w:t xml:space="preserve">, що залишається дещо меншим в порівнянні із минулим роком. </w:t>
      </w:r>
    </w:p>
    <w:p w:rsidR="00B245CE" w:rsidRPr="008473F8" w:rsidRDefault="00B245CE" w:rsidP="00AE3ACE">
      <w:pPr>
        <w:pStyle w:val="21"/>
        <w:shd w:val="clear" w:color="auto" w:fill="auto"/>
        <w:spacing w:line="276" w:lineRule="auto"/>
        <w:ind w:left="1701" w:firstLine="709"/>
        <w:rPr>
          <w:sz w:val="28"/>
          <w:szCs w:val="28"/>
          <w:lang w:val="uk-UA"/>
        </w:rPr>
      </w:pPr>
      <w:r w:rsidRPr="005B1912">
        <w:rPr>
          <w:sz w:val="28"/>
          <w:szCs w:val="28"/>
          <w:lang w:val="uk-UA"/>
        </w:rPr>
        <w:t>За сприятливих умов їх перези</w:t>
      </w:r>
      <w:r w:rsidRPr="008473F8">
        <w:rPr>
          <w:sz w:val="28"/>
          <w:szCs w:val="28"/>
          <w:lang w:val="uk-UA"/>
        </w:rPr>
        <w:t xml:space="preserve">мівлі, теплої, помірно вологої погоди навесні 2025 року та теплої сухої погоди літнього періоду ймовірне активне зростання чисельності фітофага та заселення ним посівів зернових колосових культур, особливо пшениці. Обприскування зернових колосових культур проти комплексу шкідників </w:t>
      </w:r>
      <w:r w:rsidRPr="008473F8">
        <w:rPr>
          <w:rStyle w:val="95pt"/>
          <w:b w:val="0"/>
          <w:sz w:val="28"/>
          <w:szCs w:val="28"/>
        </w:rPr>
        <w:t>у період</w:t>
      </w:r>
      <w:r w:rsidR="004A5215">
        <w:rPr>
          <w:rStyle w:val="95pt"/>
          <w:b w:val="0"/>
          <w:sz w:val="28"/>
          <w:szCs w:val="28"/>
        </w:rPr>
        <w:t xml:space="preserve"> </w:t>
      </w:r>
      <w:r w:rsidRPr="008473F8">
        <w:rPr>
          <w:sz w:val="28"/>
          <w:szCs w:val="28"/>
          <w:lang w:val="uk-UA"/>
        </w:rPr>
        <w:t>формування зернівки — молочна стиглість зерна буде знешкоджувати також личинок пшеничного трипса.</w:t>
      </w:r>
      <w:r>
        <w:rPr>
          <w:sz w:val="28"/>
          <w:szCs w:val="28"/>
          <w:lang w:val="uk-UA"/>
        </w:rPr>
        <w:t xml:space="preserve"> </w:t>
      </w:r>
      <w:r w:rsidRPr="00882557">
        <w:rPr>
          <w:sz w:val="28"/>
          <w:szCs w:val="28"/>
          <w:lang w:val="uk-UA"/>
        </w:rPr>
        <w:t xml:space="preserve">Якщо </w:t>
      </w:r>
      <w:r w:rsidRPr="008473F8">
        <w:rPr>
          <w:sz w:val="28"/>
          <w:szCs w:val="28"/>
          <w:lang w:val="uk-UA"/>
        </w:rPr>
        <w:t>в</w:t>
      </w:r>
      <w:r w:rsidRPr="00882557">
        <w:rPr>
          <w:sz w:val="28"/>
          <w:szCs w:val="28"/>
          <w:lang w:val="uk-UA"/>
        </w:rPr>
        <w:t xml:space="preserve"> кінці літа у регіоні спостеріга</w:t>
      </w:r>
      <w:r w:rsidRPr="008473F8">
        <w:rPr>
          <w:sz w:val="28"/>
          <w:szCs w:val="28"/>
          <w:lang w:val="uk-UA"/>
        </w:rPr>
        <w:t>тимуться</w:t>
      </w:r>
      <w:r w:rsidRPr="00882557">
        <w:rPr>
          <w:sz w:val="28"/>
          <w:szCs w:val="28"/>
          <w:lang w:val="uk-UA"/>
        </w:rPr>
        <w:t xml:space="preserve"> високі температур</w:t>
      </w:r>
      <w:r w:rsidRPr="008473F8">
        <w:rPr>
          <w:sz w:val="28"/>
          <w:szCs w:val="28"/>
          <w:lang w:val="uk-UA"/>
        </w:rPr>
        <w:t>ні показники</w:t>
      </w:r>
      <w:r w:rsidRPr="00882557">
        <w:rPr>
          <w:sz w:val="28"/>
          <w:szCs w:val="28"/>
          <w:lang w:val="uk-UA"/>
        </w:rPr>
        <w:t>, суховії</w:t>
      </w:r>
      <w:r w:rsidRPr="008473F8">
        <w:rPr>
          <w:sz w:val="28"/>
          <w:szCs w:val="28"/>
          <w:lang w:val="uk-UA"/>
        </w:rPr>
        <w:t>,</w:t>
      </w:r>
      <w:r>
        <w:rPr>
          <w:sz w:val="28"/>
          <w:szCs w:val="28"/>
          <w:lang w:val="uk-UA"/>
        </w:rPr>
        <w:t xml:space="preserve"> </w:t>
      </w:r>
      <w:r w:rsidRPr="008473F8">
        <w:rPr>
          <w:sz w:val="28"/>
          <w:szCs w:val="28"/>
          <w:lang w:val="uk-UA"/>
        </w:rPr>
        <w:t xml:space="preserve">що </w:t>
      </w:r>
      <w:r w:rsidRPr="008473F8">
        <w:rPr>
          <w:sz w:val="28"/>
          <w:szCs w:val="28"/>
          <w:lang w:val="uk-UA"/>
        </w:rPr>
        <w:lastRenderedPageBreak/>
        <w:t>зумовить</w:t>
      </w:r>
      <w:r w:rsidRPr="00882557">
        <w:rPr>
          <w:sz w:val="28"/>
          <w:szCs w:val="28"/>
          <w:lang w:val="uk-UA"/>
        </w:rPr>
        <w:t xml:space="preserve"> швидк</w:t>
      </w:r>
      <w:r w:rsidRPr="008473F8">
        <w:rPr>
          <w:sz w:val="28"/>
          <w:szCs w:val="28"/>
          <w:lang w:val="uk-UA"/>
        </w:rPr>
        <w:t>е</w:t>
      </w:r>
      <w:r w:rsidRPr="00882557">
        <w:rPr>
          <w:sz w:val="28"/>
          <w:szCs w:val="28"/>
          <w:lang w:val="uk-UA"/>
        </w:rPr>
        <w:t xml:space="preserve"> достигання зерна, а значить період живлення личинок </w:t>
      </w:r>
      <w:r w:rsidRPr="008473F8">
        <w:rPr>
          <w:sz w:val="28"/>
          <w:szCs w:val="28"/>
          <w:lang w:val="uk-UA"/>
        </w:rPr>
        <w:t>зменшиться</w:t>
      </w:r>
      <w:r w:rsidRPr="00882557">
        <w:rPr>
          <w:sz w:val="28"/>
          <w:szCs w:val="28"/>
          <w:lang w:val="uk-UA"/>
        </w:rPr>
        <w:t xml:space="preserve"> і значна кількість їх </w:t>
      </w:r>
      <w:r w:rsidRPr="008473F8">
        <w:rPr>
          <w:sz w:val="28"/>
          <w:szCs w:val="28"/>
          <w:lang w:val="uk-UA"/>
        </w:rPr>
        <w:t>за</w:t>
      </w:r>
      <w:r w:rsidRPr="00882557">
        <w:rPr>
          <w:sz w:val="28"/>
          <w:szCs w:val="28"/>
          <w:lang w:val="uk-UA"/>
        </w:rPr>
        <w:t xml:space="preserve">гине. </w:t>
      </w:r>
    </w:p>
    <w:p w:rsidR="001033BE" w:rsidRPr="00B03500" w:rsidRDefault="0025767B" w:rsidP="00AE3ACE">
      <w:pPr>
        <w:spacing w:line="276" w:lineRule="auto"/>
        <w:ind w:left="1701" w:firstLine="709"/>
        <w:jc w:val="both"/>
        <w:rPr>
          <w:color w:val="212121"/>
          <w:sz w:val="28"/>
          <w:szCs w:val="28"/>
          <w:shd w:val="clear" w:color="auto" w:fill="FFFFFF"/>
          <w:lang w:val="uk-UA"/>
        </w:rPr>
      </w:pPr>
      <w:r w:rsidRPr="00B03500">
        <w:rPr>
          <w:b/>
          <w:sz w:val="28"/>
          <w:szCs w:val="28"/>
          <w:lang w:val="uk-UA"/>
        </w:rPr>
        <w:t>Стеблові пильщики</w:t>
      </w:r>
      <w:r w:rsidR="00ED1834" w:rsidRPr="00B03500">
        <w:rPr>
          <w:b/>
          <w:sz w:val="28"/>
          <w:szCs w:val="28"/>
          <w:lang w:val="uk-UA"/>
        </w:rPr>
        <w:t xml:space="preserve"> (трачі)</w:t>
      </w:r>
      <w:r w:rsidRPr="00B03500">
        <w:rPr>
          <w:b/>
          <w:sz w:val="28"/>
          <w:szCs w:val="28"/>
          <w:lang w:val="uk-UA"/>
        </w:rPr>
        <w:t>.</w:t>
      </w:r>
      <w:r w:rsidR="00417BB9">
        <w:rPr>
          <w:b/>
          <w:sz w:val="28"/>
          <w:szCs w:val="28"/>
          <w:lang w:val="uk-UA"/>
        </w:rPr>
        <w:t xml:space="preserve"> </w:t>
      </w:r>
      <w:r w:rsidR="00B15A20" w:rsidRPr="00B03500">
        <w:rPr>
          <w:rStyle w:val="a8"/>
          <w:i w:val="0"/>
          <w:sz w:val="28"/>
          <w:szCs w:val="28"/>
          <w:shd w:val="clear" w:color="auto" w:fill="FFFFFF"/>
          <w:lang w:val="uk-UA"/>
        </w:rPr>
        <w:t xml:space="preserve">Імаго хлібного пильщика відкладає яйця у верхнє міжвузля пшениці. </w:t>
      </w:r>
      <w:r w:rsidR="00B15A20" w:rsidRPr="00B03500">
        <w:rPr>
          <w:rStyle w:val="a8"/>
          <w:i w:val="0"/>
          <w:sz w:val="28"/>
          <w:szCs w:val="28"/>
          <w:shd w:val="clear" w:color="auto" w:fill="FFFFFF"/>
        </w:rPr>
        <w:t>Личинки поступово рухаються до основи стебла і роблять круговий надріз соломини під час дозрівання. Зрізане стебло з колосом падає на ґрунт</w:t>
      </w:r>
      <w:r w:rsidR="00B15A20" w:rsidRPr="00B03500">
        <w:rPr>
          <w:rStyle w:val="a8"/>
          <w:i w:val="0"/>
          <w:color w:val="212121"/>
          <w:sz w:val="28"/>
          <w:szCs w:val="28"/>
          <w:shd w:val="clear" w:color="auto" w:fill="FFFFFF"/>
        </w:rPr>
        <w:t>.</w:t>
      </w:r>
      <w:r w:rsidR="00B15A20" w:rsidRPr="00B03500">
        <w:rPr>
          <w:color w:val="212121"/>
          <w:sz w:val="28"/>
          <w:szCs w:val="28"/>
          <w:shd w:val="clear" w:color="auto" w:fill="FFFFFF"/>
          <w:lang w:val="uk-UA"/>
        </w:rPr>
        <w:t xml:space="preserve"> </w:t>
      </w:r>
    </w:p>
    <w:p w:rsidR="00220ED5" w:rsidRDefault="00B245CE" w:rsidP="00AE3ACE">
      <w:pPr>
        <w:spacing w:line="276" w:lineRule="auto"/>
        <w:ind w:left="1701" w:firstLine="709"/>
        <w:jc w:val="both"/>
        <w:rPr>
          <w:sz w:val="28"/>
          <w:szCs w:val="28"/>
          <w:lang w:val="uk-UA"/>
        </w:rPr>
      </w:pPr>
      <w:r w:rsidRPr="008473F8">
        <w:rPr>
          <w:sz w:val="28"/>
          <w:szCs w:val="28"/>
          <w:lang w:val="uk-UA"/>
        </w:rPr>
        <w:t>В області в посівах зернових колосових культур розвивалися два види трачів, хлібний (чорний) та звичайний</w:t>
      </w:r>
      <w:r w:rsidRPr="008473F8">
        <w:rPr>
          <w:i/>
          <w:sz w:val="28"/>
          <w:szCs w:val="28"/>
          <w:lang w:val="uk-UA"/>
        </w:rPr>
        <w:t>.</w:t>
      </w:r>
      <w:r w:rsidRPr="008473F8">
        <w:rPr>
          <w:sz w:val="28"/>
          <w:szCs w:val="28"/>
          <w:lang w:val="uk-UA"/>
        </w:rPr>
        <w:t xml:space="preserve"> Із двох видів домінував хлібний звичайний трач. В порівнянні із минулим роком в звітному році чисельність шкідника в посівах зернових колосових культур не змінилася. З настанням т</w:t>
      </w:r>
      <w:r w:rsidR="004A5215">
        <w:rPr>
          <w:sz w:val="28"/>
          <w:szCs w:val="28"/>
          <w:lang w:val="uk-UA"/>
        </w:rPr>
        <w:t>еплої погоди в</w:t>
      </w:r>
      <w:r w:rsidR="00220ED5">
        <w:rPr>
          <w:sz w:val="28"/>
          <w:szCs w:val="28"/>
          <w:lang w:val="uk-UA"/>
        </w:rPr>
        <w:t xml:space="preserve"> І декаді травня </w:t>
      </w:r>
      <w:r w:rsidRPr="008473F8">
        <w:rPr>
          <w:sz w:val="28"/>
          <w:szCs w:val="28"/>
          <w:lang w:val="uk-UA"/>
        </w:rPr>
        <w:t xml:space="preserve">розпочався літ імаго у посівах жита, так як у цієї культури в цей період був гарний травостій. Посіви озимої пшениці імаго шкідника почали заселяти дещо пізніше в ІІ декаді травня. В посівах нараховувалось 12 екз./100 помахів сачком. Осінніми обстеженнями встановлено, що щільність личинок у стерні складає 0,1 екз./м² при заселенні 45% </w:t>
      </w:r>
      <w:r w:rsidR="00220ED5">
        <w:rPr>
          <w:sz w:val="28"/>
          <w:szCs w:val="28"/>
          <w:lang w:val="uk-UA"/>
        </w:rPr>
        <w:t>обстежених площ.</w:t>
      </w:r>
    </w:p>
    <w:p w:rsidR="007E57B4" w:rsidRPr="007E57B4" w:rsidRDefault="00220ED5" w:rsidP="00AE3ACE">
      <w:pPr>
        <w:spacing w:line="276" w:lineRule="auto"/>
        <w:ind w:left="1701" w:firstLine="709"/>
        <w:jc w:val="both"/>
        <w:rPr>
          <w:sz w:val="28"/>
          <w:szCs w:val="28"/>
          <w:lang w:val="uk-UA"/>
        </w:rPr>
      </w:pPr>
      <w:r>
        <w:rPr>
          <w:sz w:val="28"/>
          <w:szCs w:val="28"/>
          <w:lang w:val="uk-UA"/>
        </w:rPr>
        <w:t>В 2025 році за</w:t>
      </w:r>
      <w:r w:rsidR="00B245CE" w:rsidRPr="008473F8">
        <w:rPr>
          <w:sz w:val="28"/>
          <w:szCs w:val="28"/>
          <w:lang w:val="uk-UA"/>
        </w:rPr>
        <w:t xml:space="preserve"> доброї перезимівлі, теплої безвітряної погоди в травні – червні та недотримання агротехніки вирощування зернових колосових культур, слід очікувати осередки підвищеної їх чисельності та шкідливості в посівах зернових колосових культур</w:t>
      </w:r>
      <w:r w:rsidR="007E57B4" w:rsidRPr="007E57B4">
        <w:rPr>
          <w:sz w:val="28"/>
          <w:szCs w:val="28"/>
          <w:lang w:val="uk-UA"/>
        </w:rPr>
        <w:t>.</w:t>
      </w:r>
    </w:p>
    <w:p w:rsidR="001033BE" w:rsidRPr="00B03500" w:rsidRDefault="008B6637" w:rsidP="00AE3ACE">
      <w:pPr>
        <w:spacing w:line="276" w:lineRule="auto"/>
        <w:ind w:left="1701" w:firstLine="709"/>
        <w:jc w:val="both"/>
        <w:rPr>
          <w:sz w:val="28"/>
          <w:szCs w:val="28"/>
          <w:lang w:val="uk-UA"/>
        </w:rPr>
      </w:pPr>
      <w:r w:rsidRPr="00B03500">
        <w:rPr>
          <w:b/>
          <w:sz w:val="28"/>
          <w:szCs w:val="28"/>
          <w:lang w:val="uk-UA"/>
        </w:rPr>
        <w:t>Кореневі гнилі</w:t>
      </w:r>
      <w:r w:rsidR="00417BB9">
        <w:rPr>
          <w:b/>
          <w:sz w:val="28"/>
          <w:szCs w:val="28"/>
          <w:lang w:val="uk-UA"/>
        </w:rPr>
        <w:t xml:space="preserve"> </w:t>
      </w:r>
      <w:r w:rsidR="00AC0896" w:rsidRPr="00B03500">
        <w:rPr>
          <w:sz w:val="28"/>
          <w:szCs w:val="28"/>
          <w:lang w:val="uk-UA"/>
        </w:rPr>
        <w:t xml:space="preserve">викликають зрідження посівів, погіршують зимівлю озимих, зумовлюють пустоколосість, вилягання, погіршують якість зерна. </w:t>
      </w:r>
      <w:r w:rsidR="00AC0896" w:rsidRPr="00B03500">
        <w:rPr>
          <w:sz w:val="28"/>
          <w:szCs w:val="28"/>
        </w:rPr>
        <w:t>Основне джерело інфекції - ґрунт, у якому збудники зберігаються на уражених рештках. Додаткове джерело інфекції - заражене насінн</w:t>
      </w:r>
      <w:r w:rsidR="00AC0896" w:rsidRPr="00B03500">
        <w:rPr>
          <w:sz w:val="28"/>
          <w:szCs w:val="28"/>
          <w:lang w:val="uk-UA"/>
        </w:rPr>
        <w:t xml:space="preserve">я. </w:t>
      </w:r>
    </w:p>
    <w:p w:rsidR="00725600" w:rsidRPr="00725600" w:rsidRDefault="00725600" w:rsidP="00AE3ACE">
      <w:pPr>
        <w:spacing w:line="276" w:lineRule="auto"/>
        <w:ind w:left="1701" w:firstLine="709"/>
        <w:jc w:val="both"/>
        <w:rPr>
          <w:sz w:val="28"/>
          <w:szCs w:val="28"/>
          <w:lang w:val="uk-UA"/>
        </w:rPr>
      </w:pPr>
      <w:r w:rsidRPr="00725600">
        <w:rPr>
          <w:sz w:val="28"/>
          <w:szCs w:val="28"/>
          <w:lang w:val="uk-UA"/>
        </w:rPr>
        <w:t xml:space="preserve">Кореневі гнилі, як і в минулі роки, повсюди уражали посіви всіх зернових культур, зокрема, озиму пшеницю, та ярий ячмінь. Хвороба проявилася за весняного кущіння і в подальшому </w:t>
      </w:r>
      <w:r w:rsidR="00B21727">
        <w:rPr>
          <w:sz w:val="28"/>
          <w:szCs w:val="28"/>
          <w:lang w:val="uk-UA"/>
        </w:rPr>
        <w:t>слабо розвивалася</w:t>
      </w:r>
      <w:r w:rsidRPr="00725600">
        <w:rPr>
          <w:sz w:val="28"/>
          <w:szCs w:val="28"/>
          <w:lang w:val="uk-UA"/>
        </w:rPr>
        <w:t xml:space="preserve"> до молочної стиглості. На площах пшениці переважала фузаріозна форма, на ячмені –</w:t>
      </w:r>
      <w:r w:rsidRPr="00725600">
        <w:rPr>
          <w:color w:val="000000"/>
          <w:sz w:val="28"/>
          <w:szCs w:val="28"/>
          <w:lang w:val="uk-UA"/>
        </w:rPr>
        <w:t xml:space="preserve"> гельмінтоспоріозна.</w:t>
      </w:r>
      <w:r w:rsidR="00F94264">
        <w:rPr>
          <w:sz w:val="28"/>
          <w:szCs w:val="28"/>
          <w:lang w:val="uk-UA"/>
        </w:rPr>
        <w:t xml:space="preserve"> Інтенсивність ураження</w:t>
      </w:r>
      <w:r w:rsidRPr="00725600">
        <w:rPr>
          <w:sz w:val="28"/>
          <w:szCs w:val="28"/>
          <w:lang w:val="uk-UA"/>
        </w:rPr>
        <w:t xml:space="preserve"> зернових кореневими гнилями була слабкою, значний розвиток хвороби стримували погодні умови та обробіток .</w:t>
      </w:r>
    </w:p>
    <w:p w:rsidR="009920AA" w:rsidRPr="00725600" w:rsidRDefault="00725600" w:rsidP="00AE3ACE">
      <w:pPr>
        <w:spacing w:line="276" w:lineRule="auto"/>
        <w:ind w:left="1701" w:firstLine="709"/>
        <w:jc w:val="both"/>
        <w:rPr>
          <w:sz w:val="28"/>
          <w:szCs w:val="28"/>
          <w:lang w:val="uk-UA"/>
        </w:rPr>
      </w:pPr>
      <w:r w:rsidRPr="00725600">
        <w:rPr>
          <w:sz w:val="28"/>
          <w:szCs w:val="28"/>
          <w:lang w:val="uk-UA"/>
        </w:rPr>
        <w:t>У 202</w:t>
      </w:r>
      <w:r w:rsidR="00B21727">
        <w:rPr>
          <w:sz w:val="28"/>
          <w:szCs w:val="28"/>
          <w:lang w:val="uk-UA"/>
        </w:rPr>
        <w:t>5</w:t>
      </w:r>
      <w:r w:rsidRPr="00725600">
        <w:rPr>
          <w:sz w:val="28"/>
          <w:szCs w:val="28"/>
          <w:lang w:val="uk-UA"/>
        </w:rPr>
        <w:t xml:space="preserve"> році проявлення кореневих гнилей ймовірне у посівах усіх зернових культур, зумовлене постійною наявністю первинних джерел інфекції в насінні, ґрунті і рослинних рештках, а і</w:t>
      </w:r>
      <w:r w:rsidRPr="00725600">
        <w:rPr>
          <w:bCs/>
          <w:iCs/>
          <w:sz w:val="28"/>
          <w:szCs w:val="28"/>
          <w:lang w:val="uk-UA"/>
        </w:rPr>
        <w:t>нтенсивність ураження буде залежати від вологості і температури ґрунту в період сівби, фітосанітарного стану і кондиційності насіння та якості протруєння, попередника та технології вирощування.</w:t>
      </w:r>
    </w:p>
    <w:p w:rsidR="00414195" w:rsidRDefault="008B6637" w:rsidP="00AE3ACE">
      <w:pPr>
        <w:spacing w:line="276" w:lineRule="auto"/>
        <w:ind w:left="1701" w:firstLine="709"/>
        <w:jc w:val="both"/>
        <w:rPr>
          <w:sz w:val="28"/>
          <w:szCs w:val="28"/>
          <w:lang w:val="uk-UA"/>
        </w:rPr>
      </w:pPr>
      <w:r w:rsidRPr="00B03500">
        <w:rPr>
          <w:b/>
          <w:sz w:val="28"/>
          <w:szCs w:val="28"/>
          <w:lang w:val="uk-UA"/>
        </w:rPr>
        <w:t xml:space="preserve">Плямистості зернових культур. </w:t>
      </w:r>
      <w:r w:rsidR="00DE253E" w:rsidRPr="00B03500">
        <w:rPr>
          <w:b/>
          <w:sz w:val="28"/>
          <w:szCs w:val="28"/>
          <w:lang w:val="uk-UA"/>
        </w:rPr>
        <w:t>Септоріоз</w:t>
      </w:r>
      <w:r w:rsidR="00725600">
        <w:rPr>
          <w:b/>
          <w:sz w:val="28"/>
          <w:szCs w:val="28"/>
          <w:lang w:val="uk-UA"/>
        </w:rPr>
        <w:t xml:space="preserve">. </w:t>
      </w:r>
      <w:r w:rsidR="00AC0896" w:rsidRPr="00B03500">
        <w:rPr>
          <w:sz w:val="28"/>
          <w:szCs w:val="28"/>
          <w:lang w:val="uk-UA"/>
        </w:rPr>
        <w:t xml:space="preserve">Ураження хворобою призводить до зменшення асиміляційної поверхні, передчасного всихання </w:t>
      </w:r>
      <w:r w:rsidR="00AC0896" w:rsidRPr="00B03500">
        <w:rPr>
          <w:sz w:val="28"/>
          <w:szCs w:val="28"/>
          <w:lang w:val="uk-UA"/>
        </w:rPr>
        <w:lastRenderedPageBreak/>
        <w:t xml:space="preserve">листків і рослин, зниження врожаю зерна і погіршення його посівних та технологічних якостей. </w:t>
      </w:r>
      <w:r w:rsidR="00AC0896" w:rsidRPr="00B03500">
        <w:rPr>
          <w:sz w:val="28"/>
          <w:szCs w:val="28"/>
        </w:rPr>
        <w:t>Втрати врожаю можуть с</w:t>
      </w:r>
      <w:r w:rsidR="009C5257">
        <w:rPr>
          <w:sz w:val="28"/>
          <w:szCs w:val="28"/>
        </w:rPr>
        <w:t>тановити 40%. Джерело інфекції</w:t>
      </w:r>
      <w:r w:rsidR="009C5257">
        <w:rPr>
          <w:sz w:val="28"/>
          <w:szCs w:val="28"/>
          <w:lang w:val="uk-UA"/>
        </w:rPr>
        <w:t xml:space="preserve"> - у</w:t>
      </w:r>
      <w:r w:rsidR="00AC0896" w:rsidRPr="00B03500">
        <w:rPr>
          <w:sz w:val="28"/>
          <w:szCs w:val="28"/>
        </w:rPr>
        <w:t>ражені рештки рослин і заражене насіння</w:t>
      </w:r>
      <w:r w:rsidR="00AC0896" w:rsidRPr="00B03500">
        <w:rPr>
          <w:sz w:val="28"/>
          <w:szCs w:val="28"/>
          <w:lang w:val="uk-UA"/>
        </w:rPr>
        <w:t>.</w:t>
      </w:r>
      <w:r w:rsidR="003540EE" w:rsidRPr="00B03500">
        <w:rPr>
          <w:sz w:val="28"/>
          <w:szCs w:val="28"/>
          <w:lang w:val="uk-UA"/>
        </w:rPr>
        <w:t xml:space="preserve"> Сприятливими умовами для розвитку хвороби вважають температуру 14-22°С та не менше 17 дощових дні у фазу виходу в трубку до фази молочної стиглості</w:t>
      </w:r>
      <w:r w:rsidR="00725600">
        <w:rPr>
          <w:sz w:val="28"/>
          <w:szCs w:val="28"/>
          <w:lang w:val="uk-UA"/>
        </w:rPr>
        <w:t>.</w:t>
      </w:r>
    </w:p>
    <w:p w:rsidR="0083496C" w:rsidRPr="008473F8" w:rsidRDefault="00725600" w:rsidP="00AE3ACE">
      <w:pPr>
        <w:spacing w:line="276" w:lineRule="auto"/>
        <w:ind w:left="1701" w:firstLine="709"/>
        <w:jc w:val="both"/>
        <w:rPr>
          <w:sz w:val="28"/>
          <w:szCs w:val="28"/>
          <w:lang w:val="uk-UA"/>
        </w:rPr>
      </w:pPr>
      <w:r w:rsidRPr="00725600">
        <w:rPr>
          <w:sz w:val="28"/>
          <w:szCs w:val="28"/>
          <w:lang w:val="uk-UA"/>
        </w:rPr>
        <w:t>Початок ураженн</w:t>
      </w:r>
      <w:r w:rsidR="000921C6">
        <w:rPr>
          <w:sz w:val="28"/>
          <w:szCs w:val="28"/>
          <w:lang w:val="uk-UA"/>
        </w:rPr>
        <w:t>я рослин відмічали в жовтні 2023</w:t>
      </w:r>
      <w:r w:rsidRPr="00725600">
        <w:rPr>
          <w:sz w:val="28"/>
          <w:szCs w:val="28"/>
          <w:lang w:val="uk-UA"/>
        </w:rPr>
        <w:t xml:space="preserve"> року на нижніх листках культури. </w:t>
      </w:r>
      <w:r w:rsidR="0083496C" w:rsidRPr="008473F8">
        <w:rPr>
          <w:sz w:val="28"/>
          <w:szCs w:val="28"/>
          <w:lang w:val="uk-UA"/>
        </w:rPr>
        <w:t>В порівняні з минулим роком розвиток і відсоток уражених рослин був дещо меншим. В середньому хворобою було уражено 2% рослин озимої пшениці у фазу кущіння. Після відновлення весняної вегетації, за рахунок минулорічного запасу інфекції, уражено в середньому 4% рослин озимої пшениці за слабкого розвитку хвороби. За відсутності дощів, та обробітків фунгіцидами розвиток хвороби стримався. Проте незначний її розвиток тривав до фази трубкування та колосіння.</w:t>
      </w:r>
    </w:p>
    <w:p w:rsidR="000921C6" w:rsidRPr="008473F8" w:rsidRDefault="00DE253E" w:rsidP="00AE3ACE">
      <w:pPr>
        <w:spacing w:line="276" w:lineRule="auto"/>
        <w:ind w:left="1701" w:firstLine="709"/>
        <w:jc w:val="both"/>
        <w:rPr>
          <w:sz w:val="28"/>
          <w:szCs w:val="28"/>
          <w:lang w:val="uk-UA"/>
        </w:rPr>
      </w:pPr>
      <w:r w:rsidRPr="00B338AA">
        <w:rPr>
          <w:b/>
          <w:sz w:val="28"/>
          <w:szCs w:val="28"/>
          <w:lang w:val="uk-UA"/>
        </w:rPr>
        <w:t>Гельмінтоспоріоз</w:t>
      </w:r>
      <w:r w:rsidR="00653E2F" w:rsidRPr="00B338AA">
        <w:rPr>
          <w:sz w:val="28"/>
          <w:szCs w:val="28"/>
          <w:lang w:val="uk-UA"/>
        </w:rPr>
        <w:t>.</w:t>
      </w:r>
      <w:r w:rsidR="00AC0896" w:rsidRPr="00BE7DBA">
        <w:rPr>
          <w:sz w:val="28"/>
          <w:szCs w:val="28"/>
          <w:lang w:val="uk-UA"/>
        </w:rPr>
        <w:t xml:space="preserve"> </w:t>
      </w:r>
      <w:r w:rsidR="000921C6" w:rsidRPr="008473F8">
        <w:rPr>
          <w:sz w:val="28"/>
          <w:szCs w:val="28"/>
          <w:lang w:val="uk-UA"/>
        </w:rPr>
        <w:t>розвивався на ярому ячмені у вигляді смугастої та темно - бурої плямистостей. Хвороба на рослинах проявилась у фазі кущення і продовжувала свій розвиток до кінця вегетації ярини. Максимальна чисельність уражених рослин ярого ячменю складала 3% рослин, при максимальному розвитку хвороби 1,5% у фазі колосіння ячменю. В фазу трубкування було проведено фунгіцидні обробітки, що й відіграло важливу роль у обмежені розвитку та розповсюдження хвороб на зернових культурах.</w:t>
      </w:r>
    </w:p>
    <w:p w:rsidR="000921C6" w:rsidRPr="008473F8" w:rsidRDefault="000921C6" w:rsidP="00AE3ACE">
      <w:pPr>
        <w:spacing w:line="276" w:lineRule="auto"/>
        <w:ind w:left="1701" w:firstLine="709"/>
        <w:jc w:val="both"/>
        <w:rPr>
          <w:sz w:val="28"/>
          <w:szCs w:val="28"/>
          <w:lang w:val="uk-UA"/>
        </w:rPr>
      </w:pPr>
      <w:r w:rsidRPr="008473F8">
        <w:rPr>
          <w:sz w:val="28"/>
          <w:szCs w:val="28"/>
          <w:lang w:val="uk-UA"/>
        </w:rPr>
        <w:tab/>
        <w:t>В 2025 р. септоріоз та гельмінтоспоріоз розвиватиметься в посівах зернових колосових культур повсюдно, а за умов теплої дощової погоди у фази виходу в трубку – формування зерна ймовірний розвиток хвороби від слабкого до помірного.</w:t>
      </w:r>
    </w:p>
    <w:p w:rsidR="00DE253E" w:rsidRPr="00B338AA" w:rsidRDefault="008B6637" w:rsidP="00AE3ACE">
      <w:pPr>
        <w:spacing w:line="276" w:lineRule="auto"/>
        <w:ind w:left="1701" w:firstLine="709"/>
        <w:jc w:val="both"/>
        <w:rPr>
          <w:sz w:val="28"/>
          <w:szCs w:val="28"/>
          <w:lang w:val="uk-UA"/>
        </w:rPr>
      </w:pPr>
      <w:r w:rsidRPr="00B338AA">
        <w:rPr>
          <w:b/>
          <w:sz w:val="28"/>
          <w:szCs w:val="28"/>
          <w:lang w:val="uk-UA"/>
        </w:rPr>
        <w:t>Іржа зернових культур</w:t>
      </w:r>
      <w:r w:rsidR="00417BB9">
        <w:rPr>
          <w:b/>
          <w:sz w:val="28"/>
          <w:szCs w:val="28"/>
          <w:lang w:val="uk-UA"/>
        </w:rPr>
        <w:t>.</w:t>
      </w:r>
      <w:r w:rsidR="009D50AD">
        <w:rPr>
          <w:b/>
          <w:sz w:val="28"/>
          <w:szCs w:val="28"/>
          <w:lang w:val="uk-UA"/>
        </w:rPr>
        <w:t xml:space="preserve"> </w:t>
      </w:r>
      <w:r w:rsidR="00A21B5B" w:rsidRPr="00B338AA">
        <w:rPr>
          <w:sz w:val="28"/>
          <w:szCs w:val="28"/>
          <w:lang w:val="uk-UA"/>
        </w:rPr>
        <w:t>Шкідливість ірж</w:t>
      </w:r>
      <w:r w:rsidR="00D6421C">
        <w:rPr>
          <w:sz w:val="28"/>
          <w:szCs w:val="28"/>
          <w:lang w:val="uk-UA"/>
        </w:rPr>
        <w:t>і</w:t>
      </w:r>
      <w:r w:rsidR="00A21B5B" w:rsidRPr="00B338AA">
        <w:rPr>
          <w:sz w:val="28"/>
          <w:szCs w:val="28"/>
          <w:lang w:val="uk-UA"/>
        </w:rPr>
        <w:t xml:space="preserve"> полягає в зменшенні поверхні листків і підвищенні транспірації рослин, що призводить до передчасного відмирання листків та зниження врожаю. </w:t>
      </w:r>
      <w:r w:rsidR="00A21B5B" w:rsidRPr="00B338AA">
        <w:rPr>
          <w:sz w:val="28"/>
          <w:szCs w:val="28"/>
        </w:rPr>
        <w:t>Погіршуються якісні показники: зменшується натура зерна, скловидність, вміст сирої клейковини, сила борошна. Джерелом інфекції є рослинні рештки</w:t>
      </w:r>
      <w:r w:rsidR="00A21B5B" w:rsidRPr="00B338AA">
        <w:rPr>
          <w:sz w:val="28"/>
          <w:szCs w:val="28"/>
          <w:lang w:val="uk-UA"/>
        </w:rPr>
        <w:t>.</w:t>
      </w:r>
    </w:p>
    <w:p w:rsidR="007B4D12" w:rsidRDefault="00D6421C" w:rsidP="00AE3ACE">
      <w:pPr>
        <w:widowControl w:val="0"/>
        <w:spacing w:line="276" w:lineRule="auto"/>
        <w:ind w:left="1701" w:firstLine="709"/>
        <w:jc w:val="both"/>
        <w:rPr>
          <w:sz w:val="28"/>
          <w:szCs w:val="28"/>
          <w:lang w:val="uk-UA"/>
        </w:rPr>
      </w:pPr>
      <w:r w:rsidRPr="00D6421C">
        <w:rPr>
          <w:b/>
          <w:sz w:val="28"/>
          <w:szCs w:val="28"/>
          <w:lang w:val="uk-UA"/>
        </w:rPr>
        <w:t>Жовту іржу</w:t>
      </w:r>
      <w:r>
        <w:rPr>
          <w:sz w:val="28"/>
          <w:szCs w:val="28"/>
          <w:lang w:val="uk-UA"/>
        </w:rPr>
        <w:t xml:space="preserve"> не виявляли.</w:t>
      </w:r>
    </w:p>
    <w:p w:rsidR="00D6421C" w:rsidRPr="00611B78" w:rsidRDefault="00D6421C" w:rsidP="00AE3ACE">
      <w:pPr>
        <w:widowControl w:val="0"/>
        <w:spacing w:line="276" w:lineRule="auto"/>
        <w:ind w:left="1701" w:firstLine="709"/>
        <w:jc w:val="both"/>
        <w:rPr>
          <w:sz w:val="28"/>
          <w:szCs w:val="28"/>
          <w:lang w:val="uk-UA"/>
        </w:rPr>
      </w:pPr>
      <w:r w:rsidRPr="00611B78">
        <w:rPr>
          <w:b/>
          <w:sz w:val="28"/>
          <w:szCs w:val="28"/>
          <w:lang w:val="uk-UA"/>
        </w:rPr>
        <w:t>Бура листкова іржа</w:t>
      </w:r>
      <w:r w:rsidRPr="00611B78">
        <w:rPr>
          <w:sz w:val="28"/>
          <w:szCs w:val="28"/>
          <w:lang w:val="uk-UA"/>
        </w:rPr>
        <w:t xml:space="preserve"> проявилась у посівах озимої пшениці у фазі колосіння культури. В подальшому значного поширення хвороба не набула в зв’язку з обробітками фунгіцидами та жаркою сухою погодою. В порівнянні із минулим роком чисельність уражених площ збудником хвороби була меншою, розвиток хвороби становив 0,5%.</w:t>
      </w:r>
    </w:p>
    <w:p w:rsidR="00D6421C" w:rsidRDefault="00D6421C" w:rsidP="00AE3ACE">
      <w:pPr>
        <w:widowControl w:val="0"/>
        <w:spacing w:line="276" w:lineRule="auto"/>
        <w:ind w:left="1701" w:firstLine="709"/>
        <w:jc w:val="both"/>
        <w:rPr>
          <w:b/>
        </w:rPr>
      </w:pPr>
      <w:r w:rsidRPr="00611B78">
        <w:rPr>
          <w:sz w:val="28"/>
          <w:szCs w:val="28"/>
          <w:lang w:val="uk-UA"/>
        </w:rPr>
        <w:t xml:space="preserve">Беручи до уваги наявний природний запас інфекції, за сприятливих погодних умов (температури повітря 11-18°С, періодичне випадання дощів, тривалі й часті роси) у 2025 році можливе проявлення всіх видів іржастих </w:t>
      </w:r>
      <w:r w:rsidRPr="00611B78">
        <w:rPr>
          <w:sz w:val="28"/>
          <w:szCs w:val="28"/>
          <w:lang w:val="uk-UA"/>
        </w:rPr>
        <w:lastRenderedPageBreak/>
        <w:t xml:space="preserve">хвороб. У фази виходу в трубку-наливу зерна, ймовірний розвиток хвороби від помірного до сильного, передусім бурої листкової іржі у посівах озимої пшениці. </w:t>
      </w:r>
    </w:p>
    <w:p w:rsidR="00F94264" w:rsidRPr="003526A9" w:rsidRDefault="00653E2F" w:rsidP="00AE3ACE">
      <w:pPr>
        <w:widowControl w:val="0"/>
        <w:spacing w:line="276" w:lineRule="auto"/>
        <w:ind w:left="1701" w:firstLine="709"/>
        <w:jc w:val="both"/>
        <w:rPr>
          <w:sz w:val="28"/>
          <w:szCs w:val="28"/>
          <w:lang w:val="uk-UA"/>
        </w:rPr>
      </w:pPr>
      <w:r w:rsidRPr="00031F71">
        <w:rPr>
          <w:rStyle w:val="ae"/>
          <w:sz w:val="28"/>
          <w:szCs w:val="28"/>
        </w:rPr>
        <w:t>Борошниста</w:t>
      </w:r>
      <w:r w:rsidR="00DE253E" w:rsidRPr="00031F71">
        <w:rPr>
          <w:rStyle w:val="ae"/>
          <w:sz w:val="28"/>
          <w:szCs w:val="28"/>
        </w:rPr>
        <w:t xml:space="preserve"> рос</w:t>
      </w:r>
      <w:r w:rsidRPr="00031F71">
        <w:rPr>
          <w:rStyle w:val="ae"/>
          <w:sz w:val="28"/>
          <w:szCs w:val="28"/>
        </w:rPr>
        <w:t>а</w:t>
      </w:r>
      <w:r w:rsidR="00DE253E" w:rsidRPr="00031F71">
        <w:rPr>
          <w:sz w:val="28"/>
          <w:szCs w:val="28"/>
          <w:lang w:val="uk-UA"/>
        </w:rPr>
        <w:t>.</w:t>
      </w:r>
      <w:r w:rsidR="009D50AD">
        <w:rPr>
          <w:sz w:val="28"/>
          <w:szCs w:val="28"/>
          <w:lang w:val="uk-UA"/>
        </w:rPr>
        <w:t xml:space="preserve"> </w:t>
      </w:r>
      <w:r w:rsidR="003526A9" w:rsidRPr="003526A9">
        <w:rPr>
          <w:sz w:val="28"/>
          <w:szCs w:val="28"/>
          <w:shd w:val="clear" w:color="auto" w:fill="FFFFFF"/>
        </w:rPr>
        <w:t>Борошниста роса уражує листки, листкові піхви, колоскові луски, стебла. Виявляється у вигляді білого павутиноподібного нальоту, в якому міститься міцелій, конідій та конідієносці. Пізніше наліт ущільнюється, набуває борошнистого виду. У процесі росту рослини наліт поширюється не лише по обох боках листкової пластини, але й стеблом, а за сприятливих умов – й на колосі</w:t>
      </w:r>
      <w:r w:rsidR="003526A9">
        <w:rPr>
          <w:color w:val="323946"/>
          <w:sz w:val="28"/>
          <w:szCs w:val="28"/>
          <w:shd w:val="clear" w:color="auto" w:fill="FFFFFF"/>
          <w:lang w:val="uk-UA"/>
        </w:rPr>
        <w:t>.</w:t>
      </w:r>
    </w:p>
    <w:p w:rsidR="007B4D12" w:rsidRDefault="00D6421C" w:rsidP="007B4D12">
      <w:pPr>
        <w:spacing w:line="276" w:lineRule="auto"/>
        <w:ind w:left="1701" w:firstLine="708"/>
        <w:jc w:val="both"/>
        <w:rPr>
          <w:sz w:val="28"/>
          <w:szCs w:val="28"/>
          <w:lang w:val="uk-UA"/>
        </w:rPr>
      </w:pPr>
      <w:r w:rsidRPr="00533BB8">
        <w:rPr>
          <w:sz w:val="28"/>
          <w:szCs w:val="28"/>
          <w:lang w:val="uk-UA"/>
        </w:rPr>
        <w:t>Вперше за роки спостережень борошниста роса на посівах озимої пшениці майже не виявлялася. Лише в Машівській та Семенівській громадах розвиток хвороби спостерігали на нижніх листках. Проведені обробітки зменшили розвиток хвороби. В господарствах в</w:t>
      </w:r>
      <w:r w:rsidRPr="00533BB8">
        <w:rPr>
          <w:sz w:val="28"/>
          <w:szCs w:val="28"/>
        </w:rPr>
        <w:t xml:space="preserve"> фазу колосіння охоп</w:t>
      </w:r>
      <w:r w:rsidRPr="00533BB8">
        <w:rPr>
          <w:sz w:val="28"/>
          <w:szCs w:val="28"/>
          <w:lang w:val="uk-UA"/>
        </w:rPr>
        <w:t>лено 5% площ озимої пшениці 3</w:t>
      </w:r>
      <w:r w:rsidRPr="00533BB8">
        <w:rPr>
          <w:sz w:val="28"/>
          <w:szCs w:val="28"/>
        </w:rPr>
        <w:t xml:space="preserve">% рослин за </w:t>
      </w:r>
      <w:r w:rsidRPr="00533BB8">
        <w:rPr>
          <w:sz w:val="28"/>
          <w:szCs w:val="28"/>
          <w:lang w:val="uk-UA"/>
        </w:rPr>
        <w:t xml:space="preserve">слабкого </w:t>
      </w:r>
      <w:r w:rsidRPr="00533BB8">
        <w:rPr>
          <w:sz w:val="28"/>
          <w:szCs w:val="28"/>
        </w:rPr>
        <w:t>розвитку</w:t>
      </w:r>
      <w:r w:rsidRPr="00533BB8">
        <w:rPr>
          <w:sz w:val="28"/>
          <w:szCs w:val="28"/>
          <w:lang w:val="uk-UA"/>
        </w:rPr>
        <w:t>.</w:t>
      </w:r>
      <w:r>
        <w:rPr>
          <w:sz w:val="28"/>
          <w:szCs w:val="28"/>
          <w:lang w:val="uk-UA"/>
        </w:rPr>
        <w:t xml:space="preserve"> </w:t>
      </w:r>
      <w:r w:rsidRPr="00533BB8">
        <w:rPr>
          <w:sz w:val="28"/>
          <w:szCs w:val="28"/>
          <w:lang w:val="uk-UA"/>
        </w:rPr>
        <w:t>Захисні обробітки в весняно – літній період провели на 100% площ.</w:t>
      </w:r>
      <w:r w:rsidR="007B4D12">
        <w:rPr>
          <w:sz w:val="28"/>
          <w:szCs w:val="28"/>
          <w:lang w:val="uk-UA"/>
        </w:rPr>
        <w:t xml:space="preserve"> </w:t>
      </w:r>
    </w:p>
    <w:p w:rsidR="00D6421C" w:rsidRDefault="00D6421C" w:rsidP="007B4D12">
      <w:pPr>
        <w:spacing w:line="276" w:lineRule="auto"/>
        <w:ind w:left="1701" w:firstLine="708"/>
        <w:jc w:val="both"/>
        <w:rPr>
          <w:sz w:val="28"/>
          <w:szCs w:val="28"/>
          <w:lang w:val="uk-UA"/>
        </w:rPr>
      </w:pPr>
      <w:r w:rsidRPr="00533BB8">
        <w:rPr>
          <w:sz w:val="28"/>
          <w:szCs w:val="28"/>
          <w:lang w:val="uk-UA"/>
        </w:rPr>
        <w:t>На падалиці та місцями на посівах ранніх строків сівби в північних та центральних районах області виявляли старт інфекції, що є визначальним джерелом первинної інфекції після весняного поновлення вегетації рослин та подальшого розвитку хвороби. Тому в</w:t>
      </w:r>
      <w:r w:rsidRPr="00533BB8">
        <w:rPr>
          <w:sz w:val="28"/>
          <w:szCs w:val="28"/>
        </w:rPr>
        <w:t xml:space="preserve"> 20</w:t>
      </w:r>
      <w:r w:rsidRPr="00533BB8">
        <w:rPr>
          <w:sz w:val="28"/>
          <w:szCs w:val="28"/>
          <w:lang w:val="uk-UA"/>
        </w:rPr>
        <w:t>25</w:t>
      </w:r>
      <w:r w:rsidRPr="00533BB8">
        <w:rPr>
          <w:sz w:val="28"/>
          <w:szCs w:val="28"/>
        </w:rPr>
        <w:t xml:space="preserve"> р. борошнисту росу в посівах зернових колосових слід очікувати повсюд</w:t>
      </w:r>
      <w:r w:rsidRPr="00533BB8">
        <w:rPr>
          <w:sz w:val="28"/>
          <w:szCs w:val="28"/>
          <w:lang w:val="uk-UA"/>
        </w:rPr>
        <w:t>и</w:t>
      </w:r>
      <w:r w:rsidRPr="00533BB8">
        <w:rPr>
          <w:sz w:val="28"/>
          <w:szCs w:val="28"/>
        </w:rPr>
        <w:t>, а за умов теплої (16-23°С) та вологої (понад 80%) погоди в загущених з високим рівнем мінерального азотного удобрення ймовірний розвиток хвороби від помірного до сильного</w:t>
      </w:r>
    </w:p>
    <w:p w:rsidR="00666E09" w:rsidRDefault="008B6637" w:rsidP="00AE3ACE">
      <w:pPr>
        <w:spacing w:line="276" w:lineRule="auto"/>
        <w:ind w:left="1701" w:firstLine="709"/>
        <w:jc w:val="both"/>
        <w:rPr>
          <w:b/>
          <w:sz w:val="28"/>
          <w:szCs w:val="28"/>
          <w:lang w:val="uk-UA"/>
        </w:rPr>
      </w:pPr>
      <w:r w:rsidRPr="00B338AA">
        <w:rPr>
          <w:b/>
          <w:sz w:val="28"/>
          <w:szCs w:val="28"/>
        </w:rPr>
        <w:t>Хвороби колосків зернових культур</w:t>
      </w:r>
      <w:r w:rsidRPr="00B338AA">
        <w:rPr>
          <w:b/>
          <w:sz w:val="28"/>
          <w:szCs w:val="28"/>
          <w:lang w:val="uk-UA"/>
        </w:rPr>
        <w:t>.</w:t>
      </w:r>
      <w:r w:rsidR="009D50AD">
        <w:rPr>
          <w:b/>
          <w:sz w:val="28"/>
          <w:szCs w:val="28"/>
          <w:lang w:val="uk-UA"/>
        </w:rPr>
        <w:t xml:space="preserve"> </w:t>
      </w:r>
    </w:p>
    <w:p w:rsidR="00D8074E" w:rsidRPr="00B338AA" w:rsidRDefault="00094E36" w:rsidP="00AE3ACE">
      <w:pPr>
        <w:spacing w:line="276" w:lineRule="auto"/>
        <w:ind w:left="1701" w:firstLine="709"/>
        <w:jc w:val="both"/>
        <w:rPr>
          <w:sz w:val="28"/>
          <w:szCs w:val="28"/>
          <w:lang w:val="uk-UA"/>
        </w:rPr>
      </w:pPr>
      <w:r w:rsidRPr="00B338AA">
        <w:rPr>
          <w:sz w:val="28"/>
          <w:szCs w:val="28"/>
        </w:rPr>
        <w:t xml:space="preserve">Шкідливість </w:t>
      </w:r>
      <w:r w:rsidRPr="006561FA">
        <w:rPr>
          <w:b/>
          <w:sz w:val="28"/>
          <w:szCs w:val="28"/>
          <w:lang w:val="uk-UA"/>
        </w:rPr>
        <w:t>фузаріозу</w:t>
      </w:r>
      <w:r w:rsidRPr="00B338AA">
        <w:rPr>
          <w:sz w:val="28"/>
          <w:szCs w:val="28"/>
          <w:lang w:val="uk-UA"/>
        </w:rPr>
        <w:t xml:space="preserve"> колоса</w:t>
      </w:r>
      <w:r w:rsidRPr="00B338AA">
        <w:rPr>
          <w:sz w:val="28"/>
          <w:szCs w:val="28"/>
        </w:rPr>
        <w:t xml:space="preserve"> полягає у формуванні щуплого зерна, що призводить до втрат урожаю. Грибниця збудника викликає руйнування білків зерна з виділенням токсичних речовин, внаслідок чого зерно стає непридатним для споживання. Джерелом інфекції є уражені рештки рослин пшениці, ячменю і кукурудзи</w:t>
      </w:r>
      <w:r w:rsidRPr="00B338AA">
        <w:rPr>
          <w:sz w:val="28"/>
          <w:szCs w:val="28"/>
          <w:lang w:val="uk-UA"/>
        </w:rPr>
        <w:t>.</w:t>
      </w:r>
      <w:r w:rsidR="00666E09">
        <w:rPr>
          <w:sz w:val="28"/>
          <w:szCs w:val="28"/>
          <w:lang w:val="uk-UA"/>
        </w:rPr>
        <w:t xml:space="preserve"> Хворобу не виявляли.</w:t>
      </w:r>
    </w:p>
    <w:p w:rsidR="00094E36" w:rsidRPr="00B338AA" w:rsidRDefault="00094E36" w:rsidP="00AE3ACE">
      <w:pPr>
        <w:spacing w:line="276" w:lineRule="auto"/>
        <w:ind w:left="1701" w:firstLine="709"/>
        <w:jc w:val="both"/>
        <w:rPr>
          <w:sz w:val="28"/>
          <w:szCs w:val="28"/>
          <w:lang w:val="uk-UA"/>
        </w:rPr>
      </w:pPr>
      <w:r w:rsidRPr="007B4D12">
        <w:rPr>
          <w:b/>
          <w:sz w:val="28"/>
          <w:szCs w:val="28"/>
          <w:lang w:val="uk-UA"/>
        </w:rPr>
        <w:t>Септоріоз</w:t>
      </w:r>
      <w:r w:rsidRPr="00B338AA">
        <w:rPr>
          <w:sz w:val="28"/>
          <w:szCs w:val="28"/>
          <w:lang w:val="uk-UA"/>
        </w:rPr>
        <w:t xml:space="preserve"> викликає недорозвинутість колосу, передчасне достигання хлібів, що призводить до недобору врожаю на 30-40% і більше. Джерело інфекції - уражені рештки, сходи озимої пшениці та уражене насіння.</w:t>
      </w:r>
    </w:p>
    <w:p w:rsidR="00666E09" w:rsidRPr="00B338AA" w:rsidRDefault="00094E36" w:rsidP="00AE3ACE">
      <w:pPr>
        <w:spacing w:line="276" w:lineRule="auto"/>
        <w:ind w:left="1701" w:firstLine="709"/>
        <w:jc w:val="both"/>
        <w:rPr>
          <w:sz w:val="28"/>
          <w:szCs w:val="28"/>
          <w:lang w:val="uk-UA"/>
        </w:rPr>
      </w:pPr>
      <w:r w:rsidRPr="00B338AA">
        <w:rPr>
          <w:sz w:val="28"/>
          <w:szCs w:val="28"/>
          <w:lang w:val="uk-UA"/>
        </w:rPr>
        <w:t xml:space="preserve">Шкідливість </w:t>
      </w:r>
      <w:r w:rsidRPr="007B4D12">
        <w:rPr>
          <w:b/>
          <w:sz w:val="28"/>
          <w:szCs w:val="28"/>
          <w:lang w:val="uk-UA"/>
        </w:rPr>
        <w:t>сажкових хвороб</w:t>
      </w:r>
      <w:r w:rsidRPr="00B338AA">
        <w:rPr>
          <w:sz w:val="28"/>
          <w:szCs w:val="28"/>
          <w:lang w:val="uk-UA"/>
        </w:rPr>
        <w:t xml:space="preserve"> полягає в кількісних і якісних втратах урожаю, зниженні схожості і густоти посівів. </w:t>
      </w:r>
      <w:r w:rsidRPr="00B338AA">
        <w:rPr>
          <w:sz w:val="28"/>
          <w:szCs w:val="28"/>
        </w:rPr>
        <w:t>Джерелом інфекції сажкових хвороб можуть бути заражені насіння та грунт.</w:t>
      </w:r>
      <w:r w:rsidR="00666E09">
        <w:rPr>
          <w:sz w:val="28"/>
          <w:szCs w:val="28"/>
          <w:lang w:val="uk-UA"/>
        </w:rPr>
        <w:t xml:space="preserve"> Хвороб не виявляли.</w:t>
      </w:r>
    </w:p>
    <w:p w:rsidR="00666E09" w:rsidRPr="00533BB8" w:rsidRDefault="007B4D12" w:rsidP="00AE3ACE">
      <w:pPr>
        <w:spacing w:line="276" w:lineRule="auto"/>
        <w:ind w:left="1701" w:right="-141" w:firstLine="720"/>
        <w:jc w:val="both"/>
        <w:rPr>
          <w:color w:val="000000"/>
          <w:sz w:val="28"/>
          <w:szCs w:val="28"/>
          <w:lang w:val="uk-UA"/>
        </w:rPr>
      </w:pPr>
      <w:r>
        <w:rPr>
          <w:b/>
          <w:color w:val="000000"/>
          <w:sz w:val="28"/>
          <w:szCs w:val="28"/>
          <w:lang w:val="uk-UA"/>
        </w:rPr>
        <w:t>Оливкову</w:t>
      </w:r>
      <w:r w:rsidR="00D51D86" w:rsidRPr="00D51D86">
        <w:rPr>
          <w:b/>
          <w:color w:val="000000"/>
          <w:sz w:val="28"/>
          <w:szCs w:val="28"/>
          <w:lang w:val="uk-UA"/>
        </w:rPr>
        <w:t xml:space="preserve"> плісняв</w:t>
      </w:r>
      <w:r>
        <w:rPr>
          <w:b/>
          <w:color w:val="000000"/>
          <w:sz w:val="28"/>
          <w:szCs w:val="28"/>
          <w:lang w:val="uk-UA"/>
        </w:rPr>
        <w:t>у</w:t>
      </w:r>
      <w:r w:rsidR="00D51D86" w:rsidRPr="00D51D86">
        <w:rPr>
          <w:color w:val="000000"/>
          <w:sz w:val="28"/>
          <w:szCs w:val="28"/>
          <w:lang w:val="uk-UA"/>
        </w:rPr>
        <w:t xml:space="preserve"> </w:t>
      </w:r>
      <w:r w:rsidR="00666E09">
        <w:rPr>
          <w:color w:val="000000"/>
          <w:sz w:val="28"/>
          <w:szCs w:val="28"/>
          <w:lang w:val="uk-UA"/>
        </w:rPr>
        <w:t xml:space="preserve">не </w:t>
      </w:r>
      <w:r w:rsidR="00D51D86" w:rsidRPr="00D51D86">
        <w:rPr>
          <w:color w:val="000000"/>
          <w:sz w:val="28"/>
          <w:szCs w:val="28"/>
          <w:lang w:val="uk-UA"/>
        </w:rPr>
        <w:t>виявл</w:t>
      </w:r>
      <w:r>
        <w:rPr>
          <w:color w:val="000000"/>
          <w:sz w:val="28"/>
          <w:szCs w:val="28"/>
          <w:lang w:val="uk-UA"/>
        </w:rPr>
        <w:t>яли</w:t>
      </w:r>
      <w:r w:rsidR="00666E09">
        <w:rPr>
          <w:color w:val="000000"/>
          <w:sz w:val="28"/>
          <w:szCs w:val="28"/>
          <w:lang w:val="uk-UA"/>
        </w:rPr>
        <w:t xml:space="preserve">. </w:t>
      </w:r>
      <w:r w:rsidR="00666E09" w:rsidRPr="00533BB8">
        <w:rPr>
          <w:b/>
          <w:color w:val="000000"/>
          <w:sz w:val="28"/>
          <w:szCs w:val="28"/>
          <w:lang w:val="uk-UA"/>
        </w:rPr>
        <w:t>Слабкий розвиток альтернаріозу виявл</w:t>
      </w:r>
      <w:r>
        <w:rPr>
          <w:b/>
          <w:color w:val="000000"/>
          <w:sz w:val="28"/>
          <w:szCs w:val="28"/>
          <w:lang w:val="uk-UA"/>
        </w:rPr>
        <w:t>яли</w:t>
      </w:r>
      <w:r w:rsidR="00666E09" w:rsidRPr="00533BB8">
        <w:rPr>
          <w:b/>
          <w:color w:val="000000"/>
          <w:sz w:val="28"/>
          <w:szCs w:val="28"/>
          <w:lang w:val="uk-UA"/>
        </w:rPr>
        <w:t xml:space="preserve"> на площі 0,9 тис га,</w:t>
      </w:r>
      <w:r w:rsidR="00666E09" w:rsidRPr="00533BB8">
        <w:rPr>
          <w:color w:val="000000"/>
          <w:sz w:val="28"/>
          <w:szCs w:val="28"/>
          <w:lang w:val="uk-UA"/>
        </w:rPr>
        <w:t xml:space="preserve"> що становить 5% обстежених площ. Інші хвороби колоса не виявл</w:t>
      </w:r>
      <w:r>
        <w:rPr>
          <w:color w:val="000000"/>
          <w:sz w:val="28"/>
          <w:szCs w:val="28"/>
          <w:lang w:val="uk-UA"/>
        </w:rPr>
        <w:t>яли</w:t>
      </w:r>
      <w:r w:rsidR="00666E09" w:rsidRPr="00533BB8">
        <w:rPr>
          <w:color w:val="000000"/>
          <w:sz w:val="28"/>
          <w:szCs w:val="28"/>
          <w:lang w:val="uk-UA"/>
        </w:rPr>
        <w:t>.</w:t>
      </w:r>
    </w:p>
    <w:p w:rsidR="00666E09" w:rsidRDefault="00666E09" w:rsidP="00AE3ACE">
      <w:pPr>
        <w:spacing w:line="276" w:lineRule="auto"/>
        <w:ind w:left="1701" w:right="-141" w:firstLine="708"/>
        <w:jc w:val="both"/>
        <w:textAlignment w:val="baseline"/>
        <w:rPr>
          <w:sz w:val="28"/>
          <w:szCs w:val="28"/>
        </w:rPr>
      </w:pPr>
      <w:r w:rsidRPr="00533BB8">
        <w:rPr>
          <w:spacing w:val="-6"/>
          <w:sz w:val="28"/>
          <w:szCs w:val="28"/>
          <w:lang w:val="uk-UA"/>
        </w:rPr>
        <w:lastRenderedPageBreak/>
        <w:t>В 2025 році фузаріоз та септоріоз розвиватиметься за частих дощів, підвищеної вологості і температури повітря 28 - 30°С в період від початку колосіння до повної стиглості зерна з найбільш критичним періодом у фазі цвітіння.</w:t>
      </w:r>
      <w:r w:rsidRPr="00533BB8">
        <w:rPr>
          <w:sz w:val="28"/>
          <w:szCs w:val="28"/>
          <w:lang w:val="uk-UA"/>
        </w:rPr>
        <w:t xml:space="preserve"> Інтенсивність ураження колоса залежатиме від гідротермічних умов періоду колосіння – дозрівання, а саме теплої (20º С і вище) та вологої погоди (відносна вологість повітря понад 70%). Незбалансоване мінеральне живлення особливо по азоту </w:t>
      </w:r>
      <w:r w:rsidR="00626B57">
        <w:rPr>
          <w:sz w:val="28"/>
          <w:szCs w:val="28"/>
          <w:lang w:val="uk-UA"/>
        </w:rPr>
        <w:t>і фосфору, несвоєчасне збирання</w:t>
      </w:r>
      <w:r w:rsidRPr="00533BB8">
        <w:rPr>
          <w:sz w:val="28"/>
          <w:szCs w:val="28"/>
          <w:lang w:val="uk-UA"/>
        </w:rPr>
        <w:t xml:space="preserve"> та постійно наявний у посівах запас інфекції грибів-збудників фузаріозу колоса, а також опади в червні - липні здатні зумовити розвиток хвороб незначного ураження в окремих районах. </w:t>
      </w:r>
      <w:r w:rsidRPr="00533BB8">
        <w:rPr>
          <w:sz w:val="28"/>
          <w:szCs w:val="28"/>
        </w:rPr>
        <w:t>В цілому ж зважаючи на те, що в області у період колосіння – цвітіння озимих культур спостерігається суха погода то великого значення фузаріоз не матиме.</w:t>
      </w:r>
    </w:p>
    <w:p w:rsidR="004C47B3" w:rsidRPr="006561FA" w:rsidRDefault="00D51D86" w:rsidP="00AE3ACE">
      <w:pPr>
        <w:spacing w:line="276" w:lineRule="auto"/>
        <w:ind w:left="1701" w:firstLine="709"/>
        <w:jc w:val="both"/>
        <w:rPr>
          <w:sz w:val="28"/>
          <w:szCs w:val="28"/>
          <w:lang w:val="uk-UA"/>
        </w:rPr>
      </w:pPr>
      <w:r w:rsidRPr="006561FA">
        <w:rPr>
          <w:sz w:val="28"/>
          <w:szCs w:val="28"/>
          <w:lang w:val="uk-UA"/>
        </w:rPr>
        <w:t>В 202</w:t>
      </w:r>
      <w:r w:rsidR="00666E09">
        <w:rPr>
          <w:sz w:val="28"/>
          <w:szCs w:val="28"/>
          <w:lang w:val="uk-UA"/>
        </w:rPr>
        <w:t>5</w:t>
      </w:r>
      <w:r w:rsidRPr="006561FA">
        <w:rPr>
          <w:sz w:val="28"/>
          <w:szCs w:val="28"/>
          <w:lang w:val="uk-UA"/>
        </w:rPr>
        <w:t xml:space="preserve"> році ймовірність розвитку сажкових хвороб, враховуючи наявність на насінні спор інфекції, зберігатиметься повсюди і залежатиме від якості проведення передпосівного протруєння насіння. </w:t>
      </w:r>
      <w:r w:rsidRPr="006561FA">
        <w:rPr>
          <w:sz w:val="28"/>
          <w:szCs w:val="28"/>
        </w:rPr>
        <w:t>Карликова сажка поширюватиметься за сталої температура 3-5 С, протягом 3-5 тижнів, та тривалого зволоження верхнього шару ґрунту</w:t>
      </w:r>
      <w:r w:rsidR="0066145F" w:rsidRPr="006561FA">
        <w:rPr>
          <w:sz w:val="28"/>
          <w:szCs w:val="28"/>
          <w:lang w:val="uk-UA"/>
        </w:rPr>
        <w:t>.</w:t>
      </w:r>
    </w:p>
    <w:p w:rsidR="002A3366" w:rsidRDefault="002A3366" w:rsidP="00AE3ACE">
      <w:pPr>
        <w:spacing w:line="276" w:lineRule="auto"/>
        <w:ind w:left="1134" w:firstLine="567"/>
        <w:jc w:val="center"/>
        <w:rPr>
          <w:b/>
          <w:sz w:val="28"/>
          <w:szCs w:val="28"/>
          <w:lang w:val="uk-UA"/>
        </w:rPr>
      </w:pPr>
    </w:p>
    <w:p w:rsidR="00CD4105" w:rsidRPr="00B338AA" w:rsidRDefault="00CD4105" w:rsidP="00A61529">
      <w:pPr>
        <w:spacing w:line="276" w:lineRule="auto"/>
        <w:ind w:left="1134" w:firstLine="567"/>
        <w:jc w:val="center"/>
        <w:rPr>
          <w:b/>
          <w:sz w:val="28"/>
          <w:szCs w:val="28"/>
          <w:lang w:val="uk-UA"/>
        </w:rPr>
      </w:pPr>
      <w:r w:rsidRPr="00B338AA">
        <w:rPr>
          <w:b/>
          <w:sz w:val="28"/>
          <w:szCs w:val="28"/>
          <w:lang w:val="uk-UA"/>
        </w:rPr>
        <w:t>Система захисту зернових колосових культур від шкідників і хвороб</w:t>
      </w:r>
      <w:r w:rsidR="006561FA">
        <w:rPr>
          <w:b/>
          <w:sz w:val="28"/>
          <w:szCs w:val="28"/>
          <w:lang w:val="uk-UA"/>
        </w:rPr>
        <w:t>.</w:t>
      </w:r>
    </w:p>
    <w:p w:rsidR="00CD4105" w:rsidRPr="00B338AA" w:rsidRDefault="004F093D" w:rsidP="00A61529">
      <w:pPr>
        <w:spacing w:line="276" w:lineRule="auto"/>
        <w:ind w:left="1134" w:firstLine="567"/>
        <w:jc w:val="center"/>
        <w:rPr>
          <w:sz w:val="28"/>
          <w:szCs w:val="28"/>
          <w:lang w:val="uk-UA"/>
        </w:rPr>
      </w:pPr>
      <w:r>
        <w:rPr>
          <w:sz w:val="28"/>
          <w:szCs w:val="28"/>
          <w:lang w:val="uk-UA"/>
        </w:rPr>
        <w:t>(</w:t>
      </w:r>
      <w:r w:rsidR="00CD4105" w:rsidRPr="00B338AA">
        <w:rPr>
          <w:sz w:val="28"/>
          <w:szCs w:val="28"/>
          <w:lang w:val="uk-UA"/>
        </w:rPr>
        <w:t>Рекомендації Інституту захисту рослин НААНУ)</w:t>
      </w:r>
    </w:p>
    <w:p w:rsidR="00192DE7" w:rsidRPr="00B338AA" w:rsidRDefault="00192DE7" w:rsidP="00AE3ACE">
      <w:pPr>
        <w:spacing w:line="276" w:lineRule="auto"/>
        <w:ind w:left="1701" w:firstLine="709"/>
        <w:jc w:val="both"/>
        <w:rPr>
          <w:sz w:val="28"/>
          <w:szCs w:val="28"/>
          <w:lang w:val="uk-UA"/>
        </w:rPr>
      </w:pPr>
      <w:r w:rsidRPr="00B338AA">
        <w:rPr>
          <w:sz w:val="28"/>
          <w:szCs w:val="28"/>
          <w:lang w:val="uk-UA"/>
        </w:rPr>
        <w:t>Комплексне поєднання організаційно</w:t>
      </w:r>
      <w:r w:rsidR="006561FA">
        <w:rPr>
          <w:sz w:val="28"/>
          <w:szCs w:val="28"/>
          <w:lang w:val="uk-UA"/>
        </w:rPr>
        <w:t xml:space="preserve"> </w:t>
      </w:r>
      <w:r w:rsidRPr="00B338AA">
        <w:rPr>
          <w:sz w:val="28"/>
          <w:szCs w:val="28"/>
          <w:lang w:val="uk-UA"/>
        </w:rPr>
        <w:t>-</w:t>
      </w:r>
      <w:r w:rsidR="006561FA">
        <w:rPr>
          <w:sz w:val="28"/>
          <w:szCs w:val="28"/>
          <w:lang w:val="uk-UA"/>
        </w:rPr>
        <w:t xml:space="preserve"> </w:t>
      </w:r>
      <w:r w:rsidRPr="00B338AA">
        <w:rPr>
          <w:sz w:val="28"/>
          <w:szCs w:val="28"/>
          <w:lang w:val="uk-UA"/>
        </w:rPr>
        <w:t>господарських, агротехнічних, селекційних, біологічних і хімічних заходів для регулювання фітосанітарного стану посівів на рівні, що забезпечує запобігання господарсько відчутних втрат урожаю зерна від шкідливих організмів і збереження його якості – важлива умова високої захисної спроможності системи.</w:t>
      </w:r>
    </w:p>
    <w:p w:rsidR="00D8074E" w:rsidRPr="00CB19D9" w:rsidRDefault="00D8074E" w:rsidP="00AE3ACE">
      <w:pPr>
        <w:spacing w:line="276" w:lineRule="auto"/>
        <w:ind w:left="1701"/>
        <w:jc w:val="both"/>
        <w:rPr>
          <w:i/>
          <w:lang w:val="uk-UA"/>
        </w:rPr>
      </w:pPr>
    </w:p>
    <w:tbl>
      <w:tblPr>
        <w:tblStyle w:val="af0"/>
        <w:tblW w:w="9639" w:type="dxa"/>
        <w:tblInd w:w="1809" w:type="dxa"/>
        <w:tblLayout w:type="fixed"/>
        <w:tblLook w:val="01E0"/>
      </w:tblPr>
      <w:tblGrid>
        <w:gridCol w:w="1134"/>
        <w:gridCol w:w="1418"/>
        <w:gridCol w:w="2977"/>
        <w:gridCol w:w="4110"/>
      </w:tblGrid>
      <w:tr w:rsidR="00192DE7" w:rsidRPr="00CB19D9" w:rsidTr="002E1AD7">
        <w:trPr>
          <w:trHeight w:val="576"/>
        </w:trPr>
        <w:tc>
          <w:tcPr>
            <w:tcW w:w="2552" w:type="dxa"/>
            <w:gridSpan w:val="2"/>
            <w:vAlign w:val="center"/>
          </w:tcPr>
          <w:p w:rsidR="00192DE7" w:rsidRPr="00B338AA" w:rsidRDefault="00192DE7" w:rsidP="008D100C">
            <w:pPr>
              <w:ind w:right="-108"/>
              <w:jc w:val="center"/>
              <w:rPr>
                <w:b/>
              </w:rPr>
            </w:pPr>
            <w:r w:rsidRPr="00B338AA">
              <w:rPr>
                <w:b/>
              </w:rPr>
              <w:t>Строк проведення заходу</w:t>
            </w:r>
          </w:p>
        </w:tc>
        <w:tc>
          <w:tcPr>
            <w:tcW w:w="2977" w:type="dxa"/>
            <w:vMerge w:val="restart"/>
          </w:tcPr>
          <w:p w:rsidR="00192DE7" w:rsidRPr="00B338AA" w:rsidRDefault="00192DE7" w:rsidP="00E80D00">
            <w:pPr>
              <w:rPr>
                <w:b/>
              </w:rPr>
            </w:pPr>
            <w:r w:rsidRPr="00B338AA">
              <w:rPr>
                <w:b/>
              </w:rPr>
              <w:t xml:space="preserve">Шкідливі організми та умови проведення заходу </w:t>
            </w:r>
          </w:p>
        </w:tc>
        <w:tc>
          <w:tcPr>
            <w:tcW w:w="4110" w:type="dxa"/>
            <w:vMerge w:val="restart"/>
          </w:tcPr>
          <w:p w:rsidR="00192DE7" w:rsidRPr="00B338AA" w:rsidRDefault="00192DE7" w:rsidP="00E80D00">
            <w:pPr>
              <w:rPr>
                <w:b/>
              </w:rPr>
            </w:pPr>
            <w:r w:rsidRPr="00B338AA">
              <w:rPr>
                <w:b/>
              </w:rPr>
              <w:t>Зміст заходу, препарати та їх норми витрати, кг, л/га, кг, л/т</w:t>
            </w:r>
          </w:p>
        </w:tc>
      </w:tr>
      <w:tr w:rsidR="00192DE7" w:rsidRPr="00CB19D9" w:rsidTr="002E1AD7">
        <w:trPr>
          <w:trHeight w:val="274"/>
        </w:trPr>
        <w:tc>
          <w:tcPr>
            <w:tcW w:w="1134" w:type="dxa"/>
          </w:tcPr>
          <w:p w:rsidR="00192DE7" w:rsidRPr="00B338AA" w:rsidRDefault="00192DE7" w:rsidP="00E80D00">
            <w:r w:rsidRPr="00B338AA">
              <w:t xml:space="preserve">календарний </w:t>
            </w:r>
          </w:p>
        </w:tc>
        <w:tc>
          <w:tcPr>
            <w:tcW w:w="1418" w:type="dxa"/>
          </w:tcPr>
          <w:p w:rsidR="00192DE7" w:rsidRPr="00B338AA" w:rsidRDefault="00F52CFD" w:rsidP="00B81FB2">
            <w:pPr>
              <w:ind w:left="-108" w:right="-250"/>
            </w:pPr>
            <w:r w:rsidRPr="00B338AA">
              <w:t>фенологічний</w:t>
            </w:r>
          </w:p>
        </w:tc>
        <w:tc>
          <w:tcPr>
            <w:tcW w:w="2977" w:type="dxa"/>
            <w:vMerge/>
          </w:tcPr>
          <w:p w:rsidR="00192DE7" w:rsidRPr="00CB19D9" w:rsidRDefault="00192DE7" w:rsidP="00E80D00">
            <w:pPr>
              <w:ind w:left="1701"/>
              <w:jc w:val="both"/>
              <w:rPr>
                <w:b/>
              </w:rPr>
            </w:pPr>
          </w:p>
        </w:tc>
        <w:tc>
          <w:tcPr>
            <w:tcW w:w="4110" w:type="dxa"/>
            <w:vMerge/>
          </w:tcPr>
          <w:p w:rsidR="00192DE7" w:rsidRPr="00CB19D9" w:rsidRDefault="00192DE7" w:rsidP="00E80D00">
            <w:pPr>
              <w:ind w:left="1701"/>
              <w:jc w:val="both"/>
              <w:rPr>
                <w:b/>
              </w:rPr>
            </w:pPr>
          </w:p>
        </w:tc>
      </w:tr>
      <w:tr w:rsidR="00192DE7" w:rsidRPr="00CB19D9" w:rsidTr="002E1AD7">
        <w:trPr>
          <w:trHeight w:val="279"/>
        </w:trPr>
        <w:tc>
          <w:tcPr>
            <w:tcW w:w="1134" w:type="dxa"/>
          </w:tcPr>
          <w:p w:rsidR="00192DE7" w:rsidRPr="00CB19D9" w:rsidRDefault="00192DE7" w:rsidP="00E80D00">
            <w:pPr>
              <w:jc w:val="center"/>
            </w:pPr>
            <w:r w:rsidRPr="00CB19D9">
              <w:t>1</w:t>
            </w:r>
          </w:p>
        </w:tc>
        <w:tc>
          <w:tcPr>
            <w:tcW w:w="1418" w:type="dxa"/>
          </w:tcPr>
          <w:p w:rsidR="00192DE7" w:rsidRPr="00CB19D9" w:rsidRDefault="00192DE7" w:rsidP="00E80D00">
            <w:pPr>
              <w:jc w:val="center"/>
            </w:pPr>
            <w:r w:rsidRPr="00CB19D9">
              <w:t>2</w:t>
            </w:r>
          </w:p>
        </w:tc>
        <w:tc>
          <w:tcPr>
            <w:tcW w:w="2977" w:type="dxa"/>
            <w:vAlign w:val="center"/>
          </w:tcPr>
          <w:p w:rsidR="00192DE7" w:rsidRPr="00CB19D9" w:rsidRDefault="004456B7" w:rsidP="00E80D00">
            <w:pPr>
              <w:jc w:val="center"/>
            </w:pPr>
            <w:r>
              <w:t>3</w:t>
            </w:r>
          </w:p>
        </w:tc>
        <w:tc>
          <w:tcPr>
            <w:tcW w:w="4110" w:type="dxa"/>
          </w:tcPr>
          <w:p w:rsidR="00192DE7" w:rsidRPr="00CB19D9" w:rsidRDefault="004456B7" w:rsidP="00E80D00">
            <w:pPr>
              <w:jc w:val="center"/>
            </w:pPr>
            <w:r>
              <w:t>4</w:t>
            </w:r>
          </w:p>
        </w:tc>
      </w:tr>
      <w:tr w:rsidR="00CD4105" w:rsidRPr="00CB19D9" w:rsidTr="002E1AD7">
        <w:trPr>
          <w:trHeight w:val="431"/>
        </w:trPr>
        <w:tc>
          <w:tcPr>
            <w:tcW w:w="9639" w:type="dxa"/>
            <w:gridSpan w:val="4"/>
            <w:vAlign w:val="center"/>
          </w:tcPr>
          <w:p w:rsidR="00CD4105" w:rsidRPr="00CB19D9" w:rsidRDefault="00192DE7" w:rsidP="00E80D00">
            <w:pPr>
              <w:ind w:left="1701"/>
              <w:jc w:val="center"/>
              <w:rPr>
                <w:b/>
              </w:rPr>
            </w:pPr>
            <w:r w:rsidRPr="00CB19D9">
              <w:rPr>
                <w:b/>
              </w:rPr>
              <w:t>Озимі зернові культури</w:t>
            </w:r>
          </w:p>
        </w:tc>
      </w:tr>
      <w:tr w:rsidR="00F52CFD" w:rsidRPr="00CB19D9" w:rsidTr="002E1AD7">
        <w:trPr>
          <w:trHeight w:val="290"/>
        </w:trPr>
        <w:tc>
          <w:tcPr>
            <w:tcW w:w="1134" w:type="dxa"/>
          </w:tcPr>
          <w:p w:rsidR="00F52CFD" w:rsidRPr="00CB19D9" w:rsidRDefault="00F52CFD" w:rsidP="00E80D00">
            <w:r w:rsidRPr="00CB19D9">
              <w:t xml:space="preserve">Березень квітень </w:t>
            </w:r>
          </w:p>
        </w:tc>
        <w:tc>
          <w:tcPr>
            <w:tcW w:w="1418" w:type="dxa"/>
          </w:tcPr>
          <w:p w:rsidR="00F52CFD" w:rsidRPr="00CB19D9" w:rsidRDefault="00B338AA" w:rsidP="008D100C">
            <w:pPr>
              <w:ind w:left="-108" w:right="-108"/>
            </w:pPr>
            <w:r>
              <w:t>Відновленн</w:t>
            </w:r>
            <w:r w:rsidR="00F52CFD" w:rsidRPr="00CB19D9">
              <w:t>я весняної вегетації – кущіння (ІІ-ІІІ етапи )</w:t>
            </w:r>
          </w:p>
        </w:tc>
        <w:tc>
          <w:tcPr>
            <w:tcW w:w="2977" w:type="dxa"/>
            <w:vAlign w:val="center"/>
          </w:tcPr>
          <w:p w:rsidR="00F52CFD" w:rsidRPr="00CB19D9" w:rsidRDefault="00F52CFD" w:rsidP="00BB41F1">
            <w:pPr>
              <w:ind w:left="-135" w:right="-134"/>
              <w:jc w:val="center"/>
            </w:pPr>
            <w:r w:rsidRPr="00CB19D9">
              <w:t>За умови проявлення снігової плісняви, помірного та сильного ураження посівів кореневими гнилями, борошнистою росою, іржастими та іншими хворобами і пошкодження хлібним туруном, опомізою, пшеничною та іншими злаковими мухами.</w:t>
            </w:r>
          </w:p>
        </w:tc>
        <w:tc>
          <w:tcPr>
            <w:tcW w:w="4110" w:type="dxa"/>
          </w:tcPr>
          <w:p w:rsidR="00F52CFD" w:rsidRPr="00CB19D9" w:rsidRDefault="00F52CFD" w:rsidP="00E80D00">
            <w:pPr>
              <w:ind w:left="-82"/>
              <w:jc w:val="both"/>
            </w:pPr>
            <w:r w:rsidRPr="00CB19D9">
              <w:t>Обов’язкове раннє весняне боронування посівів впоперек рядків в залежності від стану посівів. Внесення комплексних мінеральних добрив з додаванням мікроелементів.</w:t>
            </w:r>
          </w:p>
        </w:tc>
      </w:tr>
      <w:tr w:rsidR="00F52CFD" w:rsidRPr="00CB19D9" w:rsidTr="002E1AD7">
        <w:trPr>
          <w:trHeight w:val="572"/>
        </w:trPr>
        <w:tc>
          <w:tcPr>
            <w:tcW w:w="1134" w:type="dxa"/>
          </w:tcPr>
          <w:p w:rsidR="00F52CFD" w:rsidRPr="00CB19D9" w:rsidRDefault="00F52CFD" w:rsidP="00E80D00">
            <w:r w:rsidRPr="00CB19D9">
              <w:lastRenderedPageBreak/>
              <w:t xml:space="preserve">– “ – </w:t>
            </w:r>
          </w:p>
        </w:tc>
        <w:tc>
          <w:tcPr>
            <w:tcW w:w="1418" w:type="dxa"/>
          </w:tcPr>
          <w:p w:rsidR="00F52CFD" w:rsidRPr="00CB19D9" w:rsidRDefault="00F52CFD" w:rsidP="00E80D00">
            <w:r w:rsidRPr="00CB19D9">
              <w:t>Весняне кущіння (ІІІ етап)</w:t>
            </w:r>
          </w:p>
        </w:tc>
        <w:tc>
          <w:tcPr>
            <w:tcW w:w="2977" w:type="dxa"/>
          </w:tcPr>
          <w:p w:rsidR="00F52CFD" w:rsidRPr="00CB19D9" w:rsidRDefault="00F52CFD" w:rsidP="00BB41F1">
            <w:pPr>
              <w:jc w:val="center"/>
            </w:pPr>
            <w:r w:rsidRPr="00CB19D9">
              <w:t>Підвищення стійкості рослин до стресових умов</w:t>
            </w:r>
          </w:p>
        </w:tc>
        <w:tc>
          <w:tcPr>
            <w:tcW w:w="4110" w:type="dxa"/>
          </w:tcPr>
          <w:p w:rsidR="00F52CFD" w:rsidRPr="00CB19D9" w:rsidRDefault="00F52CFD" w:rsidP="00E80D00">
            <w:r w:rsidRPr="00CB19D9">
              <w:t>Обприскування посівів озимої пшениці рідкими комплексними добривами з вмістом мікро- та макроелементів та регуляторами росту</w:t>
            </w:r>
          </w:p>
        </w:tc>
      </w:tr>
      <w:tr w:rsidR="00D33D34" w:rsidRPr="000B18C5" w:rsidTr="002E1AD7">
        <w:trPr>
          <w:trHeight w:val="572"/>
        </w:trPr>
        <w:tc>
          <w:tcPr>
            <w:tcW w:w="1134" w:type="dxa"/>
          </w:tcPr>
          <w:p w:rsidR="00D33D34" w:rsidRPr="00CB19D9" w:rsidRDefault="00D33D34" w:rsidP="00E80D00">
            <w:r w:rsidRPr="00CB19D9">
              <w:t xml:space="preserve">– “ – </w:t>
            </w:r>
          </w:p>
        </w:tc>
        <w:tc>
          <w:tcPr>
            <w:tcW w:w="1418" w:type="dxa"/>
          </w:tcPr>
          <w:p w:rsidR="00D33D34" w:rsidRPr="00CB19D9" w:rsidRDefault="00D33D34" w:rsidP="00E80D00">
            <w:r w:rsidRPr="00CB19D9">
              <w:t>Весняне кущіння (ІІІ етап)</w:t>
            </w:r>
          </w:p>
        </w:tc>
        <w:tc>
          <w:tcPr>
            <w:tcW w:w="2977" w:type="dxa"/>
          </w:tcPr>
          <w:p w:rsidR="00D33D34" w:rsidRPr="00CB19D9" w:rsidRDefault="00D33D34" w:rsidP="00BB41F1">
            <w:pPr>
              <w:jc w:val="center"/>
            </w:pPr>
            <w:r w:rsidRPr="00CB19D9">
              <w:t xml:space="preserve">Після колосових попередників в осередках личинок хлібного </w:t>
            </w:r>
            <w:r>
              <w:t xml:space="preserve">туруна за чисельності понад 3-4 </w:t>
            </w:r>
            <w:r w:rsidRPr="00E0490C">
              <w:t>екз./м²</w:t>
            </w:r>
          </w:p>
        </w:tc>
        <w:tc>
          <w:tcPr>
            <w:tcW w:w="4110" w:type="dxa"/>
          </w:tcPr>
          <w:p w:rsidR="00D33D34" w:rsidRPr="000421B9" w:rsidRDefault="00D33D34" w:rsidP="00B12FB5">
            <w:pPr>
              <w:pStyle w:val="1"/>
              <w:shd w:val="clear" w:color="auto" w:fill="FFFFFF"/>
              <w:spacing w:after="161"/>
              <w:outlineLvl w:val="0"/>
              <w:rPr>
                <w:color w:val="C00000"/>
                <w:sz w:val="24"/>
              </w:rPr>
            </w:pPr>
            <w:r w:rsidRPr="00542362">
              <w:rPr>
                <w:sz w:val="24"/>
              </w:rPr>
              <w:t>Вибіркове обприскування посівів одним з інсектицидів</w:t>
            </w:r>
            <w:r w:rsidRPr="00B81FB2">
              <w:rPr>
                <w:sz w:val="24"/>
              </w:rPr>
              <w:t>:</w:t>
            </w:r>
            <w:r w:rsidR="00B81FB2">
              <w:rPr>
                <w:sz w:val="24"/>
              </w:rPr>
              <w:t xml:space="preserve"> </w:t>
            </w:r>
            <w:r>
              <w:rPr>
                <w:sz w:val="24"/>
              </w:rPr>
              <w:t>А</w:t>
            </w:r>
            <w:r w:rsidRPr="000421B9">
              <w:rPr>
                <w:sz w:val="24"/>
              </w:rPr>
              <w:t>льфа</w:t>
            </w:r>
            <w:r w:rsidR="00B12FB5">
              <w:rPr>
                <w:sz w:val="24"/>
              </w:rPr>
              <w:t xml:space="preserve"> </w:t>
            </w:r>
            <w:r w:rsidRPr="000421B9">
              <w:rPr>
                <w:sz w:val="24"/>
              </w:rPr>
              <w:t>гарт 100, КЕ 0,15л/га</w:t>
            </w:r>
            <w:r>
              <w:rPr>
                <w:sz w:val="24"/>
              </w:rPr>
              <w:t>; Нурел Д, КЕ 0,75-1л/га; Н</w:t>
            </w:r>
            <w:r w:rsidRPr="000421B9">
              <w:rPr>
                <w:sz w:val="24"/>
              </w:rPr>
              <w:t>урік, КЕ 0,75л/га</w:t>
            </w:r>
            <w:r>
              <w:rPr>
                <w:sz w:val="24"/>
              </w:rPr>
              <w:t xml:space="preserve">, </w:t>
            </w:r>
            <w:r w:rsidR="00B12FB5" w:rsidRPr="00B81FB2">
              <w:rPr>
                <w:sz w:val="24"/>
              </w:rPr>
              <w:t>С</w:t>
            </w:r>
            <w:r w:rsidR="00B12FB5" w:rsidRPr="00542362">
              <w:rPr>
                <w:sz w:val="24"/>
              </w:rPr>
              <w:t>уперкіл 440 КЕ</w:t>
            </w:r>
            <w:r w:rsidR="00B12FB5">
              <w:rPr>
                <w:sz w:val="24"/>
              </w:rPr>
              <w:t xml:space="preserve"> 1-1,5л/га; Ш</w:t>
            </w:r>
            <w:r w:rsidR="00B12FB5" w:rsidRPr="00542362">
              <w:rPr>
                <w:sz w:val="24"/>
              </w:rPr>
              <w:t>аман КЕ 1л/га;</w:t>
            </w:r>
            <w:r w:rsidR="00B12FB5">
              <w:rPr>
                <w:sz w:val="24"/>
              </w:rPr>
              <w:t xml:space="preserve"> </w:t>
            </w:r>
            <w:r w:rsidRPr="005C0EF9">
              <w:rPr>
                <w:sz w:val="24"/>
              </w:rPr>
              <w:t>та інші</w:t>
            </w:r>
          </w:p>
        </w:tc>
      </w:tr>
      <w:tr w:rsidR="00D33D34" w:rsidRPr="000B18C5" w:rsidTr="002E1AD7">
        <w:trPr>
          <w:trHeight w:val="572"/>
        </w:trPr>
        <w:tc>
          <w:tcPr>
            <w:tcW w:w="1134" w:type="dxa"/>
          </w:tcPr>
          <w:p w:rsidR="00D33D34" w:rsidRPr="00CB19D9" w:rsidRDefault="00D33D34" w:rsidP="00E80D00">
            <w:r w:rsidRPr="00CB19D9">
              <w:t>Квітень-травень</w:t>
            </w:r>
          </w:p>
        </w:tc>
        <w:tc>
          <w:tcPr>
            <w:tcW w:w="1418" w:type="dxa"/>
          </w:tcPr>
          <w:p w:rsidR="00D33D34" w:rsidRPr="00CB19D9" w:rsidRDefault="00D33D34" w:rsidP="00E80D00">
            <w:r w:rsidRPr="00CB19D9">
              <w:t>Вихід у трубку (IV V етапи)</w:t>
            </w:r>
          </w:p>
        </w:tc>
        <w:tc>
          <w:tcPr>
            <w:tcW w:w="2977" w:type="dxa"/>
          </w:tcPr>
          <w:p w:rsidR="00D33D34" w:rsidRPr="00CB19D9" w:rsidRDefault="00D33D34" w:rsidP="00BB41F1">
            <w:pPr>
              <w:jc w:val="center"/>
            </w:pPr>
            <w:r w:rsidRPr="00CB19D9">
              <w:t>Дорослі клопи шкідливої черепашки (2-4 екз./м² і більше)</w:t>
            </w:r>
          </w:p>
        </w:tc>
        <w:tc>
          <w:tcPr>
            <w:tcW w:w="4110" w:type="dxa"/>
          </w:tcPr>
          <w:p w:rsidR="00D33D34" w:rsidRPr="005E06ED" w:rsidRDefault="00D33D34" w:rsidP="00D33D34">
            <w:r w:rsidRPr="00542362">
              <w:t>Вибіркове обприскування посівів одним з інсектицидів</w:t>
            </w:r>
            <w:r>
              <w:t>: А</w:t>
            </w:r>
            <w:r w:rsidRPr="00542362">
              <w:t xml:space="preserve">ктара 25WG ВГ 0,1-0,14кг/га; </w:t>
            </w:r>
            <w:r>
              <w:t>А</w:t>
            </w:r>
            <w:r w:rsidRPr="00542362">
              <w:t xml:space="preserve">кцент КЕ 1,5л/га; </w:t>
            </w:r>
            <w:r>
              <w:t>А</w:t>
            </w:r>
            <w:r w:rsidRPr="00542362">
              <w:t>льтекс, КЕ 0,1-0,15л/га;</w:t>
            </w:r>
            <w:r>
              <w:t>Б</w:t>
            </w:r>
            <w:r w:rsidRPr="000421B9">
              <w:t>і-58 топ, КЕ1-1,5л/га</w:t>
            </w:r>
            <w:r w:rsidRPr="00542362">
              <w:t xml:space="preserve">; </w:t>
            </w:r>
            <w:r>
              <w:t>Д</w:t>
            </w:r>
            <w:r w:rsidRPr="00542362">
              <w:t>анад</w:t>
            </w:r>
            <w:r>
              <w:t>и</w:t>
            </w:r>
            <w:r w:rsidRPr="00542362">
              <w:t xml:space="preserve">м стабільний, </w:t>
            </w:r>
            <w:r>
              <w:t>КЕ</w:t>
            </w:r>
            <w:r w:rsidRPr="00542362">
              <w:t>1-1,5л/га</w:t>
            </w:r>
            <w:r>
              <w:t>; В</w:t>
            </w:r>
            <w:r w:rsidRPr="00867011">
              <w:t>арвар,КС 0,1-0,2л/га;</w:t>
            </w:r>
            <w:r w:rsidR="00B81FB2">
              <w:t xml:space="preserve"> </w:t>
            </w:r>
            <w:r>
              <w:t>І</w:t>
            </w:r>
            <w:r w:rsidRPr="00867011">
              <w:t>нсектідо,СК 0,03-0,05л/га;</w:t>
            </w:r>
            <w:r w:rsidR="00B81FB2">
              <w:t xml:space="preserve"> </w:t>
            </w:r>
            <w:r>
              <w:t xml:space="preserve">Галіл, КС 0,2-0,3л/га та </w:t>
            </w:r>
            <w:r w:rsidRPr="00542362">
              <w:t>інші дозволені</w:t>
            </w:r>
            <w:r>
              <w:t xml:space="preserve"> до використання в Україні.</w:t>
            </w:r>
          </w:p>
        </w:tc>
      </w:tr>
      <w:tr w:rsidR="00D33D34" w:rsidRPr="000B18C5" w:rsidTr="002E1AD7">
        <w:trPr>
          <w:trHeight w:val="572"/>
        </w:trPr>
        <w:tc>
          <w:tcPr>
            <w:tcW w:w="1134" w:type="dxa"/>
          </w:tcPr>
          <w:p w:rsidR="00D33D34" w:rsidRPr="00CB19D9" w:rsidRDefault="00D33D34" w:rsidP="00E80D00">
            <w:r w:rsidRPr="00CB19D9">
              <w:t xml:space="preserve">травень </w:t>
            </w:r>
          </w:p>
        </w:tc>
        <w:tc>
          <w:tcPr>
            <w:tcW w:w="1418" w:type="dxa"/>
          </w:tcPr>
          <w:p w:rsidR="00D33D34" w:rsidRPr="00CB19D9" w:rsidRDefault="00D33D34" w:rsidP="00E80D00">
            <w:r w:rsidRPr="00CB19D9">
              <w:t>Вихід у трубку (V VI етапи)</w:t>
            </w:r>
          </w:p>
        </w:tc>
        <w:tc>
          <w:tcPr>
            <w:tcW w:w="2977" w:type="dxa"/>
          </w:tcPr>
          <w:p w:rsidR="00D33D34" w:rsidRPr="00CB19D9" w:rsidRDefault="00D33D34" w:rsidP="00C847AF">
            <w:r w:rsidRPr="00CB19D9">
              <w:t xml:space="preserve">Борошниста роса, бура листкова іржа, гельмінтоспоріозні плямистості та ринхоспоріоз </w:t>
            </w:r>
          </w:p>
        </w:tc>
        <w:tc>
          <w:tcPr>
            <w:tcW w:w="4110" w:type="dxa"/>
          </w:tcPr>
          <w:p w:rsidR="00D33D34" w:rsidRDefault="00D33D34" w:rsidP="00E80D00">
            <w:r w:rsidRPr="0019718D">
              <w:t>Пшениця озима</w:t>
            </w:r>
          </w:p>
          <w:p w:rsidR="00D33D34" w:rsidRDefault="00D33D34" w:rsidP="00E80D00">
            <w:r w:rsidRPr="00CB19D9">
              <w:t xml:space="preserve"> Обприскування посі</w:t>
            </w:r>
            <w:r>
              <w:t>вів одним з фунгіцидів: Абакус, мк.е. 1,25-1,75 л/га; А</w:t>
            </w:r>
            <w:r w:rsidRPr="00CB19D9">
              <w:t xml:space="preserve">зимут, КЕ, 0,75-1 л/га; </w:t>
            </w:r>
            <w:r>
              <w:t>Альто супер, 330 ЕС КЕ</w:t>
            </w:r>
            <w:r w:rsidRPr="00CB19D9">
              <w:t xml:space="preserve"> 0,4-0,5 л/га;</w:t>
            </w:r>
            <w:r>
              <w:t xml:space="preserve"> Віртуоз, КЕ, 0,4-0,5 л/га та іншими дозволеними</w:t>
            </w:r>
          </w:p>
          <w:p w:rsidR="00D33D34" w:rsidRPr="0019718D" w:rsidRDefault="00D33D34" w:rsidP="00E80D00">
            <w:r w:rsidRPr="0019718D">
              <w:t xml:space="preserve">Ячмінь озимий </w:t>
            </w:r>
          </w:p>
          <w:p w:rsidR="00D33D34" w:rsidRPr="00CB19D9" w:rsidRDefault="00D33D34" w:rsidP="00D209F5">
            <w:r>
              <w:t>Абакус, мк.е., 1,25-1,75 л/га, А</w:t>
            </w:r>
            <w:r w:rsidRPr="00CB19D9">
              <w:t>кант</w:t>
            </w:r>
            <w:r>
              <w:t>о плюс 28, к.с., 0,5- 0,75л/га; В</w:t>
            </w:r>
            <w:r w:rsidRPr="00CB19D9">
              <w:t>ізерд, кс, 0,4-0,6 л/га</w:t>
            </w:r>
            <w:r>
              <w:t>;</w:t>
            </w:r>
            <w:r w:rsidRPr="00CB19D9">
              <w:t xml:space="preserve"> </w:t>
            </w:r>
            <w:r>
              <w:t>Тілт 250, ЕС к.е. 0,5 л/га та іншими дозволеними</w:t>
            </w:r>
          </w:p>
        </w:tc>
      </w:tr>
      <w:tr w:rsidR="00D33D34" w:rsidRPr="00CB19D9" w:rsidTr="002E1AD7">
        <w:trPr>
          <w:trHeight w:val="572"/>
        </w:trPr>
        <w:tc>
          <w:tcPr>
            <w:tcW w:w="1134" w:type="dxa"/>
          </w:tcPr>
          <w:p w:rsidR="00D33D34" w:rsidRPr="00CB19D9" w:rsidRDefault="00D33D34" w:rsidP="00E80D00">
            <w:r w:rsidRPr="00CB19D9">
              <w:t>Травень</w:t>
            </w:r>
          </w:p>
          <w:p w:rsidR="00D33D34" w:rsidRPr="00CB19D9" w:rsidRDefault="00D33D34" w:rsidP="00E80D00">
            <w:r w:rsidRPr="00CB19D9">
              <w:t xml:space="preserve">червень </w:t>
            </w:r>
          </w:p>
        </w:tc>
        <w:tc>
          <w:tcPr>
            <w:tcW w:w="1418" w:type="dxa"/>
          </w:tcPr>
          <w:p w:rsidR="00D33D34" w:rsidRPr="00CB19D9" w:rsidRDefault="00D33D34" w:rsidP="00E80D00">
            <w:r w:rsidRPr="00CB19D9">
              <w:t>Кінець фази виходу в трубку (поява прапорцево го листка) – колосіння (VII-VIII)</w:t>
            </w:r>
          </w:p>
        </w:tc>
        <w:tc>
          <w:tcPr>
            <w:tcW w:w="2977" w:type="dxa"/>
          </w:tcPr>
          <w:p w:rsidR="00D33D34" w:rsidRPr="00CB19D9" w:rsidRDefault="00D33D34" w:rsidP="00E80D00">
            <w:pPr>
              <w:jc w:val="both"/>
            </w:pPr>
            <w:r w:rsidRPr="00CB19D9">
              <w:t>Вищезгадані хвороби листя за поновлення і наростання їх розвитку після проведення обробки посівів фунгіцидами в період IV-VЇ етапів органогенезу</w:t>
            </w:r>
          </w:p>
        </w:tc>
        <w:tc>
          <w:tcPr>
            <w:tcW w:w="4110" w:type="dxa"/>
          </w:tcPr>
          <w:p w:rsidR="00D33D34" w:rsidRPr="00CB19D9" w:rsidRDefault="00D33D34" w:rsidP="00E80D00">
            <w:r w:rsidRPr="00CB19D9">
              <w:t>Обприскування посівів проти хвороби листя тими фунгіцидами, що й на (IV-VЇ етапах органогенезу)</w:t>
            </w:r>
          </w:p>
        </w:tc>
      </w:tr>
      <w:tr w:rsidR="00D33D34" w:rsidRPr="008935DA" w:rsidTr="002E1AD7">
        <w:trPr>
          <w:trHeight w:val="572"/>
        </w:trPr>
        <w:tc>
          <w:tcPr>
            <w:tcW w:w="1134" w:type="dxa"/>
          </w:tcPr>
          <w:p w:rsidR="00D33D34" w:rsidRPr="00CB19D9" w:rsidRDefault="00D33D34" w:rsidP="00E80D00"/>
        </w:tc>
        <w:tc>
          <w:tcPr>
            <w:tcW w:w="1418" w:type="dxa"/>
          </w:tcPr>
          <w:p w:rsidR="00D33D34" w:rsidRPr="00CB19D9" w:rsidRDefault="00D33D34" w:rsidP="00E80D00">
            <w:r w:rsidRPr="00CB19D9">
              <w:t>Колосіння цвітіння (VIIІ-IX етапи)</w:t>
            </w:r>
          </w:p>
        </w:tc>
        <w:tc>
          <w:tcPr>
            <w:tcW w:w="2977" w:type="dxa"/>
          </w:tcPr>
          <w:p w:rsidR="00D33D34" w:rsidRPr="00CB19D9" w:rsidRDefault="00D33D34" w:rsidP="00C847AF">
            <w:pPr>
              <w:jc w:val="both"/>
            </w:pPr>
            <w:r w:rsidRPr="00CB19D9">
              <w:t xml:space="preserve">Хвороби колосу (фузаріоз, септоріоз, альтернаріоз) </w:t>
            </w:r>
          </w:p>
        </w:tc>
        <w:tc>
          <w:tcPr>
            <w:tcW w:w="4110" w:type="dxa"/>
          </w:tcPr>
          <w:p w:rsidR="00B93DBA" w:rsidRDefault="00B93DBA" w:rsidP="00B93DBA">
            <w:r w:rsidRPr="00CB19D9">
              <w:t xml:space="preserve">В разі загрози одночасного розвитку хвороб колосся доцільно обробку провести озимої пшениці: </w:t>
            </w:r>
          </w:p>
          <w:p w:rsidR="00B93DBA" w:rsidRDefault="00B93DBA" w:rsidP="00B93DBA">
            <w:r>
              <w:t>З</w:t>
            </w:r>
            <w:r w:rsidRPr="000421B9">
              <w:t>аряд,КЕ 0,4-0,5л/га</w:t>
            </w:r>
            <w:r>
              <w:t xml:space="preserve">; </w:t>
            </w:r>
          </w:p>
          <w:p w:rsidR="00B93DBA" w:rsidRDefault="00B93DBA" w:rsidP="00B12FB5">
            <w:r>
              <w:t>Джерело,</w:t>
            </w:r>
            <w:r w:rsidR="00B12FB5">
              <w:t xml:space="preserve"> </w:t>
            </w:r>
            <w:r>
              <w:t xml:space="preserve">КС 0,5л/га, </w:t>
            </w:r>
            <w:r w:rsidR="00B12FB5">
              <w:t>М</w:t>
            </w:r>
            <w:r w:rsidR="00B12FB5" w:rsidRPr="000421B9">
              <w:t>іланіт КЕ</w:t>
            </w:r>
            <w:r w:rsidR="00B12FB5">
              <w:t xml:space="preserve"> </w:t>
            </w:r>
            <w:r w:rsidR="00B12FB5" w:rsidRPr="000421B9">
              <w:t>0,5л/га</w:t>
            </w:r>
            <w:r w:rsidR="00B12FB5" w:rsidRPr="00CB19D9">
              <w:t>;</w:t>
            </w:r>
            <w:r w:rsidR="00B12FB5" w:rsidRPr="00B93DBA">
              <w:t>Скайвей</w:t>
            </w:r>
            <w:r w:rsidR="00B12FB5">
              <w:t xml:space="preserve"> </w:t>
            </w:r>
            <w:r w:rsidR="00B12FB5" w:rsidRPr="00B93DBA">
              <w:t>Xpro 275 EC КЕ 1- 1,25л/га;</w:t>
            </w:r>
            <w:r w:rsidR="00B12FB5">
              <w:t xml:space="preserve"> </w:t>
            </w:r>
            <w:r>
              <w:t>та іншими дозволеними</w:t>
            </w:r>
          </w:p>
          <w:p w:rsidR="00D33D34" w:rsidRPr="00CB19D9" w:rsidRDefault="00B93DBA" w:rsidP="00B12FB5">
            <w:r w:rsidRPr="00CB19D9">
              <w:t xml:space="preserve">Обприскування ячменю озимого </w:t>
            </w:r>
            <w:r w:rsidR="00B81FB2">
              <w:t xml:space="preserve"> </w:t>
            </w:r>
            <w:r w:rsidRPr="000421B9">
              <w:rPr>
                <w:bCs/>
              </w:rPr>
              <w:t>Друід, КЕ</w:t>
            </w:r>
            <w:r>
              <w:t xml:space="preserve"> -0,5л/га іншими дозволеними</w:t>
            </w:r>
          </w:p>
        </w:tc>
      </w:tr>
      <w:tr w:rsidR="00D33D34" w:rsidRPr="00CB19D9" w:rsidTr="002E1AD7">
        <w:trPr>
          <w:trHeight w:val="572"/>
        </w:trPr>
        <w:tc>
          <w:tcPr>
            <w:tcW w:w="1134" w:type="dxa"/>
          </w:tcPr>
          <w:p w:rsidR="00D33D34" w:rsidRPr="00CB19D9" w:rsidRDefault="00D33D34" w:rsidP="00E80D00">
            <w:r w:rsidRPr="00CB19D9">
              <w:lastRenderedPageBreak/>
              <w:t xml:space="preserve">Червень </w:t>
            </w:r>
          </w:p>
        </w:tc>
        <w:tc>
          <w:tcPr>
            <w:tcW w:w="1418" w:type="dxa"/>
          </w:tcPr>
          <w:p w:rsidR="00D33D34" w:rsidRPr="00CB19D9" w:rsidRDefault="00D33D34" w:rsidP="00B93DBA">
            <w:pPr>
              <w:ind w:right="-108"/>
            </w:pPr>
            <w:r w:rsidRPr="00CB19D9">
              <w:t>Формування – молочна стиглість зерна (ІХХІ етапи)</w:t>
            </w:r>
          </w:p>
        </w:tc>
        <w:tc>
          <w:tcPr>
            <w:tcW w:w="2977" w:type="dxa"/>
          </w:tcPr>
          <w:p w:rsidR="00D33D34" w:rsidRPr="00CB19D9" w:rsidRDefault="00D33D34" w:rsidP="00E80D00">
            <w:pPr>
              <w:jc w:val="both"/>
            </w:pPr>
            <w:r w:rsidRPr="00CB19D9">
              <w:t>Шкідлива черепашка – 2 личинки і більше на кв. м в посівах сильних і цінних сортів пшениці, на решті посівів – 4-6, на насіннєвому ячмені – 8-10 личинок; злакові трипси – 40-50 і попелиці – 20-30 екз./колос</w:t>
            </w:r>
          </w:p>
        </w:tc>
        <w:tc>
          <w:tcPr>
            <w:tcW w:w="4110" w:type="dxa"/>
          </w:tcPr>
          <w:p w:rsidR="00D33D34" w:rsidRPr="00CB19D9" w:rsidRDefault="00D33D34" w:rsidP="00E80D00">
            <w:r w:rsidRPr="00CB19D9">
              <w:t>Обприскування посівів проти зазначених фітофагів тими інсектицидами, які дозволені на IV-V етапах розвитку культур</w:t>
            </w:r>
          </w:p>
        </w:tc>
      </w:tr>
      <w:tr w:rsidR="00D33D34" w:rsidRPr="000B18C5" w:rsidTr="002E1AD7">
        <w:trPr>
          <w:trHeight w:val="572"/>
        </w:trPr>
        <w:tc>
          <w:tcPr>
            <w:tcW w:w="1134" w:type="dxa"/>
          </w:tcPr>
          <w:p w:rsidR="00D33D34" w:rsidRPr="00CB19D9" w:rsidRDefault="00D33D34" w:rsidP="00E80D00"/>
        </w:tc>
        <w:tc>
          <w:tcPr>
            <w:tcW w:w="1418" w:type="dxa"/>
          </w:tcPr>
          <w:p w:rsidR="00D33D34" w:rsidRPr="00CB19D9" w:rsidRDefault="00D33D34" w:rsidP="00E80D00"/>
        </w:tc>
        <w:tc>
          <w:tcPr>
            <w:tcW w:w="2977" w:type="dxa"/>
          </w:tcPr>
          <w:p w:rsidR="00D33D34" w:rsidRPr="00CB19D9" w:rsidRDefault="00D33D34" w:rsidP="00E80D00">
            <w:r w:rsidRPr="00CB19D9">
              <w:t xml:space="preserve">хлібні жуки – 3-8 екз./м² </w:t>
            </w:r>
          </w:p>
        </w:tc>
        <w:tc>
          <w:tcPr>
            <w:tcW w:w="4110" w:type="dxa"/>
          </w:tcPr>
          <w:p w:rsidR="00D33D34" w:rsidRPr="00CB19D9" w:rsidRDefault="00D33D34" w:rsidP="00B12FB5">
            <w:r>
              <w:t xml:space="preserve">Обприскування посівів </w:t>
            </w:r>
            <w:r w:rsidR="00B93DBA">
              <w:t>А</w:t>
            </w:r>
            <w:r w:rsidR="00B93DBA" w:rsidRPr="000421B9">
              <w:t>п -щит, КС 0,05-0,1 л/га;</w:t>
            </w:r>
            <w:r w:rsidR="00B93DBA">
              <w:t xml:space="preserve"> Антикол</w:t>
            </w:r>
            <w:r w:rsidR="00B81FB2">
              <w:t>ор</w:t>
            </w:r>
            <w:r w:rsidR="00B93DBA">
              <w:t xml:space="preserve">ад макс, КС 0,2-0,25л/га; Галіл, КС 0,2-0,3л/га, </w:t>
            </w:r>
            <w:r w:rsidR="00B12FB5">
              <w:t>К</w:t>
            </w:r>
            <w:r w:rsidR="00B12FB5" w:rsidRPr="00CB19D9">
              <w:t>арате зео</w:t>
            </w:r>
            <w:r w:rsidR="00B12FB5">
              <w:t>н, 050 SC, СК 0,2 л/га; Карате 050 ЕС, к.е.</w:t>
            </w:r>
            <w:r w:rsidR="00B12FB5" w:rsidRPr="00CB19D9">
              <w:t xml:space="preserve"> 0,2 л/га;</w:t>
            </w:r>
            <w:r w:rsidR="00B12FB5">
              <w:t xml:space="preserve"> </w:t>
            </w:r>
            <w:r w:rsidR="00B93DBA">
              <w:t>та іншими дозволеними.</w:t>
            </w:r>
          </w:p>
        </w:tc>
      </w:tr>
      <w:tr w:rsidR="00D33D34" w:rsidRPr="000B18C5" w:rsidTr="002E1AD7">
        <w:trPr>
          <w:trHeight w:val="572"/>
        </w:trPr>
        <w:tc>
          <w:tcPr>
            <w:tcW w:w="1134" w:type="dxa"/>
          </w:tcPr>
          <w:p w:rsidR="00D33D34" w:rsidRPr="00CB19D9" w:rsidRDefault="00D33D34" w:rsidP="00E80D00">
            <w:r w:rsidRPr="00CB19D9">
              <w:t xml:space="preserve">Липень </w:t>
            </w:r>
          </w:p>
        </w:tc>
        <w:tc>
          <w:tcPr>
            <w:tcW w:w="1418" w:type="dxa"/>
          </w:tcPr>
          <w:p w:rsidR="00D33D34" w:rsidRPr="00CB19D9" w:rsidRDefault="00D33D34" w:rsidP="00E80D00">
            <w:r w:rsidRPr="00CB19D9">
              <w:t>Повна стиглість зерна (ХІІ етап)</w:t>
            </w:r>
          </w:p>
        </w:tc>
        <w:tc>
          <w:tcPr>
            <w:tcW w:w="2977" w:type="dxa"/>
          </w:tcPr>
          <w:p w:rsidR="00D33D34" w:rsidRPr="00CB19D9" w:rsidRDefault="00D33D34" w:rsidP="00E80D00">
            <w:pPr>
              <w:jc w:val="both"/>
            </w:pPr>
            <w:r w:rsidRPr="00CB19D9">
              <w:t xml:space="preserve">Запобігання погіршенню якості зерна від шкідливої черепашки, фузаріозу та інших хвороб колоса </w:t>
            </w:r>
          </w:p>
        </w:tc>
        <w:tc>
          <w:tcPr>
            <w:tcW w:w="4110" w:type="dxa"/>
          </w:tcPr>
          <w:p w:rsidR="00D33D34" w:rsidRPr="00CB19D9" w:rsidRDefault="00D33D34" w:rsidP="00E80D00">
            <w:r w:rsidRPr="00CB19D9">
              <w:t>Першочергове і в стислі строки збирання прямим комбайнуванням урожаю сильних і цінних сорт</w:t>
            </w:r>
            <w:r>
              <w:t>ів пшениці, насіннєвих посівів.</w:t>
            </w:r>
          </w:p>
        </w:tc>
      </w:tr>
      <w:tr w:rsidR="00D33D34" w:rsidRPr="00CB19D9" w:rsidTr="002E1AD7">
        <w:trPr>
          <w:trHeight w:val="572"/>
        </w:trPr>
        <w:tc>
          <w:tcPr>
            <w:tcW w:w="1134" w:type="dxa"/>
          </w:tcPr>
          <w:p w:rsidR="00D33D34" w:rsidRPr="00CB19D9" w:rsidRDefault="00D33D34" w:rsidP="00E80D00">
            <w:r w:rsidRPr="00CB19D9">
              <w:t xml:space="preserve">Липень – серпень </w:t>
            </w:r>
          </w:p>
        </w:tc>
        <w:tc>
          <w:tcPr>
            <w:tcW w:w="1418" w:type="dxa"/>
          </w:tcPr>
          <w:p w:rsidR="00D33D34" w:rsidRPr="00CB19D9" w:rsidRDefault="00D33D34" w:rsidP="00E80D00">
            <w:r w:rsidRPr="00CB19D9">
              <w:t>Після збира льний період</w:t>
            </w:r>
          </w:p>
        </w:tc>
        <w:tc>
          <w:tcPr>
            <w:tcW w:w="2977" w:type="dxa"/>
          </w:tcPr>
          <w:p w:rsidR="00D33D34" w:rsidRPr="00CB19D9" w:rsidRDefault="00D33D34" w:rsidP="00E80D00">
            <w:pPr>
              <w:jc w:val="both"/>
            </w:pPr>
            <w:r w:rsidRPr="00CB19D9">
              <w:t xml:space="preserve">Збереження якості зерна за рахунок створення несприятливих умов для перезараження і посилення ураженості зібраного врожаю фузаріозом, пліснявінням і бактеріальними хворобами. </w:t>
            </w:r>
          </w:p>
        </w:tc>
        <w:tc>
          <w:tcPr>
            <w:tcW w:w="4110" w:type="dxa"/>
          </w:tcPr>
          <w:p w:rsidR="00D33D34" w:rsidRPr="00CB19D9" w:rsidRDefault="00D33D34" w:rsidP="00E80D00">
            <w:r w:rsidRPr="00CB19D9">
              <w:t>Очищення та просушування зерна в буртах на токах і в зерносховищах до вологості не вище 14%, розміщення його окремими партіями з однаковим ступенем ураженості фузаріозом.</w:t>
            </w:r>
          </w:p>
        </w:tc>
      </w:tr>
      <w:tr w:rsidR="00D33D34" w:rsidRPr="000B18C5" w:rsidTr="002E1AD7">
        <w:trPr>
          <w:trHeight w:val="290"/>
        </w:trPr>
        <w:tc>
          <w:tcPr>
            <w:tcW w:w="1134" w:type="dxa"/>
          </w:tcPr>
          <w:p w:rsidR="00D33D34" w:rsidRPr="00CB19D9" w:rsidRDefault="00D33D34" w:rsidP="00E80D00">
            <w:r w:rsidRPr="00CB19D9">
              <w:t>Липень – серпень</w:t>
            </w:r>
          </w:p>
        </w:tc>
        <w:tc>
          <w:tcPr>
            <w:tcW w:w="1418" w:type="dxa"/>
          </w:tcPr>
          <w:p w:rsidR="00D33D34" w:rsidRPr="00CB19D9" w:rsidRDefault="00D33D34" w:rsidP="00B12FB5">
            <w:pPr>
              <w:ind w:right="-108"/>
            </w:pPr>
            <w:r w:rsidRPr="00CB19D9">
              <w:t>Допосівний період</w:t>
            </w:r>
          </w:p>
        </w:tc>
        <w:tc>
          <w:tcPr>
            <w:tcW w:w="2977" w:type="dxa"/>
          </w:tcPr>
          <w:p w:rsidR="00D33D34" w:rsidRPr="00CB19D9" w:rsidRDefault="00D33D34" w:rsidP="00E80D00">
            <w:pPr>
              <w:jc w:val="both"/>
            </w:pPr>
            <w:r w:rsidRPr="00CB19D9">
              <w:t>Обмеження чисельності та шкідливості комплексу шкідливих організмів, особливо в початковий період росту і розвитку рослин (хлібний турун, злакові мухи і попелиці, цикадки, кореневі гнилі, борошниста роса, бура листкова іржа, септоріоз, вірусні та мікоплазмові хвороби</w:t>
            </w:r>
          </w:p>
        </w:tc>
        <w:tc>
          <w:tcPr>
            <w:tcW w:w="4110" w:type="dxa"/>
          </w:tcPr>
          <w:p w:rsidR="00D33D34" w:rsidRPr="00CB19D9" w:rsidRDefault="00D33D34" w:rsidP="00E80D00">
            <w:pPr>
              <w:jc w:val="both"/>
            </w:pPr>
            <w:r w:rsidRPr="00CB19D9">
              <w:t>Добір кращих попередників з урахуванням фітосанітарного стану кожного поля, структури посівних площ сільськогосподарських культур в сівозміні, максимальне обмеження колосових попередників, впровадження волого- і енергозберігаючих технологій обробітку грунту та оптимальної системи удобрення у відповідності з зональними рекомендаціями</w:t>
            </w:r>
          </w:p>
        </w:tc>
      </w:tr>
      <w:tr w:rsidR="00D33D34" w:rsidRPr="00AC4711" w:rsidTr="002E1AD7">
        <w:trPr>
          <w:trHeight w:val="572"/>
        </w:trPr>
        <w:tc>
          <w:tcPr>
            <w:tcW w:w="1134" w:type="dxa"/>
          </w:tcPr>
          <w:p w:rsidR="00D33D34" w:rsidRPr="00CB19D9" w:rsidRDefault="00D33D34" w:rsidP="00E80D00">
            <w:r w:rsidRPr="00D209F5">
              <w:t>Серпень</w:t>
            </w:r>
            <w:r w:rsidRPr="00CB19D9">
              <w:t xml:space="preserve"> – вересень</w:t>
            </w:r>
          </w:p>
        </w:tc>
        <w:tc>
          <w:tcPr>
            <w:tcW w:w="1418" w:type="dxa"/>
          </w:tcPr>
          <w:p w:rsidR="00D33D34" w:rsidRPr="00CB19D9" w:rsidRDefault="00D33D34" w:rsidP="00E80D00">
            <w:r w:rsidRPr="00CB19D9">
              <w:t>Передпосів ний період (за 2-3 тижні до сівби – в день сівби</w:t>
            </w:r>
          </w:p>
        </w:tc>
        <w:tc>
          <w:tcPr>
            <w:tcW w:w="2977" w:type="dxa"/>
          </w:tcPr>
          <w:p w:rsidR="00D33D34" w:rsidRPr="00CB19D9" w:rsidRDefault="00D33D34" w:rsidP="00640382">
            <w:pPr>
              <w:ind w:right="-134"/>
              <w:jc w:val="both"/>
            </w:pPr>
            <w:r w:rsidRPr="00CB19D9">
              <w:t xml:space="preserve">Сажкові хвороби, кореневі гнилі, плямистості листя, пліснявіння насіння, снігова плісень, борошниста роса, бура листкова іржа, септоріоз. </w:t>
            </w:r>
          </w:p>
        </w:tc>
        <w:tc>
          <w:tcPr>
            <w:tcW w:w="4110" w:type="dxa"/>
          </w:tcPr>
          <w:p w:rsidR="00B93DBA" w:rsidRDefault="00B93DBA" w:rsidP="00B93DBA">
            <w:pPr>
              <w:rPr>
                <w:b/>
              </w:rPr>
            </w:pPr>
            <w:r w:rsidRPr="00640382">
              <w:rPr>
                <w:b/>
              </w:rPr>
              <w:t>Пшениця озима</w:t>
            </w:r>
          </w:p>
          <w:p w:rsidR="00B93DBA" w:rsidRDefault="00B93DBA" w:rsidP="00B93DBA">
            <w:r>
              <w:t>Б</w:t>
            </w:r>
            <w:r w:rsidRPr="00B93DBA">
              <w:t>астіон ,ТН 1л/т;</w:t>
            </w:r>
          </w:p>
          <w:p w:rsidR="00B93DBA" w:rsidRDefault="00B93DBA" w:rsidP="00B93DBA">
            <w:r>
              <w:t>В</w:t>
            </w:r>
            <w:r w:rsidRPr="00CB19D9">
              <w:t>інцит 050 CS, к.с., 2л/т</w:t>
            </w:r>
            <w:r>
              <w:t>;</w:t>
            </w:r>
          </w:p>
          <w:p w:rsidR="00B93DBA" w:rsidRDefault="00B93DBA" w:rsidP="00B93DBA">
            <w:r>
              <w:t>В</w:t>
            </w:r>
            <w:r w:rsidRPr="00CB19D9">
              <w:t>ітавакс 200 ФФ, в.с.к., 2,5-3</w:t>
            </w:r>
            <w:r>
              <w:t>л/т;</w:t>
            </w:r>
          </w:p>
          <w:p w:rsidR="0009349A" w:rsidRDefault="0009349A" w:rsidP="00B93DBA">
            <w:r>
              <w:t>В</w:t>
            </w:r>
            <w:r w:rsidRPr="000421B9">
              <w:t>ікінг, ТН 2,5-3,0л/т</w:t>
            </w:r>
            <w:r>
              <w:t>;</w:t>
            </w:r>
          </w:p>
          <w:p w:rsidR="00B93DBA" w:rsidRDefault="00B93DBA" w:rsidP="00B93DBA">
            <w:r>
              <w:t>Г</w:t>
            </w:r>
            <w:r w:rsidRPr="00CB19D9">
              <w:t>рінфортстар, ТН, 1-1,5 л/т</w:t>
            </w:r>
            <w:r w:rsidRPr="000421B9">
              <w:t>;</w:t>
            </w:r>
          </w:p>
          <w:p w:rsidR="00B93DBA" w:rsidRDefault="00B93DBA" w:rsidP="00B93DBA">
            <w:r>
              <w:t>О</w:t>
            </w:r>
            <w:r w:rsidRPr="000421B9">
              <w:t>ріус</w:t>
            </w:r>
            <w:r>
              <w:t xml:space="preserve"> </w:t>
            </w:r>
            <w:r w:rsidRPr="000421B9">
              <w:t xml:space="preserve">універсал, ЕН., 1,75-2 л/т; </w:t>
            </w:r>
          </w:p>
          <w:p w:rsidR="00B93DBA" w:rsidRPr="000421B9" w:rsidRDefault="00B93DBA" w:rsidP="00B93DBA">
            <w:r w:rsidRPr="000421B9">
              <w:t xml:space="preserve"> та інші</w:t>
            </w:r>
            <w:r w:rsidR="0009349A">
              <w:t>.</w:t>
            </w:r>
          </w:p>
          <w:p w:rsidR="00B93DBA" w:rsidRDefault="00B93DBA" w:rsidP="00B93DBA">
            <w:r w:rsidRPr="00CB19D9">
              <w:t xml:space="preserve">Системні протруйники краще використовувати безпосередньо перед сівбою. </w:t>
            </w:r>
          </w:p>
          <w:p w:rsidR="00B93DBA" w:rsidRPr="00CB19D9" w:rsidRDefault="00B93DBA" w:rsidP="00B93DBA">
            <w:r w:rsidRPr="00CB19D9">
              <w:rPr>
                <w:b/>
              </w:rPr>
              <w:lastRenderedPageBreak/>
              <w:t>Ячмінь озимий</w:t>
            </w:r>
          </w:p>
          <w:p w:rsidR="00B93DBA" w:rsidRDefault="00B93DBA" w:rsidP="00B93DBA">
            <w:pPr>
              <w:rPr>
                <w:b/>
              </w:rPr>
            </w:pPr>
            <w:r>
              <w:rPr>
                <w:bCs/>
              </w:rPr>
              <w:t>В</w:t>
            </w:r>
            <w:r w:rsidRPr="000421B9">
              <w:rPr>
                <w:bCs/>
              </w:rPr>
              <w:t>ікінг, ТН 2,5-3 л/т</w:t>
            </w:r>
            <w:r>
              <w:rPr>
                <w:bCs/>
              </w:rPr>
              <w:t>;</w:t>
            </w:r>
          </w:p>
          <w:p w:rsidR="00D33D34" w:rsidRPr="00CB19D9" w:rsidRDefault="00B93DBA" w:rsidP="00B12FB5">
            <w:r>
              <w:t>В</w:t>
            </w:r>
            <w:r w:rsidRPr="00CB19D9">
              <w:t>ітавакс 200 ФФ, в.с.к., 2,5-3л/т</w:t>
            </w:r>
            <w:r>
              <w:t>;Л</w:t>
            </w:r>
            <w:r w:rsidRPr="00CB19D9">
              <w:t>ам</w:t>
            </w:r>
            <w:r>
              <w:t>ардор про 180, тн, 0,5-0,6 л/т, та іншими д</w:t>
            </w:r>
            <w:r w:rsidR="00B12FB5">
              <w:t>о</w:t>
            </w:r>
            <w:r>
              <w:t>зволеними до використання</w:t>
            </w:r>
          </w:p>
        </w:tc>
      </w:tr>
      <w:tr w:rsidR="00D33D34" w:rsidRPr="00D33D34" w:rsidTr="002E1AD7">
        <w:trPr>
          <w:trHeight w:val="572"/>
        </w:trPr>
        <w:tc>
          <w:tcPr>
            <w:tcW w:w="1134" w:type="dxa"/>
          </w:tcPr>
          <w:p w:rsidR="00D33D34" w:rsidRPr="00CB19D9" w:rsidRDefault="00D33D34" w:rsidP="00D209F5">
            <w:pPr>
              <w:ind w:right="-108"/>
              <w:rPr>
                <w:sz w:val="22"/>
              </w:rPr>
            </w:pPr>
            <w:r w:rsidRPr="00CB19D9">
              <w:lastRenderedPageBreak/>
              <w:t xml:space="preserve">Вересень </w:t>
            </w:r>
          </w:p>
        </w:tc>
        <w:tc>
          <w:tcPr>
            <w:tcW w:w="1418" w:type="dxa"/>
          </w:tcPr>
          <w:p w:rsidR="00D33D34" w:rsidRPr="00CB19D9" w:rsidRDefault="00D33D34" w:rsidP="00E80D00">
            <w:r w:rsidRPr="00CB19D9">
              <w:t>За 1-5 днів до сівби</w:t>
            </w:r>
          </w:p>
        </w:tc>
        <w:tc>
          <w:tcPr>
            <w:tcW w:w="2977" w:type="dxa"/>
          </w:tcPr>
          <w:p w:rsidR="00D33D34" w:rsidRPr="00CB19D9" w:rsidRDefault="00D33D34" w:rsidP="00E80D00">
            <w:r w:rsidRPr="00CB19D9">
              <w:t>Хлібний турун, підгризаючі совки та інші грунтові шкідники в разі сівби після колосових попередників</w:t>
            </w:r>
          </w:p>
        </w:tc>
        <w:tc>
          <w:tcPr>
            <w:tcW w:w="4110" w:type="dxa"/>
          </w:tcPr>
          <w:p w:rsidR="00D37A51" w:rsidRPr="000421B9" w:rsidRDefault="00D33D34" w:rsidP="00D37A51">
            <w:pPr>
              <w:rPr>
                <w:bCs/>
              </w:rPr>
            </w:pPr>
            <w:r>
              <w:t xml:space="preserve">Передпосівна обробка насіння </w:t>
            </w:r>
            <w:r w:rsidR="00D37A51">
              <w:rPr>
                <w:bCs/>
              </w:rPr>
              <w:t>Б</w:t>
            </w:r>
            <w:r w:rsidR="00D37A51" w:rsidRPr="000421B9">
              <w:rPr>
                <w:bCs/>
              </w:rPr>
              <w:t>архан, РК 0,5-0,7 л/т;</w:t>
            </w:r>
          </w:p>
          <w:p w:rsidR="00D33D34" w:rsidRPr="00CB19D9" w:rsidRDefault="00D37A51" w:rsidP="00D37A51">
            <w:r>
              <w:rPr>
                <w:bCs/>
              </w:rPr>
              <w:t>В</w:t>
            </w:r>
            <w:r w:rsidRPr="000421B9">
              <w:rPr>
                <w:bCs/>
              </w:rPr>
              <w:t>етеран, РК 0,5-0,7л/т</w:t>
            </w:r>
            <w:r w:rsidR="00B12FB5">
              <w:rPr>
                <w:bCs/>
              </w:rPr>
              <w:t xml:space="preserve">, </w:t>
            </w:r>
            <w:r w:rsidR="00B12FB5">
              <w:t>К</w:t>
            </w:r>
            <w:r w:rsidR="00B12FB5" w:rsidRPr="00CB19D9">
              <w:t>руізером 350 FS т.к.с., 0,4-0,5 л/т;</w:t>
            </w:r>
            <w:r w:rsidR="00D33D34">
              <w:t>.</w:t>
            </w:r>
          </w:p>
        </w:tc>
      </w:tr>
      <w:tr w:rsidR="00D33D34" w:rsidRPr="00CB19D9" w:rsidTr="002E1AD7">
        <w:trPr>
          <w:trHeight w:val="572"/>
        </w:trPr>
        <w:tc>
          <w:tcPr>
            <w:tcW w:w="1134" w:type="dxa"/>
          </w:tcPr>
          <w:p w:rsidR="00D33D34" w:rsidRPr="00CB19D9" w:rsidRDefault="00D33D34" w:rsidP="00D209F5">
            <w:pPr>
              <w:ind w:right="-108"/>
            </w:pPr>
            <w:r w:rsidRPr="00CB19D9">
              <w:t xml:space="preserve">Вересень – жовтень </w:t>
            </w:r>
          </w:p>
        </w:tc>
        <w:tc>
          <w:tcPr>
            <w:tcW w:w="1418" w:type="dxa"/>
          </w:tcPr>
          <w:p w:rsidR="00D33D34" w:rsidRPr="00CB19D9" w:rsidRDefault="00D33D34" w:rsidP="00E80D00">
            <w:r w:rsidRPr="00CB19D9">
              <w:t>Період сівби</w:t>
            </w:r>
          </w:p>
        </w:tc>
        <w:tc>
          <w:tcPr>
            <w:tcW w:w="2977" w:type="dxa"/>
          </w:tcPr>
          <w:p w:rsidR="00D33D34" w:rsidRPr="00CB19D9" w:rsidRDefault="00D33D34" w:rsidP="00640382">
            <w:pPr>
              <w:jc w:val="both"/>
            </w:pPr>
            <w:r w:rsidRPr="00CB19D9">
              <w:t xml:space="preserve">Обмеження розмноження багатьох видів шкідників (хлібний турун, злакові мухи, попелиці та ін.) і розвитку хвороб (кореневі гнилі, борошниста роса, бура листкова іржа, плямистості листя та ін.) </w:t>
            </w:r>
          </w:p>
        </w:tc>
        <w:tc>
          <w:tcPr>
            <w:tcW w:w="4110" w:type="dxa"/>
          </w:tcPr>
          <w:p w:rsidR="00D33D34" w:rsidRPr="00CB19D9" w:rsidRDefault="00D33D34" w:rsidP="00E80D00">
            <w:r w:rsidRPr="00CB19D9">
              <w:t>Маневрування строками сівби залежно від сортів, попередників, удобрення і умов зволоження грунту: після кращих попередників за умов достатнього зволоження сівбу проводять в другу половину оптимального періоду; після інших попередників і за нестачі вологи в грунті – пов’язують з допустимим для сівби зволоженням грунту на глибині загортання насіння</w:t>
            </w:r>
          </w:p>
        </w:tc>
      </w:tr>
      <w:tr w:rsidR="00D33D34" w:rsidRPr="000B18C5" w:rsidTr="002E1AD7">
        <w:trPr>
          <w:trHeight w:val="572"/>
        </w:trPr>
        <w:tc>
          <w:tcPr>
            <w:tcW w:w="1134" w:type="dxa"/>
          </w:tcPr>
          <w:p w:rsidR="00D33D34" w:rsidRPr="00CB19D9" w:rsidRDefault="00D33D34" w:rsidP="00D209F5">
            <w:pPr>
              <w:ind w:right="-108"/>
            </w:pPr>
            <w:r w:rsidRPr="00CB19D9">
              <w:t xml:space="preserve">Вересень – жовтень </w:t>
            </w:r>
          </w:p>
        </w:tc>
        <w:tc>
          <w:tcPr>
            <w:tcW w:w="1418" w:type="dxa"/>
          </w:tcPr>
          <w:p w:rsidR="00D33D34" w:rsidRPr="00CB19D9" w:rsidRDefault="00D33D34" w:rsidP="00E80D00">
            <w:r w:rsidRPr="00CB19D9">
              <w:t>Сходи – початок кущіння (ІІІ етапи</w:t>
            </w:r>
          </w:p>
        </w:tc>
        <w:tc>
          <w:tcPr>
            <w:tcW w:w="2977" w:type="dxa"/>
          </w:tcPr>
          <w:p w:rsidR="00D33D34" w:rsidRPr="00CB19D9" w:rsidRDefault="00D33D34" w:rsidP="00E80D00">
            <w:pPr>
              <w:jc w:val="both"/>
            </w:pPr>
            <w:r w:rsidRPr="00CB19D9">
              <w:t>Крайові або суцільні обробки добре розвинених посівів ранніх строків сівби на початку масового заселення цикадками, попелицями і злаковими мухами за теплої тривалої погоди.</w:t>
            </w:r>
          </w:p>
        </w:tc>
        <w:tc>
          <w:tcPr>
            <w:tcW w:w="4110" w:type="dxa"/>
          </w:tcPr>
          <w:p w:rsidR="00D33D34" w:rsidRPr="00CB19D9" w:rsidRDefault="00D33D34" w:rsidP="006C5F15">
            <w:r w:rsidRPr="00CB19D9">
              <w:t>Крайов</w:t>
            </w:r>
            <w:r>
              <w:t>і або суцільні обробки посівів А</w:t>
            </w:r>
            <w:r w:rsidRPr="00CB19D9">
              <w:t>кт</w:t>
            </w:r>
            <w:r>
              <w:t>арою, 25 WG ВГ, 0,1-0,14 л/га; К</w:t>
            </w:r>
            <w:r w:rsidRPr="00CB19D9">
              <w:t xml:space="preserve">арате 050 ЕС к.е., 0,15- 0,2 л/га; </w:t>
            </w:r>
            <w:r>
              <w:t>Шаманом КЕ, 0,75- 1 л/га або іншими дозволеними до використання</w:t>
            </w:r>
          </w:p>
        </w:tc>
      </w:tr>
      <w:tr w:rsidR="00D33D34" w:rsidRPr="00AC4711" w:rsidTr="002E1AD7">
        <w:trPr>
          <w:trHeight w:val="572"/>
        </w:trPr>
        <w:tc>
          <w:tcPr>
            <w:tcW w:w="1134" w:type="dxa"/>
          </w:tcPr>
          <w:p w:rsidR="00D33D34" w:rsidRPr="00CB19D9" w:rsidRDefault="00D33D34" w:rsidP="00E80D00"/>
        </w:tc>
        <w:tc>
          <w:tcPr>
            <w:tcW w:w="1418" w:type="dxa"/>
          </w:tcPr>
          <w:p w:rsidR="00D33D34" w:rsidRPr="00CB19D9" w:rsidRDefault="00D33D34" w:rsidP="00E80D00"/>
        </w:tc>
        <w:tc>
          <w:tcPr>
            <w:tcW w:w="2977" w:type="dxa"/>
          </w:tcPr>
          <w:p w:rsidR="00D33D34" w:rsidRPr="00CB19D9" w:rsidRDefault="00D33D34" w:rsidP="00E80D00">
            <w:r w:rsidRPr="00CB19D9">
              <w:t xml:space="preserve">Суцільні обробки посівів по колосовим попередникам проти личинок хлібної жужелиці в фази сходи – 3-й листок за чисельності 1-2 екз./м², початок кущіння – 2-3 екз./м² і більше. </w:t>
            </w:r>
          </w:p>
        </w:tc>
        <w:tc>
          <w:tcPr>
            <w:tcW w:w="4110" w:type="dxa"/>
          </w:tcPr>
          <w:p w:rsidR="00D33D34" w:rsidRPr="00CB19D9" w:rsidRDefault="00D37A51" w:rsidP="0009349A">
            <w:r w:rsidRPr="00CB19D9">
              <w:t>Вибіркове обприскування посівів одним з інсектицидів:</w:t>
            </w:r>
            <w:r>
              <w:t xml:space="preserve"> </w:t>
            </w:r>
            <w:r>
              <w:rPr>
                <w:bCs/>
              </w:rPr>
              <w:t>Е</w:t>
            </w:r>
            <w:r w:rsidRPr="000421B9">
              <w:rPr>
                <w:bCs/>
              </w:rPr>
              <w:t xml:space="preserve">нжіо 247 </w:t>
            </w:r>
            <w:r w:rsidRPr="000421B9">
              <w:rPr>
                <w:bCs/>
                <w:lang w:val="en-US"/>
              </w:rPr>
              <w:t>SC</w:t>
            </w:r>
            <w:r w:rsidRPr="000421B9">
              <w:rPr>
                <w:bCs/>
              </w:rPr>
              <w:t>. КС 0,25-0,4 г/га</w:t>
            </w:r>
            <w:r>
              <w:t xml:space="preserve">; Нурік, </w:t>
            </w:r>
            <w:r w:rsidRPr="00CB19D9">
              <w:t>КЕ</w:t>
            </w:r>
            <w:r>
              <w:t xml:space="preserve"> 0,75</w:t>
            </w:r>
            <w:r w:rsidRPr="00CB19D9">
              <w:t xml:space="preserve"> л/га</w:t>
            </w:r>
            <w:r>
              <w:t xml:space="preserve">, </w:t>
            </w:r>
            <w:r w:rsidR="0009349A">
              <w:t>П</w:t>
            </w:r>
            <w:r w:rsidR="0009349A" w:rsidRPr="000421B9">
              <w:t>ірінекс супер, КЕ,</w:t>
            </w:r>
            <w:r w:rsidR="0009349A" w:rsidRPr="00CB19D9">
              <w:t xml:space="preserve"> 1л/га</w:t>
            </w:r>
            <w:r w:rsidR="0009349A">
              <w:t>; Ш</w:t>
            </w:r>
            <w:r w:rsidR="0009349A" w:rsidRPr="00CB19D9">
              <w:t xml:space="preserve">аман, </w:t>
            </w:r>
            <w:r w:rsidR="0009349A">
              <w:t xml:space="preserve">КЕ 1л/га; </w:t>
            </w:r>
            <w:r>
              <w:t xml:space="preserve"> або іншими дозволеними до використання в Україні на цій культурі</w:t>
            </w:r>
          </w:p>
        </w:tc>
      </w:tr>
      <w:tr w:rsidR="00D33D34" w:rsidRPr="00CB19D9" w:rsidTr="002E1AD7">
        <w:trPr>
          <w:trHeight w:val="572"/>
        </w:trPr>
        <w:tc>
          <w:tcPr>
            <w:tcW w:w="1134" w:type="dxa"/>
          </w:tcPr>
          <w:p w:rsidR="00D33D34" w:rsidRPr="00CB19D9" w:rsidRDefault="00D33D34" w:rsidP="00E80D00">
            <w:r w:rsidRPr="00CB19D9">
              <w:t>Жовтень</w:t>
            </w:r>
          </w:p>
        </w:tc>
        <w:tc>
          <w:tcPr>
            <w:tcW w:w="1418" w:type="dxa"/>
          </w:tcPr>
          <w:p w:rsidR="00D33D34" w:rsidRPr="00CB19D9" w:rsidRDefault="00D33D34" w:rsidP="00E80D00">
            <w:r w:rsidRPr="00CB19D9">
              <w:t>Кущіння (ІІ-ІІІ етапи)</w:t>
            </w:r>
          </w:p>
        </w:tc>
        <w:tc>
          <w:tcPr>
            <w:tcW w:w="2977" w:type="dxa"/>
          </w:tcPr>
          <w:p w:rsidR="00D33D34" w:rsidRPr="00CB19D9" w:rsidRDefault="00D33D34" w:rsidP="00E80D00">
            <w:pPr>
              <w:jc w:val="both"/>
            </w:pPr>
            <w:r w:rsidRPr="00CB19D9">
              <w:t>Борошниста роса, бура листкова іржа за інтенсивності ура</w:t>
            </w:r>
            <w:r>
              <w:t>ження 1%, септоріоз листя – 5%.</w:t>
            </w:r>
          </w:p>
        </w:tc>
        <w:tc>
          <w:tcPr>
            <w:tcW w:w="4110" w:type="dxa"/>
          </w:tcPr>
          <w:p w:rsidR="00D33D34" w:rsidRPr="00CB19D9" w:rsidRDefault="00D33D34" w:rsidP="00E80D00">
            <w:r w:rsidRPr="00CB19D9">
              <w:t>Обприскування посівів проти хвороб листя тими ж фунгіцидами, що і в фазу виходу в трубку</w:t>
            </w:r>
          </w:p>
        </w:tc>
      </w:tr>
      <w:tr w:rsidR="00D33D34" w:rsidRPr="00CB19D9" w:rsidTr="002E1AD7">
        <w:trPr>
          <w:trHeight w:val="572"/>
        </w:trPr>
        <w:tc>
          <w:tcPr>
            <w:tcW w:w="1134" w:type="dxa"/>
          </w:tcPr>
          <w:p w:rsidR="00D33D34" w:rsidRPr="00CB19D9" w:rsidRDefault="00D33D34" w:rsidP="00E80D00">
            <w:r w:rsidRPr="00CB19D9">
              <w:t xml:space="preserve">Осінь – зима </w:t>
            </w:r>
          </w:p>
        </w:tc>
        <w:tc>
          <w:tcPr>
            <w:tcW w:w="1418" w:type="dxa"/>
          </w:tcPr>
          <w:p w:rsidR="00D33D34" w:rsidRPr="00CB19D9" w:rsidRDefault="00D33D34" w:rsidP="00E80D00">
            <w:r w:rsidRPr="00CB19D9">
              <w:t>Кущіння (ІІ-ІІІ етапи</w:t>
            </w:r>
          </w:p>
        </w:tc>
        <w:tc>
          <w:tcPr>
            <w:tcW w:w="2977" w:type="dxa"/>
          </w:tcPr>
          <w:p w:rsidR="00D33D34" w:rsidRPr="00CB19D9" w:rsidRDefault="00D33D34" w:rsidP="00E80D00">
            <w:r w:rsidRPr="00CB19D9">
              <w:t>Полівки та інші мишовидні гризуни (3-5 колоній на 1 га і більше)</w:t>
            </w:r>
          </w:p>
        </w:tc>
        <w:tc>
          <w:tcPr>
            <w:tcW w:w="4110" w:type="dxa"/>
          </w:tcPr>
          <w:p w:rsidR="00D33D34" w:rsidRPr="00CB19D9" w:rsidRDefault="00D33D34" w:rsidP="00B43D9A">
            <w:r w:rsidRPr="00CB19D9">
              <w:t>Необхідно застосовувати дозвол</w:t>
            </w:r>
            <w:r>
              <w:t xml:space="preserve">ені до використання родентициди, </w:t>
            </w:r>
            <w:r w:rsidRPr="00CB19D9">
              <w:t>а також рекомендовані біопрепарати.</w:t>
            </w:r>
          </w:p>
        </w:tc>
      </w:tr>
      <w:tr w:rsidR="00D33D34" w:rsidRPr="00D33D34" w:rsidTr="002E1AD7">
        <w:trPr>
          <w:trHeight w:val="572"/>
        </w:trPr>
        <w:tc>
          <w:tcPr>
            <w:tcW w:w="1134" w:type="dxa"/>
          </w:tcPr>
          <w:p w:rsidR="00D33D34" w:rsidRPr="00CB19D9" w:rsidRDefault="00D33D34" w:rsidP="00E80D00">
            <w:r w:rsidRPr="00CB19D9">
              <w:t>Лютий – квітень</w:t>
            </w:r>
          </w:p>
        </w:tc>
        <w:tc>
          <w:tcPr>
            <w:tcW w:w="1418" w:type="dxa"/>
          </w:tcPr>
          <w:p w:rsidR="00D33D34" w:rsidRPr="00CB19D9" w:rsidRDefault="00D33D34" w:rsidP="00D37A51">
            <w:pPr>
              <w:ind w:right="-108"/>
            </w:pPr>
            <w:r w:rsidRPr="00CB19D9">
              <w:t>Допосівний період</w:t>
            </w:r>
          </w:p>
        </w:tc>
        <w:tc>
          <w:tcPr>
            <w:tcW w:w="2977" w:type="dxa"/>
          </w:tcPr>
          <w:p w:rsidR="00D33D34" w:rsidRPr="00CB19D9" w:rsidRDefault="00D33D34" w:rsidP="00E80D00">
            <w:r w:rsidRPr="00CB19D9">
              <w:t>Сажкові хвороби, кореневі гнилі, плямистості листя, пліснявіння насіння.</w:t>
            </w:r>
          </w:p>
        </w:tc>
        <w:tc>
          <w:tcPr>
            <w:tcW w:w="4110" w:type="dxa"/>
          </w:tcPr>
          <w:p w:rsidR="00D37A51" w:rsidRDefault="00D37A51" w:rsidP="00D37A51">
            <w:r w:rsidRPr="00CB19D9">
              <w:t>Обов’язкове протруєння насіння ярих зернових колосових культур од</w:t>
            </w:r>
            <w:r>
              <w:t>ним із протруйників:</w:t>
            </w:r>
          </w:p>
          <w:p w:rsidR="00D37A51" w:rsidRPr="00D37A51" w:rsidRDefault="00D37A51" w:rsidP="00D37A51">
            <w:r>
              <w:t>Д</w:t>
            </w:r>
            <w:r w:rsidRPr="00D37A51">
              <w:t>ивіденд стар 036 FS, ТН1,5-2л/т</w:t>
            </w:r>
            <w:r>
              <w:t>;</w:t>
            </w:r>
            <w:r w:rsidR="00912D89">
              <w:t xml:space="preserve"> </w:t>
            </w:r>
            <w:r>
              <w:t>Л</w:t>
            </w:r>
            <w:r w:rsidRPr="00D37A51">
              <w:t>амардор</w:t>
            </w:r>
            <w:r w:rsidR="00912D89">
              <w:t xml:space="preserve"> </w:t>
            </w:r>
            <w:r w:rsidRPr="00D37A51">
              <w:t>Про 180 FS, ТН, 0,5 л/т;</w:t>
            </w:r>
            <w:r>
              <w:t>Р</w:t>
            </w:r>
            <w:r w:rsidRPr="00D37A51">
              <w:t>екорд ТН,по 2025 р.2,5-3л/т;</w:t>
            </w:r>
          </w:p>
          <w:p w:rsidR="00D37A51" w:rsidRPr="00D37A51" w:rsidRDefault="00D37A51" w:rsidP="00D37A51">
            <w:r>
              <w:lastRenderedPageBreak/>
              <w:t>Р</w:t>
            </w:r>
            <w:r w:rsidRPr="00D37A51">
              <w:t>екорд квадро ТН, 0,3- 0,4 л/т</w:t>
            </w:r>
            <w:r>
              <w:t>;Т</w:t>
            </w:r>
            <w:r w:rsidRPr="00D37A51">
              <w:t>омагавк, ТН, 0,4-0,5 л/т;</w:t>
            </w:r>
          </w:p>
          <w:p w:rsidR="00D37A51" w:rsidRPr="00D37A51" w:rsidRDefault="00D37A51" w:rsidP="00D37A51">
            <w:pPr>
              <w:rPr>
                <w:b/>
              </w:rPr>
            </w:pPr>
            <w:r>
              <w:rPr>
                <w:bCs/>
              </w:rPr>
              <w:t>Б</w:t>
            </w:r>
            <w:r w:rsidRPr="00D37A51">
              <w:rPr>
                <w:bCs/>
              </w:rPr>
              <w:t>арітон</w:t>
            </w:r>
            <w:r w:rsidR="00912D89">
              <w:rPr>
                <w:bCs/>
              </w:rPr>
              <w:t xml:space="preserve"> </w:t>
            </w:r>
            <w:r w:rsidRPr="00D37A51">
              <w:rPr>
                <w:bCs/>
              </w:rPr>
              <w:t xml:space="preserve">супер 97,5 </w:t>
            </w:r>
            <w:r w:rsidRPr="00D37A51">
              <w:rPr>
                <w:bCs/>
                <w:lang w:val="en-US"/>
              </w:rPr>
              <w:t>FS</w:t>
            </w:r>
            <w:r w:rsidRPr="00D37A51">
              <w:rPr>
                <w:bCs/>
              </w:rPr>
              <w:t xml:space="preserve"> -1л/т;</w:t>
            </w:r>
          </w:p>
          <w:p w:rsidR="00D37A51" w:rsidRPr="00D37A51" w:rsidRDefault="00D37A51" w:rsidP="00D37A51">
            <w:r>
              <w:rPr>
                <w:bCs/>
              </w:rPr>
              <w:t>Б</w:t>
            </w:r>
            <w:r w:rsidRPr="00D37A51">
              <w:rPr>
                <w:bCs/>
              </w:rPr>
              <w:t>амакс, ТН 0,8-1,0л/т,</w:t>
            </w:r>
            <w:r w:rsidRPr="00D37A51">
              <w:t xml:space="preserve">або інші дозволені до використання в Україні </w:t>
            </w:r>
            <w:r w:rsidRPr="00D37A51">
              <w:rPr>
                <w:b/>
              </w:rPr>
              <w:t>Пшениця яра</w:t>
            </w:r>
          </w:p>
          <w:p w:rsidR="00D37A51" w:rsidRPr="00D37A51" w:rsidRDefault="00D37A51" w:rsidP="00D37A51">
            <w:r>
              <w:t>А</w:t>
            </w:r>
            <w:r w:rsidRPr="00D37A51">
              <w:t>бсолют,КС. 1,5-2л/т;</w:t>
            </w:r>
          </w:p>
          <w:p w:rsidR="00D37A51" w:rsidRDefault="00D37A51" w:rsidP="00D37A51">
            <w:r>
              <w:t>В</w:t>
            </w:r>
            <w:r w:rsidRPr="00D37A51">
              <w:t>енцедор, ТН1,0-1,2 л/т</w:t>
            </w:r>
            <w:r>
              <w:t>;</w:t>
            </w:r>
          </w:p>
          <w:p w:rsidR="00D37A51" w:rsidRPr="000421B9" w:rsidRDefault="00D37A51" w:rsidP="00D37A51">
            <w:pPr>
              <w:rPr>
                <w:bCs/>
              </w:rPr>
            </w:pPr>
            <w:r>
              <w:t>В</w:t>
            </w:r>
            <w:r w:rsidRPr="00CB19D9">
              <w:t>ітав</w:t>
            </w:r>
            <w:r>
              <w:t>акс 200 ФФ, в.с.к., 2,5-3л/т;</w:t>
            </w:r>
            <w:r w:rsidR="00912D89">
              <w:t xml:space="preserve"> </w:t>
            </w:r>
            <w:r>
              <w:rPr>
                <w:bCs/>
              </w:rPr>
              <w:t>Б</w:t>
            </w:r>
            <w:r w:rsidRPr="000421B9">
              <w:rPr>
                <w:bCs/>
              </w:rPr>
              <w:t>арітон</w:t>
            </w:r>
            <w:r>
              <w:rPr>
                <w:bCs/>
              </w:rPr>
              <w:t xml:space="preserve"> </w:t>
            </w:r>
            <w:r w:rsidRPr="000421B9">
              <w:rPr>
                <w:bCs/>
              </w:rPr>
              <w:t xml:space="preserve">супер 97,5 </w:t>
            </w:r>
            <w:r w:rsidRPr="000421B9">
              <w:rPr>
                <w:bCs/>
                <w:lang w:val="en-US"/>
              </w:rPr>
              <w:t>FS</w:t>
            </w:r>
            <w:r w:rsidRPr="000421B9">
              <w:rPr>
                <w:bCs/>
              </w:rPr>
              <w:t xml:space="preserve"> -1л/т;</w:t>
            </w:r>
          </w:p>
          <w:p w:rsidR="00D33D34" w:rsidRPr="00CB19D9" w:rsidRDefault="00D37A51" w:rsidP="00D37A51">
            <w:r>
              <w:rPr>
                <w:bCs/>
              </w:rPr>
              <w:t>Бі</w:t>
            </w:r>
            <w:r w:rsidRPr="000421B9">
              <w:rPr>
                <w:bCs/>
              </w:rPr>
              <w:t>макс, ТН 0,8-1л/т</w:t>
            </w:r>
            <w:r>
              <w:rPr>
                <w:bCs/>
              </w:rPr>
              <w:t xml:space="preserve">, </w:t>
            </w:r>
            <w:r>
              <w:t>або інші дозволені до використання в Україні</w:t>
            </w:r>
          </w:p>
        </w:tc>
      </w:tr>
      <w:tr w:rsidR="00D33D34" w:rsidRPr="00CB19D9" w:rsidTr="002E1AD7">
        <w:trPr>
          <w:trHeight w:val="572"/>
        </w:trPr>
        <w:tc>
          <w:tcPr>
            <w:tcW w:w="1134" w:type="dxa"/>
          </w:tcPr>
          <w:p w:rsidR="00D33D34" w:rsidRPr="00CB19D9" w:rsidRDefault="00D33D34" w:rsidP="00E80D00">
            <w:r w:rsidRPr="00CB19D9">
              <w:lastRenderedPageBreak/>
              <w:t>Березень – квітень</w:t>
            </w:r>
          </w:p>
        </w:tc>
        <w:tc>
          <w:tcPr>
            <w:tcW w:w="1418" w:type="dxa"/>
          </w:tcPr>
          <w:p w:rsidR="00D33D34" w:rsidRPr="00CB19D9" w:rsidRDefault="00D33D34" w:rsidP="00E80D00">
            <w:r w:rsidRPr="00CB19D9">
              <w:t>Період сівби</w:t>
            </w:r>
          </w:p>
        </w:tc>
        <w:tc>
          <w:tcPr>
            <w:tcW w:w="2977" w:type="dxa"/>
          </w:tcPr>
          <w:p w:rsidR="00D33D34" w:rsidRPr="00CB19D9" w:rsidRDefault="00D33D34" w:rsidP="00E80D00">
            <w:pPr>
              <w:jc w:val="both"/>
            </w:pPr>
            <w:r w:rsidRPr="00CB19D9">
              <w:t>Формування посіву з підвищеною стійкістю або витривалістю проти комплексу шкідливих організмів на основі створення оптимальних стартових умов для проростання насіння, появи сходів, росту і розвитку рослин</w:t>
            </w:r>
          </w:p>
        </w:tc>
        <w:tc>
          <w:tcPr>
            <w:tcW w:w="4110" w:type="dxa"/>
          </w:tcPr>
          <w:p w:rsidR="00D33D34" w:rsidRPr="00CB19D9" w:rsidRDefault="00D33D34" w:rsidP="00E80D00">
            <w:r w:rsidRPr="00CB19D9">
              <w:t>Сівба в ранні стислі строки за настання польової стиглості ґрунту</w:t>
            </w:r>
          </w:p>
        </w:tc>
      </w:tr>
      <w:tr w:rsidR="00D33D34" w:rsidRPr="000B18C5" w:rsidTr="002E1AD7">
        <w:trPr>
          <w:trHeight w:val="572"/>
        </w:trPr>
        <w:tc>
          <w:tcPr>
            <w:tcW w:w="1134" w:type="dxa"/>
          </w:tcPr>
          <w:p w:rsidR="00D33D34" w:rsidRPr="00CB19D9" w:rsidRDefault="00D33D34" w:rsidP="00E80D00">
            <w:r w:rsidRPr="00CB19D9">
              <w:t>Квітень – травень</w:t>
            </w:r>
          </w:p>
        </w:tc>
        <w:tc>
          <w:tcPr>
            <w:tcW w:w="1418" w:type="dxa"/>
          </w:tcPr>
          <w:p w:rsidR="00D33D34" w:rsidRPr="00CB19D9" w:rsidRDefault="00D33D34" w:rsidP="00E80D00">
            <w:r w:rsidRPr="00CB19D9">
              <w:t>Сходи–3-й листок (ІІІ етапи)</w:t>
            </w:r>
          </w:p>
        </w:tc>
        <w:tc>
          <w:tcPr>
            <w:tcW w:w="2977" w:type="dxa"/>
          </w:tcPr>
          <w:p w:rsidR="00D33D34" w:rsidRPr="00CB19D9" w:rsidRDefault="00D33D34" w:rsidP="00E80D00">
            <w:r w:rsidRPr="00CB19D9">
              <w:t>Смугаста хлібна блішка – 30-50 екз./м², шведська муха – 40-50 екз./100 помахів сачком, п’явиці – 10-15 жуків/м²</w:t>
            </w:r>
          </w:p>
        </w:tc>
        <w:tc>
          <w:tcPr>
            <w:tcW w:w="4110" w:type="dxa"/>
          </w:tcPr>
          <w:p w:rsidR="00C94BD0" w:rsidRPr="00CB19D9" w:rsidRDefault="00D33D34" w:rsidP="00C94BD0">
            <w:r w:rsidRPr="00CB19D9">
              <w:t xml:space="preserve">Обприскування крайових смуг або всього посіву: </w:t>
            </w:r>
            <w:r w:rsidR="00C94BD0">
              <w:rPr>
                <w:bCs/>
              </w:rPr>
              <w:t>Б</w:t>
            </w:r>
            <w:r w:rsidR="00C94BD0" w:rsidRPr="000421B9">
              <w:rPr>
                <w:bCs/>
              </w:rPr>
              <w:t>оксер, КС 0,1-0,2</w:t>
            </w:r>
            <w:r w:rsidR="00C94BD0">
              <w:rPr>
                <w:bCs/>
              </w:rPr>
              <w:t>л</w:t>
            </w:r>
            <w:r w:rsidR="00C94BD0">
              <w:t xml:space="preserve">/га; </w:t>
            </w:r>
            <w:r>
              <w:t>Карате 050 ЕС 0,15 л/га; Карате зеон 050 CS мк.с.0,15-0,2 л</w:t>
            </w:r>
            <w:r w:rsidR="00912D89">
              <w:t>/</w:t>
            </w:r>
            <w:r>
              <w:t>га, або інші дозволені до використання в Україні</w:t>
            </w:r>
            <w:r w:rsidR="00D37A51" w:rsidRPr="00360E02">
              <w:t xml:space="preserve"> </w:t>
            </w:r>
          </w:p>
          <w:p w:rsidR="00D33D34" w:rsidRPr="00CB19D9" w:rsidRDefault="00D33D34" w:rsidP="00D37A51"/>
        </w:tc>
      </w:tr>
      <w:tr w:rsidR="00D33D34" w:rsidRPr="000B18C5" w:rsidTr="002E1AD7">
        <w:trPr>
          <w:trHeight w:val="572"/>
        </w:trPr>
        <w:tc>
          <w:tcPr>
            <w:tcW w:w="1134" w:type="dxa"/>
          </w:tcPr>
          <w:p w:rsidR="00D33D34" w:rsidRPr="00CB19D9" w:rsidRDefault="00D33D34" w:rsidP="00E80D00">
            <w:r w:rsidRPr="00CB19D9">
              <w:t>Травень – червень</w:t>
            </w:r>
          </w:p>
        </w:tc>
        <w:tc>
          <w:tcPr>
            <w:tcW w:w="1418" w:type="dxa"/>
          </w:tcPr>
          <w:p w:rsidR="00D33D34" w:rsidRPr="00CB19D9" w:rsidRDefault="00D33D34" w:rsidP="00E80D00">
            <w:r w:rsidRPr="00CB19D9">
              <w:t>Кущення – вихід у трубку (ІІІ-ІV етапи)</w:t>
            </w:r>
          </w:p>
        </w:tc>
        <w:tc>
          <w:tcPr>
            <w:tcW w:w="2977" w:type="dxa"/>
          </w:tcPr>
          <w:p w:rsidR="00D33D34" w:rsidRPr="00CB19D9" w:rsidRDefault="00D33D34" w:rsidP="00E80D00">
            <w:r w:rsidRPr="00CB19D9">
              <w:t>Шкідлива черепашка–3-4 особини/м</w:t>
            </w:r>
            <w:r w:rsidRPr="00A02523">
              <w:rPr>
                <w:vertAlign w:val="superscript"/>
              </w:rPr>
              <w:t>2</w:t>
            </w:r>
            <w:r w:rsidRPr="00CB19D9">
              <w:t xml:space="preserve"> в посівах ячменю; 1-2 на пшениці; п’явиці – 10-15 жуків/м²,0,5-1,0 личинок/стебло, попелиці – 5-10 екз./стебло</w:t>
            </w:r>
          </w:p>
        </w:tc>
        <w:tc>
          <w:tcPr>
            <w:tcW w:w="4110" w:type="dxa"/>
          </w:tcPr>
          <w:p w:rsidR="00D33D34" w:rsidRPr="00CB19D9" w:rsidRDefault="00D33D34" w:rsidP="00912D89">
            <w:r w:rsidRPr="00CB19D9">
              <w:t>Вибіркове обприскування</w:t>
            </w:r>
            <w:r>
              <w:t xml:space="preserve"> посівів в осередках шкідника: А</w:t>
            </w:r>
            <w:r w:rsidRPr="00CB19D9">
              <w:t>ктара 240 SC, к.с., 0,15 л/га; деци</w:t>
            </w:r>
            <w:r>
              <w:t>с Профі 25 WG, ВГ, 0,04 кг/га; Карате 050 EC, к.е., 0,2 л/га; К</w:t>
            </w:r>
            <w:r w:rsidRPr="00CB19D9">
              <w:t xml:space="preserve">арате зеон 050 CS, СК, 0,15-0,2 л/га; </w:t>
            </w:r>
            <w:r>
              <w:t>Супер бізон</w:t>
            </w:r>
            <w:r w:rsidRPr="00CB19D9">
              <w:t xml:space="preserve"> КЕ, 1,0-1,5 л</w:t>
            </w:r>
            <w:r w:rsidR="00912D89">
              <w:t>/</w:t>
            </w:r>
            <w:r w:rsidRPr="00CB19D9">
              <w:t>га</w:t>
            </w:r>
            <w:r w:rsidR="00E610FE" w:rsidRPr="000421B9">
              <w:rPr>
                <w:bCs/>
              </w:rPr>
              <w:t xml:space="preserve"> </w:t>
            </w:r>
            <w:r w:rsidR="00E610FE">
              <w:rPr>
                <w:bCs/>
              </w:rPr>
              <w:t>Б</w:t>
            </w:r>
            <w:r w:rsidR="00E610FE" w:rsidRPr="000421B9">
              <w:rPr>
                <w:bCs/>
              </w:rPr>
              <w:t>оксер, КС 0,1-0,2</w:t>
            </w:r>
            <w:r w:rsidR="00912D89">
              <w:rPr>
                <w:bCs/>
              </w:rPr>
              <w:t xml:space="preserve"> </w:t>
            </w:r>
            <w:r w:rsidR="00E610FE" w:rsidRPr="000421B9">
              <w:rPr>
                <w:bCs/>
              </w:rPr>
              <w:t>л/га</w:t>
            </w:r>
            <w:r>
              <w:t>; або інші дозволені до використання в Україні</w:t>
            </w:r>
          </w:p>
        </w:tc>
      </w:tr>
      <w:tr w:rsidR="00D33D34" w:rsidRPr="00D33D34" w:rsidTr="002E1AD7">
        <w:trPr>
          <w:trHeight w:val="572"/>
        </w:trPr>
        <w:tc>
          <w:tcPr>
            <w:tcW w:w="1134" w:type="dxa"/>
          </w:tcPr>
          <w:p w:rsidR="00D33D34" w:rsidRPr="00CB19D9" w:rsidRDefault="00D33D34" w:rsidP="00E80D00">
            <w:r w:rsidRPr="00CB19D9">
              <w:t>Травень – червень</w:t>
            </w:r>
          </w:p>
        </w:tc>
        <w:tc>
          <w:tcPr>
            <w:tcW w:w="1418" w:type="dxa"/>
          </w:tcPr>
          <w:p w:rsidR="00D33D34" w:rsidRPr="00CB19D9" w:rsidRDefault="00D33D34" w:rsidP="00E80D00">
            <w:r w:rsidRPr="00CB19D9">
              <w:t>Вихід у трубку (- ІV-VII етапи)</w:t>
            </w:r>
          </w:p>
        </w:tc>
        <w:tc>
          <w:tcPr>
            <w:tcW w:w="2977" w:type="dxa"/>
          </w:tcPr>
          <w:p w:rsidR="00D33D34" w:rsidRPr="00CB19D9" w:rsidRDefault="00D33D34" w:rsidP="00E80D00">
            <w:r w:rsidRPr="00CB19D9">
              <w:t>Гельмінтоспоріозні плямистості листя, ринхоспоріоз, борошниста роса, іржасті хвороби, септоріоз за таких умов, як на озимих зернових культурах</w:t>
            </w:r>
          </w:p>
        </w:tc>
        <w:tc>
          <w:tcPr>
            <w:tcW w:w="4110" w:type="dxa"/>
          </w:tcPr>
          <w:p w:rsidR="00E610FE" w:rsidRDefault="00E610FE" w:rsidP="00E610FE">
            <w:r w:rsidRPr="00D97CD7">
              <w:rPr>
                <w:b/>
              </w:rPr>
              <w:t>Ячмінь ярий</w:t>
            </w:r>
            <w:r w:rsidRPr="00D97CD7">
              <w:t xml:space="preserve"> Обприскування посівів одним з фунгіцидів:</w:t>
            </w:r>
          </w:p>
          <w:p w:rsidR="00E610FE" w:rsidRDefault="00E610FE" w:rsidP="00E610FE">
            <w:r>
              <w:t>А</w:t>
            </w:r>
            <w:r w:rsidRPr="00D97CD7">
              <w:t>бакус</w:t>
            </w:r>
            <w:r w:rsidR="00912D89">
              <w:t xml:space="preserve"> </w:t>
            </w:r>
            <w:r w:rsidRPr="00D97CD7">
              <w:t>мк.е.1,25-1,75л/га</w:t>
            </w:r>
            <w:r>
              <w:t>;</w:t>
            </w:r>
          </w:p>
          <w:p w:rsidR="00E610FE" w:rsidRDefault="00E610FE" w:rsidP="00E610FE">
            <w:r>
              <w:t>А</w:t>
            </w:r>
            <w:r w:rsidRPr="00D97CD7">
              <w:t>бакус</w:t>
            </w:r>
            <w:r w:rsidR="00912D89">
              <w:t xml:space="preserve"> </w:t>
            </w:r>
            <w:r>
              <w:t>п</w:t>
            </w:r>
            <w:r w:rsidRPr="00D97CD7">
              <w:t>люс КЕ, 0,5-1л/</w:t>
            </w:r>
            <w:r>
              <w:t>га;</w:t>
            </w:r>
          </w:p>
          <w:p w:rsidR="00E610FE" w:rsidRDefault="00E610FE" w:rsidP="00E610FE">
            <w:r>
              <w:t xml:space="preserve"> А</w:t>
            </w:r>
            <w:r w:rsidRPr="00D97CD7">
              <w:t xml:space="preserve">віатор </w:t>
            </w:r>
            <w:r>
              <w:rPr>
                <w:lang w:val="en-US"/>
              </w:rPr>
              <w:t>x</w:t>
            </w:r>
            <w:r w:rsidRPr="00D97CD7">
              <w:t>pro 225 ЕС, КЕ, 0,6-0,8л/га</w:t>
            </w:r>
            <w:r>
              <w:t xml:space="preserve">; </w:t>
            </w:r>
          </w:p>
          <w:p w:rsidR="00E610FE" w:rsidRDefault="00E610FE" w:rsidP="00E610FE">
            <w:r>
              <w:t>Б</w:t>
            </w:r>
            <w:r w:rsidRPr="00D97CD7">
              <w:t>алеро ЕС КЕ, 0,5л/га</w:t>
            </w:r>
            <w:r>
              <w:t>;</w:t>
            </w:r>
          </w:p>
          <w:p w:rsidR="00E610FE" w:rsidRPr="000421B9" w:rsidRDefault="00E610FE" w:rsidP="00E610FE">
            <w:pPr>
              <w:rPr>
                <w:bCs/>
              </w:rPr>
            </w:pPr>
            <w:r>
              <w:rPr>
                <w:bCs/>
              </w:rPr>
              <w:t>А</w:t>
            </w:r>
            <w:r w:rsidRPr="000421B9">
              <w:rPr>
                <w:bCs/>
              </w:rPr>
              <w:t>льто</w:t>
            </w:r>
            <w:r>
              <w:rPr>
                <w:bCs/>
              </w:rPr>
              <w:t xml:space="preserve"> </w:t>
            </w:r>
            <w:r w:rsidRPr="000421B9">
              <w:rPr>
                <w:bCs/>
              </w:rPr>
              <w:t xml:space="preserve">док 330ЕС,Ке 0,4-0,5л/га; </w:t>
            </w:r>
          </w:p>
          <w:p w:rsidR="00E610FE" w:rsidRPr="00D97CD7" w:rsidRDefault="00E610FE" w:rsidP="00E610FE">
            <w:r>
              <w:rPr>
                <w:bCs/>
              </w:rPr>
              <w:t>А</w:t>
            </w:r>
            <w:r w:rsidRPr="000421B9">
              <w:rPr>
                <w:bCs/>
              </w:rPr>
              <w:t>льто</w:t>
            </w:r>
            <w:r>
              <w:rPr>
                <w:bCs/>
              </w:rPr>
              <w:t xml:space="preserve"> </w:t>
            </w:r>
            <w:r w:rsidRPr="000421B9">
              <w:rPr>
                <w:bCs/>
              </w:rPr>
              <w:t>супер 330 ЕС, КЕ 0,4-0,5л/га</w:t>
            </w:r>
            <w:r>
              <w:t>,</w:t>
            </w:r>
            <w:r w:rsidR="00912D89">
              <w:t xml:space="preserve"> </w:t>
            </w:r>
            <w:r w:rsidRPr="00D97CD7">
              <w:t>або інші дозволені до використання в Україні</w:t>
            </w:r>
          </w:p>
          <w:p w:rsidR="00E610FE" w:rsidRPr="00CB19D9" w:rsidRDefault="00E610FE" w:rsidP="00E610FE">
            <w:pPr>
              <w:rPr>
                <w:b/>
              </w:rPr>
            </w:pPr>
            <w:r w:rsidRPr="00CB19D9">
              <w:rPr>
                <w:b/>
              </w:rPr>
              <w:t>Пшениця яра</w:t>
            </w:r>
          </w:p>
          <w:p w:rsidR="00E610FE" w:rsidRDefault="00E610FE" w:rsidP="00E610FE">
            <w:r w:rsidRPr="00CB19D9">
              <w:t>Обприскування посі</w:t>
            </w:r>
            <w:r>
              <w:t>вів одним з фунгіцидів: А</w:t>
            </w:r>
            <w:r w:rsidRPr="00CB19D9">
              <w:t xml:space="preserve">бсолют, КС, 0,5 л/га, </w:t>
            </w:r>
          </w:p>
          <w:p w:rsidR="00D33D34" w:rsidRPr="00CB19D9" w:rsidRDefault="00E610FE" w:rsidP="00E610FE">
            <w:r>
              <w:t xml:space="preserve"> або інші дозволені до використання в Україні</w:t>
            </w:r>
          </w:p>
        </w:tc>
      </w:tr>
      <w:tr w:rsidR="00D33D34" w:rsidRPr="00D33D34" w:rsidTr="002E1AD7">
        <w:trPr>
          <w:trHeight w:val="572"/>
        </w:trPr>
        <w:tc>
          <w:tcPr>
            <w:tcW w:w="1134" w:type="dxa"/>
          </w:tcPr>
          <w:p w:rsidR="00D33D34" w:rsidRPr="00CB19D9" w:rsidRDefault="00D33D34" w:rsidP="00E80D00">
            <w:r w:rsidRPr="00CB19D9">
              <w:lastRenderedPageBreak/>
              <w:t>Червень – липень</w:t>
            </w:r>
          </w:p>
        </w:tc>
        <w:tc>
          <w:tcPr>
            <w:tcW w:w="1418" w:type="dxa"/>
          </w:tcPr>
          <w:p w:rsidR="00D33D34" w:rsidRPr="00CB19D9" w:rsidRDefault="00D33D34" w:rsidP="00E80D00">
            <w:r w:rsidRPr="00CB19D9">
              <w:t>Цвітіння – формуван ня зернівки (ІХ-Х етапи)</w:t>
            </w:r>
          </w:p>
        </w:tc>
        <w:tc>
          <w:tcPr>
            <w:tcW w:w="2977" w:type="dxa"/>
          </w:tcPr>
          <w:p w:rsidR="00D33D34" w:rsidRPr="00CB19D9" w:rsidRDefault="00D33D34" w:rsidP="00E80D00">
            <w:pPr>
              <w:jc w:val="both"/>
            </w:pPr>
            <w:r w:rsidRPr="00CB19D9">
              <w:t>Шкідлива черепашка– 9-10 личинок на м2 в насіннєвих і 25-30 товарних посівах ячменю; 1-2 на твердих і 4-6 особин/м2 на м’яких сортах пшениці; личинки трипсів –40-50,попелиці–15-25 екз./стебло</w:t>
            </w:r>
          </w:p>
        </w:tc>
        <w:tc>
          <w:tcPr>
            <w:tcW w:w="4110" w:type="dxa"/>
          </w:tcPr>
          <w:p w:rsidR="00E610FE" w:rsidRDefault="00D33D34" w:rsidP="00E610FE">
            <w:r w:rsidRPr="00CB19D9">
              <w:t xml:space="preserve">Вибіркове або </w:t>
            </w:r>
            <w:r>
              <w:t>суцільне обприскування посівів А</w:t>
            </w:r>
            <w:r w:rsidRPr="00CB19D9">
              <w:t>ктара 240 SC, к.с., 0</w:t>
            </w:r>
            <w:r>
              <w:t>,15л/га;</w:t>
            </w:r>
            <w:r w:rsidR="00E610FE" w:rsidRPr="000421B9">
              <w:rPr>
                <w:bCs/>
              </w:rPr>
              <w:t xml:space="preserve"> </w:t>
            </w:r>
            <w:r w:rsidR="00E610FE">
              <w:rPr>
                <w:bCs/>
              </w:rPr>
              <w:t>Б</w:t>
            </w:r>
            <w:r w:rsidR="00E610FE" w:rsidRPr="000421B9">
              <w:rPr>
                <w:bCs/>
              </w:rPr>
              <w:t>оксер, КС 0,1-0,2л</w:t>
            </w:r>
            <w:r w:rsidR="00E610FE">
              <w:t xml:space="preserve">/га; </w:t>
            </w:r>
            <w:r>
              <w:t xml:space="preserve"> Карате зеон 050 CS, СК</w:t>
            </w:r>
            <w:r w:rsidRPr="00CB19D9">
              <w:t xml:space="preserve"> 0,15-0,2 л/га;</w:t>
            </w:r>
            <w:r>
              <w:t xml:space="preserve"> </w:t>
            </w:r>
            <w:r w:rsidR="00E610FE" w:rsidRPr="00E610FE">
              <w:t>Супербізон, КЕ, 1-1,5 л/га;</w:t>
            </w:r>
          </w:p>
          <w:p w:rsidR="00D33D34" w:rsidRPr="00CB19D9" w:rsidRDefault="00D33D34" w:rsidP="00E610FE">
            <w:r>
              <w:t>Фастак КЕ 0,1-0,15 л/га, або інші дозволені до використання в Україні</w:t>
            </w:r>
            <w:r w:rsidR="00E610FE">
              <w:t xml:space="preserve"> </w:t>
            </w:r>
          </w:p>
        </w:tc>
      </w:tr>
      <w:tr w:rsidR="00D33D34" w:rsidRPr="00CB19D9" w:rsidTr="002E1AD7">
        <w:trPr>
          <w:trHeight w:val="572"/>
        </w:trPr>
        <w:tc>
          <w:tcPr>
            <w:tcW w:w="1134" w:type="dxa"/>
          </w:tcPr>
          <w:p w:rsidR="00D33D34" w:rsidRPr="00CB19D9" w:rsidRDefault="00D33D34" w:rsidP="00E80D00">
            <w:r w:rsidRPr="00CB19D9">
              <w:t xml:space="preserve">Липень – серпень </w:t>
            </w:r>
          </w:p>
        </w:tc>
        <w:tc>
          <w:tcPr>
            <w:tcW w:w="1418" w:type="dxa"/>
          </w:tcPr>
          <w:p w:rsidR="00D33D34" w:rsidRPr="00CB19D9" w:rsidRDefault="00D33D34" w:rsidP="00E80D00">
            <w:r w:rsidRPr="00CB19D9">
              <w:t>Повна стиглість зерна (ХІІ етап) – післязбира льний період</w:t>
            </w:r>
          </w:p>
        </w:tc>
        <w:tc>
          <w:tcPr>
            <w:tcW w:w="2977" w:type="dxa"/>
          </w:tcPr>
          <w:p w:rsidR="00D33D34" w:rsidRPr="00CB19D9" w:rsidRDefault="00D33D34" w:rsidP="00E80D00">
            <w:pPr>
              <w:jc w:val="both"/>
            </w:pPr>
            <w:r w:rsidRPr="00CB19D9">
              <w:t>Зниження чисельності шкідників і розвитку хвороб в посівах, обмеження втрат урожаю і збереження якості зерна на токах і зерносховищах</w:t>
            </w:r>
          </w:p>
        </w:tc>
        <w:tc>
          <w:tcPr>
            <w:tcW w:w="4110" w:type="dxa"/>
          </w:tcPr>
          <w:p w:rsidR="00D33D34" w:rsidRPr="00CB19D9" w:rsidRDefault="00D33D34" w:rsidP="00E80D00">
            <w:r w:rsidRPr="00CB19D9">
              <w:t>Організаційно-господарські заходи такі самі, як і для озимих культур.</w:t>
            </w:r>
          </w:p>
        </w:tc>
      </w:tr>
    </w:tbl>
    <w:p w:rsidR="0006083D" w:rsidRPr="00CB19D9" w:rsidRDefault="0006083D" w:rsidP="00E80D00">
      <w:pPr>
        <w:ind w:left="1701"/>
        <w:jc w:val="center"/>
        <w:rPr>
          <w:b/>
          <w:lang w:val="uk-UA"/>
        </w:rPr>
      </w:pPr>
    </w:p>
    <w:p w:rsidR="008B6637" w:rsidRDefault="008B6637" w:rsidP="00E80D00">
      <w:pPr>
        <w:tabs>
          <w:tab w:val="left" w:pos="4253"/>
        </w:tabs>
        <w:ind w:left="1134" w:firstLine="567"/>
        <w:jc w:val="center"/>
        <w:rPr>
          <w:b/>
          <w:sz w:val="28"/>
          <w:szCs w:val="28"/>
          <w:lang w:val="uk-UA"/>
        </w:rPr>
      </w:pPr>
      <w:r w:rsidRPr="00B338AA">
        <w:rPr>
          <w:b/>
          <w:sz w:val="28"/>
          <w:szCs w:val="28"/>
          <w:lang w:val="uk-UA"/>
        </w:rPr>
        <w:t>ШКІДНИКИ І ХВОРОБИ КУКУРУДЗИ.</w:t>
      </w:r>
    </w:p>
    <w:p w:rsidR="00C745D8" w:rsidRDefault="00C745D8" w:rsidP="00AE3ACE">
      <w:pPr>
        <w:spacing w:line="276" w:lineRule="auto"/>
        <w:ind w:left="1701" w:firstLine="708"/>
        <w:jc w:val="both"/>
        <w:rPr>
          <w:sz w:val="28"/>
          <w:szCs w:val="28"/>
          <w:lang w:val="uk-UA"/>
        </w:rPr>
      </w:pPr>
      <w:r w:rsidRPr="0017045F">
        <w:rPr>
          <w:sz w:val="28"/>
          <w:szCs w:val="28"/>
          <w:lang w:val="uk-UA"/>
        </w:rPr>
        <w:t>На чисельність та шкідливість фітофагів кукурудзи в 202</w:t>
      </w:r>
      <w:r w:rsidR="00D20C5B">
        <w:rPr>
          <w:sz w:val="28"/>
          <w:szCs w:val="28"/>
          <w:lang w:val="uk-UA"/>
        </w:rPr>
        <w:t>4</w:t>
      </w:r>
      <w:r w:rsidRPr="0017045F">
        <w:rPr>
          <w:sz w:val="28"/>
          <w:szCs w:val="28"/>
          <w:lang w:val="uk-UA"/>
        </w:rPr>
        <w:t xml:space="preserve"> році впливали умови, що склалися в осінньо</w:t>
      </w:r>
      <w:r w:rsidR="002A3366">
        <w:rPr>
          <w:sz w:val="28"/>
          <w:szCs w:val="28"/>
          <w:lang w:val="uk-UA"/>
        </w:rPr>
        <w:t xml:space="preserve"> </w:t>
      </w:r>
      <w:r w:rsidRPr="0017045F">
        <w:rPr>
          <w:sz w:val="28"/>
          <w:szCs w:val="28"/>
          <w:lang w:val="uk-UA"/>
        </w:rPr>
        <w:t>-</w:t>
      </w:r>
      <w:r w:rsidR="002A3366">
        <w:rPr>
          <w:sz w:val="28"/>
          <w:szCs w:val="28"/>
          <w:lang w:val="uk-UA"/>
        </w:rPr>
        <w:t xml:space="preserve"> </w:t>
      </w:r>
      <w:r w:rsidRPr="0017045F">
        <w:rPr>
          <w:sz w:val="28"/>
          <w:szCs w:val="28"/>
          <w:lang w:val="uk-UA"/>
        </w:rPr>
        <w:t>зимовий період та відобразились на зимівлі шкідників, погодні умови вегетаційного періоду (тривала прохолодна весна, різке підвищення температури повітря в червні</w:t>
      </w:r>
      <w:r w:rsidR="00F53412">
        <w:rPr>
          <w:sz w:val="28"/>
          <w:szCs w:val="28"/>
          <w:lang w:val="uk-UA"/>
        </w:rPr>
        <w:t>),</w:t>
      </w:r>
      <w:r w:rsidRPr="0017045F">
        <w:rPr>
          <w:sz w:val="28"/>
          <w:szCs w:val="28"/>
          <w:lang w:val="uk-UA"/>
        </w:rPr>
        <w:t xml:space="preserve"> а також агротехнічні заходи які обмежували їх поширення. </w:t>
      </w:r>
    </w:p>
    <w:p w:rsidR="002A3366" w:rsidRPr="001A47A0" w:rsidRDefault="002A3366" w:rsidP="00AE3ACE">
      <w:pPr>
        <w:spacing w:line="276" w:lineRule="auto"/>
        <w:ind w:left="1701" w:firstLine="708"/>
        <w:jc w:val="both"/>
        <w:rPr>
          <w:sz w:val="28"/>
          <w:szCs w:val="28"/>
          <w:lang w:val="uk-UA"/>
        </w:rPr>
      </w:pPr>
      <w:r w:rsidRPr="001A47A0">
        <w:rPr>
          <w:sz w:val="28"/>
          <w:szCs w:val="28"/>
          <w:lang w:val="uk-UA"/>
        </w:rPr>
        <w:t xml:space="preserve">В області кукурудзу пошкоджували такі види попелиць: </w:t>
      </w:r>
      <w:r w:rsidRPr="002A3366">
        <w:rPr>
          <w:b/>
          <w:sz w:val="28"/>
          <w:szCs w:val="28"/>
          <w:lang w:val="uk-UA"/>
        </w:rPr>
        <w:t>однодомні</w:t>
      </w:r>
      <w:r w:rsidRPr="001A47A0">
        <w:rPr>
          <w:sz w:val="28"/>
          <w:szCs w:val="28"/>
          <w:lang w:val="uk-UA"/>
        </w:rPr>
        <w:t xml:space="preserve"> — </w:t>
      </w:r>
      <w:r w:rsidRPr="002A3366">
        <w:rPr>
          <w:b/>
          <w:sz w:val="28"/>
          <w:szCs w:val="28"/>
          <w:lang w:val="uk-UA"/>
        </w:rPr>
        <w:t>звичайна злакова попелиця, кукурудзяна (соргова) попелиця; дводомні — черемхова попелиця та бруслинова попелиця</w:t>
      </w:r>
      <w:r w:rsidR="00BB1732">
        <w:rPr>
          <w:b/>
          <w:sz w:val="28"/>
          <w:szCs w:val="28"/>
          <w:lang w:val="uk-UA"/>
        </w:rPr>
        <w:t>.</w:t>
      </w:r>
      <w:r w:rsidRPr="001A47A0">
        <w:rPr>
          <w:sz w:val="28"/>
          <w:szCs w:val="28"/>
          <w:lang w:val="uk-UA"/>
        </w:rPr>
        <w:t xml:space="preserve"> </w:t>
      </w:r>
      <w:r w:rsidR="00BB1732" w:rsidRPr="00BB1732">
        <w:rPr>
          <w:sz w:val="28"/>
          <w:szCs w:val="28"/>
          <w:lang w:val="uk-UA"/>
        </w:rPr>
        <w:t>Звичайна злакова попелиця</w:t>
      </w:r>
      <w:r w:rsidR="00BB1732" w:rsidRPr="001A47A0">
        <w:rPr>
          <w:sz w:val="28"/>
          <w:szCs w:val="28"/>
          <w:lang w:val="uk-UA"/>
        </w:rPr>
        <w:t xml:space="preserve"> </w:t>
      </w:r>
      <w:r w:rsidRPr="001A47A0">
        <w:rPr>
          <w:sz w:val="28"/>
          <w:szCs w:val="28"/>
          <w:lang w:val="uk-UA"/>
        </w:rPr>
        <w:t>однією з перших заселила кукурудзу.</w:t>
      </w:r>
      <w:r>
        <w:rPr>
          <w:sz w:val="28"/>
          <w:szCs w:val="28"/>
          <w:lang w:val="uk-UA"/>
        </w:rPr>
        <w:t xml:space="preserve"> </w:t>
      </w:r>
      <w:r w:rsidRPr="001A47A0">
        <w:rPr>
          <w:sz w:val="28"/>
          <w:szCs w:val="28"/>
          <w:lang w:val="uk-UA"/>
        </w:rPr>
        <w:t xml:space="preserve">Крилаті особини почали заселяли посіви кукурудзи у фазу 7-9 листків культури, в цей час фітофаги перелітали з посівів колосових на молоді рослини кукурудзи, де тривала їх життєдіяльність до кінця вегетації. </w:t>
      </w:r>
      <w:r w:rsidRPr="001A47A0">
        <w:rPr>
          <w:sz w:val="28"/>
          <w:szCs w:val="28"/>
        </w:rPr>
        <w:t>Для розвитку й розмноження попелиць на кукурудзі особливо важливе значення ма</w:t>
      </w:r>
      <w:r w:rsidR="00BB1732">
        <w:rPr>
          <w:sz w:val="28"/>
          <w:szCs w:val="28"/>
          <w:lang w:val="uk-UA"/>
        </w:rPr>
        <w:t>ла</w:t>
      </w:r>
      <w:r w:rsidRPr="001A47A0">
        <w:rPr>
          <w:sz w:val="28"/>
          <w:szCs w:val="28"/>
        </w:rPr>
        <w:t xml:space="preserve"> відносна вологість повітря. Низька вологість повітря </w:t>
      </w:r>
      <w:r w:rsidRPr="001A47A0">
        <w:rPr>
          <w:sz w:val="28"/>
          <w:szCs w:val="28"/>
          <w:lang w:val="uk-UA"/>
        </w:rPr>
        <w:t>літом цього року</w:t>
      </w:r>
      <w:r w:rsidRPr="001A47A0">
        <w:rPr>
          <w:sz w:val="28"/>
          <w:szCs w:val="28"/>
        </w:rPr>
        <w:t xml:space="preserve"> загальмувала розмноження попелиць</w:t>
      </w:r>
      <w:r w:rsidRPr="001A47A0">
        <w:rPr>
          <w:sz w:val="28"/>
          <w:szCs w:val="28"/>
          <w:lang w:val="uk-UA"/>
        </w:rPr>
        <w:t>. Максимальне заселення попелицями посівів кукурудзи було у період викидання волоті до молочної стиглості.</w:t>
      </w:r>
      <w:r w:rsidR="00BB1732">
        <w:rPr>
          <w:sz w:val="28"/>
          <w:szCs w:val="28"/>
          <w:lang w:val="uk-UA"/>
        </w:rPr>
        <w:t xml:space="preserve"> В цей час ш</w:t>
      </w:r>
      <w:r w:rsidRPr="001A47A0">
        <w:rPr>
          <w:sz w:val="28"/>
          <w:szCs w:val="28"/>
        </w:rPr>
        <w:t>кідник</w:t>
      </w:r>
      <w:r w:rsidRPr="001A47A0">
        <w:rPr>
          <w:sz w:val="28"/>
          <w:szCs w:val="28"/>
          <w:lang w:val="uk-UA"/>
        </w:rPr>
        <w:t>и</w:t>
      </w:r>
      <w:r w:rsidRPr="001A47A0">
        <w:rPr>
          <w:sz w:val="28"/>
          <w:szCs w:val="28"/>
        </w:rPr>
        <w:t xml:space="preserve"> засел</w:t>
      </w:r>
      <w:r w:rsidRPr="001A47A0">
        <w:rPr>
          <w:sz w:val="28"/>
          <w:szCs w:val="28"/>
          <w:lang w:val="uk-UA"/>
        </w:rPr>
        <w:t>или</w:t>
      </w:r>
      <w:r w:rsidR="00BB1732">
        <w:rPr>
          <w:sz w:val="28"/>
          <w:szCs w:val="28"/>
          <w:lang w:val="uk-UA"/>
        </w:rPr>
        <w:t xml:space="preserve"> </w:t>
      </w:r>
      <w:r w:rsidRPr="001A47A0">
        <w:rPr>
          <w:sz w:val="28"/>
          <w:szCs w:val="28"/>
          <w:lang w:val="uk-UA"/>
        </w:rPr>
        <w:t>100</w:t>
      </w:r>
      <w:r w:rsidRPr="001A47A0">
        <w:rPr>
          <w:sz w:val="28"/>
          <w:szCs w:val="28"/>
        </w:rPr>
        <w:t>% площ, 4,5% рослин за чисельності 18 екз. личинок/рослину, які пошкод</w:t>
      </w:r>
      <w:r w:rsidRPr="001A47A0">
        <w:rPr>
          <w:sz w:val="28"/>
          <w:szCs w:val="28"/>
          <w:lang w:val="uk-UA"/>
        </w:rPr>
        <w:t>или</w:t>
      </w:r>
      <w:r w:rsidRPr="001A47A0">
        <w:rPr>
          <w:sz w:val="28"/>
          <w:szCs w:val="28"/>
        </w:rPr>
        <w:t xml:space="preserve"> в слабкім ступені</w:t>
      </w:r>
      <w:r w:rsidRPr="001A47A0">
        <w:rPr>
          <w:sz w:val="28"/>
          <w:szCs w:val="28"/>
          <w:lang w:val="uk-UA"/>
        </w:rPr>
        <w:t>. Найбільша концентрація попелиць спостерігалася в крайових смугах посівів. Важливу роль в обмеженні чисельності природної популяції попелицевих відігравали: кокцинеліди, зокрема сонечк</w:t>
      </w:r>
      <w:r w:rsidR="00BB1732">
        <w:rPr>
          <w:sz w:val="28"/>
          <w:szCs w:val="28"/>
          <w:lang w:val="uk-UA"/>
        </w:rPr>
        <w:t>а</w:t>
      </w:r>
      <w:r w:rsidRPr="001A47A0">
        <w:rPr>
          <w:sz w:val="28"/>
          <w:szCs w:val="28"/>
          <w:lang w:val="uk-UA"/>
        </w:rPr>
        <w:t xml:space="preserve"> семикрапкове</w:t>
      </w:r>
      <w:r w:rsidR="00BB1732">
        <w:rPr>
          <w:sz w:val="28"/>
          <w:szCs w:val="28"/>
          <w:lang w:val="uk-UA"/>
        </w:rPr>
        <w:t xml:space="preserve">, </w:t>
      </w:r>
      <w:r w:rsidRPr="001A47A0">
        <w:rPr>
          <w:sz w:val="28"/>
          <w:szCs w:val="28"/>
          <w:lang w:val="uk-UA"/>
        </w:rPr>
        <w:t>14</w:t>
      </w:r>
      <w:r w:rsidR="00BB1732">
        <w:rPr>
          <w:sz w:val="28"/>
          <w:szCs w:val="28"/>
          <w:lang w:val="uk-UA"/>
        </w:rPr>
        <w:t xml:space="preserve"> – крапкове та</w:t>
      </w:r>
      <w:r w:rsidRPr="001A47A0">
        <w:rPr>
          <w:sz w:val="28"/>
          <w:szCs w:val="28"/>
          <w:lang w:val="uk-UA"/>
        </w:rPr>
        <w:t xml:space="preserve"> двокрапкове. Максимальна чисельність хижаків (личинок і жуків) була в липні і сягала 1,2–2 особини/м</w:t>
      </w:r>
      <w:r w:rsidRPr="001A47A0">
        <w:rPr>
          <w:sz w:val="28"/>
          <w:szCs w:val="28"/>
          <w:vertAlign w:val="superscript"/>
          <w:lang w:val="uk-UA"/>
        </w:rPr>
        <w:t>2</w:t>
      </w:r>
      <w:r w:rsidRPr="001A47A0">
        <w:rPr>
          <w:sz w:val="28"/>
          <w:szCs w:val="28"/>
          <w:lang w:val="uk-UA"/>
        </w:rPr>
        <w:t xml:space="preserve">. Обробки проти стеблового кукурудзяного метелика та совок також знизили чисельність і шкідливість сисних шкідників. </w:t>
      </w:r>
    </w:p>
    <w:p w:rsidR="002A3366" w:rsidRPr="001A47A0" w:rsidRDefault="002A3366" w:rsidP="00AE3ACE">
      <w:pPr>
        <w:spacing w:line="276" w:lineRule="auto"/>
        <w:ind w:left="1701" w:firstLine="708"/>
        <w:jc w:val="both"/>
        <w:rPr>
          <w:sz w:val="28"/>
          <w:szCs w:val="28"/>
          <w:lang w:val="uk-UA"/>
        </w:rPr>
      </w:pPr>
      <w:r w:rsidRPr="001A47A0">
        <w:rPr>
          <w:sz w:val="28"/>
          <w:szCs w:val="28"/>
          <w:lang w:val="uk-UA"/>
        </w:rPr>
        <w:t xml:space="preserve">В 2025 році, беручи до уваги високу потенційну плодючість (до 10 поколінь) та здатність до розселень, за гарної перезимівлі, ранньої весни й </w:t>
      </w:r>
      <w:r w:rsidRPr="001A47A0">
        <w:rPr>
          <w:sz w:val="28"/>
          <w:szCs w:val="28"/>
          <w:lang w:val="uk-UA"/>
        </w:rPr>
        <w:lastRenderedPageBreak/>
        <w:t>помірно теплої вологої погоди (середньодобова температура 18-20</w:t>
      </w:r>
      <w:r w:rsidRPr="001A47A0">
        <w:rPr>
          <w:sz w:val="28"/>
          <w:szCs w:val="28"/>
          <w:vertAlign w:val="superscript"/>
          <w:lang w:val="uk-UA"/>
        </w:rPr>
        <w:t>0</w:t>
      </w:r>
      <w:r w:rsidRPr="001A47A0">
        <w:rPr>
          <w:sz w:val="28"/>
          <w:szCs w:val="28"/>
          <w:lang w:val="uk-UA"/>
        </w:rPr>
        <w:t xml:space="preserve">С, </w:t>
      </w:r>
      <w:smartTag w:uri="urn:schemas-microsoft-com:office:smarttags" w:element="metricconverter">
        <w:smartTagPr>
          <w:attr w:name="ProductID" w:val="15 мм"/>
        </w:smartTagPr>
        <w:r w:rsidRPr="001A47A0">
          <w:rPr>
            <w:sz w:val="28"/>
            <w:szCs w:val="28"/>
            <w:lang w:val="uk-UA"/>
          </w:rPr>
          <w:t>15 мм</w:t>
        </w:r>
      </w:smartTag>
      <w:r w:rsidRPr="001A47A0">
        <w:rPr>
          <w:sz w:val="28"/>
          <w:szCs w:val="28"/>
          <w:lang w:val="uk-UA"/>
        </w:rPr>
        <w:t xml:space="preserve"> опадів не зливового характеру) влітку очікується масовий розвиток попелиць на посівах кукурудзи. Кокцинелліди, золотоочки, дзюрчалки, наїзники та інші корисні ентомофаги стримуватимуть активний розвиток фітофага. Існуватиме необхідність постійного моніторингу за динамікою заселення посівів злаковими попелицями, особливо впродовж травня</w:t>
      </w:r>
      <w:r w:rsidR="00BB1732">
        <w:rPr>
          <w:sz w:val="28"/>
          <w:szCs w:val="28"/>
          <w:lang w:val="uk-UA"/>
        </w:rPr>
        <w:t xml:space="preserve"> </w:t>
      </w:r>
      <w:r w:rsidRPr="001A47A0">
        <w:rPr>
          <w:sz w:val="28"/>
          <w:szCs w:val="28"/>
          <w:lang w:val="uk-UA"/>
        </w:rPr>
        <w:t>-</w:t>
      </w:r>
      <w:r w:rsidR="00BB1732">
        <w:rPr>
          <w:sz w:val="28"/>
          <w:szCs w:val="28"/>
          <w:lang w:val="uk-UA"/>
        </w:rPr>
        <w:t xml:space="preserve"> </w:t>
      </w:r>
      <w:r w:rsidRPr="001A47A0">
        <w:rPr>
          <w:sz w:val="28"/>
          <w:szCs w:val="28"/>
          <w:lang w:val="uk-UA"/>
        </w:rPr>
        <w:t>червня. За умов досягнення надпорогової чисельності шкідників рекомендовано проведення хімічних обприскувань. В обмеженні чисельності попелиць велике значення мають агротехнічні заходи. Лущення стерні з дальшою глибокою зяблевою оранкою дає змогу знищити значну кількість попелиць на падалиці й злакових бур'янах.</w:t>
      </w:r>
    </w:p>
    <w:p w:rsidR="002A3366" w:rsidRPr="001A47A0" w:rsidRDefault="00C745D8" w:rsidP="00AE3ACE">
      <w:pPr>
        <w:spacing w:line="276" w:lineRule="auto"/>
        <w:ind w:left="1701" w:firstLine="708"/>
        <w:jc w:val="both"/>
        <w:rPr>
          <w:sz w:val="28"/>
          <w:szCs w:val="28"/>
          <w:lang w:val="uk-UA"/>
        </w:rPr>
      </w:pPr>
      <w:r w:rsidRPr="0017045F">
        <w:rPr>
          <w:b/>
          <w:sz w:val="28"/>
          <w:szCs w:val="28"/>
          <w:lang w:val="uk-UA"/>
        </w:rPr>
        <w:t>Хлібні блішки</w:t>
      </w:r>
      <w:r w:rsidRPr="0017045F">
        <w:rPr>
          <w:sz w:val="28"/>
          <w:szCs w:val="28"/>
          <w:lang w:val="uk-UA"/>
        </w:rPr>
        <w:t xml:space="preserve"> </w:t>
      </w:r>
      <w:r w:rsidR="002A3366" w:rsidRPr="001A47A0">
        <w:rPr>
          <w:sz w:val="28"/>
          <w:szCs w:val="28"/>
          <w:lang w:val="uk-UA"/>
        </w:rPr>
        <w:t>Хлібні блішки з’явились в посівах кукурудзи в кінці червня. Шкідник заселив 3%</w:t>
      </w:r>
      <w:r w:rsidR="002A3366">
        <w:rPr>
          <w:sz w:val="28"/>
          <w:szCs w:val="28"/>
          <w:lang w:val="uk-UA"/>
        </w:rPr>
        <w:t xml:space="preserve"> </w:t>
      </w:r>
      <w:r w:rsidR="002A3366" w:rsidRPr="001A47A0">
        <w:rPr>
          <w:sz w:val="28"/>
          <w:szCs w:val="28"/>
          <w:lang w:val="uk-UA"/>
        </w:rPr>
        <w:t>рослин зі щільністю 0,2 екз./м². Рослини пошкод</w:t>
      </w:r>
      <w:r w:rsidR="00BB1732">
        <w:rPr>
          <w:sz w:val="28"/>
          <w:szCs w:val="28"/>
          <w:lang w:val="uk-UA"/>
        </w:rPr>
        <w:t>или</w:t>
      </w:r>
      <w:r w:rsidR="002A3366" w:rsidRPr="001A47A0">
        <w:rPr>
          <w:sz w:val="28"/>
          <w:szCs w:val="28"/>
          <w:lang w:val="uk-UA"/>
        </w:rPr>
        <w:t xml:space="preserve"> в слабкім ступені.</w:t>
      </w:r>
    </w:p>
    <w:p w:rsidR="00BB1732" w:rsidRDefault="002A3366" w:rsidP="00AE3ACE">
      <w:pPr>
        <w:spacing w:line="276" w:lineRule="auto"/>
        <w:ind w:left="1701" w:firstLine="709"/>
        <w:jc w:val="both"/>
        <w:rPr>
          <w:b/>
          <w:sz w:val="28"/>
          <w:szCs w:val="28"/>
          <w:lang w:val="uk-UA"/>
        </w:rPr>
      </w:pPr>
      <w:r w:rsidRPr="001A47A0">
        <w:rPr>
          <w:sz w:val="28"/>
          <w:szCs w:val="28"/>
          <w:lang w:val="uk-UA"/>
        </w:rPr>
        <w:t xml:space="preserve">Ґрунтові шкідники, такі як личинки жуків коваликів, личинки чорнишів  та підгризаючі совки в період вегетації виявляли скрізь на посівах культури. </w:t>
      </w:r>
      <w:r w:rsidR="00C745D8" w:rsidRPr="00F53412">
        <w:rPr>
          <w:sz w:val="28"/>
          <w:szCs w:val="28"/>
          <w:lang w:val="uk-UA"/>
        </w:rPr>
        <w:t>Серед</w:t>
      </w:r>
      <w:r w:rsidR="00C745D8" w:rsidRPr="0017045F">
        <w:rPr>
          <w:b/>
          <w:sz w:val="28"/>
          <w:szCs w:val="28"/>
          <w:lang w:val="uk-UA"/>
        </w:rPr>
        <w:t xml:space="preserve"> ґрунтових шкідників</w:t>
      </w:r>
      <w:r w:rsidR="00C745D8" w:rsidRPr="0017045F">
        <w:rPr>
          <w:sz w:val="28"/>
          <w:szCs w:val="28"/>
          <w:lang w:val="uk-UA"/>
        </w:rPr>
        <w:t xml:space="preserve"> особливо небезпечними </w:t>
      </w:r>
      <w:r w:rsidR="00C745D8" w:rsidRPr="0017045F">
        <w:rPr>
          <w:b/>
          <w:sz w:val="28"/>
          <w:szCs w:val="28"/>
          <w:lang w:val="uk-UA"/>
        </w:rPr>
        <w:t>є личинки несправжніх дротяників та</w:t>
      </w:r>
      <w:r w:rsidR="0017045F">
        <w:rPr>
          <w:b/>
          <w:sz w:val="28"/>
          <w:szCs w:val="28"/>
          <w:lang w:val="uk-UA"/>
        </w:rPr>
        <w:t xml:space="preserve"> </w:t>
      </w:r>
      <w:r w:rsidR="00C745D8" w:rsidRPr="0017045F">
        <w:rPr>
          <w:b/>
          <w:sz w:val="28"/>
          <w:szCs w:val="28"/>
          <w:lang w:val="uk-UA"/>
        </w:rPr>
        <w:t>дротяників.</w:t>
      </w:r>
      <w:r w:rsidR="0017045F" w:rsidRPr="0017045F">
        <w:rPr>
          <w:b/>
          <w:sz w:val="28"/>
          <w:szCs w:val="28"/>
          <w:lang w:val="uk-UA"/>
        </w:rPr>
        <w:t xml:space="preserve"> </w:t>
      </w:r>
    </w:p>
    <w:p w:rsidR="00C745D8" w:rsidRPr="0017045F" w:rsidRDefault="00C745D8" w:rsidP="00AE3ACE">
      <w:pPr>
        <w:spacing w:line="276" w:lineRule="auto"/>
        <w:ind w:left="1701" w:firstLine="709"/>
        <w:jc w:val="both"/>
        <w:rPr>
          <w:sz w:val="28"/>
          <w:szCs w:val="28"/>
          <w:lang w:val="uk-UA"/>
        </w:rPr>
      </w:pPr>
      <w:r w:rsidRPr="0017045F">
        <w:rPr>
          <w:sz w:val="28"/>
          <w:szCs w:val="28"/>
          <w:lang w:val="uk-UA"/>
        </w:rPr>
        <w:t>Детальний опис в розділі багатоїдні шкідники.</w:t>
      </w:r>
    </w:p>
    <w:p w:rsidR="00017BDB" w:rsidRPr="00017BDB" w:rsidRDefault="008D2BA6" w:rsidP="00AE3ACE">
      <w:pPr>
        <w:spacing w:line="276" w:lineRule="auto"/>
        <w:ind w:left="1701" w:firstLine="708"/>
        <w:jc w:val="both"/>
        <w:rPr>
          <w:sz w:val="28"/>
          <w:szCs w:val="28"/>
          <w:lang w:val="uk-UA"/>
        </w:rPr>
      </w:pPr>
      <w:r w:rsidRPr="00574058">
        <w:rPr>
          <w:b/>
          <w:sz w:val="28"/>
          <w:szCs w:val="28"/>
          <w:lang w:val="uk-UA"/>
        </w:rPr>
        <w:t>Кореневі гнилі</w:t>
      </w:r>
      <w:r w:rsidR="00017BDB">
        <w:rPr>
          <w:b/>
          <w:sz w:val="28"/>
          <w:szCs w:val="28"/>
          <w:lang w:val="uk-UA"/>
        </w:rPr>
        <w:t>,</w:t>
      </w:r>
      <w:r w:rsidR="009D50AD">
        <w:rPr>
          <w:b/>
          <w:sz w:val="28"/>
          <w:szCs w:val="28"/>
          <w:lang w:val="uk-UA"/>
        </w:rPr>
        <w:t xml:space="preserve"> </w:t>
      </w:r>
      <w:r w:rsidR="00017BDB">
        <w:rPr>
          <w:b/>
          <w:sz w:val="28"/>
          <w:szCs w:val="28"/>
          <w:lang w:val="uk-UA"/>
        </w:rPr>
        <w:t>с</w:t>
      </w:r>
      <w:r w:rsidR="00017BDB" w:rsidRPr="004E7C97">
        <w:rPr>
          <w:b/>
          <w:sz w:val="28"/>
          <w:szCs w:val="28"/>
          <w:lang w:val="uk-UA"/>
        </w:rPr>
        <w:t>те</w:t>
      </w:r>
      <w:r w:rsidR="00017BDB" w:rsidRPr="00017BDB">
        <w:rPr>
          <w:b/>
          <w:sz w:val="28"/>
          <w:szCs w:val="28"/>
          <w:lang w:val="uk-UA"/>
        </w:rPr>
        <w:t>блов</w:t>
      </w:r>
      <w:r w:rsidR="00017BDB" w:rsidRPr="004E7C97">
        <w:rPr>
          <w:b/>
          <w:sz w:val="28"/>
          <w:szCs w:val="28"/>
          <w:lang w:val="uk-UA"/>
        </w:rPr>
        <w:t>і</w:t>
      </w:r>
      <w:r w:rsidR="00017BDB" w:rsidRPr="00017BDB">
        <w:rPr>
          <w:b/>
          <w:sz w:val="28"/>
          <w:szCs w:val="28"/>
          <w:lang w:val="uk-UA"/>
        </w:rPr>
        <w:t xml:space="preserve"> гнил</w:t>
      </w:r>
      <w:r w:rsidR="00017BDB" w:rsidRPr="004E7C97">
        <w:rPr>
          <w:b/>
          <w:sz w:val="28"/>
          <w:szCs w:val="28"/>
          <w:lang w:val="uk-UA"/>
        </w:rPr>
        <w:t>і</w:t>
      </w:r>
      <w:r w:rsidR="00017BDB" w:rsidRPr="00017BDB">
        <w:rPr>
          <w:sz w:val="28"/>
          <w:szCs w:val="28"/>
          <w:lang w:val="uk-UA"/>
        </w:rPr>
        <w:t xml:space="preserve"> не виявл</w:t>
      </w:r>
      <w:r w:rsidR="00017BDB" w:rsidRPr="004E7C97">
        <w:rPr>
          <w:sz w:val="28"/>
          <w:szCs w:val="28"/>
          <w:lang w:val="uk-UA"/>
        </w:rPr>
        <w:t>яли</w:t>
      </w:r>
      <w:r w:rsidR="00017BDB" w:rsidRPr="00017BDB">
        <w:rPr>
          <w:sz w:val="28"/>
          <w:szCs w:val="28"/>
          <w:lang w:val="uk-UA"/>
        </w:rPr>
        <w:t xml:space="preserve">. </w:t>
      </w:r>
    </w:p>
    <w:p w:rsidR="0017045F" w:rsidRPr="0017045F" w:rsidRDefault="0017045F" w:rsidP="00AE3ACE">
      <w:pPr>
        <w:spacing w:line="276" w:lineRule="auto"/>
        <w:ind w:left="1701" w:firstLine="709"/>
        <w:jc w:val="both"/>
        <w:rPr>
          <w:sz w:val="28"/>
          <w:szCs w:val="28"/>
          <w:lang w:val="uk-UA"/>
        </w:rPr>
      </w:pPr>
      <w:r w:rsidRPr="0017045F">
        <w:rPr>
          <w:sz w:val="28"/>
          <w:szCs w:val="28"/>
          <w:lang w:val="uk-UA"/>
        </w:rPr>
        <w:t>Основною причиною розвитку хвороби (фузаріозної кореневої гнилі) є значний запас збудника хвороби в ґрунті. Обмежуватимуть розвиток захворювання рослин: використання районованих стійких сортів і гібридів, сівба інкрустованим насінням в оптимальні строки, дотримання регламентів застосування гербіцидів, захист від пошкодження рослин кукурудзяним метеликом, вчасне збирання врожаю.</w:t>
      </w:r>
    </w:p>
    <w:p w:rsidR="0017045F" w:rsidRPr="0017045F" w:rsidRDefault="0017045F" w:rsidP="00AE3ACE">
      <w:pPr>
        <w:spacing w:line="276" w:lineRule="auto"/>
        <w:ind w:left="1701" w:firstLine="709"/>
        <w:jc w:val="both"/>
        <w:rPr>
          <w:sz w:val="28"/>
          <w:szCs w:val="28"/>
          <w:lang w:val="uk-UA"/>
        </w:rPr>
      </w:pPr>
      <w:r w:rsidRPr="0017045F">
        <w:rPr>
          <w:sz w:val="28"/>
          <w:szCs w:val="28"/>
        </w:rPr>
        <w:t>У 20</w:t>
      </w:r>
      <w:r w:rsidRPr="0017045F">
        <w:rPr>
          <w:sz w:val="28"/>
          <w:szCs w:val="28"/>
          <w:lang w:val="uk-UA"/>
        </w:rPr>
        <w:t>2</w:t>
      </w:r>
      <w:r w:rsidR="00017BDB">
        <w:rPr>
          <w:sz w:val="28"/>
          <w:szCs w:val="28"/>
          <w:lang w:val="uk-UA"/>
        </w:rPr>
        <w:t>5</w:t>
      </w:r>
      <w:r w:rsidRPr="0017045F">
        <w:rPr>
          <w:sz w:val="28"/>
          <w:szCs w:val="28"/>
        </w:rPr>
        <w:t xml:space="preserve"> році кореневі й стеблові гнилі </w:t>
      </w:r>
      <w:r w:rsidRPr="0017045F">
        <w:rPr>
          <w:sz w:val="28"/>
          <w:szCs w:val="28"/>
          <w:lang w:val="uk-UA"/>
        </w:rPr>
        <w:t xml:space="preserve">розвиватимуться </w:t>
      </w:r>
      <w:r w:rsidRPr="0017045F">
        <w:rPr>
          <w:sz w:val="28"/>
          <w:szCs w:val="28"/>
        </w:rPr>
        <w:t>на ослаблених посівах за вологої та прохолодної погоди під час утворення листків до цвітіння кукурудзи</w:t>
      </w:r>
      <w:r w:rsidRPr="0017045F">
        <w:rPr>
          <w:sz w:val="28"/>
          <w:szCs w:val="28"/>
          <w:lang w:val="uk-UA"/>
        </w:rPr>
        <w:t>.</w:t>
      </w:r>
    </w:p>
    <w:p w:rsidR="00E860D9" w:rsidRDefault="0017045F" w:rsidP="00AE3ACE">
      <w:pPr>
        <w:spacing w:line="276" w:lineRule="auto"/>
        <w:ind w:left="1701" w:firstLine="708"/>
        <w:jc w:val="both"/>
        <w:rPr>
          <w:sz w:val="28"/>
          <w:szCs w:val="28"/>
          <w:lang w:val="uk-UA"/>
        </w:rPr>
      </w:pPr>
      <w:r w:rsidRPr="0017045F">
        <w:rPr>
          <w:sz w:val="28"/>
          <w:szCs w:val="28"/>
          <w:lang w:val="uk-UA"/>
        </w:rPr>
        <w:t xml:space="preserve">Спостерігається тенденція до зменшення ураження кукурудзи </w:t>
      </w:r>
      <w:r w:rsidRPr="0017045F">
        <w:rPr>
          <w:b/>
          <w:sz w:val="28"/>
          <w:szCs w:val="28"/>
          <w:lang w:val="uk-UA"/>
        </w:rPr>
        <w:t>сажковими хворобами</w:t>
      </w:r>
      <w:r w:rsidRPr="0017045F">
        <w:rPr>
          <w:sz w:val="28"/>
          <w:szCs w:val="28"/>
          <w:lang w:val="uk-UA"/>
        </w:rPr>
        <w:t xml:space="preserve">. </w:t>
      </w:r>
      <w:r w:rsidR="00017BDB" w:rsidRPr="004E7C97">
        <w:rPr>
          <w:sz w:val="28"/>
          <w:szCs w:val="28"/>
          <w:lang w:val="uk-UA"/>
        </w:rPr>
        <w:t xml:space="preserve">Початок проявлення цих хвороб </w:t>
      </w:r>
      <w:r w:rsidR="00E860D9">
        <w:rPr>
          <w:sz w:val="28"/>
          <w:szCs w:val="28"/>
          <w:lang w:val="uk-UA"/>
        </w:rPr>
        <w:t>відмічали на</w:t>
      </w:r>
      <w:r w:rsidR="00017BDB" w:rsidRPr="004E7C97">
        <w:rPr>
          <w:sz w:val="28"/>
          <w:szCs w:val="28"/>
          <w:lang w:val="uk-UA"/>
        </w:rPr>
        <w:t xml:space="preserve"> початку липня. Інтенсивного ураження рослин пухирчастою (Ustilago maydis) та летучою (Sorosporium reilianum) сажками в цьому році, як і в попередні роки не відміч</w:t>
      </w:r>
      <w:r w:rsidR="00E860D9">
        <w:rPr>
          <w:sz w:val="28"/>
          <w:szCs w:val="28"/>
          <w:lang w:val="uk-UA"/>
        </w:rPr>
        <w:t>али</w:t>
      </w:r>
      <w:r w:rsidR="00017BDB" w:rsidRPr="004E7C97">
        <w:rPr>
          <w:sz w:val="28"/>
          <w:szCs w:val="28"/>
          <w:lang w:val="uk-UA"/>
        </w:rPr>
        <w:t xml:space="preserve">. Розвиток хвороб стримувався на господарсько невідчутному рівні завдяки проведенню протруєння насіння та внесенню </w:t>
      </w:r>
      <w:r w:rsidR="00E860D9">
        <w:rPr>
          <w:sz w:val="28"/>
          <w:szCs w:val="28"/>
          <w:lang w:val="uk-UA"/>
        </w:rPr>
        <w:t xml:space="preserve">у </w:t>
      </w:r>
      <w:r w:rsidR="00017BDB" w:rsidRPr="004E7C97">
        <w:rPr>
          <w:sz w:val="28"/>
          <w:szCs w:val="28"/>
          <w:lang w:val="uk-UA"/>
        </w:rPr>
        <w:t>збалансованих співвідношеннях мінеральних добрив. Пухирчастою та летучою сажкою було уражено 1% рослин, що на рівні минулорічних показників.</w:t>
      </w:r>
    </w:p>
    <w:p w:rsidR="00017BDB" w:rsidRDefault="00017BDB" w:rsidP="00AE3ACE">
      <w:pPr>
        <w:spacing w:line="276" w:lineRule="auto"/>
        <w:ind w:left="1701" w:firstLine="709"/>
        <w:jc w:val="both"/>
        <w:rPr>
          <w:sz w:val="28"/>
          <w:szCs w:val="28"/>
          <w:lang w:val="uk-UA"/>
        </w:rPr>
      </w:pPr>
      <w:r w:rsidRPr="004E7C97">
        <w:rPr>
          <w:sz w:val="28"/>
          <w:szCs w:val="28"/>
        </w:rPr>
        <w:t>На ступінь розвитку пухирчастої сажки дуже впливають погодні умови. Для розвитку хвороби сприятливий період</w:t>
      </w:r>
      <w:r w:rsidRPr="004E7C97">
        <w:rPr>
          <w:sz w:val="28"/>
          <w:szCs w:val="28"/>
          <w:lang w:val="uk-UA"/>
        </w:rPr>
        <w:t>,</w:t>
      </w:r>
      <w:r w:rsidRPr="004E7C97">
        <w:rPr>
          <w:sz w:val="28"/>
          <w:szCs w:val="28"/>
        </w:rPr>
        <w:t xml:space="preserve"> коли висока температура чергується</w:t>
      </w:r>
      <w:r w:rsidRPr="004E7C97">
        <w:rPr>
          <w:sz w:val="28"/>
          <w:szCs w:val="28"/>
          <w:lang w:val="uk-UA"/>
        </w:rPr>
        <w:t xml:space="preserve"> </w:t>
      </w:r>
      <w:r w:rsidRPr="004E7C97">
        <w:rPr>
          <w:sz w:val="28"/>
          <w:szCs w:val="28"/>
          <w:lang w:val="uk-UA"/>
        </w:rPr>
        <w:lastRenderedPageBreak/>
        <w:t>з</w:t>
      </w:r>
      <w:r w:rsidRPr="004E7C97">
        <w:rPr>
          <w:sz w:val="28"/>
          <w:szCs w:val="28"/>
        </w:rPr>
        <w:t xml:space="preserve"> період</w:t>
      </w:r>
      <w:r w:rsidRPr="004E7C97">
        <w:rPr>
          <w:sz w:val="28"/>
          <w:szCs w:val="28"/>
          <w:lang w:val="uk-UA"/>
        </w:rPr>
        <w:t>ом</w:t>
      </w:r>
      <w:r w:rsidRPr="004E7C97">
        <w:rPr>
          <w:sz w:val="28"/>
          <w:szCs w:val="28"/>
        </w:rPr>
        <w:t xml:space="preserve"> достатньої вологи </w:t>
      </w:r>
      <w:r w:rsidRPr="004E7C97">
        <w:rPr>
          <w:sz w:val="28"/>
          <w:szCs w:val="28"/>
          <w:lang w:val="uk-UA"/>
        </w:rPr>
        <w:t xml:space="preserve">та періодом </w:t>
      </w:r>
      <w:r w:rsidRPr="004E7C97">
        <w:rPr>
          <w:sz w:val="28"/>
          <w:szCs w:val="28"/>
        </w:rPr>
        <w:t>з її нестачею</w:t>
      </w:r>
      <w:r w:rsidRPr="004E7C97">
        <w:rPr>
          <w:sz w:val="28"/>
          <w:szCs w:val="28"/>
          <w:lang w:val="uk-UA"/>
        </w:rPr>
        <w:t>,</w:t>
      </w:r>
      <w:r w:rsidRPr="004E7C97">
        <w:rPr>
          <w:sz w:val="28"/>
          <w:szCs w:val="28"/>
        </w:rPr>
        <w:t xml:space="preserve"> ніж при постійному достатньому зволоженні. В роки, коли в період вегетації дощі випадають нерівномірно, ураженість рослин пухирчастою сажкою зазвичай буває більшою, ніж при тривалій посу</w:t>
      </w:r>
      <w:r w:rsidRPr="004E7C97">
        <w:rPr>
          <w:sz w:val="28"/>
          <w:szCs w:val="28"/>
          <w:lang w:val="uk-UA"/>
        </w:rPr>
        <w:t>сі</w:t>
      </w:r>
      <w:r w:rsidRPr="004E7C97">
        <w:rPr>
          <w:sz w:val="28"/>
          <w:szCs w:val="28"/>
        </w:rPr>
        <w:t>, яка несприяє розвитку хвороби. Ураженість рослин завжди більша при низькій (40% і нижче) вологості грунту, ніж при оптимальній (60%). Розвиток хвороби також залежить від цілісності оболонок скупчених теліоспор гриба при перезимівлі в полі. Спори у незруйнованих скупченнях дуже стійкі проти несприятливих погодних умов в зимовий період, а в розпорошеному стані швидко гинуть. Поширенню хвороби також сприяють пошкодження рослин шведськими мухами та іншими комахами</w:t>
      </w:r>
      <w:r w:rsidRPr="004E7C97">
        <w:rPr>
          <w:sz w:val="28"/>
          <w:szCs w:val="28"/>
          <w:lang w:val="uk-UA"/>
        </w:rPr>
        <w:t>.</w:t>
      </w:r>
      <w:r w:rsidRPr="004E7C97">
        <w:rPr>
          <w:sz w:val="28"/>
          <w:szCs w:val="28"/>
        </w:rPr>
        <w:t xml:space="preserve"> У наступному році летуча сажка загрожуватиме повторним посівам кукурудзи, особливо на полях з накопиченням інфекції хвороби. Теліоспори у грунті на уражених рослиних рештках, якщо вони не розпорошені,можуть зберігати </w:t>
      </w:r>
      <w:r w:rsidRPr="004E7C97">
        <w:rPr>
          <w:sz w:val="28"/>
          <w:szCs w:val="28"/>
          <w:lang w:val="uk-UA"/>
        </w:rPr>
        <w:t xml:space="preserve">свою </w:t>
      </w:r>
      <w:r w:rsidRPr="004E7C97">
        <w:rPr>
          <w:sz w:val="28"/>
          <w:szCs w:val="28"/>
        </w:rPr>
        <w:t>життєздатність в грунті впродовж (3-8) років, що слід враховувати при складанні сівозмін. Спори найкраще виживають в орному шарі грунту на глибині 20-30см. Для запобігання розповсюдження хвороби, в першу чергу потрібно дотримуватися сівозмін</w:t>
      </w:r>
      <w:r w:rsidRPr="004E7C97">
        <w:rPr>
          <w:sz w:val="28"/>
          <w:szCs w:val="28"/>
          <w:lang w:val="uk-UA"/>
        </w:rPr>
        <w:t>и</w:t>
      </w:r>
      <w:r w:rsidRPr="004E7C97">
        <w:rPr>
          <w:sz w:val="28"/>
          <w:szCs w:val="28"/>
        </w:rPr>
        <w:t xml:space="preserve"> та строків сівби, протруювання насіння,</w:t>
      </w:r>
      <w:r w:rsidRPr="004E7C97">
        <w:rPr>
          <w:sz w:val="28"/>
          <w:szCs w:val="28"/>
          <w:lang w:val="uk-UA"/>
        </w:rPr>
        <w:t xml:space="preserve"> але </w:t>
      </w:r>
      <w:r w:rsidRPr="004E7C97">
        <w:rPr>
          <w:sz w:val="28"/>
          <w:szCs w:val="28"/>
        </w:rPr>
        <w:t>найбільш ефективним заходом являється висів стійких гібридів і сортів.</w:t>
      </w:r>
      <w:r w:rsidRPr="004E7C97">
        <w:rPr>
          <w:sz w:val="28"/>
          <w:szCs w:val="28"/>
          <w:lang w:val="uk-UA"/>
        </w:rPr>
        <w:t xml:space="preserve"> Важливим заходом обмеження розвитку хвороб, особливо сажкових, є якісне протруєння насіння</w:t>
      </w:r>
    </w:p>
    <w:p w:rsidR="00E860D9" w:rsidRDefault="00017BDB" w:rsidP="00AE3ACE">
      <w:pPr>
        <w:spacing w:line="276" w:lineRule="auto"/>
        <w:ind w:left="1701" w:firstLine="708"/>
        <w:jc w:val="both"/>
        <w:rPr>
          <w:sz w:val="28"/>
          <w:szCs w:val="28"/>
          <w:lang w:val="uk-UA"/>
        </w:rPr>
      </w:pPr>
      <w:r w:rsidRPr="004E7C97">
        <w:rPr>
          <w:sz w:val="28"/>
          <w:szCs w:val="28"/>
          <w:lang w:val="uk-UA"/>
        </w:rPr>
        <w:t xml:space="preserve">В період вегетації виявлено прояв </w:t>
      </w:r>
      <w:r w:rsidRPr="004E7C97">
        <w:rPr>
          <w:b/>
          <w:sz w:val="28"/>
          <w:szCs w:val="28"/>
          <w:lang w:val="uk-UA"/>
        </w:rPr>
        <w:t>гельмінтоспоріозу</w:t>
      </w:r>
      <w:r w:rsidRPr="004E7C97">
        <w:rPr>
          <w:sz w:val="28"/>
          <w:szCs w:val="28"/>
          <w:lang w:val="uk-UA"/>
        </w:rPr>
        <w:t xml:space="preserve"> – хворобою було уражено в середньому 3% рослин,</w:t>
      </w:r>
      <w:r w:rsidRPr="004E7C97">
        <w:rPr>
          <w:sz w:val="28"/>
          <w:szCs w:val="28"/>
        </w:rPr>
        <w:t xml:space="preserve"> що </w:t>
      </w:r>
      <w:r w:rsidRPr="004E7C97">
        <w:rPr>
          <w:sz w:val="28"/>
          <w:szCs w:val="28"/>
          <w:lang w:val="uk-UA"/>
        </w:rPr>
        <w:t>менше ніж в минулому році</w:t>
      </w:r>
      <w:r w:rsidRPr="004E7C97">
        <w:rPr>
          <w:sz w:val="28"/>
          <w:szCs w:val="28"/>
        </w:rPr>
        <w:t xml:space="preserve">. Найбільшого поширення </w:t>
      </w:r>
      <w:r w:rsidRPr="004E7C97">
        <w:rPr>
          <w:sz w:val="28"/>
          <w:szCs w:val="28"/>
          <w:lang w:val="uk-UA"/>
        </w:rPr>
        <w:t>хвороба набула</w:t>
      </w:r>
      <w:r w:rsidRPr="004E7C97">
        <w:rPr>
          <w:sz w:val="28"/>
          <w:szCs w:val="28"/>
        </w:rPr>
        <w:t xml:space="preserve"> в період </w:t>
      </w:r>
      <w:r w:rsidRPr="004E7C97">
        <w:rPr>
          <w:sz w:val="28"/>
          <w:szCs w:val="28"/>
          <w:lang w:val="uk-UA"/>
        </w:rPr>
        <w:t>цвітіння</w:t>
      </w:r>
      <w:r w:rsidRPr="004E7C97">
        <w:rPr>
          <w:sz w:val="28"/>
          <w:szCs w:val="28"/>
        </w:rPr>
        <w:t xml:space="preserve"> кукурудзи</w:t>
      </w:r>
      <w:r w:rsidRPr="004E7C97">
        <w:rPr>
          <w:sz w:val="28"/>
          <w:szCs w:val="28"/>
          <w:lang w:val="uk-UA"/>
        </w:rPr>
        <w:t xml:space="preserve">. </w:t>
      </w:r>
      <w:r w:rsidRPr="004E7C97">
        <w:rPr>
          <w:sz w:val="28"/>
          <w:szCs w:val="28"/>
        </w:rPr>
        <w:t xml:space="preserve">Розвитку хвороби </w:t>
      </w:r>
      <w:r w:rsidRPr="004E7C97">
        <w:rPr>
          <w:sz w:val="28"/>
          <w:szCs w:val="28"/>
          <w:lang w:val="uk-UA"/>
        </w:rPr>
        <w:t xml:space="preserve">не </w:t>
      </w:r>
      <w:r w:rsidRPr="004E7C97">
        <w:rPr>
          <w:sz w:val="28"/>
          <w:szCs w:val="28"/>
        </w:rPr>
        <w:t>сприя</w:t>
      </w:r>
      <w:r w:rsidRPr="004E7C97">
        <w:rPr>
          <w:sz w:val="28"/>
          <w:szCs w:val="28"/>
          <w:lang w:val="uk-UA"/>
        </w:rPr>
        <w:t>ли</w:t>
      </w:r>
      <w:r w:rsidR="00E860D9">
        <w:rPr>
          <w:sz w:val="28"/>
          <w:szCs w:val="28"/>
          <w:lang w:val="uk-UA"/>
        </w:rPr>
        <w:t xml:space="preserve"> </w:t>
      </w:r>
      <w:r w:rsidRPr="004E7C97">
        <w:rPr>
          <w:sz w:val="28"/>
          <w:szCs w:val="28"/>
          <w:lang w:val="uk-UA"/>
        </w:rPr>
        <w:t>високі</w:t>
      </w:r>
      <w:r w:rsidRPr="004E7C97">
        <w:rPr>
          <w:sz w:val="28"/>
          <w:szCs w:val="28"/>
        </w:rPr>
        <w:t xml:space="preserve"> температури</w:t>
      </w:r>
      <w:r w:rsidR="00E860D9">
        <w:rPr>
          <w:sz w:val="28"/>
          <w:szCs w:val="28"/>
          <w:lang w:val="uk-UA"/>
        </w:rPr>
        <w:t>,</w:t>
      </w:r>
      <w:r w:rsidRPr="004E7C97">
        <w:rPr>
          <w:sz w:val="28"/>
          <w:szCs w:val="28"/>
        </w:rPr>
        <w:t xml:space="preserve"> </w:t>
      </w:r>
      <w:r w:rsidRPr="004E7C97">
        <w:rPr>
          <w:sz w:val="28"/>
          <w:szCs w:val="28"/>
          <w:lang w:val="uk-UA"/>
        </w:rPr>
        <w:t>відсутність опадів та роси.</w:t>
      </w:r>
      <w:r w:rsidRPr="004E7C97">
        <w:rPr>
          <w:sz w:val="28"/>
          <w:szCs w:val="28"/>
        </w:rPr>
        <w:t xml:space="preserve"> </w:t>
      </w:r>
    </w:p>
    <w:p w:rsidR="00017BDB" w:rsidRPr="004E7C97" w:rsidRDefault="00017BDB" w:rsidP="00AE3ACE">
      <w:pPr>
        <w:spacing w:line="276" w:lineRule="auto"/>
        <w:ind w:left="1701" w:firstLine="708"/>
        <w:jc w:val="both"/>
        <w:rPr>
          <w:sz w:val="28"/>
          <w:szCs w:val="28"/>
          <w:lang w:val="uk-UA"/>
        </w:rPr>
      </w:pPr>
      <w:r w:rsidRPr="004E7C97">
        <w:rPr>
          <w:sz w:val="28"/>
          <w:szCs w:val="28"/>
        </w:rPr>
        <w:t>У 20</w:t>
      </w:r>
      <w:r w:rsidRPr="004E7C97">
        <w:rPr>
          <w:sz w:val="28"/>
          <w:szCs w:val="28"/>
          <w:lang w:val="uk-UA"/>
        </w:rPr>
        <w:t>25</w:t>
      </w:r>
      <w:r w:rsidRPr="004E7C97">
        <w:rPr>
          <w:sz w:val="28"/>
          <w:szCs w:val="28"/>
        </w:rPr>
        <w:t xml:space="preserve"> році значного розвитку хвороби слід чекати за вологої та помірно теплої погоди в період інтенсивного</w:t>
      </w:r>
      <w:r w:rsidR="00E860D9">
        <w:rPr>
          <w:sz w:val="28"/>
          <w:szCs w:val="28"/>
          <w:lang w:val="uk-UA"/>
        </w:rPr>
        <w:t xml:space="preserve"> </w:t>
      </w:r>
      <w:r w:rsidRPr="004E7C97">
        <w:rPr>
          <w:sz w:val="28"/>
          <w:szCs w:val="28"/>
        </w:rPr>
        <w:t xml:space="preserve">листоутворення - формування качанів. Найбільш ефективним та екологічно доцільним заходом захисту кукурудзи від хвороби, </w:t>
      </w:r>
      <w:r w:rsidRPr="004E7C97">
        <w:rPr>
          <w:sz w:val="28"/>
          <w:szCs w:val="28"/>
          <w:lang w:val="uk-UA"/>
        </w:rPr>
        <w:t>є</w:t>
      </w:r>
      <w:r w:rsidRPr="004E7C97">
        <w:rPr>
          <w:sz w:val="28"/>
          <w:szCs w:val="28"/>
        </w:rPr>
        <w:t xml:space="preserve"> впровадження у виробництво стійких гібридів з генетичним захистом від хвороби</w:t>
      </w:r>
      <w:r w:rsidRPr="004E7C97">
        <w:rPr>
          <w:sz w:val="28"/>
          <w:szCs w:val="28"/>
          <w:lang w:val="uk-UA"/>
        </w:rPr>
        <w:t xml:space="preserve"> та</w:t>
      </w:r>
      <w:r w:rsidR="00E860D9">
        <w:rPr>
          <w:sz w:val="28"/>
          <w:szCs w:val="28"/>
          <w:lang w:val="uk-UA"/>
        </w:rPr>
        <w:t xml:space="preserve"> </w:t>
      </w:r>
      <w:r w:rsidRPr="004E7C97">
        <w:rPr>
          <w:sz w:val="28"/>
          <w:szCs w:val="28"/>
          <w:lang w:val="uk-UA"/>
        </w:rPr>
        <w:t>з</w:t>
      </w:r>
      <w:r w:rsidRPr="004E7C97">
        <w:rPr>
          <w:sz w:val="28"/>
          <w:szCs w:val="28"/>
        </w:rPr>
        <w:t>апобіжні, агротехнічні заходи для ліквідування інфекції, очищення полів від післязбиральних решток та осіння оранка</w:t>
      </w:r>
      <w:r w:rsidRPr="004E7C97">
        <w:rPr>
          <w:sz w:val="28"/>
          <w:szCs w:val="28"/>
          <w:lang w:val="uk-UA"/>
        </w:rPr>
        <w:t>. Обмежуватимуть її розвиток також інкрустація насіння баковими сумішами протруйників з мікроелементами.</w:t>
      </w:r>
    </w:p>
    <w:p w:rsidR="00017BDB" w:rsidRPr="004E7C97" w:rsidRDefault="00017BDB" w:rsidP="00AE3ACE">
      <w:pPr>
        <w:spacing w:line="276" w:lineRule="auto"/>
        <w:ind w:left="1701" w:firstLine="708"/>
        <w:jc w:val="both"/>
        <w:rPr>
          <w:sz w:val="28"/>
          <w:szCs w:val="28"/>
          <w:lang w:val="uk-UA"/>
        </w:rPr>
      </w:pPr>
      <w:r w:rsidRPr="004E7C97">
        <w:rPr>
          <w:sz w:val="28"/>
          <w:szCs w:val="28"/>
          <w:lang w:val="uk-UA"/>
        </w:rPr>
        <w:t xml:space="preserve">Прояву </w:t>
      </w:r>
      <w:r w:rsidRPr="004E7C97">
        <w:rPr>
          <w:b/>
          <w:sz w:val="28"/>
          <w:szCs w:val="28"/>
          <w:lang w:val="uk-UA"/>
        </w:rPr>
        <w:t>септоріозу</w:t>
      </w:r>
      <w:r w:rsidRPr="004E7C97">
        <w:rPr>
          <w:sz w:val="28"/>
          <w:szCs w:val="28"/>
          <w:lang w:val="uk-UA"/>
        </w:rPr>
        <w:t xml:space="preserve"> не виявляли. Це обумовлено несприятливими гідротермічними умовами для розвитку хвороби, використанням якісних протруйників для знезараження насіннєвого матеріалу та дотриманням агротехніки вирощування культури. </w:t>
      </w:r>
    </w:p>
    <w:p w:rsidR="00E860D9" w:rsidRDefault="00B1201B" w:rsidP="00AE3ACE">
      <w:pPr>
        <w:spacing w:line="276" w:lineRule="auto"/>
        <w:ind w:left="1701" w:firstLine="708"/>
        <w:jc w:val="both"/>
        <w:rPr>
          <w:color w:val="000000"/>
          <w:sz w:val="28"/>
          <w:szCs w:val="28"/>
          <w:lang w:val="uk-UA"/>
        </w:rPr>
      </w:pPr>
      <w:r w:rsidRPr="004E7C97">
        <w:rPr>
          <w:color w:val="000000"/>
          <w:sz w:val="28"/>
          <w:szCs w:val="28"/>
          <w:lang w:val="uk-UA"/>
        </w:rPr>
        <w:lastRenderedPageBreak/>
        <w:t xml:space="preserve">На рослинах пошкоджених бавовниковою совкою та стебловим метеликом розвивався </w:t>
      </w:r>
      <w:r w:rsidRPr="004E7C97">
        <w:rPr>
          <w:b/>
          <w:color w:val="000000"/>
          <w:sz w:val="28"/>
          <w:szCs w:val="28"/>
          <w:lang w:val="uk-UA"/>
        </w:rPr>
        <w:t>фузаріоз.</w:t>
      </w:r>
      <w:r w:rsidRPr="004E7C97">
        <w:rPr>
          <w:color w:val="000000"/>
          <w:sz w:val="28"/>
          <w:szCs w:val="28"/>
          <w:lang w:val="uk-UA"/>
        </w:rPr>
        <w:t xml:space="preserve"> В середньому хворобою уражено 4,5% качанів, що на рівні минулого року. </w:t>
      </w:r>
    </w:p>
    <w:p w:rsidR="00B1201B" w:rsidRPr="004E7C97" w:rsidRDefault="00B1201B" w:rsidP="00AE3ACE">
      <w:pPr>
        <w:spacing w:line="276" w:lineRule="auto"/>
        <w:ind w:left="1701" w:firstLine="708"/>
        <w:jc w:val="both"/>
        <w:rPr>
          <w:color w:val="000000"/>
          <w:sz w:val="28"/>
          <w:szCs w:val="28"/>
          <w:lang w:val="uk-UA"/>
        </w:rPr>
      </w:pPr>
      <w:r w:rsidRPr="004E7C97">
        <w:rPr>
          <w:sz w:val="28"/>
          <w:szCs w:val="28"/>
          <w:lang w:val="uk-UA"/>
        </w:rPr>
        <w:t>В 2025 році розвиток фузаріозу буде більш відчутний при вологій погоді літньо - осіннього періоду та запізнення із збиранням врожаю. На поширення хвороб</w:t>
      </w:r>
      <w:r w:rsidR="00E860D9">
        <w:rPr>
          <w:sz w:val="28"/>
          <w:szCs w:val="28"/>
          <w:lang w:val="uk-UA"/>
        </w:rPr>
        <w:t>и суттєво</w:t>
      </w:r>
      <w:r w:rsidRPr="004E7C97">
        <w:rPr>
          <w:sz w:val="28"/>
          <w:szCs w:val="28"/>
          <w:lang w:val="uk-UA"/>
        </w:rPr>
        <w:t xml:space="preserve"> впливатиме пошкодження качанів кукурудзи стебловим метеликом, бавовниковою совкою та іншими шкідниками.</w:t>
      </w:r>
    </w:p>
    <w:p w:rsidR="00B1201B" w:rsidRPr="004E7C97" w:rsidRDefault="00B1201B" w:rsidP="00AE3ACE">
      <w:pPr>
        <w:spacing w:line="276" w:lineRule="auto"/>
        <w:ind w:left="1701" w:firstLine="708"/>
        <w:jc w:val="both"/>
        <w:rPr>
          <w:color w:val="000000"/>
          <w:sz w:val="28"/>
          <w:szCs w:val="28"/>
          <w:lang w:val="uk-UA"/>
        </w:rPr>
      </w:pPr>
      <w:r w:rsidRPr="004E7C97">
        <w:rPr>
          <w:b/>
          <w:color w:val="000000"/>
          <w:sz w:val="28"/>
          <w:szCs w:val="28"/>
          <w:lang w:val="uk-UA"/>
        </w:rPr>
        <w:t>Іржу</w:t>
      </w:r>
      <w:r w:rsidRPr="004E7C97">
        <w:rPr>
          <w:color w:val="000000"/>
          <w:sz w:val="28"/>
          <w:szCs w:val="28"/>
          <w:lang w:val="uk-UA"/>
        </w:rPr>
        <w:t xml:space="preserve"> не виявляли.</w:t>
      </w:r>
    </w:p>
    <w:p w:rsidR="00356E3C" w:rsidRPr="004456B7" w:rsidRDefault="008B6637" w:rsidP="009D50AD">
      <w:pPr>
        <w:spacing w:line="276" w:lineRule="auto"/>
        <w:ind w:left="1701"/>
        <w:jc w:val="center"/>
        <w:rPr>
          <w:b/>
          <w:bCs/>
          <w:sz w:val="28"/>
          <w:szCs w:val="28"/>
          <w:lang w:val="uk-UA"/>
        </w:rPr>
      </w:pPr>
      <w:r w:rsidRPr="004456B7">
        <w:rPr>
          <w:b/>
          <w:bCs/>
          <w:sz w:val="28"/>
          <w:szCs w:val="28"/>
          <w:lang w:val="uk-UA"/>
        </w:rPr>
        <w:t>Система захисту посівів кукурудзи від шкідників і хвороб</w:t>
      </w:r>
      <w:r w:rsidR="004C47B3" w:rsidRPr="004456B7">
        <w:rPr>
          <w:b/>
          <w:bCs/>
          <w:sz w:val="28"/>
          <w:szCs w:val="28"/>
          <w:lang w:val="uk-UA"/>
        </w:rPr>
        <w:t>.</w:t>
      </w:r>
    </w:p>
    <w:p w:rsidR="008B6637" w:rsidRPr="004456B7" w:rsidRDefault="00B459B1" w:rsidP="00354D08">
      <w:pPr>
        <w:spacing w:line="276" w:lineRule="auto"/>
        <w:ind w:left="1701"/>
        <w:jc w:val="both"/>
        <w:rPr>
          <w:sz w:val="28"/>
          <w:szCs w:val="28"/>
          <w:lang w:val="uk-UA"/>
        </w:rPr>
      </w:pPr>
      <w:r w:rsidRPr="004456B7">
        <w:rPr>
          <w:sz w:val="28"/>
          <w:szCs w:val="28"/>
        </w:rPr>
        <w:t>(Рекомендації ДУ Інститут зернових культур НААН)</w:t>
      </w:r>
    </w:p>
    <w:p w:rsidR="00356E3C" w:rsidRPr="005C4EAC" w:rsidRDefault="00356E3C" w:rsidP="00E80D00">
      <w:pPr>
        <w:ind w:left="1701"/>
        <w:jc w:val="center"/>
        <w:rPr>
          <w:sz w:val="16"/>
          <w:szCs w:val="16"/>
          <w:lang w:val="uk-UA"/>
        </w:rPr>
      </w:pPr>
    </w:p>
    <w:tbl>
      <w:tblPr>
        <w:tblStyle w:val="af0"/>
        <w:tblW w:w="0" w:type="auto"/>
        <w:tblInd w:w="1809" w:type="dxa"/>
        <w:tblLook w:val="04A0"/>
      </w:tblPr>
      <w:tblGrid>
        <w:gridCol w:w="1669"/>
        <w:gridCol w:w="3158"/>
        <w:gridCol w:w="4920"/>
      </w:tblGrid>
      <w:tr w:rsidR="00B459B1" w:rsidRPr="00CB19D9" w:rsidTr="00354D08">
        <w:trPr>
          <w:trHeight w:val="139"/>
        </w:trPr>
        <w:tc>
          <w:tcPr>
            <w:tcW w:w="1276" w:type="dxa"/>
          </w:tcPr>
          <w:p w:rsidR="00B459B1" w:rsidRPr="004456B7" w:rsidRDefault="00B459B1" w:rsidP="00E80D00">
            <w:pPr>
              <w:jc w:val="center"/>
              <w:rPr>
                <w:b/>
                <w:sz w:val="28"/>
                <w:szCs w:val="28"/>
              </w:rPr>
            </w:pPr>
            <w:r w:rsidRPr="004456B7">
              <w:rPr>
                <w:b/>
              </w:rPr>
              <w:t>Строк проведення заходу</w:t>
            </w:r>
          </w:p>
        </w:tc>
        <w:tc>
          <w:tcPr>
            <w:tcW w:w="3244" w:type="dxa"/>
          </w:tcPr>
          <w:p w:rsidR="00B459B1" w:rsidRPr="004456B7" w:rsidRDefault="00B459B1" w:rsidP="00E80D00">
            <w:pPr>
              <w:jc w:val="center"/>
              <w:rPr>
                <w:b/>
                <w:sz w:val="28"/>
                <w:szCs w:val="28"/>
              </w:rPr>
            </w:pPr>
            <w:r w:rsidRPr="004456B7">
              <w:rPr>
                <w:b/>
              </w:rPr>
              <w:t>Хвороби, шкідники та умови прийняття рішення (ЕПШ)</w:t>
            </w:r>
          </w:p>
        </w:tc>
        <w:tc>
          <w:tcPr>
            <w:tcW w:w="5099" w:type="dxa"/>
          </w:tcPr>
          <w:p w:rsidR="00B459B1" w:rsidRPr="004456B7" w:rsidRDefault="00B459B1" w:rsidP="00E80D00">
            <w:pPr>
              <w:ind w:left="-121" w:right="-108"/>
              <w:jc w:val="center"/>
              <w:rPr>
                <w:b/>
                <w:sz w:val="28"/>
                <w:szCs w:val="28"/>
              </w:rPr>
            </w:pPr>
            <w:r w:rsidRPr="004456B7">
              <w:rPr>
                <w:b/>
              </w:rPr>
              <w:t>Зміст заходу, назви та норми витрати препаратів кг, л/га, кг, л/т</w:t>
            </w:r>
          </w:p>
        </w:tc>
      </w:tr>
      <w:tr w:rsidR="000979CD" w:rsidRPr="00CB19D9" w:rsidTr="00354D08">
        <w:trPr>
          <w:trHeight w:val="139"/>
        </w:trPr>
        <w:tc>
          <w:tcPr>
            <w:tcW w:w="1276" w:type="dxa"/>
          </w:tcPr>
          <w:p w:rsidR="000979CD" w:rsidRPr="00CB19D9" w:rsidRDefault="000979CD" w:rsidP="00E80D00">
            <w:pPr>
              <w:jc w:val="center"/>
            </w:pPr>
            <w:r w:rsidRPr="00CB19D9">
              <w:t>1</w:t>
            </w:r>
          </w:p>
        </w:tc>
        <w:tc>
          <w:tcPr>
            <w:tcW w:w="3244" w:type="dxa"/>
          </w:tcPr>
          <w:p w:rsidR="000979CD" w:rsidRPr="00CB19D9" w:rsidRDefault="000979CD" w:rsidP="00E80D00">
            <w:pPr>
              <w:jc w:val="center"/>
            </w:pPr>
            <w:r w:rsidRPr="00CB19D9">
              <w:t>2</w:t>
            </w:r>
          </w:p>
        </w:tc>
        <w:tc>
          <w:tcPr>
            <w:tcW w:w="5099" w:type="dxa"/>
          </w:tcPr>
          <w:p w:rsidR="000979CD" w:rsidRPr="00CB19D9" w:rsidRDefault="000979CD" w:rsidP="00E80D00">
            <w:pPr>
              <w:ind w:left="-121" w:right="-108"/>
              <w:jc w:val="center"/>
            </w:pPr>
            <w:r w:rsidRPr="00CB19D9">
              <w:t>3</w:t>
            </w:r>
          </w:p>
        </w:tc>
      </w:tr>
      <w:tr w:rsidR="00B459B1" w:rsidRPr="00CB19D9" w:rsidTr="00354D08">
        <w:trPr>
          <w:trHeight w:val="139"/>
        </w:trPr>
        <w:tc>
          <w:tcPr>
            <w:tcW w:w="1276" w:type="dxa"/>
          </w:tcPr>
          <w:p w:rsidR="00B459B1" w:rsidRPr="00CB19D9" w:rsidRDefault="00B459B1" w:rsidP="00E80D00">
            <w:pPr>
              <w:jc w:val="both"/>
            </w:pPr>
            <w:r w:rsidRPr="00CB19D9">
              <w:t>Допосівний період</w:t>
            </w:r>
          </w:p>
        </w:tc>
        <w:tc>
          <w:tcPr>
            <w:tcW w:w="3244" w:type="dxa"/>
          </w:tcPr>
          <w:p w:rsidR="00B459B1" w:rsidRPr="00CB19D9" w:rsidRDefault="00B459B1" w:rsidP="00E80D00">
            <w:pPr>
              <w:jc w:val="both"/>
              <w:rPr>
                <w:b/>
                <w:sz w:val="28"/>
                <w:szCs w:val="28"/>
              </w:rPr>
            </w:pPr>
            <w:r w:rsidRPr="00CB19D9">
              <w:t>Дротяники, несправжні дротяники, підгризаючі совки, інфекція пліснявіння, кореневих і стеблових гнилей, волотевої сажки</w:t>
            </w:r>
          </w:p>
        </w:tc>
        <w:tc>
          <w:tcPr>
            <w:tcW w:w="5099" w:type="dxa"/>
          </w:tcPr>
          <w:p w:rsidR="00B459B1" w:rsidRPr="00CB19D9" w:rsidRDefault="00B459B1" w:rsidP="00E80D00">
            <w:pPr>
              <w:jc w:val="both"/>
              <w:rPr>
                <w:b/>
                <w:sz w:val="28"/>
                <w:szCs w:val="28"/>
              </w:rPr>
            </w:pPr>
            <w:r w:rsidRPr="00CB19D9">
              <w:t>Дотримання сівозміни, повторні посіви через 2-3 роки. Не висівати кукурудзу протягом 3-х років по пласту багаторічних трав</w:t>
            </w:r>
            <w:r w:rsidR="00980DFE">
              <w:t xml:space="preserve"> і на площах, де виявлено на 1м²</w:t>
            </w:r>
            <w:r w:rsidRPr="00CB19D9">
              <w:t xml:space="preserve"> 10 і більше дротяників і несправжніх дротяників. Своєчасний і якісний обробіток ґрунту та застосування системи удобрення відповідно до зональних рекомендацій і результатів агрохімічного аналізу ґрунту. Висівання районованих гібридів стійких до хвороб і шкідників</w:t>
            </w:r>
          </w:p>
        </w:tc>
      </w:tr>
      <w:tr w:rsidR="00FF7EF4" w:rsidRPr="000B18C5" w:rsidTr="00354D08">
        <w:trPr>
          <w:trHeight w:val="1600"/>
        </w:trPr>
        <w:tc>
          <w:tcPr>
            <w:tcW w:w="1276" w:type="dxa"/>
            <w:vMerge w:val="restart"/>
          </w:tcPr>
          <w:p w:rsidR="00FF7EF4" w:rsidRPr="00CB19D9" w:rsidRDefault="00FF7EF4" w:rsidP="00E80D00">
            <w:pPr>
              <w:jc w:val="both"/>
              <w:rPr>
                <w:b/>
                <w:sz w:val="28"/>
                <w:szCs w:val="28"/>
              </w:rPr>
            </w:pPr>
          </w:p>
        </w:tc>
        <w:tc>
          <w:tcPr>
            <w:tcW w:w="3244" w:type="dxa"/>
          </w:tcPr>
          <w:p w:rsidR="00FF7EF4" w:rsidRPr="00CB19D9" w:rsidRDefault="00FF7EF4" w:rsidP="00E80D00">
            <w:pPr>
              <w:jc w:val="both"/>
              <w:rPr>
                <w:b/>
                <w:sz w:val="28"/>
                <w:szCs w:val="28"/>
              </w:rPr>
            </w:pPr>
            <w:r w:rsidRPr="00CB19D9">
              <w:t>Захист насіння в період проростання від пліснявіння, кореневих і стеблових гнилей, волотевої і пухирчастої сажок</w:t>
            </w:r>
          </w:p>
        </w:tc>
        <w:tc>
          <w:tcPr>
            <w:tcW w:w="5099" w:type="dxa"/>
          </w:tcPr>
          <w:p w:rsidR="00FF7EF4" w:rsidRPr="00CB19D9" w:rsidRDefault="00FF7EF4" w:rsidP="00FA3808">
            <w:pPr>
              <w:jc w:val="both"/>
              <w:rPr>
                <w:b/>
                <w:sz w:val="28"/>
                <w:szCs w:val="28"/>
              </w:rPr>
            </w:pPr>
            <w:r w:rsidRPr="00CB19D9">
              <w:t>Протруювання нас</w:t>
            </w:r>
            <w:r>
              <w:t>іння од</w:t>
            </w:r>
            <w:r w:rsidR="00C3110C">
              <w:t>ним із препаратів: А</w:t>
            </w:r>
            <w:r>
              <w:t>ліос</w:t>
            </w:r>
            <w:r w:rsidR="00C3110C">
              <w:t xml:space="preserve"> ТН (1,0-2,0 л/т), В</w:t>
            </w:r>
            <w:r w:rsidRPr="00CB19D9">
              <w:t>ітавакс 200 ФФ, в.с.к., (2,5-3,0 л/т)</w:t>
            </w:r>
            <w:r w:rsidR="00C3110C">
              <w:t>, М</w:t>
            </w:r>
            <w:r>
              <w:t xml:space="preserve">аксим </w:t>
            </w:r>
            <w:r w:rsidR="00FA3808">
              <w:t xml:space="preserve">Адванс 195 </w:t>
            </w:r>
            <w:r w:rsidR="00FA3808">
              <w:rPr>
                <w:lang w:val="en-US"/>
              </w:rPr>
              <w:t>FS</w:t>
            </w:r>
            <w:r w:rsidR="00C3110C">
              <w:t xml:space="preserve"> (1,0-1,</w:t>
            </w:r>
            <w:r w:rsidR="00FA3808" w:rsidRPr="00FA3808">
              <w:t>2</w:t>
            </w:r>
            <w:r w:rsidR="00C3110C">
              <w:t>5л/т</w:t>
            </w:r>
            <w:r w:rsidR="00FA3808">
              <w:t>;</w:t>
            </w:r>
            <w:r w:rsidR="00FA3808" w:rsidRPr="00FA3808">
              <w:t xml:space="preserve"> </w:t>
            </w:r>
            <w:r w:rsidR="00FA3808">
              <w:t>ранкона,</w:t>
            </w:r>
            <w:r w:rsidR="00FA3808" w:rsidRPr="00FA3808">
              <w:t xml:space="preserve"> </w:t>
            </w:r>
            <w:r w:rsidR="00FA3808">
              <w:t>450 ТН 0,056-0,18л/т; або інші дозволені до використання в Україні</w:t>
            </w:r>
          </w:p>
        </w:tc>
      </w:tr>
      <w:tr w:rsidR="00FF7EF4" w:rsidRPr="000B18C5" w:rsidTr="00354D08">
        <w:trPr>
          <w:trHeight w:val="1078"/>
        </w:trPr>
        <w:tc>
          <w:tcPr>
            <w:tcW w:w="1276" w:type="dxa"/>
            <w:vMerge/>
          </w:tcPr>
          <w:p w:rsidR="00FF7EF4" w:rsidRPr="00CB19D9" w:rsidRDefault="00FF7EF4" w:rsidP="00E80D00">
            <w:pPr>
              <w:jc w:val="both"/>
              <w:rPr>
                <w:b/>
                <w:sz w:val="28"/>
                <w:szCs w:val="28"/>
              </w:rPr>
            </w:pPr>
          </w:p>
        </w:tc>
        <w:tc>
          <w:tcPr>
            <w:tcW w:w="3244" w:type="dxa"/>
          </w:tcPr>
          <w:p w:rsidR="00FF7EF4" w:rsidRPr="00CB19D9" w:rsidRDefault="00FF7EF4" w:rsidP="00E80D00">
            <w:pPr>
              <w:jc w:val="both"/>
              <w:rPr>
                <w:b/>
                <w:sz w:val="28"/>
                <w:szCs w:val="28"/>
              </w:rPr>
            </w:pPr>
            <w:r w:rsidRPr="00CB19D9">
              <w:t>Пліснявіння, кореневі і стеблові гнилі, пухирчаста сажка</w:t>
            </w:r>
          </w:p>
        </w:tc>
        <w:tc>
          <w:tcPr>
            <w:tcW w:w="5099" w:type="dxa"/>
          </w:tcPr>
          <w:p w:rsidR="00FF7EF4" w:rsidRPr="00CB19D9" w:rsidRDefault="00FF7EF4" w:rsidP="00980DFE">
            <w:pPr>
              <w:jc w:val="both"/>
              <w:rPr>
                <w:b/>
                <w:sz w:val="28"/>
                <w:szCs w:val="28"/>
              </w:rPr>
            </w:pPr>
            <w:r>
              <w:t>М</w:t>
            </w:r>
            <w:r w:rsidRPr="00CB19D9">
              <w:t>а</w:t>
            </w:r>
            <w:r w:rsidR="00C3110C">
              <w:t>ксим 025 FS, т.к.с. (1,0 л/т), М</w:t>
            </w:r>
            <w:r w:rsidRPr="00CB19D9">
              <w:t>акси</w:t>
            </w:r>
            <w:r w:rsidR="00C3110C">
              <w:t>м XL 035 FS, т.к.с. (1,0 л/т), Г</w:t>
            </w:r>
            <w:r w:rsidRPr="00CB19D9">
              <w:t>ранівіт ТН (2,5-3,0 л/т)</w:t>
            </w:r>
            <w:r w:rsidR="00C3110C">
              <w:t>, Р</w:t>
            </w:r>
            <w:r w:rsidR="00980DFE">
              <w:t>оял</w:t>
            </w:r>
            <w:r w:rsidR="00C3110C">
              <w:t xml:space="preserve"> </w:t>
            </w:r>
            <w:r w:rsidR="00980DFE">
              <w:t>фло, в.с.к. (2,5-3,0 л/т).</w:t>
            </w:r>
          </w:p>
        </w:tc>
      </w:tr>
      <w:tr w:rsidR="00FF7EF4" w:rsidRPr="000B18C5" w:rsidTr="00354D08">
        <w:trPr>
          <w:trHeight w:val="2401"/>
        </w:trPr>
        <w:tc>
          <w:tcPr>
            <w:tcW w:w="1276" w:type="dxa"/>
            <w:vMerge/>
          </w:tcPr>
          <w:p w:rsidR="00FF7EF4" w:rsidRPr="00CB19D9" w:rsidRDefault="00FF7EF4" w:rsidP="00E80D00">
            <w:pPr>
              <w:jc w:val="both"/>
              <w:rPr>
                <w:b/>
                <w:sz w:val="28"/>
                <w:szCs w:val="28"/>
              </w:rPr>
            </w:pPr>
          </w:p>
        </w:tc>
        <w:tc>
          <w:tcPr>
            <w:tcW w:w="3244" w:type="dxa"/>
          </w:tcPr>
          <w:p w:rsidR="00FF7EF4" w:rsidRPr="00CB19D9" w:rsidRDefault="00FF7EF4" w:rsidP="00CA6EA2">
            <w:pPr>
              <w:jc w:val="both"/>
              <w:rPr>
                <w:b/>
                <w:sz w:val="28"/>
                <w:szCs w:val="28"/>
              </w:rPr>
            </w:pPr>
            <w:r w:rsidRPr="00CB19D9">
              <w:t>Захист насіння в період проростання та сходів від дротяників, несправжніх дротяників, підгризаючих совок (3 і більше екз. на 1м</w:t>
            </w:r>
            <w:r w:rsidR="00CA6EA2">
              <w:t>²</w:t>
            </w:r>
            <w:r w:rsidRPr="00CB19D9">
              <w:t>) та інших ґрунтових шкідників</w:t>
            </w:r>
          </w:p>
        </w:tc>
        <w:tc>
          <w:tcPr>
            <w:tcW w:w="5099" w:type="dxa"/>
          </w:tcPr>
          <w:p w:rsidR="00FF7EF4" w:rsidRPr="00CB19D9" w:rsidRDefault="00FF7EF4" w:rsidP="00980DFE">
            <w:pPr>
              <w:jc w:val="both"/>
              <w:rPr>
                <w:b/>
                <w:sz w:val="28"/>
                <w:szCs w:val="28"/>
              </w:rPr>
            </w:pPr>
            <w:r w:rsidRPr="00CB19D9">
              <w:t>Протруювання насіння одним із інс</w:t>
            </w:r>
            <w:r w:rsidR="00F56724">
              <w:t>ектицидних препаратів: антихрущ</w:t>
            </w:r>
            <w:r w:rsidRPr="00CB19D9">
              <w:t xml:space="preserve"> КС (3,0-5,0 л/т)</w:t>
            </w:r>
            <w:r w:rsidR="00980DFE" w:rsidRPr="00EB4807">
              <w:rPr>
                <w:color w:val="C00000"/>
              </w:rPr>
              <w:t xml:space="preserve"> </w:t>
            </w:r>
            <w:r w:rsidR="00980DFE" w:rsidRPr="00980DFE">
              <w:t>31.12.2025р</w:t>
            </w:r>
            <w:r w:rsidR="00980DFE">
              <w:t>.</w:t>
            </w:r>
            <w:r w:rsidR="00C3110C">
              <w:t>, К</w:t>
            </w:r>
            <w:r w:rsidRPr="00CB19D9">
              <w:t>осмос 500 ТН (0,035 л/п.о.)</w:t>
            </w:r>
            <w:r w:rsidR="00980DFE" w:rsidRPr="00EB4807">
              <w:rPr>
                <w:color w:val="C00000"/>
              </w:rPr>
              <w:t xml:space="preserve"> </w:t>
            </w:r>
            <w:r w:rsidR="00980DFE">
              <w:t>р.</w:t>
            </w:r>
            <w:r w:rsidR="00C3110C">
              <w:t>, К</w:t>
            </w:r>
            <w:r w:rsidRPr="00CB19D9">
              <w:t>руїзер</w:t>
            </w:r>
            <w:r w:rsidR="00C3110C">
              <w:t xml:space="preserve"> 350 FS, т.к.с. (6,0-9,0 л/т), К</w:t>
            </w:r>
            <w:r w:rsidRPr="00CB19D9">
              <w:t>ру</w:t>
            </w:r>
            <w:r w:rsidR="00C3110C">
              <w:t>їзер 600 FS, т.к.с. (4,5 л/т), С</w:t>
            </w:r>
            <w:r w:rsidRPr="00CB19D9">
              <w:t>емафор 20 ST, т.к</w:t>
            </w:r>
            <w:r w:rsidR="00F56724">
              <w:t>.</w:t>
            </w:r>
            <w:r w:rsidR="00C3110C">
              <w:t>с. (2,0-2,5 л/т), С</w:t>
            </w:r>
            <w:r w:rsidR="00F56724">
              <w:t>ідопрід 600 ТН (8,0 л/т) внесення суцільним методом</w:t>
            </w:r>
            <w:r w:rsidRPr="00CB19D9">
              <w:t xml:space="preserve"> з подальшим загортанням у ґрунт перед посівом</w:t>
            </w:r>
          </w:p>
        </w:tc>
      </w:tr>
      <w:tr w:rsidR="00B459B1" w:rsidRPr="00CB19D9" w:rsidTr="00354D08">
        <w:trPr>
          <w:trHeight w:val="1600"/>
        </w:trPr>
        <w:tc>
          <w:tcPr>
            <w:tcW w:w="1276" w:type="dxa"/>
          </w:tcPr>
          <w:p w:rsidR="00B459B1" w:rsidRPr="00CB19D9" w:rsidRDefault="00B459B1" w:rsidP="00E80D00">
            <w:pPr>
              <w:jc w:val="both"/>
              <w:rPr>
                <w:b/>
                <w:sz w:val="28"/>
                <w:szCs w:val="28"/>
              </w:rPr>
            </w:pPr>
            <w:r w:rsidRPr="00CB19D9">
              <w:lastRenderedPageBreak/>
              <w:t>Сівба і післяпосівний періоди</w:t>
            </w:r>
          </w:p>
        </w:tc>
        <w:tc>
          <w:tcPr>
            <w:tcW w:w="3244" w:type="dxa"/>
          </w:tcPr>
          <w:p w:rsidR="00B459B1" w:rsidRPr="00CB19D9" w:rsidRDefault="00B459B1" w:rsidP="00E80D00">
            <w:pPr>
              <w:jc w:val="both"/>
              <w:rPr>
                <w:b/>
                <w:sz w:val="28"/>
                <w:szCs w:val="28"/>
              </w:rPr>
            </w:pPr>
            <w:r w:rsidRPr="00CB19D9">
              <w:t>Комплекс шкідників і хвороб</w:t>
            </w:r>
          </w:p>
        </w:tc>
        <w:tc>
          <w:tcPr>
            <w:tcW w:w="5099" w:type="dxa"/>
          </w:tcPr>
          <w:p w:rsidR="00B459B1" w:rsidRPr="00CB19D9" w:rsidRDefault="00B459B1" w:rsidP="00E80D00">
            <w:pPr>
              <w:jc w:val="both"/>
              <w:rPr>
                <w:b/>
                <w:sz w:val="28"/>
                <w:szCs w:val="28"/>
              </w:rPr>
            </w:pPr>
            <w:r w:rsidRPr="00CB19D9">
              <w:t>Висівають насіння після настання стійкої середньодобової температури ґрунту на глибині 10 см 10-12оС. В умовах недостатнього зволоження ґрунту проводять коткування посівів. Сівбу проводять в стислі строки на оптимальну глибину</w:t>
            </w:r>
          </w:p>
        </w:tc>
      </w:tr>
      <w:tr w:rsidR="00B459B1" w:rsidRPr="000B18C5" w:rsidTr="00354D08">
        <w:trPr>
          <w:trHeight w:val="1867"/>
        </w:trPr>
        <w:tc>
          <w:tcPr>
            <w:tcW w:w="1276" w:type="dxa"/>
          </w:tcPr>
          <w:p w:rsidR="00B459B1" w:rsidRPr="00CB19D9" w:rsidRDefault="00B459B1" w:rsidP="00E80D00">
            <w:pPr>
              <w:jc w:val="both"/>
              <w:rPr>
                <w:b/>
                <w:sz w:val="28"/>
                <w:szCs w:val="28"/>
              </w:rPr>
            </w:pPr>
          </w:p>
        </w:tc>
        <w:tc>
          <w:tcPr>
            <w:tcW w:w="3244" w:type="dxa"/>
          </w:tcPr>
          <w:p w:rsidR="00B459B1" w:rsidRPr="00CB19D9" w:rsidRDefault="00B459B1" w:rsidP="00FA3808">
            <w:pPr>
              <w:jc w:val="both"/>
              <w:rPr>
                <w:b/>
                <w:sz w:val="28"/>
                <w:szCs w:val="28"/>
              </w:rPr>
            </w:pPr>
            <w:r w:rsidRPr="00CB19D9">
              <w:t>Довгоносики, піщани</w:t>
            </w:r>
            <w:r w:rsidR="00FA3808">
              <w:t>й мідяк, озима совка (2 екз. 1м²</w:t>
            </w:r>
            <w:r w:rsidRPr="00CB19D9">
              <w:t xml:space="preserve"> ), лучний метелик (10 екз. 1м</w:t>
            </w:r>
            <w:r w:rsidR="00FA3808">
              <w:t>²</w:t>
            </w:r>
            <w:r w:rsidRPr="00CB19D9">
              <w:t xml:space="preserve"> )</w:t>
            </w:r>
            <w:r w:rsidR="00FA3808">
              <w:t>,</w:t>
            </w:r>
            <w:r w:rsidRPr="00CB19D9">
              <w:t xml:space="preserve"> злакові мухи </w:t>
            </w:r>
          </w:p>
        </w:tc>
        <w:tc>
          <w:tcPr>
            <w:tcW w:w="5099" w:type="dxa"/>
          </w:tcPr>
          <w:p w:rsidR="00B459B1" w:rsidRPr="003B26F1" w:rsidRDefault="00B459B1" w:rsidP="00F56724">
            <w:pPr>
              <w:jc w:val="both"/>
              <w:rPr>
                <w:b/>
                <w:sz w:val="28"/>
                <w:szCs w:val="28"/>
              </w:rPr>
            </w:pPr>
            <w:r w:rsidRPr="003B26F1">
              <w:t xml:space="preserve">Обприскування крайове або суцільне за умови, що обробка насіння не проводилася інсектицидними протруйниками, а кількість шкідників перевищує </w:t>
            </w:r>
            <w:r w:rsidR="00C3110C">
              <w:t>ЕПШ одним із препаратів: Д</w:t>
            </w:r>
            <w:r w:rsidR="00F56724" w:rsidRPr="003B26F1">
              <w:t>рагун</w:t>
            </w:r>
            <w:r w:rsidRPr="003B26F1">
              <w:t xml:space="preserve"> КЕ (1,2 л/га)</w:t>
            </w:r>
            <w:r w:rsidR="00980DFE" w:rsidRPr="003B26F1">
              <w:t xml:space="preserve"> 31.12.2025</w:t>
            </w:r>
            <w:r w:rsidR="003B26F1" w:rsidRPr="003B26F1">
              <w:t>р.</w:t>
            </w:r>
            <w:r w:rsidR="00C3110C">
              <w:t>, Д</w:t>
            </w:r>
            <w:r w:rsidRPr="003B26F1">
              <w:t>ецис f</w:t>
            </w:r>
            <w:r w:rsidR="00F56724" w:rsidRPr="003B26F1">
              <w:t>-люкс 25 ЕС, КЕ (0,4-0,7 л/га)</w:t>
            </w:r>
            <w:r w:rsidR="00980DFE" w:rsidRPr="003B26F1">
              <w:t xml:space="preserve"> 31.12.2025р.</w:t>
            </w:r>
            <w:r w:rsidR="00F56724" w:rsidRPr="003B26F1">
              <w:t xml:space="preserve">, </w:t>
            </w:r>
            <w:r w:rsidR="00FA3808">
              <w:rPr>
                <w:bCs/>
              </w:rPr>
              <w:t>Б</w:t>
            </w:r>
            <w:r w:rsidR="00FA3808" w:rsidRPr="000421B9">
              <w:rPr>
                <w:bCs/>
              </w:rPr>
              <w:t>омбардир Дуо, КС 0,15-0,25л/га</w:t>
            </w:r>
            <w:r w:rsidR="00FA3808" w:rsidRPr="003B26F1">
              <w:t xml:space="preserve"> </w:t>
            </w:r>
            <w:r w:rsidR="00F56724" w:rsidRPr="003B26F1">
              <w:t>або іншими дозволеними до використання в Україні.</w:t>
            </w:r>
          </w:p>
        </w:tc>
      </w:tr>
      <w:tr w:rsidR="00B459B1" w:rsidRPr="00CB19D9" w:rsidTr="00354D08">
        <w:trPr>
          <w:trHeight w:val="800"/>
        </w:trPr>
        <w:tc>
          <w:tcPr>
            <w:tcW w:w="1276" w:type="dxa"/>
          </w:tcPr>
          <w:p w:rsidR="00B459B1" w:rsidRPr="00CB19D9" w:rsidRDefault="00B459B1" w:rsidP="00E80D00">
            <w:pPr>
              <w:jc w:val="both"/>
              <w:rPr>
                <w:b/>
                <w:sz w:val="28"/>
                <w:szCs w:val="28"/>
              </w:rPr>
            </w:pPr>
          </w:p>
        </w:tc>
        <w:tc>
          <w:tcPr>
            <w:tcW w:w="3244" w:type="dxa"/>
          </w:tcPr>
          <w:p w:rsidR="00B459B1" w:rsidRPr="00CB19D9" w:rsidRDefault="00B459B1" w:rsidP="00E80D00">
            <w:pPr>
              <w:jc w:val="both"/>
              <w:rPr>
                <w:b/>
                <w:sz w:val="28"/>
                <w:szCs w:val="28"/>
              </w:rPr>
            </w:pPr>
            <w:r w:rsidRPr="00CB19D9">
              <w:t xml:space="preserve">Кукурудзяний метелик, бавовникова совка </w:t>
            </w:r>
          </w:p>
        </w:tc>
        <w:tc>
          <w:tcPr>
            <w:tcW w:w="5099" w:type="dxa"/>
          </w:tcPr>
          <w:p w:rsidR="00B459B1" w:rsidRPr="00CB19D9" w:rsidRDefault="00B459B1" w:rsidP="00E80D00">
            <w:pPr>
              <w:jc w:val="both"/>
              <w:rPr>
                <w:b/>
                <w:sz w:val="28"/>
                <w:szCs w:val="28"/>
              </w:rPr>
            </w:pPr>
            <w:r w:rsidRPr="00CB19D9">
              <w:t>Випуск трихограми на початку і вдруге – в період масового відкладання яєць кукурудзяним метеликом</w:t>
            </w:r>
            <w:r w:rsidR="003B26F1">
              <w:t>.</w:t>
            </w:r>
          </w:p>
        </w:tc>
      </w:tr>
      <w:tr w:rsidR="00B459B1" w:rsidRPr="000B18C5" w:rsidTr="00354D08">
        <w:trPr>
          <w:trHeight w:val="2401"/>
        </w:trPr>
        <w:tc>
          <w:tcPr>
            <w:tcW w:w="1276" w:type="dxa"/>
          </w:tcPr>
          <w:p w:rsidR="00B459B1" w:rsidRPr="00CB19D9" w:rsidRDefault="00B459B1" w:rsidP="00E80D00">
            <w:pPr>
              <w:jc w:val="both"/>
              <w:rPr>
                <w:b/>
                <w:sz w:val="28"/>
                <w:szCs w:val="28"/>
              </w:rPr>
            </w:pPr>
            <w:r w:rsidRPr="00CB19D9">
              <w:t>Викидання волоті – формування зерна</w:t>
            </w:r>
          </w:p>
        </w:tc>
        <w:tc>
          <w:tcPr>
            <w:tcW w:w="3244" w:type="dxa"/>
          </w:tcPr>
          <w:p w:rsidR="00B459B1" w:rsidRPr="00CB19D9" w:rsidRDefault="00B459B1" w:rsidP="00E80D00">
            <w:pPr>
              <w:jc w:val="both"/>
            </w:pPr>
            <w:r w:rsidRPr="00CB19D9">
              <w:t>Наявність на 18 % рослин і більше яйцекладок кукурудзяного метелика або 6-8 % рослин з гусеницями кукурудзяного метелика або бавовникової совки I і II віків</w:t>
            </w:r>
          </w:p>
        </w:tc>
        <w:tc>
          <w:tcPr>
            <w:tcW w:w="5099" w:type="dxa"/>
          </w:tcPr>
          <w:p w:rsidR="00B459B1" w:rsidRPr="00CB19D9" w:rsidRDefault="00B459B1" w:rsidP="00E60E71">
            <w:pPr>
              <w:jc w:val="both"/>
            </w:pPr>
            <w:r w:rsidRPr="00CB19D9">
              <w:t xml:space="preserve">Обприскування </w:t>
            </w:r>
            <w:r w:rsidR="00C3110C">
              <w:t>посівів одним із інсектицидів: А</w:t>
            </w:r>
            <w:r w:rsidRPr="00CB19D9">
              <w:t>мпліго 150 ZC,</w:t>
            </w:r>
            <w:r w:rsidR="00C3110C">
              <w:t xml:space="preserve"> ФК (0,2-0,3 л/га), Д</w:t>
            </w:r>
            <w:r w:rsidRPr="00CB19D9">
              <w:t xml:space="preserve">ецис fлюкс </w:t>
            </w:r>
            <w:r w:rsidR="00F56724">
              <w:t>25</w:t>
            </w:r>
            <w:r w:rsidR="003B26F1">
              <w:t xml:space="preserve"> </w:t>
            </w:r>
            <w:r w:rsidR="00F56724">
              <w:t>ЕС, КЕ (0,4-0,7 л/га)</w:t>
            </w:r>
            <w:r w:rsidR="003B26F1" w:rsidRPr="003B26F1">
              <w:t xml:space="preserve"> 31.12.2025р.</w:t>
            </w:r>
            <w:r w:rsidR="00C3110C">
              <w:t>, Д</w:t>
            </w:r>
            <w:r w:rsidR="00F56724">
              <w:t>рагун</w:t>
            </w:r>
            <w:r w:rsidR="00DE1117">
              <w:t xml:space="preserve"> КЕ (1,2 л/га)</w:t>
            </w:r>
            <w:r w:rsidR="003B26F1" w:rsidRPr="003B26F1">
              <w:t xml:space="preserve"> 31.12.2025р.</w:t>
            </w:r>
            <w:r w:rsidR="00DE1117">
              <w:t xml:space="preserve">, </w:t>
            </w:r>
            <w:r w:rsidR="00C3110C">
              <w:t>Карате 050 ЕС, к.е. (0,2 л/га), К</w:t>
            </w:r>
            <w:r w:rsidRPr="00CB19D9">
              <w:t xml:space="preserve">арате зеон 050 CS мк.с. (0,2 л/га), </w:t>
            </w:r>
            <w:r w:rsidR="00DE1117">
              <w:t>або іншими дозволеними до використання в Україні.</w:t>
            </w:r>
          </w:p>
        </w:tc>
      </w:tr>
      <w:tr w:rsidR="00945150" w:rsidRPr="00CB19D9" w:rsidTr="00354D08">
        <w:trPr>
          <w:trHeight w:val="1102"/>
        </w:trPr>
        <w:tc>
          <w:tcPr>
            <w:tcW w:w="1276" w:type="dxa"/>
          </w:tcPr>
          <w:p w:rsidR="00945150" w:rsidRPr="00CB19D9" w:rsidRDefault="00945150" w:rsidP="00734BC3">
            <w:pPr>
              <w:jc w:val="both"/>
              <w:rPr>
                <w:b/>
                <w:sz w:val="28"/>
                <w:szCs w:val="28"/>
              </w:rPr>
            </w:pPr>
            <w:r w:rsidRPr="00CB19D9">
              <w:t xml:space="preserve">Збирання врожаю </w:t>
            </w:r>
          </w:p>
        </w:tc>
        <w:tc>
          <w:tcPr>
            <w:tcW w:w="3244" w:type="dxa"/>
          </w:tcPr>
          <w:p w:rsidR="00945150" w:rsidRDefault="00945150" w:rsidP="00E80D00">
            <w:pPr>
              <w:jc w:val="both"/>
            </w:pPr>
            <w:r w:rsidRPr="00CB19D9">
              <w:t xml:space="preserve">Кукурудзяний метелик </w:t>
            </w:r>
          </w:p>
          <w:p w:rsidR="00734BC3" w:rsidRPr="00CB19D9" w:rsidRDefault="00CA6EA2" w:rsidP="00E80D00">
            <w:pPr>
              <w:jc w:val="both"/>
            </w:pPr>
            <w:r>
              <w:t>ф</w:t>
            </w:r>
            <w:r w:rsidR="00734BC3" w:rsidRPr="00CB19D9">
              <w:t>узаріоз, нігроспороз, пліснявіння і інші хвороби качанів</w:t>
            </w:r>
          </w:p>
        </w:tc>
        <w:tc>
          <w:tcPr>
            <w:tcW w:w="5099" w:type="dxa"/>
          </w:tcPr>
          <w:p w:rsidR="00945150" w:rsidRDefault="00945150" w:rsidP="00E80D00">
            <w:pPr>
              <w:jc w:val="both"/>
            </w:pPr>
            <w:r w:rsidRPr="00CB19D9">
              <w:t>Низький зріз стебел (не вище 10 см)</w:t>
            </w:r>
          </w:p>
          <w:p w:rsidR="00734BC3" w:rsidRPr="00CB19D9" w:rsidRDefault="00734BC3" w:rsidP="00E80D00">
            <w:pPr>
              <w:jc w:val="both"/>
            </w:pPr>
            <w:r w:rsidRPr="00CB19D9">
              <w:t>Стислі строки збирання, уникнення механічного травмування зерна, при необхідності сушка, обмолот і доведення до посівних чи товарних кондицій.</w:t>
            </w:r>
          </w:p>
        </w:tc>
      </w:tr>
    </w:tbl>
    <w:p w:rsidR="00BB41F1" w:rsidRPr="00CB19D9" w:rsidRDefault="00BB41F1" w:rsidP="00E80D00">
      <w:pPr>
        <w:ind w:left="1701"/>
        <w:jc w:val="center"/>
        <w:rPr>
          <w:b/>
          <w:color w:val="000000"/>
          <w:lang w:val="uk-UA"/>
        </w:rPr>
      </w:pPr>
    </w:p>
    <w:p w:rsidR="008B6637" w:rsidRPr="004456B7" w:rsidRDefault="008B6637" w:rsidP="00E80D00">
      <w:pPr>
        <w:tabs>
          <w:tab w:val="left" w:pos="4536"/>
        </w:tabs>
        <w:ind w:left="4533" w:hanging="567"/>
        <w:rPr>
          <w:b/>
          <w:color w:val="000000"/>
          <w:sz w:val="28"/>
          <w:szCs w:val="28"/>
        </w:rPr>
      </w:pPr>
      <w:r w:rsidRPr="004456B7">
        <w:rPr>
          <w:b/>
          <w:color w:val="000000"/>
          <w:sz w:val="28"/>
          <w:szCs w:val="28"/>
        </w:rPr>
        <w:t>ШКІДНИКИ І ХВОРОБИ ГОРОХУ.</w:t>
      </w:r>
    </w:p>
    <w:p w:rsidR="004A1BB4" w:rsidRPr="0017045F" w:rsidRDefault="00BF0DE9" w:rsidP="00354D08">
      <w:pPr>
        <w:spacing w:line="276" w:lineRule="auto"/>
        <w:ind w:left="1701" w:firstLine="709"/>
        <w:jc w:val="both"/>
        <w:rPr>
          <w:sz w:val="28"/>
          <w:szCs w:val="28"/>
          <w:lang w:val="uk-UA" w:eastAsia="ja-JP"/>
        </w:rPr>
      </w:pPr>
      <w:r w:rsidRPr="0017045F">
        <w:rPr>
          <w:b/>
          <w:sz w:val="28"/>
          <w:szCs w:val="28"/>
          <w:lang w:val="uk-UA"/>
        </w:rPr>
        <w:t>Г</w:t>
      </w:r>
      <w:r w:rsidRPr="0017045F">
        <w:rPr>
          <w:b/>
          <w:sz w:val="28"/>
          <w:szCs w:val="28"/>
        </w:rPr>
        <w:t>орохов</w:t>
      </w:r>
      <w:r w:rsidRPr="0017045F">
        <w:rPr>
          <w:b/>
          <w:sz w:val="28"/>
          <w:szCs w:val="28"/>
          <w:lang w:val="uk-UA"/>
        </w:rPr>
        <w:t>а</w:t>
      </w:r>
      <w:r w:rsidRPr="0017045F">
        <w:rPr>
          <w:b/>
          <w:sz w:val="28"/>
          <w:szCs w:val="28"/>
        </w:rPr>
        <w:t xml:space="preserve"> попелиц</w:t>
      </w:r>
      <w:r w:rsidRPr="0017045F">
        <w:rPr>
          <w:b/>
          <w:sz w:val="28"/>
          <w:szCs w:val="28"/>
          <w:lang w:val="uk-UA"/>
        </w:rPr>
        <w:t>я</w:t>
      </w:r>
      <w:r w:rsidRPr="0017045F">
        <w:rPr>
          <w:sz w:val="28"/>
          <w:szCs w:val="28"/>
          <w:lang w:val="uk-UA"/>
        </w:rPr>
        <w:t xml:space="preserve">. </w:t>
      </w:r>
      <w:r w:rsidR="004A1BB4" w:rsidRPr="0017045F">
        <w:rPr>
          <w:sz w:val="28"/>
          <w:szCs w:val="28"/>
          <w:lang w:val="uk-UA"/>
        </w:rPr>
        <w:t>Шкідливість попелиці полягає у висмоктуванні соку з листя, квіток, плодів, стебел. Пошкоджене листя скручується, пагони викривлюються і затримуються в рості, знижується врожай.</w:t>
      </w:r>
    </w:p>
    <w:p w:rsidR="006129F2" w:rsidRDefault="00DA1AB3" w:rsidP="006129F2">
      <w:pPr>
        <w:shd w:val="clear" w:color="auto" w:fill="FFFFFF"/>
        <w:spacing w:line="276" w:lineRule="auto"/>
        <w:ind w:left="1701" w:firstLine="708"/>
        <w:jc w:val="both"/>
        <w:rPr>
          <w:sz w:val="28"/>
          <w:szCs w:val="28"/>
          <w:lang w:val="uk-UA" w:eastAsia="ja-JP"/>
        </w:rPr>
      </w:pPr>
      <w:r w:rsidRPr="004E7C97">
        <w:rPr>
          <w:color w:val="000000"/>
          <w:sz w:val="28"/>
          <w:szCs w:val="28"/>
          <w:lang w:val="uk-UA"/>
        </w:rPr>
        <w:t xml:space="preserve">Площі гороху горохова попелиця заселяла повсюди. Вихід личинок з яєць відбувався на початку травня. Спочатку розвивалися безкрилі партеногенетичні самки-засновниці, які живилися на молодих листках багаторічних бобових. У кінці травня-на початку червня з’явилися самки – розмелювачки які перелітаючи на горох засновували нові колонії попелиць. Заселення посівів гороху розпочалося за середньої чисельності 1 екз./100п.с., які пошкодили 1% рослин у слабкому ступені. Максимальна чисельність шкідника спостерігалася на початку червня. Потім чисельність попелиць в колоніях зменшилася і пізніше зустрічалися тільки поодинокі особини. </w:t>
      </w:r>
      <w:r w:rsidRPr="004E7C97">
        <w:rPr>
          <w:color w:val="000000"/>
          <w:sz w:val="28"/>
          <w:szCs w:val="28"/>
        </w:rPr>
        <w:t>В тих колоніях, які контролю</w:t>
      </w:r>
      <w:r w:rsidRPr="004E7C97">
        <w:rPr>
          <w:color w:val="000000"/>
          <w:sz w:val="28"/>
          <w:szCs w:val="28"/>
          <w:lang w:val="uk-UA"/>
        </w:rPr>
        <w:t>вали</w:t>
      </w:r>
      <w:r w:rsidRPr="004E7C97">
        <w:rPr>
          <w:color w:val="000000"/>
          <w:sz w:val="28"/>
          <w:szCs w:val="28"/>
        </w:rPr>
        <w:t xml:space="preserve"> мурашки, чисельність попелиць зберіга</w:t>
      </w:r>
      <w:r w:rsidRPr="004E7C97">
        <w:rPr>
          <w:color w:val="000000"/>
          <w:sz w:val="28"/>
          <w:szCs w:val="28"/>
          <w:lang w:val="uk-UA"/>
        </w:rPr>
        <w:t>ла</w:t>
      </w:r>
      <w:r w:rsidRPr="004E7C97">
        <w:rPr>
          <w:color w:val="000000"/>
          <w:sz w:val="28"/>
          <w:szCs w:val="28"/>
        </w:rPr>
        <w:t>ся біль</w:t>
      </w:r>
      <w:r w:rsidRPr="004E7C97">
        <w:rPr>
          <w:color w:val="000000"/>
          <w:sz w:val="28"/>
          <w:szCs w:val="28"/>
          <w:lang w:val="uk-UA"/>
        </w:rPr>
        <w:t>ш</w:t>
      </w:r>
      <w:r w:rsidRPr="004E7C97">
        <w:rPr>
          <w:color w:val="000000"/>
          <w:sz w:val="28"/>
          <w:szCs w:val="28"/>
        </w:rPr>
        <w:t xml:space="preserve"> тривалий час</w:t>
      </w:r>
      <w:r w:rsidRPr="004E7C97">
        <w:rPr>
          <w:color w:val="000000"/>
          <w:sz w:val="28"/>
          <w:szCs w:val="28"/>
          <w:lang w:val="uk-UA"/>
        </w:rPr>
        <w:t xml:space="preserve">. </w:t>
      </w:r>
      <w:r w:rsidRPr="004E7C97">
        <w:rPr>
          <w:sz w:val="28"/>
          <w:szCs w:val="28"/>
          <w:lang w:val="uk-UA"/>
        </w:rPr>
        <w:lastRenderedPageBreak/>
        <w:t xml:space="preserve">Швидкість розвитку попелиці визначалася метеорологічними умовами і наявністю їжі. Посушлива погода та огрубіння тканин гороху зумовили зменшення чисельності шкідника. </w:t>
      </w:r>
      <w:r w:rsidRPr="004E7C97">
        <w:rPr>
          <w:sz w:val="28"/>
          <w:szCs w:val="28"/>
          <w:lang w:val="uk-UA" w:eastAsia="ja-JP"/>
        </w:rPr>
        <w:t xml:space="preserve">Дощ, а </w:t>
      </w:r>
      <w:r w:rsidR="00164F79">
        <w:rPr>
          <w:bCs/>
          <w:sz w:val="28"/>
          <w:szCs w:val="28"/>
          <w:lang w:val="uk-UA" w:eastAsia="ja-JP"/>
        </w:rPr>
        <w:t>місцями сильна злива</w:t>
      </w:r>
      <w:r w:rsidRPr="004E7C97">
        <w:rPr>
          <w:bCs/>
          <w:sz w:val="28"/>
          <w:szCs w:val="28"/>
          <w:lang w:val="uk-UA" w:eastAsia="ja-JP"/>
        </w:rPr>
        <w:t xml:space="preserve"> з градом </w:t>
      </w:r>
      <w:r w:rsidR="00164F79">
        <w:rPr>
          <w:bCs/>
          <w:sz w:val="28"/>
          <w:szCs w:val="28"/>
          <w:lang w:val="uk-UA" w:eastAsia="ja-JP"/>
        </w:rPr>
        <w:t>другого</w:t>
      </w:r>
      <w:r w:rsidRPr="004E7C97">
        <w:rPr>
          <w:bCs/>
          <w:sz w:val="28"/>
          <w:szCs w:val="28"/>
          <w:lang w:val="uk-UA" w:eastAsia="ja-JP"/>
        </w:rPr>
        <w:t xml:space="preserve"> червня змивали попелиць з рослин і не сприяли їх активній життєдіяльності. </w:t>
      </w:r>
      <w:r w:rsidRPr="004E7C97">
        <w:rPr>
          <w:sz w:val="28"/>
          <w:szCs w:val="28"/>
          <w:lang w:val="uk-UA" w:eastAsia="ja-JP"/>
        </w:rPr>
        <w:t>На зменшення кількості шкідників також вплинули збільшення порівняно з минулим роком ураженості фітофагів паразитами (сонечками</w:t>
      </w:r>
      <w:r w:rsidR="00164F79">
        <w:rPr>
          <w:sz w:val="28"/>
          <w:szCs w:val="28"/>
          <w:lang w:val="uk-UA" w:eastAsia="ja-JP"/>
        </w:rPr>
        <w:t>,</w:t>
      </w:r>
      <w:r w:rsidRPr="004E7C97">
        <w:rPr>
          <w:sz w:val="28"/>
          <w:szCs w:val="28"/>
          <w:lang w:val="uk-UA" w:eastAsia="ja-JP"/>
        </w:rPr>
        <w:t xml:space="preserve"> золотоочками, </w:t>
      </w:r>
      <w:r w:rsidRPr="004E7C97">
        <w:rPr>
          <w:sz w:val="28"/>
          <w:szCs w:val="28"/>
          <w:lang w:val="uk-UA"/>
        </w:rPr>
        <w:t>личинками мух - дзюрчалок</w:t>
      </w:r>
      <w:r w:rsidRPr="004E7C97">
        <w:rPr>
          <w:sz w:val="28"/>
          <w:szCs w:val="28"/>
          <w:lang w:val="uk-UA" w:eastAsia="ja-JP"/>
        </w:rPr>
        <w:t xml:space="preserve">), а також обприскування посівів інсектицидами. </w:t>
      </w:r>
    </w:p>
    <w:p w:rsidR="00DA1AB3" w:rsidRPr="004E7C97" w:rsidRDefault="00DA1AB3" w:rsidP="006129F2">
      <w:pPr>
        <w:shd w:val="clear" w:color="auto" w:fill="FFFFFF"/>
        <w:spacing w:line="276" w:lineRule="auto"/>
        <w:ind w:left="1701" w:firstLine="708"/>
        <w:jc w:val="both"/>
        <w:rPr>
          <w:sz w:val="28"/>
          <w:szCs w:val="28"/>
          <w:lang w:val="uk-UA"/>
        </w:rPr>
      </w:pPr>
      <w:r w:rsidRPr="004E7C97">
        <w:rPr>
          <w:sz w:val="28"/>
          <w:szCs w:val="28"/>
          <w:lang w:val="uk-UA"/>
        </w:rPr>
        <w:t>Осінніми обстеженням багаторічних трав виявлено 1 максимально 4 яєць горохової попелиці на прикореневих частинах стебел, що свідчить про те, що 2025 році за сприятливих умов (температури повітря +18-22°С, вологості 60-80%) та доброї перезимівлі яєць існує ймовірність масового розмноження і шкідливості фітофага у посівах бобових культур.</w:t>
      </w:r>
    </w:p>
    <w:p w:rsidR="00DA1AB3" w:rsidRDefault="00455C19" w:rsidP="00354D08">
      <w:pPr>
        <w:tabs>
          <w:tab w:val="left" w:pos="3820"/>
        </w:tabs>
        <w:spacing w:line="276" w:lineRule="auto"/>
        <w:ind w:left="1701" w:firstLine="709"/>
        <w:jc w:val="both"/>
        <w:rPr>
          <w:sz w:val="28"/>
          <w:szCs w:val="28"/>
          <w:lang w:val="uk-UA"/>
        </w:rPr>
      </w:pPr>
      <w:r w:rsidRPr="0017045F">
        <w:rPr>
          <w:b/>
          <w:sz w:val="28"/>
          <w:szCs w:val="28"/>
          <w:lang w:val="uk-UA"/>
        </w:rPr>
        <w:t>Бульбочкові довгоносики</w:t>
      </w:r>
      <w:r w:rsidR="0036158B" w:rsidRPr="0017045F">
        <w:rPr>
          <w:b/>
          <w:sz w:val="28"/>
          <w:szCs w:val="28"/>
          <w:lang w:val="uk-UA"/>
        </w:rPr>
        <w:t xml:space="preserve"> </w:t>
      </w:r>
      <w:r w:rsidR="004A1BB4" w:rsidRPr="0017045F">
        <w:rPr>
          <w:sz w:val="28"/>
          <w:szCs w:val="28"/>
          <w:lang w:val="uk-UA"/>
        </w:rPr>
        <w:t xml:space="preserve">їх шкідливість полягає в об’їданні жуками листків. </w:t>
      </w:r>
      <w:r w:rsidR="004A1BB4" w:rsidRPr="0017045F">
        <w:rPr>
          <w:sz w:val="28"/>
          <w:szCs w:val="28"/>
        </w:rPr>
        <w:t>Особливо небезпечне знищення сім’ядольних листків сходів і точок росту, що веде до загибелі рослин. Личинки живляться бактеріальною тканиною бульбочок на коренях бобових, внаслідок чого зменшується азот в коренях і ґрунті та знижується урожай</w:t>
      </w:r>
      <w:r w:rsidR="004A1BB4" w:rsidRPr="0017045F">
        <w:rPr>
          <w:sz w:val="28"/>
          <w:szCs w:val="28"/>
          <w:lang w:val="uk-UA"/>
        </w:rPr>
        <w:t xml:space="preserve">. </w:t>
      </w:r>
      <w:r w:rsidR="0017045F" w:rsidRPr="0017045F">
        <w:rPr>
          <w:sz w:val="28"/>
          <w:szCs w:val="28"/>
          <w:lang w:val="uk-UA"/>
        </w:rPr>
        <w:t>Слід зазначити, що найнебезпечніші пошкодження перших листків і точки росту, що призводить до відмирання рослин в разі посушливої жаркої погоди, коли жуки інтенсивно живляться, а рослини більше реагують на пошкодження. Пошкодження 13,5 % листкової поверхні сходів гороху приводить до втрати зерна 1,5 ц з гектара</w:t>
      </w:r>
      <w:r w:rsidR="0017045F">
        <w:rPr>
          <w:sz w:val="28"/>
          <w:szCs w:val="28"/>
          <w:lang w:val="uk-UA"/>
        </w:rPr>
        <w:t xml:space="preserve">. </w:t>
      </w:r>
    </w:p>
    <w:p w:rsidR="00DA1AB3" w:rsidRPr="004E7C97" w:rsidRDefault="0017045F" w:rsidP="00DA1AB3">
      <w:pPr>
        <w:tabs>
          <w:tab w:val="left" w:pos="851"/>
          <w:tab w:val="left" w:pos="3820"/>
        </w:tabs>
        <w:spacing w:line="276" w:lineRule="auto"/>
        <w:ind w:left="1701" w:firstLine="851"/>
        <w:jc w:val="both"/>
        <w:rPr>
          <w:sz w:val="28"/>
          <w:szCs w:val="28"/>
          <w:lang w:val="uk-UA"/>
        </w:rPr>
      </w:pPr>
      <w:r w:rsidRPr="0017045F">
        <w:rPr>
          <w:sz w:val="28"/>
          <w:szCs w:val="28"/>
          <w:lang w:val="uk-UA"/>
        </w:rPr>
        <w:t>Бульбочкові довгоносики заселяли посіви багаторічних бобових трав і гороху повсюди. У посівах гороху в Полтавській області поширені – смугастий (</w:t>
      </w:r>
      <w:r w:rsidRPr="0017045F">
        <w:rPr>
          <w:sz w:val="28"/>
          <w:szCs w:val="28"/>
          <w:lang w:val="en-US"/>
        </w:rPr>
        <w:t>Sitona</w:t>
      </w:r>
      <w:r w:rsidRPr="0017045F">
        <w:rPr>
          <w:sz w:val="28"/>
          <w:szCs w:val="28"/>
          <w:lang w:val="uk-UA"/>
        </w:rPr>
        <w:t xml:space="preserve"> </w:t>
      </w:r>
      <w:r w:rsidRPr="0017045F">
        <w:rPr>
          <w:sz w:val="28"/>
          <w:szCs w:val="28"/>
          <w:lang w:val="en-US"/>
        </w:rPr>
        <w:t>lineatus</w:t>
      </w:r>
      <w:r w:rsidRPr="0017045F">
        <w:rPr>
          <w:sz w:val="28"/>
          <w:szCs w:val="28"/>
          <w:lang w:val="uk-UA"/>
        </w:rPr>
        <w:t>) і щетинистий (</w:t>
      </w:r>
      <w:r w:rsidRPr="0017045F">
        <w:rPr>
          <w:sz w:val="28"/>
          <w:szCs w:val="28"/>
          <w:lang w:val="en-US"/>
        </w:rPr>
        <w:t>Sitona</w:t>
      </w:r>
      <w:r w:rsidRPr="0017045F">
        <w:rPr>
          <w:sz w:val="28"/>
          <w:szCs w:val="28"/>
          <w:lang w:val="uk-UA"/>
        </w:rPr>
        <w:t xml:space="preserve"> </w:t>
      </w:r>
      <w:r w:rsidRPr="0017045F">
        <w:rPr>
          <w:sz w:val="28"/>
          <w:szCs w:val="28"/>
          <w:lang w:val="en-US"/>
        </w:rPr>
        <w:t>crinitis</w:t>
      </w:r>
      <w:r w:rsidRPr="0017045F">
        <w:rPr>
          <w:sz w:val="28"/>
          <w:szCs w:val="28"/>
          <w:lang w:val="uk-UA"/>
        </w:rPr>
        <w:t xml:space="preserve">) довгоносики. </w:t>
      </w:r>
      <w:r w:rsidR="00DA1AB3" w:rsidRPr="004E7C97">
        <w:rPr>
          <w:sz w:val="28"/>
          <w:szCs w:val="28"/>
          <w:lang w:val="uk-UA"/>
        </w:rPr>
        <w:t xml:space="preserve">Навесні жуки пробудилися при температурі повітря 4 °С, активізувалися при 13 °С та при 13-17 °С розпочали літати. У період міграції заселяли сходи однорічних та багаторічних бобових рослин. Масовий літ жуків розпочався з другої половини квітня і закінчився в третій декаді травня. На відростаючих багаторічних бобових травах шкідники з’явились </w:t>
      </w:r>
      <w:r w:rsidR="002C471D">
        <w:rPr>
          <w:sz w:val="28"/>
          <w:szCs w:val="28"/>
          <w:lang w:val="uk-UA"/>
        </w:rPr>
        <w:t xml:space="preserve">в кінці березня - </w:t>
      </w:r>
      <w:r w:rsidR="00DA1AB3" w:rsidRPr="004E7C97">
        <w:rPr>
          <w:sz w:val="28"/>
          <w:szCs w:val="28"/>
          <w:lang w:val="uk-UA"/>
        </w:rPr>
        <w:t>початку квітня за чисельності 0,5 максимально 3 екз./м</w:t>
      </w:r>
      <w:r w:rsidR="00DA1AB3" w:rsidRPr="004E7C97">
        <w:rPr>
          <w:sz w:val="28"/>
          <w:szCs w:val="28"/>
          <w:vertAlign w:val="superscript"/>
          <w:lang w:val="uk-UA"/>
        </w:rPr>
        <w:t>2</w:t>
      </w:r>
      <w:r w:rsidR="00DA1AB3" w:rsidRPr="004E7C97">
        <w:rPr>
          <w:sz w:val="28"/>
          <w:szCs w:val="28"/>
          <w:lang w:val="uk-UA"/>
        </w:rPr>
        <w:t xml:space="preserve">. В цей час було пошкоджено рослини у слабкій ступені. На сходах гороху бульбочкові довгоносики з’явилися в </w:t>
      </w:r>
      <w:r w:rsidR="002C471D">
        <w:rPr>
          <w:sz w:val="28"/>
          <w:szCs w:val="28"/>
          <w:lang w:val="uk-UA"/>
        </w:rPr>
        <w:t xml:space="preserve">середині та </w:t>
      </w:r>
      <w:r w:rsidR="00DA1AB3" w:rsidRPr="004E7C97">
        <w:rPr>
          <w:sz w:val="28"/>
          <w:szCs w:val="28"/>
          <w:lang w:val="uk-UA"/>
        </w:rPr>
        <w:t>кінці квітня за чисельності 0,5 максимально 1 екз./м</w:t>
      </w:r>
      <w:r w:rsidR="00DA1AB3" w:rsidRPr="004E7C97">
        <w:rPr>
          <w:sz w:val="28"/>
          <w:szCs w:val="28"/>
          <w:vertAlign w:val="superscript"/>
          <w:lang w:val="uk-UA"/>
        </w:rPr>
        <w:t>2</w:t>
      </w:r>
      <w:r w:rsidR="002C471D">
        <w:rPr>
          <w:sz w:val="28"/>
          <w:szCs w:val="28"/>
          <w:lang w:val="uk-UA"/>
        </w:rPr>
        <w:t xml:space="preserve">. </w:t>
      </w:r>
      <w:r w:rsidR="00DA1AB3" w:rsidRPr="004E7C97">
        <w:rPr>
          <w:sz w:val="28"/>
          <w:szCs w:val="28"/>
          <w:lang w:val="uk-UA"/>
        </w:rPr>
        <w:t>Спочатку жуки живилися слабо, а з настанням теплої сонячної погоди почали активно живитися. Суха й жарка погода сприяла їх живленню.</w:t>
      </w:r>
    </w:p>
    <w:p w:rsidR="00DA1AB3" w:rsidRPr="004E7C97" w:rsidRDefault="00DA1AB3" w:rsidP="00DA1AB3">
      <w:pPr>
        <w:tabs>
          <w:tab w:val="left" w:pos="851"/>
          <w:tab w:val="left" w:pos="3820"/>
        </w:tabs>
        <w:spacing w:line="276" w:lineRule="auto"/>
        <w:ind w:left="1701" w:firstLine="851"/>
        <w:jc w:val="both"/>
        <w:rPr>
          <w:sz w:val="28"/>
          <w:szCs w:val="28"/>
          <w:lang w:val="uk-UA"/>
        </w:rPr>
      </w:pPr>
      <w:r w:rsidRPr="004E7C97">
        <w:rPr>
          <w:sz w:val="28"/>
          <w:szCs w:val="28"/>
          <w:lang w:val="uk-UA"/>
        </w:rPr>
        <w:t xml:space="preserve">Жуки нового покоління з’явилися в першій декаді липня. Після збирання гороху, вони перейшли на посіви багаторічних трав. Чисельність шкідників у багаторічних травах регулювалось косінням зеленої маси та її вивезенням з </w:t>
      </w:r>
      <w:r w:rsidRPr="004E7C97">
        <w:rPr>
          <w:sz w:val="28"/>
          <w:szCs w:val="28"/>
          <w:lang w:val="uk-UA"/>
        </w:rPr>
        <w:lastRenderedPageBreak/>
        <w:t>полів. В цілому ж чисельність бульбочкових довгоносиків у посівах багаторічних трав залишилася на рівні минулорічних показників. Восени в місцях зимівлі виявлено 0,5 - 1 екз./м</w:t>
      </w:r>
      <w:r w:rsidRPr="004E7C97">
        <w:rPr>
          <w:sz w:val="28"/>
          <w:szCs w:val="28"/>
          <w:vertAlign w:val="superscript"/>
          <w:lang w:val="uk-UA"/>
        </w:rPr>
        <w:t>2</w:t>
      </w:r>
      <w:r w:rsidRPr="004E7C97">
        <w:rPr>
          <w:sz w:val="28"/>
          <w:szCs w:val="28"/>
          <w:lang w:val="uk-UA"/>
        </w:rPr>
        <w:t xml:space="preserve">. </w:t>
      </w:r>
    </w:p>
    <w:p w:rsidR="00DA1AB3" w:rsidRPr="004E7C97" w:rsidRDefault="00DA1AB3" w:rsidP="00DA1AB3">
      <w:pPr>
        <w:widowControl w:val="0"/>
        <w:spacing w:line="276" w:lineRule="auto"/>
        <w:ind w:left="1701" w:firstLine="708"/>
        <w:jc w:val="both"/>
        <w:rPr>
          <w:sz w:val="28"/>
          <w:szCs w:val="28"/>
          <w:lang w:val="uk-UA"/>
        </w:rPr>
      </w:pPr>
      <w:r w:rsidRPr="004E7C97">
        <w:rPr>
          <w:sz w:val="28"/>
          <w:szCs w:val="28"/>
          <w:lang w:val="uk-UA"/>
        </w:rPr>
        <w:t>У 2025 році за сприятливих умов перезимівлі та теплої погоди навесні з достатньою кількістю опадів під час відродження і розвитку личинок можливий масовий розвиток фітофага та створення ним загрози пошкодження сходів гороху, особливо в осередках з підвищеною їх чисельністю.</w:t>
      </w:r>
    </w:p>
    <w:p w:rsidR="00DA1AB3" w:rsidRPr="004E7C97" w:rsidRDefault="00DA1AB3" w:rsidP="00DA1AB3">
      <w:pPr>
        <w:widowControl w:val="0"/>
        <w:spacing w:line="276" w:lineRule="auto"/>
        <w:ind w:left="1701" w:firstLine="709"/>
        <w:jc w:val="both"/>
        <w:rPr>
          <w:sz w:val="28"/>
          <w:szCs w:val="28"/>
          <w:lang w:val="uk-UA"/>
        </w:rPr>
      </w:pPr>
      <w:r w:rsidRPr="004E7C97">
        <w:rPr>
          <w:sz w:val="28"/>
          <w:szCs w:val="28"/>
          <w:lang w:val="uk-UA"/>
        </w:rPr>
        <w:t>Слід зазначити, що найнебезпечніші пошкодження перших листків і точки росту, що призводить до відмирання рослин в разі посушливої жаркої погоди, коли жуки інтенсивно живляться, а рослини більше реагують на пошкодження. Пошкодження 13,5 % листкової поверхні сходів гороху приводить до втрати зерна 1,5 ц з гектара.</w:t>
      </w:r>
    </w:p>
    <w:p w:rsidR="006E19BE" w:rsidRPr="0017045F" w:rsidRDefault="006E19BE" w:rsidP="00DA1AB3">
      <w:pPr>
        <w:tabs>
          <w:tab w:val="left" w:pos="3820"/>
        </w:tabs>
        <w:spacing w:line="276" w:lineRule="auto"/>
        <w:ind w:left="1701" w:firstLine="709"/>
        <w:jc w:val="both"/>
        <w:rPr>
          <w:sz w:val="28"/>
          <w:szCs w:val="28"/>
          <w:lang w:val="uk-UA" w:eastAsia="ja-JP"/>
        </w:rPr>
      </w:pPr>
      <w:r w:rsidRPr="0017045F">
        <w:rPr>
          <w:b/>
          <w:sz w:val="28"/>
          <w:szCs w:val="28"/>
          <w:lang w:val="uk-UA" w:eastAsia="ja-JP"/>
        </w:rPr>
        <w:t>Горохову плодожерку</w:t>
      </w:r>
      <w:r w:rsidR="0036158B" w:rsidRPr="0017045F">
        <w:rPr>
          <w:b/>
          <w:sz w:val="28"/>
          <w:szCs w:val="28"/>
          <w:lang w:val="uk-UA" w:eastAsia="ja-JP"/>
        </w:rPr>
        <w:t xml:space="preserve"> </w:t>
      </w:r>
      <w:r w:rsidRPr="0017045F">
        <w:rPr>
          <w:sz w:val="28"/>
          <w:szCs w:val="28"/>
          <w:lang w:val="uk-UA"/>
        </w:rPr>
        <w:t>в поточному році не виявляли.</w:t>
      </w:r>
      <w:r w:rsidR="00767791">
        <w:rPr>
          <w:sz w:val="28"/>
          <w:szCs w:val="28"/>
          <w:lang w:val="uk-UA"/>
        </w:rPr>
        <w:t xml:space="preserve"> </w:t>
      </w:r>
      <w:r w:rsidR="00DA1AB3">
        <w:rPr>
          <w:sz w:val="28"/>
          <w:szCs w:val="28"/>
          <w:lang w:val="uk-UA"/>
        </w:rPr>
        <w:t>Шкідливість полягає в тім, що г</w:t>
      </w:r>
      <w:r w:rsidR="000C24F5" w:rsidRPr="00DA1AB3">
        <w:rPr>
          <w:color w:val="000000"/>
          <w:sz w:val="28"/>
          <w:szCs w:val="28"/>
          <w:shd w:val="clear" w:color="auto" w:fill="FFFFFF"/>
          <w:lang w:val="uk-UA"/>
        </w:rPr>
        <w:t>усінь прогриза</w:t>
      </w:r>
      <w:r w:rsidR="000C24F5" w:rsidRPr="0017045F">
        <w:rPr>
          <w:color w:val="000000"/>
          <w:sz w:val="28"/>
          <w:szCs w:val="28"/>
          <w:shd w:val="clear" w:color="auto" w:fill="FFFFFF"/>
          <w:lang w:val="uk-UA"/>
        </w:rPr>
        <w:t>є</w:t>
      </w:r>
      <w:r w:rsidR="000C24F5" w:rsidRPr="00DA1AB3">
        <w:rPr>
          <w:color w:val="000000"/>
          <w:sz w:val="28"/>
          <w:szCs w:val="28"/>
          <w:shd w:val="clear" w:color="auto" w:fill="FFFFFF"/>
          <w:lang w:val="uk-UA"/>
        </w:rPr>
        <w:t xml:space="preserve"> отвір у стулці молодого боба (переважно біля верхнього шва) і крізь нього проника</w:t>
      </w:r>
      <w:r w:rsidR="000C24F5" w:rsidRPr="0017045F">
        <w:rPr>
          <w:color w:val="000000"/>
          <w:sz w:val="28"/>
          <w:szCs w:val="28"/>
          <w:shd w:val="clear" w:color="auto" w:fill="FFFFFF"/>
          <w:lang w:val="uk-UA"/>
        </w:rPr>
        <w:t>є</w:t>
      </w:r>
      <w:r w:rsidR="000C24F5" w:rsidRPr="00DA1AB3">
        <w:rPr>
          <w:color w:val="000000"/>
          <w:sz w:val="28"/>
          <w:szCs w:val="28"/>
          <w:shd w:val="clear" w:color="auto" w:fill="FFFFFF"/>
          <w:lang w:val="uk-UA"/>
        </w:rPr>
        <w:t xml:space="preserve"> у</w:t>
      </w:r>
      <w:r w:rsidR="002C471D">
        <w:rPr>
          <w:color w:val="000000"/>
          <w:sz w:val="28"/>
          <w:szCs w:val="28"/>
          <w:shd w:val="clear" w:color="auto" w:fill="FFFFFF"/>
          <w:lang w:val="uk-UA"/>
        </w:rPr>
        <w:t xml:space="preserve"> </w:t>
      </w:r>
      <w:r w:rsidR="000C24F5" w:rsidRPr="00DA1AB3">
        <w:rPr>
          <w:color w:val="000000"/>
          <w:sz w:val="28"/>
          <w:szCs w:val="28"/>
          <w:shd w:val="clear" w:color="auto" w:fill="FFFFFF"/>
          <w:lang w:val="uk-UA"/>
        </w:rPr>
        <w:t xml:space="preserve">середину. </w:t>
      </w:r>
      <w:r w:rsidR="000C24F5" w:rsidRPr="009B4927">
        <w:rPr>
          <w:color w:val="000000"/>
          <w:sz w:val="28"/>
          <w:szCs w:val="28"/>
          <w:shd w:val="clear" w:color="auto" w:fill="FFFFFF"/>
          <w:lang w:val="uk-UA"/>
        </w:rPr>
        <w:t>Спочатку міну</w:t>
      </w:r>
      <w:r w:rsidR="000C24F5" w:rsidRPr="0017045F">
        <w:rPr>
          <w:color w:val="000000"/>
          <w:sz w:val="28"/>
          <w:szCs w:val="28"/>
          <w:shd w:val="clear" w:color="auto" w:fill="FFFFFF"/>
          <w:lang w:val="uk-UA"/>
        </w:rPr>
        <w:t>є</w:t>
      </w:r>
      <w:r w:rsidR="000C24F5" w:rsidRPr="009B4927">
        <w:rPr>
          <w:color w:val="000000"/>
          <w:sz w:val="28"/>
          <w:szCs w:val="28"/>
          <w:shd w:val="clear" w:color="auto" w:fill="FFFFFF"/>
          <w:lang w:val="uk-UA"/>
        </w:rPr>
        <w:t xml:space="preserve"> стінку боба, потім жив</w:t>
      </w:r>
      <w:r w:rsidR="000C24F5" w:rsidRPr="0017045F">
        <w:rPr>
          <w:color w:val="000000"/>
          <w:sz w:val="28"/>
          <w:szCs w:val="28"/>
          <w:shd w:val="clear" w:color="auto" w:fill="FFFFFF"/>
          <w:lang w:val="uk-UA"/>
        </w:rPr>
        <w:t>и</w:t>
      </w:r>
      <w:r w:rsidR="000C24F5" w:rsidRPr="009B4927">
        <w:rPr>
          <w:color w:val="000000"/>
          <w:sz w:val="28"/>
          <w:szCs w:val="28"/>
          <w:shd w:val="clear" w:color="auto" w:fill="FFFFFF"/>
          <w:lang w:val="uk-UA"/>
        </w:rPr>
        <w:t xml:space="preserve">ться вмістом сім’ядолей. Кожна гусінь знищує до чотирьох зерен. </w:t>
      </w:r>
      <w:r w:rsidR="000C24F5" w:rsidRPr="0017045F">
        <w:rPr>
          <w:color w:val="000000"/>
          <w:sz w:val="28"/>
          <w:szCs w:val="28"/>
          <w:shd w:val="clear" w:color="auto" w:fill="FFFFFF"/>
        </w:rPr>
        <w:t>Розвиток гусениці відбувається в одному бобі (за температури +23°С 14-17 діб, при +15°С – 40 діб). При дозріванні зерна гусінь завершують живлення</w:t>
      </w:r>
      <w:r w:rsidR="000C24F5" w:rsidRPr="0017045F">
        <w:rPr>
          <w:sz w:val="28"/>
          <w:szCs w:val="28"/>
          <w:lang w:val="uk-UA"/>
        </w:rPr>
        <w:t>.</w:t>
      </w:r>
    </w:p>
    <w:p w:rsidR="006E19BE" w:rsidRPr="0017045F" w:rsidRDefault="0017045F" w:rsidP="00354D08">
      <w:pPr>
        <w:spacing w:line="276" w:lineRule="auto"/>
        <w:ind w:left="1701" w:firstLine="709"/>
        <w:jc w:val="both"/>
        <w:rPr>
          <w:sz w:val="28"/>
          <w:szCs w:val="28"/>
          <w:lang w:val="uk-UA"/>
        </w:rPr>
      </w:pPr>
      <w:r w:rsidRPr="0017045F">
        <w:rPr>
          <w:sz w:val="28"/>
          <w:szCs w:val="28"/>
          <w:lang w:val="uk-UA" w:eastAsia="ja-JP"/>
        </w:rPr>
        <w:t>У 202</w:t>
      </w:r>
      <w:r w:rsidR="00DA1AB3">
        <w:rPr>
          <w:sz w:val="28"/>
          <w:szCs w:val="28"/>
          <w:lang w:val="uk-UA" w:eastAsia="ja-JP"/>
        </w:rPr>
        <w:t>5</w:t>
      </w:r>
      <w:r w:rsidR="006E19BE" w:rsidRPr="0017045F">
        <w:rPr>
          <w:sz w:val="28"/>
          <w:szCs w:val="28"/>
          <w:lang w:val="uk-UA" w:eastAsia="ja-JP"/>
        </w:rPr>
        <w:t xml:space="preserve"> році </w:t>
      </w:r>
      <w:r w:rsidR="00DA1AB3">
        <w:rPr>
          <w:sz w:val="28"/>
          <w:szCs w:val="28"/>
          <w:lang w:val="uk-UA" w:eastAsia="ja-JP"/>
        </w:rPr>
        <w:t>з</w:t>
      </w:r>
      <w:r w:rsidR="006E19BE" w:rsidRPr="0017045F">
        <w:rPr>
          <w:sz w:val="28"/>
          <w:szCs w:val="28"/>
          <w:lang w:val="uk-UA"/>
        </w:rPr>
        <w:t>а теплої помірно вологої погоди під час льоту метеликів та відкладання яєць ймовірне осередкове зростання чисельності та шкідливості</w:t>
      </w:r>
      <w:r w:rsidR="000C24F5" w:rsidRPr="0017045F">
        <w:rPr>
          <w:sz w:val="28"/>
          <w:szCs w:val="28"/>
          <w:lang w:val="uk-UA"/>
        </w:rPr>
        <w:t>.</w:t>
      </w:r>
    </w:p>
    <w:p w:rsidR="00DA1AB3" w:rsidRDefault="0017045F" w:rsidP="00354D08">
      <w:pPr>
        <w:spacing w:line="276" w:lineRule="auto"/>
        <w:ind w:left="1701" w:firstLine="709"/>
        <w:jc w:val="both"/>
        <w:rPr>
          <w:sz w:val="28"/>
          <w:szCs w:val="28"/>
          <w:lang w:val="uk-UA"/>
        </w:rPr>
      </w:pPr>
      <w:r w:rsidRPr="00767791">
        <w:rPr>
          <w:b/>
          <w:sz w:val="28"/>
          <w:szCs w:val="28"/>
          <w:lang w:val="uk-UA"/>
        </w:rPr>
        <w:t>Гороховий зерноїд</w:t>
      </w:r>
      <w:r w:rsidRPr="00767791">
        <w:rPr>
          <w:sz w:val="28"/>
          <w:szCs w:val="28"/>
          <w:lang w:val="uk-UA"/>
        </w:rPr>
        <w:t xml:space="preserve"> на території області є одним з найбільш масових і шкодочинних в посівах гороху, але інсектицидні обробітки контролюють його чисельність на господарсько невідчутному рівні.</w:t>
      </w:r>
    </w:p>
    <w:p w:rsidR="00DA1AB3" w:rsidRPr="004E7C97" w:rsidRDefault="00DA1AB3" w:rsidP="00DA1AB3">
      <w:pPr>
        <w:spacing w:line="276" w:lineRule="auto"/>
        <w:ind w:left="1701" w:firstLine="709"/>
        <w:jc w:val="both"/>
        <w:rPr>
          <w:sz w:val="28"/>
          <w:szCs w:val="28"/>
          <w:lang w:val="uk-UA"/>
        </w:rPr>
      </w:pPr>
      <w:r w:rsidRPr="004E7C97">
        <w:rPr>
          <w:sz w:val="28"/>
          <w:szCs w:val="28"/>
          <w:lang w:val="uk-UA"/>
        </w:rPr>
        <w:t xml:space="preserve">На посіви гороху жуки почали перелітати з середини травня в фазу утворення вусиків, найбільшої чисельності досягли у фази бутонізації та на початку цвітіння коли на 100 помахів сачком уловлювалося 2, максимально 5 жуків. Заселяли спочатку крайові смуги. </w:t>
      </w:r>
      <w:r w:rsidRPr="004E7C97">
        <w:rPr>
          <w:sz w:val="28"/>
          <w:szCs w:val="28"/>
        </w:rPr>
        <w:t>Заселення тривало до фази утворення бобів</w:t>
      </w:r>
      <w:r w:rsidRPr="004E7C97">
        <w:rPr>
          <w:sz w:val="28"/>
          <w:szCs w:val="28"/>
          <w:lang w:val="uk-UA"/>
        </w:rPr>
        <w:t>. У першій декаді червня закінчилося цвітіння гороху та формувалися боби за переважно доброго стану посівів. Вчасно проведені хімічні обробки суттєво вплинули на чисельність шкідника.</w:t>
      </w:r>
    </w:p>
    <w:p w:rsidR="00DA1AB3" w:rsidRPr="004E7C97" w:rsidRDefault="00DA1AB3" w:rsidP="00DA1AB3">
      <w:pPr>
        <w:widowControl w:val="0"/>
        <w:spacing w:line="276" w:lineRule="auto"/>
        <w:ind w:left="1701" w:firstLine="709"/>
        <w:jc w:val="both"/>
        <w:rPr>
          <w:sz w:val="28"/>
          <w:szCs w:val="28"/>
          <w:lang w:val="uk-UA"/>
        </w:rPr>
      </w:pPr>
      <w:r w:rsidRPr="004E7C97">
        <w:rPr>
          <w:sz w:val="28"/>
          <w:szCs w:val="28"/>
          <w:lang w:val="uk-UA"/>
        </w:rPr>
        <w:t xml:space="preserve">У 2025 р. розвиток горохового зерноїда залежатиме від перезимівлі шкідника в полі і в залежності від того скільки жуків потрапить на посіви з насіннєвим матеріалом у випадку не проведення фумігації. Рівень розвитку і розповсюдження брухусу у значній мірі визначатиметься також погодними умовами вегетації. Оптимальними умовами для живлення та розвитку фітофага є температура +24-26°С та помірна вологість повітря. Чисельність горохового зерноїда в насіннєвому матеріалі, а також великий запас у природному середовищі дає підстави очікувати його істотної шкоди в посівах гороху, </w:t>
      </w:r>
      <w:r w:rsidRPr="004E7C97">
        <w:rPr>
          <w:sz w:val="28"/>
          <w:szCs w:val="28"/>
          <w:lang w:val="uk-UA"/>
        </w:rPr>
        <w:lastRenderedPageBreak/>
        <w:t xml:space="preserve">особливо у разі невиконання захисних заходів до початку масового відкладання яєць самицями та відсутності фумігації зерна. Тому відразу після збирання врожаю насіння гороху аналізують і при наявності більше 10 екз. горохового зерноїда на </w:t>
      </w:r>
      <w:smartTag w:uri="urn:schemas-microsoft-com:office:smarttags" w:element="metricconverter">
        <w:smartTagPr>
          <w:attr w:name="ProductID" w:val="1 кг"/>
        </w:smartTagPr>
        <w:r w:rsidRPr="004E7C97">
          <w:rPr>
            <w:sz w:val="28"/>
            <w:szCs w:val="28"/>
            <w:lang w:val="uk-UA"/>
          </w:rPr>
          <w:t>1 кг</w:t>
        </w:r>
      </w:smartTag>
      <w:r w:rsidRPr="004E7C97">
        <w:rPr>
          <w:sz w:val="28"/>
          <w:szCs w:val="28"/>
          <w:lang w:val="uk-UA"/>
        </w:rPr>
        <w:t xml:space="preserve"> зерна його знезаражують.</w:t>
      </w:r>
    </w:p>
    <w:p w:rsidR="006129F2" w:rsidRDefault="00DA1AB3" w:rsidP="003675A0">
      <w:pPr>
        <w:spacing w:line="276" w:lineRule="auto"/>
        <w:ind w:left="1701" w:firstLine="708"/>
        <w:jc w:val="both"/>
        <w:rPr>
          <w:sz w:val="28"/>
          <w:szCs w:val="28"/>
          <w:lang w:val="uk-UA"/>
        </w:rPr>
      </w:pPr>
      <w:r w:rsidRPr="004E7C97">
        <w:rPr>
          <w:b/>
          <w:sz w:val="28"/>
          <w:szCs w:val="28"/>
          <w:lang w:val="uk-UA"/>
        </w:rPr>
        <w:t>Гороховий трипс</w:t>
      </w:r>
      <w:r w:rsidRPr="004E7C97">
        <w:rPr>
          <w:sz w:val="28"/>
          <w:szCs w:val="28"/>
          <w:lang w:val="uk-UA"/>
        </w:rPr>
        <w:t>.</w:t>
      </w:r>
      <w:r w:rsidR="003675A0">
        <w:rPr>
          <w:sz w:val="28"/>
          <w:szCs w:val="28"/>
          <w:lang w:val="uk-UA"/>
        </w:rPr>
        <w:t xml:space="preserve"> </w:t>
      </w:r>
      <w:r w:rsidRPr="004E7C97">
        <w:rPr>
          <w:sz w:val="28"/>
          <w:szCs w:val="28"/>
          <w:lang w:val="uk-UA"/>
        </w:rPr>
        <w:t xml:space="preserve">Початок заселення посівів фітофагом відмічали в кінці фази галуження – початок бутонізації. У періоди цвітіння – початок формування бобів на 5% площ трипсом було заселено 2% рослин із чисельністю 1,1 екз. </w:t>
      </w:r>
      <w:r w:rsidR="002C471D">
        <w:rPr>
          <w:sz w:val="28"/>
          <w:szCs w:val="28"/>
          <w:lang w:val="uk-UA"/>
        </w:rPr>
        <w:t>/</w:t>
      </w:r>
      <w:r w:rsidRPr="004E7C97">
        <w:rPr>
          <w:sz w:val="28"/>
          <w:szCs w:val="28"/>
          <w:lang w:val="uk-UA"/>
        </w:rPr>
        <w:t xml:space="preserve">квітку. </w:t>
      </w:r>
    </w:p>
    <w:p w:rsidR="00A27483" w:rsidRDefault="00DA1AB3" w:rsidP="003675A0">
      <w:pPr>
        <w:spacing w:line="276" w:lineRule="auto"/>
        <w:ind w:left="1701" w:firstLine="708"/>
        <w:jc w:val="both"/>
        <w:rPr>
          <w:sz w:val="28"/>
          <w:szCs w:val="28"/>
          <w:lang w:val="uk-UA"/>
        </w:rPr>
      </w:pPr>
      <w:r w:rsidRPr="004E7C97">
        <w:rPr>
          <w:sz w:val="28"/>
          <w:szCs w:val="28"/>
          <w:lang w:val="uk-UA"/>
        </w:rPr>
        <w:t>У 2025 р. за умов підвищеного температурного режиму під час бутонізації – утворення бобів та помірних опадах або їх дефіциті чисельність і шкідливість шкідника незначно зросе.</w:t>
      </w:r>
    </w:p>
    <w:p w:rsidR="00767791" w:rsidRPr="00767791" w:rsidRDefault="00D60EB2" w:rsidP="003675A0">
      <w:pPr>
        <w:spacing w:line="276" w:lineRule="auto"/>
        <w:ind w:left="1701" w:firstLine="708"/>
        <w:jc w:val="both"/>
        <w:rPr>
          <w:sz w:val="28"/>
          <w:szCs w:val="28"/>
          <w:lang w:val="uk-UA"/>
        </w:rPr>
      </w:pPr>
      <w:r w:rsidRPr="0017045F">
        <w:rPr>
          <w:b/>
          <w:sz w:val="28"/>
          <w:szCs w:val="28"/>
          <w:lang w:val="uk-UA"/>
        </w:rPr>
        <w:t>Кореневі гнилі</w:t>
      </w:r>
      <w:r w:rsidR="0036158B" w:rsidRPr="0017045F">
        <w:rPr>
          <w:b/>
          <w:sz w:val="28"/>
          <w:szCs w:val="28"/>
          <w:lang w:val="uk-UA"/>
        </w:rPr>
        <w:t xml:space="preserve"> </w:t>
      </w:r>
      <w:r w:rsidR="004A1BB4" w:rsidRPr="0017045F">
        <w:rPr>
          <w:sz w:val="28"/>
          <w:szCs w:val="28"/>
          <w:lang w:val="uk-UA"/>
        </w:rPr>
        <w:t xml:space="preserve">різко зменшують адсорбуючі і поглинальні функції коренів, а ураження судинної системи викликає її інтоксикацію та призводить до зрідження посівів. </w:t>
      </w:r>
      <w:r w:rsidR="004A1BB4" w:rsidRPr="0017045F">
        <w:rPr>
          <w:sz w:val="28"/>
          <w:szCs w:val="28"/>
        </w:rPr>
        <w:t>Уражені рослини стають тонкими і швидко ламаються, не плодоносять або утворюють щупле насіння. Джерело інфекції – заражений грунт, де збудники хвороби добре розвиваються на рослинних рештках</w:t>
      </w:r>
      <w:r w:rsidR="000C24F5" w:rsidRPr="0017045F">
        <w:rPr>
          <w:sz w:val="28"/>
          <w:szCs w:val="28"/>
          <w:lang w:val="uk-UA"/>
        </w:rPr>
        <w:t>.</w:t>
      </w:r>
      <w:r w:rsidR="006129F2">
        <w:rPr>
          <w:sz w:val="28"/>
          <w:szCs w:val="28"/>
          <w:lang w:val="uk-UA"/>
        </w:rPr>
        <w:t xml:space="preserve"> </w:t>
      </w:r>
      <w:r w:rsidR="00767791" w:rsidRPr="00767791">
        <w:rPr>
          <w:sz w:val="28"/>
          <w:szCs w:val="28"/>
          <w:lang w:val="uk-UA"/>
        </w:rPr>
        <w:t>Кореневі гнилі виявлялися від фази сходів і продовжували виявляти до фази налив</w:t>
      </w:r>
      <w:r w:rsidR="002C471D">
        <w:rPr>
          <w:sz w:val="28"/>
          <w:szCs w:val="28"/>
          <w:lang w:val="uk-UA"/>
        </w:rPr>
        <w:t xml:space="preserve">у бобів. Хвороою </w:t>
      </w:r>
      <w:r w:rsidR="00B70228">
        <w:rPr>
          <w:sz w:val="28"/>
          <w:szCs w:val="28"/>
          <w:lang w:val="uk-UA"/>
        </w:rPr>
        <w:t xml:space="preserve">уражено </w:t>
      </w:r>
      <w:r w:rsidR="00767791" w:rsidRPr="00767791">
        <w:rPr>
          <w:sz w:val="28"/>
          <w:szCs w:val="28"/>
          <w:lang w:val="uk-UA"/>
        </w:rPr>
        <w:t>1 % рослин в слабкому ступені.</w:t>
      </w:r>
    </w:p>
    <w:p w:rsidR="00767791" w:rsidRPr="00767791" w:rsidRDefault="00767791" w:rsidP="00A27483">
      <w:pPr>
        <w:spacing w:line="276" w:lineRule="auto"/>
        <w:ind w:left="1701" w:firstLine="709"/>
        <w:jc w:val="both"/>
        <w:rPr>
          <w:sz w:val="28"/>
          <w:szCs w:val="28"/>
          <w:lang w:val="uk-UA"/>
        </w:rPr>
      </w:pPr>
      <w:r w:rsidRPr="00767791">
        <w:rPr>
          <w:sz w:val="28"/>
          <w:szCs w:val="28"/>
          <w:lang w:val="uk-UA"/>
        </w:rPr>
        <w:t>У 202</w:t>
      </w:r>
      <w:r w:rsidR="00DA1AB3">
        <w:rPr>
          <w:sz w:val="28"/>
          <w:szCs w:val="28"/>
          <w:lang w:val="uk-UA"/>
        </w:rPr>
        <w:t>5</w:t>
      </w:r>
      <w:r w:rsidRPr="00767791">
        <w:rPr>
          <w:sz w:val="28"/>
          <w:szCs w:val="28"/>
          <w:lang w:val="uk-UA"/>
        </w:rPr>
        <w:t xml:space="preserve"> році беручи до уваги значний запас інфекції хвороби в ґрунті, на рослинних рештках і насінні, в разі порушення сівозміни, запізнення з сівбою та використання не протруєного насіння, за сприятливого агрокліматичного режиму (в</w:t>
      </w:r>
      <w:r w:rsidRPr="00767791">
        <w:rPr>
          <w:sz w:val="28"/>
          <w:szCs w:val="28"/>
          <w:lang w:val="uk-UA" w:eastAsia="ja-JP"/>
        </w:rPr>
        <w:t xml:space="preserve">исокі температури повітря та ґрунтова посуха в період проростання насіння) </w:t>
      </w:r>
      <w:r w:rsidRPr="00767791">
        <w:rPr>
          <w:sz w:val="28"/>
          <w:szCs w:val="28"/>
          <w:lang w:val="uk-UA"/>
        </w:rPr>
        <w:t>прогнозується значний розвиток та ураженість гороху кореневими гнилями.</w:t>
      </w:r>
    </w:p>
    <w:p w:rsidR="00A5444D" w:rsidRDefault="00767791" w:rsidP="00A27483">
      <w:pPr>
        <w:autoSpaceDE w:val="0"/>
        <w:autoSpaceDN w:val="0"/>
        <w:adjustRightInd w:val="0"/>
        <w:spacing w:line="276" w:lineRule="auto"/>
        <w:ind w:left="1701" w:firstLine="709"/>
        <w:jc w:val="both"/>
        <w:rPr>
          <w:sz w:val="28"/>
          <w:szCs w:val="28"/>
          <w:lang w:val="uk-UA"/>
        </w:rPr>
      </w:pPr>
      <w:r w:rsidRPr="006D775F">
        <w:rPr>
          <w:b/>
          <w:sz w:val="28"/>
          <w:szCs w:val="28"/>
          <w:lang w:val="uk-UA"/>
        </w:rPr>
        <w:t>Аскохітоз</w:t>
      </w:r>
      <w:r w:rsidRPr="00767791">
        <w:rPr>
          <w:sz w:val="28"/>
          <w:szCs w:val="28"/>
          <w:lang w:val="uk-UA"/>
        </w:rPr>
        <w:t xml:space="preserve"> не розвивався в посівах гороху. </w:t>
      </w:r>
    </w:p>
    <w:p w:rsidR="00767791" w:rsidRPr="00767791" w:rsidRDefault="00A5444D" w:rsidP="00A27483">
      <w:pPr>
        <w:autoSpaceDE w:val="0"/>
        <w:autoSpaceDN w:val="0"/>
        <w:adjustRightInd w:val="0"/>
        <w:spacing w:line="276" w:lineRule="auto"/>
        <w:ind w:left="1701" w:firstLine="709"/>
        <w:jc w:val="both"/>
        <w:rPr>
          <w:sz w:val="28"/>
          <w:szCs w:val="28"/>
          <w:lang w:val="uk-UA"/>
        </w:rPr>
      </w:pPr>
      <w:r>
        <w:rPr>
          <w:sz w:val="28"/>
          <w:szCs w:val="28"/>
          <w:lang w:val="uk-UA"/>
        </w:rPr>
        <w:t>Б</w:t>
      </w:r>
      <w:r w:rsidR="00767791" w:rsidRPr="00767791">
        <w:rPr>
          <w:sz w:val="28"/>
          <w:szCs w:val="28"/>
          <w:lang w:val="uk-UA"/>
        </w:rPr>
        <w:t>еручи до уваги наявну в ґрунті і насінні гороху інфекції, за високої вологості повітря і температури 20 - 25°С у 202</w:t>
      </w:r>
      <w:r w:rsidR="00A27483">
        <w:rPr>
          <w:sz w:val="28"/>
          <w:szCs w:val="28"/>
          <w:lang w:val="uk-UA"/>
        </w:rPr>
        <w:t>5</w:t>
      </w:r>
      <w:r w:rsidR="00767791" w:rsidRPr="00767791">
        <w:rPr>
          <w:sz w:val="28"/>
          <w:szCs w:val="28"/>
          <w:lang w:val="uk-UA"/>
        </w:rPr>
        <w:t xml:space="preserve"> році розвиток аскохітозу може бути від помірного до сильного протягом вегетації </w:t>
      </w:r>
      <w:r w:rsidR="00767791" w:rsidRPr="00767791">
        <w:rPr>
          <w:sz w:val="28"/>
          <w:szCs w:val="28"/>
          <w:lang w:val="uk-UA" w:eastAsia="ja-JP"/>
        </w:rPr>
        <w:t>за поєднання кількох факторів: існуючого запасу інфекції в ґрунті, рослинних рештках, насінні та високої вологості повітря з температурою +20...+25.°</w:t>
      </w:r>
    </w:p>
    <w:p w:rsidR="00A5444D" w:rsidRDefault="00767791" w:rsidP="00A27483">
      <w:pPr>
        <w:spacing w:line="276" w:lineRule="auto"/>
        <w:ind w:left="1701" w:firstLine="709"/>
        <w:jc w:val="both"/>
        <w:rPr>
          <w:sz w:val="28"/>
          <w:szCs w:val="28"/>
          <w:lang w:val="uk-UA" w:eastAsia="ja-JP"/>
        </w:rPr>
      </w:pPr>
      <w:r w:rsidRPr="006D775F">
        <w:rPr>
          <w:b/>
          <w:sz w:val="28"/>
          <w:szCs w:val="28"/>
          <w:lang w:val="uk-UA"/>
        </w:rPr>
        <w:t>Пероноспороз</w:t>
      </w:r>
      <w:r w:rsidRPr="00767791">
        <w:rPr>
          <w:sz w:val="28"/>
          <w:szCs w:val="28"/>
          <w:lang w:val="uk-UA"/>
        </w:rPr>
        <w:t xml:space="preserve"> у посівах гороху розвитку не мав.</w:t>
      </w:r>
      <w:r w:rsidRPr="00767791">
        <w:rPr>
          <w:sz w:val="28"/>
          <w:szCs w:val="28"/>
          <w:lang w:val="uk-UA" w:eastAsia="ja-JP"/>
        </w:rPr>
        <w:t xml:space="preserve"> </w:t>
      </w:r>
    </w:p>
    <w:p w:rsidR="00767791" w:rsidRPr="00767791" w:rsidRDefault="00767791" w:rsidP="00A27483">
      <w:pPr>
        <w:spacing w:line="276" w:lineRule="auto"/>
        <w:ind w:left="1701" w:firstLine="709"/>
        <w:jc w:val="both"/>
        <w:rPr>
          <w:sz w:val="28"/>
          <w:szCs w:val="28"/>
          <w:lang w:val="uk-UA"/>
        </w:rPr>
      </w:pPr>
      <w:r w:rsidRPr="00767791">
        <w:rPr>
          <w:sz w:val="28"/>
          <w:szCs w:val="28"/>
          <w:lang w:val="uk-UA"/>
        </w:rPr>
        <w:t>Враховуючи запас інфекції в ґрунті, у 202</w:t>
      </w:r>
      <w:r w:rsidR="00A27483">
        <w:rPr>
          <w:sz w:val="28"/>
          <w:szCs w:val="28"/>
          <w:lang w:val="uk-UA"/>
        </w:rPr>
        <w:t>5</w:t>
      </w:r>
      <w:r w:rsidRPr="00767791">
        <w:rPr>
          <w:sz w:val="28"/>
          <w:szCs w:val="28"/>
          <w:lang w:val="uk-UA"/>
        </w:rPr>
        <w:t xml:space="preserve"> році за високої відносної вологості повітря, температури до 16°С, частих дощів та рос слід очікувати масового розповсюдження хвороби.</w:t>
      </w:r>
    </w:p>
    <w:p w:rsidR="00A5444D" w:rsidRDefault="00767791" w:rsidP="00A27483">
      <w:pPr>
        <w:tabs>
          <w:tab w:val="left" w:pos="426"/>
        </w:tabs>
        <w:autoSpaceDE w:val="0"/>
        <w:autoSpaceDN w:val="0"/>
        <w:adjustRightInd w:val="0"/>
        <w:spacing w:line="276" w:lineRule="auto"/>
        <w:ind w:left="1701" w:firstLine="709"/>
        <w:jc w:val="both"/>
        <w:rPr>
          <w:b/>
          <w:sz w:val="28"/>
          <w:szCs w:val="28"/>
          <w:lang w:val="uk-UA" w:eastAsia="ja-JP"/>
        </w:rPr>
      </w:pPr>
      <w:r w:rsidRPr="006D775F">
        <w:rPr>
          <w:b/>
          <w:sz w:val="28"/>
          <w:szCs w:val="28"/>
          <w:lang w:val="uk-UA" w:eastAsia="ja-JP"/>
        </w:rPr>
        <w:t>Сіра гниль</w:t>
      </w:r>
      <w:r w:rsidRPr="00767791">
        <w:rPr>
          <w:b/>
          <w:sz w:val="28"/>
          <w:szCs w:val="28"/>
          <w:lang w:val="uk-UA" w:eastAsia="ja-JP"/>
        </w:rPr>
        <w:t xml:space="preserve"> </w:t>
      </w:r>
      <w:r w:rsidRPr="00767791">
        <w:rPr>
          <w:sz w:val="28"/>
          <w:szCs w:val="28"/>
          <w:lang w:val="uk-UA" w:eastAsia="ja-JP"/>
        </w:rPr>
        <w:t>не виявлялася</w:t>
      </w:r>
      <w:r w:rsidRPr="00767791">
        <w:rPr>
          <w:b/>
          <w:sz w:val="28"/>
          <w:szCs w:val="28"/>
          <w:lang w:val="uk-UA" w:eastAsia="ja-JP"/>
        </w:rPr>
        <w:t xml:space="preserve">. </w:t>
      </w:r>
    </w:p>
    <w:p w:rsidR="00767791" w:rsidRPr="00767791" w:rsidRDefault="00767791" w:rsidP="00A27483">
      <w:pPr>
        <w:tabs>
          <w:tab w:val="left" w:pos="426"/>
        </w:tabs>
        <w:autoSpaceDE w:val="0"/>
        <w:autoSpaceDN w:val="0"/>
        <w:adjustRightInd w:val="0"/>
        <w:spacing w:line="276" w:lineRule="auto"/>
        <w:ind w:left="1701" w:firstLine="709"/>
        <w:jc w:val="both"/>
        <w:rPr>
          <w:sz w:val="28"/>
          <w:szCs w:val="28"/>
          <w:lang w:val="uk-UA"/>
        </w:rPr>
      </w:pPr>
      <w:r w:rsidRPr="00767791">
        <w:rPr>
          <w:sz w:val="28"/>
          <w:szCs w:val="28"/>
          <w:lang w:val="uk-UA" w:eastAsia="ja-JP"/>
        </w:rPr>
        <w:t>У 202</w:t>
      </w:r>
      <w:r w:rsidR="00A27483">
        <w:rPr>
          <w:sz w:val="28"/>
          <w:szCs w:val="28"/>
          <w:lang w:val="uk-UA" w:eastAsia="ja-JP"/>
        </w:rPr>
        <w:t>5</w:t>
      </w:r>
      <w:r w:rsidRPr="00767791">
        <w:rPr>
          <w:sz w:val="28"/>
          <w:szCs w:val="28"/>
          <w:lang w:val="uk-UA" w:eastAsia="ja-JP"/>
        </w:rPr>
        <w:t xml:space="preserve"> році, розвитку сірої гнилі на горосі сприятимуть підвищена вологість, часті опади під час збирання врожаю та знижена температура повітря.</w:t>
      </w:r>
    </w:p>
    <w:p w:rsidR="00767791" w:rsidRPr="00767791" w:rsidRDefault="00767791" w:rsidP="00A27483">
      <w:pPr>
        <w:spacing w:line="276" w:lineRule="auto"/>
        <w:ind w:left="1701" w:firstLine="709"/>
        <w:jc w:val="both"/>
        <w:rPr>
          <w:sz w:val="28"/>
          <w:szCs w:val="28"/>
          <w:lang w:val="uk-UA"/>
        </w:rPr>
      </w:pPr>
      <w:r w:rsidRPr="006D775F">
        <w:rPr>
          <w:b/>
          <w:sz w:val="28"/>
          <w:szCs w:val="28"/>
          <w:lang w:val="uk-UA"/>
        </w:rPr>
        <w:lastRenderedPageBreak/>
        <w:t>Іржа</w:t>
      </w:r>
      <w:r w:rsidRPr="00767791">
        <w:rPr>
          <w:sz w:val="28"/>
          <w:szCs w:val="28"/>
          <w:lang w:val="uk-UA"/>
        </w:rPr>
        <w:t xml:space="preserve"> проявилася в більш пізні строки, в другій половині червня та на початку липня. Тепло і висока вологість в цей період сприяла розвитку патогенна. Хвороба розвивалась слабо і поширювалась в усіх господарствах наприкінці вегетації, коли ураженими було виявлено 1% рослин. </w:t>
      </w:r>
    </w:p>
    <w:p w:rsidR="00767791" w:rsidRDefault="00767791" w:rsidP="00354D08">
      <w:pPr>
        <w:spacing w:line="276" w:lineRule="auto"/>
        <w:ind w:left="1701" w:firstLine="709"/>
        <w:jc w:val="both"/>
        <w:rPr>
          <w:sz w:val="16"/>
          <w:szCs w:val="16"/>
          <w:lang w:val="uk-UA"/>
        </w:rPr>
      </w:pPr>
    </w:p>
    <w:p w:rsidR="008B6637" w:rsidRPr="00DB3DCD" w:rsidRDefault="008B6637" w:rsidP="00E80D00">
      <w:pPr>
        <w:ind w:left="1701"/>
        <w:jc w:val="center"/>
        <w:rPr>
          <w:b/>
          <w:bCs/>
          <w:sz w:val="28"/>
          <w:szCs w:val="28"/>
        </w:rPr>
      </w:pPr>
      <w:r w:rsidRPr="00DB3DCD">
        <w:rPr>
          <w:b/>
          <w:bCs/>
          <w:sz w:val="28"/>
          <w:szCs w:val="28"/>
        </w:rPr>
        <w:t>Система захисту посівів гороху від шкідників і хвороб</w:t>
      </w:r>
    </w:p>
    <w:p w:rsidR="008B6637" w:rsidRPr="00DB3DCD" w:rsidRDefault="008B6637" w:rsidP="00E80D00">
      <w:pPr>
        <w:ind w:left="1701"/>
        <w:jc w:val="center"/>
        <w:rPr>
          <w:color w:val="000000"/>
          <w:sz w:val="28"/>
          <w:szCs w:val="28"/>
        </w:rPr>
      </w:pPr>
      <w:r w:rsidRPr="00DB3DCD">
        <w:rPr>
          <w:color w:val="000000"/>
          <w:sz w:val="28"/>
          <w:szCs w:val="28"/>
        </w:rPr>
        <w:t>(Рекомендації Національного університету біоресурсів</w:t>
      </w:r>
    </w:p>
    <w:p w:rsidR="008B6637" w:rsidRPr="00DB3DCD" w:rsidRDefault="008B6637" w:rsidP="00E80D00">
      <w:pPr>
        <w:ind w:left="1701"/>
        <w:jc w:val="center"/>
        <w:rPr>
          <w:color w:val="000000"/>
          <w:sz w:val="28"/>
          <w:szCs w:val="28"/>
          <w:lang w:val="uk-UA"/>
        </w:rPr>
      </w:pPr>
      <w:r w:rsidRPr="00DB3DCD">
        <w:rPr>
          <w:color w:val="000000"/>
          <w:sz w:val="28"/>
          <w:szCs w:val="28"/>
        </w:rPr>
        <w:t>та природокористування України)</w:t>
      </w:r>
    </w:p>
    <w:tbl>
      <w:tblPr>
        <w:tblStyle w:val="af0"/>
        <w:tblW w:w="9639" w:type="dxa"/>
        <w:tblInd w:w="1809" w:type="dxa"/>
        <w:tblLook w:val="04A0"/>
      </w:tblPr>
      <w:tblGrid>
        <w:gridCol w:w="1461"/>
        <w:gridCol w:w="2492"/>
        <w:gridCol w:w="5686"/>
      </w:tblGrid>
      <w:tr w:rsidR="0092006E" w:rsidRPr="00CB19D9" w:rsidTr="0019718D">
        <w:tc>
          <w:tcPr>
            <w:tcW w:w="1461" w:type="dxa"/>
          </w:tcPr>
          <w:p w:rsidR="0092006E" w:rsidRPr="00CB19D9" w:rsidRDefault="0092006E" w:rsidP="0019718D">
            <w:pPr>
              <w:jc w:val="both"/>
              <w:rPr>
                <w:b/>
                <w:color w:val="000000"/>
              </w:rPr>
            </w:pPr>
            <w:r w:rsidRPr="00CB19D9">
              <w:t>Строки проведення, фази розвитку рослин</w:t>
            </w:r>
          </w:p>
        </w:tc>
        <w:tc>
          <w:tcPr>
            <w:tcW w:w="2492" w:type="dxa"/>
          </w:tcPr>
          <w:p w:rsidR="0092006E" w:rsidRPr="00CB19D9" w:rsidRDefault="0092006E" w:rsidP="00E80D00">
            <w:pPr>
              <w:jc w:val="center"/>
              <w:rPr>
                <w:b/>
                <w:color w:val="000000"/>
              </w:rPr>
            </w:pPr>
            <w:r w:rsidRPr="00CB19D9">
              <w:t>Шкідливі організми, (пороги шкідливості)</w:t>
            </w:r>
          </w:p>
        </w:tc>
        <w:tc>
          <w:tcPr>
            <w:tcW w:w="5686" w:type="dxa"/>
          </w:tcPr>
          <w:p w:rsidR="00DB3DCD" w:rsidRDefault="0092006E" w:rsidP="00E80D00">
            <w:pPr>
              <w:jc w:val="center"/>
            </w:pPr>
            <w:r w:rsidRPr="00CB19D9">
              <w:t>Заходи захисту,</w:t>
            </w:r>
          </w:p>
          <w:p w:rsidR="0092006E" w:rsidRPr="00CB19D9" w:rsidRDefault="0092006E" w:rsidP="00E80D00">
            <w:pPr>
              <w:jc w:val="center"/>
              <w:rPr>
                <w:b/>
                <w:color w:val="000000"/>
              </w:rPr>
            </w:pPr>
            <w:r w:rsidRPr="00CB19D9">
              <w:t>норми застосування препаратів (л, кг/т; л, кг/га)</w:t>
            </w:r>
          </w:p>
        </w:tc>
      </w:tr>
      <w:tr w:rsidR="0092006E" w:rsidRPr="00CB19D9" w:rsidTr="0019718D">
        <w:tc>
          <w:tcPr>
            <w:tcW w:w="1461" w:type="dxa"/>
          </w:tcPr>
          <w:p w:rsidR="0092006E" w:rsidRPr="00CB19D9" w:rsidRDefault="001A0E57" w:rsidP="00E80D00">
            <w:pPr>
              <w:jc w:val="both"/>
              <w:rPr>
                <w:b/>
                <w:color w:val="000000"/>
              </w:rPr>
            </w:pPr>
            <w:r w:rsidRPr="00CB19D9">
              <w:t>Допосівний період</w:t>
            </w:r>
          </w:p>
        </w:tc>
        <w:tc>
          <w:tcPr>
            <w:tcW w:w="2492" w:type="dxa"/>
          </w:tcPr>
          <w:p w:rsidR="0092006E" w:rsidRPr="00CB19D9" w:rsidRDefault="001A0E57" w:rsidP="00E80D00">
            <w:pPr>
              <w:jc w:val="both"/>
              <w:rPr>
                <w:b/>
                <w:color w:val="000000"/>
              </w:rPr>
            </w:pPr>
            <w:r w:rsidRPr="00CB19D9">
              <w:t>Зимуючі стадії шкідників</w:t>
            </w:r>
          </w:p>
        </w:tc>
        <w:tc>
          <w:tcPr>
            <w:tcW w:w="5686" w:type="dxa"/>
          </w:tcPr>
          <w:p w:rsidR="0092006E" w:rsidRPr="00CB19D9" w:rsidRDefault="001A0E57" w:rsidP="000451BA">
            <w:pPr>
              <w:jc w:val="both"/>
              <w:rPr>
                <w:b/>
                <w:color w:val="000000"/>
              </w:rPr>
            </w:pPr>
            <w:r w:rsidRPr="00CB19D9">
              <w:t>Дотримання сівозмін і вибір попередника, (повернення поля під горох через 4-5 років). Внесення збалансованих норм добрив. Підбір стійких районованих сортів. Передпосівна обробка ґрунту, сівба в оптимальні строки за температури ґрунт 2-4</w:t>
            </w:r>
            <w:r w:rsidR="000451BA">
              <w:t>°</w:t>
            </w:r>
            <w:r w:rsidRPr="00CB19D9">
              <w:t xml:space="preserve"> С</w:t>
            </w:r>
          </w:p>
        </w:tc>
      </w:tr>
      <w:tr w:rsidR="0092006E" w:rsidRPr="000B18C5" w:rsidTr="0019718D">
        <w:tc>
          <w:tcPr>
            <w:tcW w:w="1461" w:type="dxa"/>
          </w:tcPr>
          <w:p w:rsidR="0092006E" w:rsidRPr="00CB19D9" w:rsidRDefault="001A0E57" w:rsidP="00E80D00">
            <w:pPr>
              <w:jc w:val="both"/>
              <w:rPr>
                <w:b/>
                <w:color w:val="000000"/>
              </w:rPr>
            </w:pPr>
            <w:r w:rsidRPr="00CB19D9">
              <w:t>Сівба</w:t>
            </w:r>
          </w:p>
        </w:tc>
        <w:tc>
          <w:tcPr>
            <w:tcW w:w="2492" w:type="dxa"/>
          </w:tcPr>
          <w:p w:rsidR="0092006E" w:rsidRPr="00CB19D9" w:rsidRDefault="001A0E57" w:rsidP="00E80D00">
            <w:pPr>
              <w:jc w:val="both"/>
              <w:rPr>
                <w:b/>
                <w:color w:val="000000"/>
              </w:rPr>
            </w:pPr>
            <w:r w:rsidRPr="00CB19D9">
              <w:t>Кореневі гнилі, аскохітоз, пероноспороз, іржа, біла та сіра гнилі, пліснявіння</w:t>
            </w:r>
          </w:p>
        </w:tc>
        <w:tc>
          <w:tcPr>
            <w:tcW w:w="5686" w:type="dxa"/>
          </w:tcPr>
          <w:p w:rsidR="0092006E" w:rsidRPr="00CB19D9" w:rsidRDefault="001A0E57" w:rsidP="00C3110C">
            <w:pPr>
              <w:jc w:val="both"/>
              <w:rPr>
                <w:b/>
                <w:color w:val="000000"/>
              </w:rPr>
            </w:pPr>
            <w:r w:rsidRPr="00CB19D9">
              <w:t xml:space="preserve">Передпосівна обробка насіння </w:t>
            </w:r>
            <w:r w:rsidR="00C3110C">
              <w:t>В</w:t>
            </w:r>
            <w:r w:rsidRPr="00CB19D9">
              <w:t xml:space="preserve">ітаваксом 200 ФФ, ВСК, 2,5 л/т (10 л води/т насіння); </w:t>
            </w:r>
            <w:r w:rsidR="00C3110C">
              <w:t>М</w:t>
            </w:r>
            <w:r w:rsidRPr="00CB19D9">
              <w:t xml:space="preserve">аксимом 025 FS, ТН, 1 л/т; </w:t>
            </w:r>
            <w:r w:rsidR="00C3110C">
              <w:t>М</w:t>
            </w:r>
            <w:r w:rsidRPr="00CB19D9">
              <w:t>ак</w:t>
            </w:r>
            <w:r w:rsidR="00C3110C">
              <w:t>симом XL 035 FS, т.к.с., 1л/т; В</w:t>
            </w:r>
            <w:r w:rsidRPr="00CB19D9">
              <w:t xml:space="preserve">інцитом, 050 СS, КС., 2 л/т, з додаванням плівкоутворювачів (8 л води/т </w:t>
            </w:r>
            <w:r w:rsidR="00734BC3">
              <w:t xml:space="preserve">насіння); </w:t>
            </w:r>
            <w:r w:rsidR="00C3110C">
              <w:t>П</w:t>
            </w:r>
            <w:r w:rsidR="00734BC3">
              <w:t>ротектором</w:t>
            </w:r>
            <w:r w:rsidRPr="00CB19D9">
              <w:t xml:space="preserve"> КС, 1,5</w:t>
            </w:r>
            <w:r w:rsidR="00734BC3">
              <w:t>-1,8 л/т, або іншими дозволеними до використання в Україні</w:t>
            </w:r>
          </w:p>
        </w:tc>
      </w:tr>
      <w:tr w:rsidR="0092006E" w:rsidRPr="001654B3" w:rsidTr="0019718D">
        <w:tc>
          <w:tcPr>
            <w:tcW w:w="1461" w:type="dxa"/>
          </w:tcPr>
          <w:p w:rsidR="0092006E" w:rsidRPr="00CB19D9" w:rsidRDefault="001A0E57" w:rsidP="00E80D00">
            <w:pPr>
              <w:jc w:val="both"/>
              <w:rPr>
                <w:b/>
                <w:color w:val="000000"/>
              </w:rPr>
            </w:pPr>
            <w:r w:rsidRPr="00CB19D9">
              <w:t>Сходи</w:t>
            </w:r>
          </w:p>
        </w:tc>
        <w:tc>
          <w:tcPr>
            <w:tcW w:w="2492" w:type="dxa"/>
          </w:tcPr>
          <w:p w:rsidR="0092006E" w:rsidRPr="00CB19D9" w:rsidRDefault="001A0E57" w:rsidP="00E80D00">
            <w:pPr>
              <w:jc w:val="both"/>
              <w:rPr>
                <w:b/>
                <w:color w:val="000000"/>
              </w:rPr>
            </w:pPr>
            <w:r w:rsidRPr="00CB19D9">
              <w:t>Бульбочкові довгоносики (10-15 жуків на кв.м.)</w:t>
            </w:r>
          </w:p>
        </w:tc>
        <w:tc>
          <w:tcPr>
            <w:tcW w:w="5686" w:type="dxa"/>
          </w:tcPr>
          <w:p w:rsidR="0092006E" w:rsidRPr="00CB19D9" w:rsidRDefault="001A0E57" w:rsidP="00734BC3">
            <w:pPr>
              <w:jc w:val="both"/>
              <w:rPr>
                <w:b/>
                <w:color w:val="000000"/>
              </w:rPr>
            </w:pPr>
            <w:r w:rsidRPr="00CB19D9">
              <w:t>Знищення кірки, культивація міжрядь. Обпри</w:t>
            </w:r>
            <w:r w:rsidR="00734BC3">
              <w:t>скування одним із інсектицидів дозволених до використання в Україні.</w:t>
            </w:r>
          </w:p>
        </w:tc>
      </w:tr>
      <w:tr w:rsidR="0092006E" w:rsidRPr="000B18C5" w:rsidTr="0019718D">
        <w:tc>
          <w:tcPr>
            <w:tcW w:w="1461" w:type="dxa"/>
          </w:tcPr>
          <w:p w:rsidR="0092006E" w:rsidRPr="00CB19D9" w:rsidRDefault="00E95C13" w:rsidP="00E80D00">
            <w:pPr>
              <w:jc w:val="both"/>
              <w:rPr>
                <w:b/>
                <w:color w:val="000000"/>
              </w:rPr>
            </w:pPr>
            <w:r w:rsidRPr="00CB19D9">
              <w:t>Бутонізація, початок цвітіння</w:t>
            </w:r>
          </w:p>
        </w:tc>
        <w:tc>
          <w:tcPr>
            <w:tcW w:w="2492" w:type="dxa"/>
          </w:tcPr>
          <w:p w:rsidR="0092006E" w:rsidRPr="00CB19D9" w:rsidRDefault="00E95C13" w:rsidP="00734BC3">
            <w:pPr>
              <w:jc w:val="both"/>
              <w:rPr>
                <w:b/>
                <w:color w:val="000000"/>
              </w:rPr>
            </w:pPr>
            <w:r w:rsidRPr="00CB19D9">
              <w:t>Гороховий зерноїд горохова попелиця гороховий трипс горохова плодожерка, акацієва вогнівка</w:t>
            </w:r>
            <w:r w:rsidR="000C06C2" w:rsidRPr="00CB19D9">
              <w:t>,</w:t>
            </w:r>
            <w:r w:rsidRPr="00CB19D9">
              <w:t xml:space="preserve"> гороховий комарик</w:t>
            </w:r>
          </w:p>
        </w:tc>
        <w:tc>
          <w:tcPr>
            <w:tcW w:w="5686" w:type="dxa"/>
          </w:tcPr>
          <w:p w:rsidR="0092006E" w:rsidRPr="00CB19D9" w:rsidRDefault="00B06B78" w:rsidP="00B06B78">
            <w:pPr>
              <w:jc w:val="both"/>
              <w:rPr>
                <w:b/>
                <w:color w:val="000000"/>
              </w:rPr>
            </w:pPr>
            <w:r>
              <w:t>А</w:t>
            </w:r>
            <w:r w:rsidR="00C3110C">
              <w:t>ктара 25 WG*, в.г., 0,1 кг/га; Е</w:t>
            </w:r>
            <w:r w:rsidR="00E95C13" w:rsidRPr="00CB19D9">
              <w:t>нжіо 247 SС, к.с.</w:t>
            </w:r>
            <w:r w:rsidR="00C3110C">
              <w:t>, 0,18 л/га; Д</w:t>
            </w:r>
            <w:r w:rsidR="00734BC3">
              <w:t>анадим стабільний</w:t>
            </w:r>
            <w:r w:rsidR="00397898">
              <w:t xml:space="preserve"> к.е. 0,5-1,0 л/га, Т</w:t>
            </w:r>
            <w:r w:rsidR="00E95C13" w:rsidRPr="00CB19D9">
              <w:t>ом, КЕ</w:t>
            </w:r>
            <w:r w:rsidR="00734BC3">
              <w:t>, 0,15-0,25 л/га;</w:t>
            </w:r>
            <w:r w:rsidRPr="00D538FC">
              <w:rPr>
                <w:b/>
                <w:bCs/>
              </w:rPr>
              <w:t xml:space="preserve"> </w:t>
            </w:r>
            <w:r w:rsidR="00397898">
              <w:rPr>
                <w:bCs/>
              </w:rPr>
              <w:t>ТОР, КС 0,15 л/га; Фюрі, ВЕ 0,07-0,1л/га; Ф</w:t>
            </w:r>
            <w:r w:rsidRPr="00B06B78">
              <w:rPr>
                <w:bCs/>
              </w:rPr>
              <w:t xml:space="preserve">локсен 247, </w:t>
            </w:r>
            <w:r w:rsidRPr="00B06B78">
              <w:rPr>
                <w:bCs/>
                <w:lang w:val="en-US"/>
              </w:rPr>
              <w:t>S</w:t>
            </w:r>
            <w:r w:rsidR="00397898">
              <w:rPr>
                <w:bCs/>
              </w:rPr>
              <w:t>С, КС 0,18л/га; Е</w:t>
            </w:r>
            <w:r w:rsidRPr="00B06B78">
              <w:rPr>
                <w:bCs/>
              </w:rPr>
              <w:t xml:space="preserve">форія 247 </w:t>
            </w:r>
            <w:r w:rsidRPr="00B06B78">
              <w:rPr>
                <w:bCs/>
                <w:lang w:val="en-US"/>
              </w:rPr>
              <w:t>SC</w:t>
            </w:r>
            <w:r w:rsidRPr="00B06B78">
              <w:rPr>
                <w:bCs/>
              </w:rPr>
              <w:t>,</w:t>
            </w:r>
            <w:r w:rsidRPr="00B06B78">
              <w:rPr>
                <w:bCs/>
                <w:lang w:val="en-US"/>
              </w:rPr>
              <w:t>KC</w:t>
            </w:r>
            <w:r w:rsidR="00397898">
              <w:rPr>
                <w:bCs/>
              </w:rPr>
              <w:t xml:space="preserve"> 0,18л/га; К</w:t>
            </w:r>
            <w:r w:rsidRPr="00B06B78">
              <w:rPr>
                <w:bCs/>
              </w:rPr>
              <w:t>арате 050 ЕС,КС 0,1-0,125л/га</w:t>
            </w:r>
            <w:r>
              <w:t>,</w:t>
            </w:r>
            <w:r w:rsidR="00734BC3">
              <w:t>, або іншими дозволеними до використання пестицидами.</w:t>
            </w:r>
          </w:p>
        </w:tc>
      </w:tr>
      <w:tr w:rsidR="00E95C13" w:rsidRPr="00CB19D9" w:rsidTr="0019718D">
        <w:trPr>
          <w:trHeight w:val="1140"/>
        </w:trPr>
        <w:tc>
          <w:tcPr>
            <w:tcW w:w="1461" w:type="dxa"/>
            <w:vMerge w:val="restart"/>
          </w:tcPr>
          <w:p w:rsidR="00E95C13" w:rsidRPr="00CB19D9" w:rsidRDefault="00E95C13" w:rsidP="00E80D00">
            <w:pPr>
              <w:jc w:val="both"/>
              <w:rPr>
                <w:color w:val="000000"/>
              </w:rPr>
            </w:pPr>
            <w:r w:rsidRPr="00CB19D9">
              <w:rPr>
                <w:color w:val="000000"/>
              </w:rPr>
              <w:t>Утворення бобів</w:t>
            </w:r>
          </w:p>
        </w:tc>
        <w:tc>
          <w:tcPr>
            <w:tcW w:w="2492" w:type="dxa"/>
          </w:tcPr>
          <w:p w:rsidR="00E95C13" w:rsidRPr="00CB19D9" w:rsidRDefault="00E95C13" w:rsidP="0019718D">
            <w:pPr>
              <w:jc w:val="both"/>
              <w:rPr>
                <w:b/>
                <w:color w:val="000000"/>
              </w:rPr>
            </w:pPr>
            <w:r w:rsidRPr="00CB19D9">
              <w:t>Горохова плодожер</w:t>
            </w:r>
            <w:r w:rsidR="0019718D">
              <w:t>-</w:t>
            </w:r>
            <w:r w:rsidRPr="00CB19D9">
              <w:t>ка, акацієва вогнівка, листо</w:t>
            </w:r>
            <w:r w:rsidR="0019718D">
              <w:t>-</w:t>
            </w:r>
            <w:r w:rsidRPr="00CB19D9">
              <w:t>гризучі совки, лучний метелик</w:t>
            </w:r>
          </w:p>
        </w:tc>
        <w:tc>
          <w:tcPr>
            <w:tcW w:w="5686" w:type="dxa"/>
          </w:tcPr>
          <w:p w:rsidR="00E95C13" w:rsidRPr="00CB19D9" w:rsidRDefault="00E95C13" w:rsidP="00E80D00">
            <w:pPr>
              <w:jc w:val="both"/>
              <w:rPr>
                <w:b/>
                <w:color w:val="000000"/>
              </w:rPr>
            </w:pPr>
            <w:r w:rsidRPr="00CB19D9">
              <w:t>Випуск бурої та жовтої трихограми у період відкладання яєць: у співвідношенні 1:10</w:t>
            </w:r>
          </w:p>
        </w:tc>
      </w:tr>
      <w:tr w:rsidR="00E95C13" w:rsidRPr="00CB19D9" w:rsidTr="0019718D">
        <w:trPr>
          <w:trHeight w:val="312"/>
        </w:trPr>
        <w:tc>
          <w:tcPr>
            <w:tcW w:w="1461" w:type="dxa"/>
            <w:vMerge/>
          </w:tcPr>
          <w:p w:rsidR="00E95C13" w:rsidRPr="00CB19D9" w:rsidRDefault="00E95C13" w:rsidP="00E80D00">
            <w:pPr>
              <w:jc w:val="both"/>
              <w:rPr>
                <w:color w:val="000000"/>
              </w:rPr>
            </w:pPr>
          </w:p>
        </w:tc>
        <w:tc>
          <w:tcPr>
            <w:tcW w:w="2492" w:type="dxa"/>
          </w:tcPr>
          <w:p w:rsidR="00E95C13" w:rsidRPr="00CB19D9" w:rsidRDefault="00E95C13" w:rsidP="00E80D00">
            <w:pPr>
              <w:jc w:val="both"/>
            </w:pPr>
            <w:r w:rsidRPr="00CB19D9">
              <w:t>Аскохітоз, пероноспороз, іржа, гнилі (за перших ознак захворювання)</w:t>
            </w:r>
          </w:p>
        </w:tc>
        <w:tc>
          <w:tcPr>
            <w:tcW w:w="5686" w:type="dxa"/>
          </w:tcPr>
          <w:p w:rsidR="00E95C13" w:rsidRPr="00CB19D9" w:rsidRDefault="00397898" w:rsidP="00397898">
            <w:pPr>
              <w:jc w:val="both"/>
            </w:pPr>
            <w:r>
              <w:t>Обробка фунгіцидами: А</w:t>
            </w:r>
            <w:r w:rsidR="00E95C13" w:rsidRPr="00CB19D9">
              <w:t xml:space="preserve">містар екстра 280 SC, КС, 0,5- 0,75 л/га; </w:t>
            </w:r>
            <w:r>
              <w:t>К</w:t>
            </w:r>
            <w:r w:rsidR="00E95C13" w:rsidRPr="00CB19D9">
              <w:t xml:space="preserve">вадріс 250 SC (дозволений до використання на овочевому горосі), к.с., 0,8 л/га; </w:t>
            </w:r>
            <w:r>
              <w:t>М</w:t>
            </w:r>
            <w:r w:rsidR="00171AE3">
              <w:t>ерпан ВГ, 2-2,5 кг/га, або іншими</w:t>
            </w:r>
            <w:r>
              <w:t xml:space="preserve"> </w:t>
            </w:r>
            <w:r w:rsidR="00171AE3">
              <w:t>дозволеними до використання в Україні</w:t>
            </w:r>
          </w:p>
        </w:tc>
      </w:tr>
      <w:tr w:rsidR="0092006E" w:rsidRPr="00772353" w:rsidTr="0019718D">
        <w:tc>
          <w:tcPr>
            <w:tcW w:w="1461" w:type="dxa"/>
          </w:tcPr>
          <w:p w:rsidR="0092006E" w:rsidRPr="00CB19D9" w:rsidRDefault="00E95C13" w:rsidP="00E80D00">
            <w:pPr>
              <w:jc w:val="both"/>
              <w:rPr>
                <w:b/>
                <w:color w:val="000000"/>
              </w:rPr>
            </w:pPr>
            <w:r w:rsidRPr="00CB19D9">
              <w:t>Достигання насіння</w:t>
            </w:r>
          </w:p>
        </w:tc>
        <w:tc>
          <w:tcPr>
            <w:tcW w:w="2492" w:type="dxa"/>
          </w:tcPr>
          <w:p w:rsidR="0092006E" w:rsidRPr="00CB19D9" w:rsidRDefault="00E95C13" w:rsidP="00E80D00">
            <w:pPr>
              <w:jc w:val="both"/>
              <w:rPr>
                <w:b/>
                <w:color w:val="000000"/>
              </w:rPr>
            </w:pPr>
            <w:r w:rsidRPr="00CB19D9">
              <w:t>Комплекс хвороб та шкідників. Десикація посівів за побуріння 70-75% бобів</w:t>
            </w:r>
          </w:p>
        </w:tc>
        <w:tc>
          <w:tcPr>
            <w:tcW w:w="5686" w:type="dxa"/>
          </w:tcPr>
          <w:p w:rsidR="0092006E" w:rsidRPr="00CB19D9" w:rsidRDefault="00E95C13" w:rsidP="00B06B78">
            <w:pPr>
              <w:jc w:val="both"/>
              <w:rPr>
                <w:b/>
                <w:color w:val="000000"/>
              </w:rPr>
            </w:pPr>
            <w:r w:rsidRPr="00CB19D9">
              <w:t>Обробка посівів у фазі пожовтіння нижніх бобів</w:t>
            </w:r>
            <w:r w:rsidR="00397898">
              <w:t xml:space="preserve"> та за вологості зерна до 45%: В</w:t>
            </w:r>
            <w:r w:rsidRPr="00CB19D9">
              <w:t>е</w:t>
            </w:r>
            <w:r w:rsidR="00171AE3">
              <w:t>зувієм</w:t>
            </w:r>
            <w:r w:rsidRPr="00CB19D9">
              <w:t xml:space="preserve"> РК, 2-3 кг/га (за 7 днів до з</w:t>
            </w:r>
            <w:r w:rsidR="00171AE3">
              <w:t>бирання врожаю</w:t>
            </w:r>
            <w:r w:rsidR="00171AE3" w:rsidRPr="00B06B78">
              <w:t xml:space="preserve">), </w:t>
            </w:r>
            <w:r w:rsidR="00397898">
              <w:rPr>
                <w:bCs/>
              </w:rPr>
              <w:t>Д</w:t>
            </w:r>
            <w:r w:rsidR="00B06B78" w:rsidRPr="00B06B78">
              <w:rPr>
                <w:bCs/>
              </w:rPr>
              <w:t>іквіс, РК 2-3л/га.</w:t>
            </w:r>
          </w:p>
        </w:tc>
      </w:tr>
      <w:tr w:rsidR="0092006E" w:rsidRPr="00CB19D9" w:rsidTr="0019718D">
        <w:tc>
          <w:tcPr>
            <w:tcW w:w="1461" w:type="dxa"/>
          </w:tcPr>
          <w:p w:rsidR="0092006E" w:rsidRPr="00CB19D9" w:rsidRDefault="00E95C13" w:rsidP="00E80D00">
            <w:pPr>
              <w:jc w:val="both"/>
              <w:rPr>
                <w:b/>
                <w:color w:val="000000"/>
              </w:rPr>
            </w:pPr>
            <w:r w:rsidRPr="00CB19D9">
              <w:t xml:space="preserve">Збирання </w:t>
            </w:r>
            <w:r w:rsidRPr="00CB19D9">
              <w:lastRenderedPageBreak/>
              <w:t>врожаю</w:t>
            </w:r>
          </w:p>
        </w:tc>
        <w:tc>
          <w:tcPr>
            <w:tcW w:w="2492" w:type="dxa"/>
          </w:tcPr>
          <w:p w:rsidR="0092006E" w:rsidRPr="00CB19D9" w:rsidRDefault="00E95C13" w:rsidP="00E80D00">
            <w:pPr>
              <w:jc w:val="both"/>
              <w:rPr>
                <w:b/>
                <w:color w:val="000000"/>
              </w:rPr>
            </w:pPr>
            <w:r w:rsidRPr="00CB19D9">
              <w:lastRenderedPageBreak/>
              <w:t>Комплекс шкідників</w:t>
            </w:r>
          </w:p>
        </w:tc>
        <w:tc>
          <w:tcPr>
            <w:tcW w:w="5686" w:type="dxa"/>
          </w:tcPr>
          <w:p w:rsidR="0092006E" w:rsidRPr="00CB19D9" w:rsidRDefault="00E95C13" w:rsidP="00E80D00">
            <w:pPr>
              <w:jc w:val="both"/>
              <w:rPr>
                <w:b/>
                <w:color w:val="000000"/>
              </w:rPr>
            </w:pPr>
            <w:r w:rsidRPr="00CB19D9">
              <w:t xml:space="preserve">Збирання зерна на насіння проводити в оптимальні </w:t>
            </w:r>
            <w:r w:rsidRPr="00CB19D9">
              <w:lastRenderedPageBreak/>
              <w:t>строки із здорових посівів</w:t>
            </w:r>
          </w:p>
        </w:tc>
      </w:tr>
      <w:tr w:rsidR="00E95C13" w:rsidRPr="000B18C5" w:rsidTr="0019718D">
        <w:tc>
          <w:tcPr>
            <w:tcW w:w="1461" w:type="dxa"/>
          </w:tcPr>
          <w:p w:rsidR="00E95C13" w:rsidRPr="00CB19D9" w:rsidRDefault="00E95C13" w:rsidP="00E80D00">
            <w:pPr>
              <w:jc w:val="both"/>
            </w:pPr>
            <w:r w:rsidRPr="00CB19D9">
              <w:lastRenderedPageBreak/>
              <w:t>Після збирання врожаю</w:t>
            </w:r>
          </w:p>
        </w:tc>
        <w:tc>
          <w:tcPr>
            <w:tcW w:w="2492" w:type="dxa"/>
          </w:tcPr>
          <w:p w:rsidR="00E95C13" w:rsidRPr="00CB19D9" w:rsidRDefault="00E95C13" w:rsidP="00E80D00">
            <w:pPr>
              <w:jc w:val="both"/>
            </w:pPr>
            <w:r w:rsidRPr="00CB19D9">
              <w:t>Комплекс шкідників і хвороб</w:t>
            </w:r>
            <w:r w:rsidR="000451BA">
              <w:t>.</w:t>
            </w:r>
            <w:r w:rsidRPr="00CB19D9">
              <w:t xml:space="preserve"> Гороховий зерноїд (більше 10 екз./1 кг)</w:t>
            </w:r>
          </w:p>
        </w:tc>
        <w:tc>
          <w:tcPr>
            <w:tcW w:w="5686" w:type="dxa"/>
          </w:tcPr>
          <w:p w:rsidR="00E95C13" w:rsidRPr="00CB19D9" w:rsidRDefault="00E95C13" w:rsidP="00E80D00">
            <w:pPr>
              <w:jc w:val="both"/>
            </w:pPr>
            <w:r w:rsidRPr="00CB19D9">
              <w:t>Своєчасне післязбиральне лущення поля. Оранка гороховищ не пізніше 7-10 діб після збору врожаю. Очищення, сушіння, сорту</w:t>
            </w:r>
            <w:r w:rsidR="00397898">
              <w:t>вання насіння .Фумігація зерна С</w:t>
            </w:r>
            <w:r w:rsidRPr="00CB19D9">
              <w:t>елфос ПГ, 6-9 г/т;</w:t>
            </w:r>
            <w:r w:rsidR="00397898">
              <w:t xml:space="preserve"> та іншими дозволеними</w:t>
            </w:r>
          </w:p>
        </w:tc>
      </w:tr>
    </w:tbl>
    <w:p w:rsidR="00A3621A" w:rsidRPr="00CB19D9" w:rsidRDefault="00E95C13" w:rsidP="00E80D00">
      <w:pPr>
        <w:ind w:left="1701"/>
        <w:jc w:val="both"/>
        <w:rPr>
          <w:b/>
          <w:color w:val="000000"/>
          <w:lang w:val="uk-UA"/>
        </w:rPr>
      </w:pPr>
      <w:r w:rsidRPr="00CB19D9">
        <w:t>*- забороняється вживання зеленого горошку.</w:t>
      </w:r>
    </w:p>
    <w:p w:rsidR="00346234" w:rsidRPr="00DB3DCD" w:rsidRDefault="008B6637" w:rsidP="00E80D00">
      <w:pPr>
        <w:ind w:left="1134" w:firstLine="567"/>
        <w:jc w:val="center"/>
        <w:rPr>
          <w:b/>
          <w:color w:val="000000"/>
          <w:sz w:val="28"/>
          <w:szCs w:val="28"/>
          <w:lang w:val="uk-UA"/>
        </w:rPr>
      </w:pPr>
      <w:r w:rsidRPr="00DB3DCD">
        <w:rPr>
          <w:b/>
          <w:color w:val="000000"/>
          <w:sz w:val="28"/>
          <w:szCs w:val="28"/>
        </w:rPr>
        <w:t>ШКІДНИКИ І ХВОРОБИ БАГАТОРІЧНИХ ТРАВ.</w:t>
      </w:r>
    </w:p>
    <w:p w:rsidR="00B411F9" w:rsidRPr="00B411F9" w:rsidRDefault="00B411F9" w:rsidP="00A27483">
      <w:pPr>
        <w:pStyle w:val="1"/>
        <w:spacing w:line="276" w:lineRule="auto"/>
        <w:ind w:left="1701" w:firstLine="709"/>
        <w:jc w:val="both"/>
        <w:rPr>
          <w:rStyle w:val="a8"/>
          <w:i w:val="0"/>
          <w:sz w:val="28"/>
          <w:szCs w:val="28"/>
        </w:rPr>
      </w:pPr>
      <w:r w:rsidRPr="00B411F9">
        <w:rPr>
          <w:rStyle w:val="a8"/>
          <w:i w:val="0"/>
          <w:sz w:val="28"/>
          <w:szCs w:val="28"/>
        </w:rPr>
        <w:t>Як і в попередні роки, в цьому році на площах багаторічних трав тривало живлення комплексу шкідників. Зокрема шкодили бульбочкові довгоносики, фітономус</w:t>
      </w:r>
      <w:r w:rsidR="00B70228">
        <w:rPr>
          <w:rStyle w:val="a8"/>
          <w:i w:val="0"/>
          <w:sz w:val="28"/>
          <w:szCs w:val="28"/>
        </w:rPr>
        <w:t>и</w:t>
      </w:r>
      <w:r w:rsidRPr="00B411F9">
        <w:rPr>
          <w:rStyle w:val="a8"/>
          <w:i w:val="0"/>
          <w:sz w:val="28"/>
          <w:szCs w:val="28"/>
        </w:rPr>
        <w:t>, клопи сліпняки, люцернова совка, жовтий люцерновий насіннєїд - тихіус, люцернова та конюшинова товстоніжка, конюшиновий довгоносик - насіннєїд апіон, попелиця, трипси.</w:t>
      </w:r>
    </w:p>
    <w:p w:rsidR="00443684" w:rsidRDefault="00A27483" w:rsidP="00A27483">
      <w:pPr>
        <w:pStyle w:val="1"/>
        <w:spacing w:line="276" w:lineRule="auto"/>
        <w:ind w:left="1701" w:firstLine="709"/>
        <w:jc w:val="both"/>
        <w:rPr>
          <w:rStyle w:val="a8"/>
          <w:i w:val="0"/>
          <w:sz w:val="28"/>
          <w:szCs w:val="28"/>
        </w:rPr>
      </w:pPr>
      <w:r w:rsidRPr="004E7C97">
        <w:rPr>
          <w:rStyle w:val="a8"/>
          <w:i w:val="0"/>
          <w:sz w:val="28"/>
          <w:szCs w:val="28"/>
        </w:rPr>
        <w:t xml:space="preserve">З середини березня та до початку квітня за денних температур повітря 12 - 15º С, спостерігався вихід, розселення та живлення в посівах багаторічних трав </w:t>
      </w:r>
      <w:r w:rsidRPr="004E7C97">
        <w:rPr>
          <w:rStyle w:val="a8"/>
          <w:b/>
          <w:i w:val="0"/>
          <w:sz w:val="28"/>
          <w:szCs w:val="28"/>
        </w:rPr>
        <w:t xml:space="preserve">бульбочкових довгоносиків </w:t>
      </w:r>
      <w:r w:rsidRPr="004E7C97">
        <w:rPr>
          <w:rStyle w:val="a8"/>
          <w:i w:val="0"/>
          <w:sz w:val="28"/>
          <w:szCs w:val="28"/>
        </w:rPr>
        <w:t>з яких переважали</w:t>
      </w:r>
      <w:r w:rsidRPr="004E7C97">
        <w:rPr>
          <w:sz w:val="28"/>
          <w:szCs w:val="28"/>
        </w:rPr>
        <w:t xml:space="preserve"> смугастий (</w:t>
      </w:r>
      <w:r w:rsidRPr="004E7C97">
        <w:rPr>
          <w:sz w:val="28"/>
          <w:szCs w:val="28"/>
          <w:lang w:val="en-US"/>
        </w:rPr>
        <w:t>Sitonalineatus</w:t>
      </w:r>
      <w:r w:rsidRPr="004E7C97">
        <w:rPr>
          <w:sz w:val="28"/>
          <w:szCs w:val="28"/>
        </w:rPr>
        <w:t>) і щетинистий (</w:t>
      </w:r>
      <w:r w:rsidRPr="004E7C97">
        <w:rPr>
          <w:sz w:val="28"/>
          <w:szCs w:val="28"/>
          <w:lang w:val="en-US"/>
        </w:rPr>
        <w:t>Sitonacrinitis</w:t>
      </w:r>
      <w:r w:rsidRPr="004E7C97">
        <w:rPr>
          <w:sz w:val="28"/>
          <w:szCs w:val="28"/>
        </w:rPr>
        <w:t>).</w:t>
      </w:r>
      <w:r w:rsidRPr="004E7C97">
        <w:rPr>
          <w:rStyle w:val="a8"/>
          <w:i w:val="0"/>
          <w:sz w:val="28"/>
          <w:szCs w:val="28"/>
        </w:rPr>
        <w:t xml:space="preserve"> Їх шкідливість проявлялась у вигляді фігурних пошкоджень молодих листків. Середня чисельність жуків на посівах багаторічних трав в період відростання становила 0,5 екз./м², максимально - 3 екз./м². В посівах люцерни ІІ укосу – від відростання до дозрівання бобів бульбочкові довгоносики живилися за щільності 3 екз./м². Середня чисельність зимуючого запасу жуків в місцях зимівлі залишилась на рівні багаторічних показників – 0,5, максимально 2 екз./м². </w:t>
      </w:r>
    </w:p>
    <w:p w:rsidR="00B411F9" w:rsidRPr="00B411F9" w:rsidRDefault="00A27483" w:rsidP="00A27483">
      <w:pPr>
        <w:pStyle w:val="1"/>
        <w:spacing w:line="276" w:lineRule="auto"/>
        <w:ind w:left="1701" w:firstLine="709"/>
        <w:jc w:val="both"/>
        <w:rPr>
          <w:rStyle w:val="a8"/>
          <w:i w:val="0"/>
          <w:sz w:val="28"/>
          <w:szCs w:val="28"/>
        </w:rPr>
      </w:pPr>
      <w:r w:rsidRPr="004E7C97">
        <w:rPr>
          <w:rStyle w:val="a8"/>
          <w:i w:val="0"/>
          <w:sz w:val="28"/>
          <w:szCs w:val="28"/>
        </w:rPr>
        <w:t xml:space="preserve">У 2025 році, розвиток </w:t>
      </w:r>
      <w:r w:rsidR="00443684">
        <w:rPr>
          <w:rStyle w:val="a8"/>
          <w:i w:val="0"/>
          <w:sz w:val="28"/>
          <w:szCs w:val="28"/>
        </w:rPr>
        <w:t>шкідника</w:t>
      </w:r>
      <w:r w:rsidRPr="004E7C97">
        <w:rPr>
          <w:rStyle w:val="a8"/>
          <w:i w:val="0"/>
          <w:sz w:val="28"/>
          <w:szCs w:val="28"/>
        </w:rPr>
        <w:t xml:space="preserve"> слід очікувати в межах багаторічних показників, проте за доброї перезимівлі й сприятливих погодних умов весни, вологої погоди у травні-червні, можливе осередкове зростання їх чисельності та загроза посівам по всій зоні вирощування</w:t>
      </w:r>
      <w:r w:rsidR="00B411F9" w:rsidRPr="00B411F9">
        <w:rPr>
          <w:rStyle w:val="a8"/>
          <w:i w:val="0"/>
          <w:sz w:val="28"/>
          <w:szCs w:val="28"/>
        </w:rPr>
        <w:t>.</w:t>
      </w:r>
    </w:p>
    <w:p w:rsidR="004B21B5" w:rsidRDefault="00A27483" w:rsidP="006D775F">
      <w:pPr>
        <w:spacing w:line="276" w:lineRule="auto"/>
        <w:ind w:left="1701" w:firstLine="709"/>
        <w:jc w:val="both"/>
        <w:rPr>
          <w:sz w:val="28"/>
          <w:szCs w:val="28"/>
          <w:lang w:val="uk-UA"/>
        </w:rPr>
      </w:pPr>
      <w:r w:rsidRPr="00A27483">
        <w:rPr>
          <w:b/>
          <w:sz w:val="28"/>
          <w:szCs w:val="28"/>
          <w:lang w:val="uk-UA"/>
        </w:rPr>
        <w:t>Листковий люцерновий довгоносик (фітономус</w:t>
      </w:r>
      <w:r w:rsidRPr="00A27483">
        <w:rPr>
          <w:sz w:val="28"/>
          <w:szCs w:val="28"/>
          <w:lang w:val="uk-UA"/>
        </w:rPr>
        <w:t>) у період відростан</w:t>
      </w:r>
      <w:r w:rsidR="00443684">
        <w:rPr>
          <w:sz w:val="28"/>
          <w:szCs w:val="28"/>
          <w:lang w:val="uk-UA"/>
        </w:rPr>
        <w:t>ня культури після першого укосу</w:t>
      </w:r>
      <w:r w:rsidRPr="00A27483">
        <w:rPr>
          <w:sz w:val="28"/>
          <w:szCs w:val="28"/>
          <w:lang w:val="uk-UA"/>
        </w:rPr>
        <w:t xml:space="preserve"> виявл</w:t>
      </w:r>
      <w:r w:rsidR="00443684">
        <w:rPr>
          <w:sz w:val="28"/>
          <w:szCs w:val="28"/>
          <w:lang w:val="uk-UA"/>
        </w:rPr>
        <w:t>яли</w:t>
      </w:r>
      <w:r w:rsidRPr="00A27483">
        <w:rPr>
          <w:sz w:val="28"/>
          <w:szCs w:val="28"/>
          <w:lang w:val="uk-UA"/>
        </w:rPr>
        <w:t xml:space="preserve"> майже скрізь, де вирощувалася люцерна, за середньої чисельності 1 </w:t>
      </w:r>
      <w:r w:rsidR="004B21B5">
        <w:rPr>
          <w:sz w:val="28"/>
          <w:szCs w:val="28"/>
          <w:lang w:val="uk-UA"/>
        </w:rPr>
        <w:t xml:space="preserve">– 2 </w:t>
      </w:r>
      <w:r w:rsidRPr="00A27483">
        <w:rPr>
          <w:sz w:val="28"/>
          <w:szCs w:val="28"/>
          <w:lang w:val="uk-UA"/>
        </w:rPr>
        <w:t>екз. на 100 п.с. Під час відростання культури після другого укосу ситуація з довгоносиками істотно не змінилася</w:t>
      </w:r>
      <w:r w:rsidR="00443684">
        <w:rPr>
          <w:sz w:val="28"/>
          <w:szCs w:val="28"/>
          <w:lang w:val="uk-UA"/>
        </w:rPr>
        <w:t>, виявляли</w:t>
      </w:r>
      <w:r w:rsidRPr="00A27483">
        <w:rPr>
          <w:sz w:val="28"/>
          <w:szCs w:val="28"/>
          <w:lang w:val="uk-UA"/>
        </w:rPr>
        <w:t xml:space="preserve"> </w:t>
      </w:r>
      <w:r w:rsidR="004B21B5">
        <w:rPr>
          <w:sz w:val="28"/>
          <w:szCs w:val="28"/>
          <w:lang w:val="uk-UA"/>
        </w:rPr>
        <w:t>2</w:t>
      </w:r>
      <w:r w:rsidRPr="00A27483">
        <w:rPr>
          <w:sz w:val="28"/>
          <w:szCs w:val="28"/>
          <w:lang w:val="uk-UA"/>
        </w:rPr>
        <w:t xml:space="preserve">-4 екз. </w:t>
      </w:r>
      <w:r w:rsidR="00443684">
        <w:rPr>
          <w:sz w:val="28"/>
          <w:szCs w:val="28"/>
          <w:lang w:val="uk-UA"/>
        </w:rPr>
        <w:t>/</w:t>
      </w:r>
      <w:r w:rsidRPr="00A27483">
        <w:rPr>
          <w:sz w:val="28"/>
          <w:szCs w:val="28"/>
          <w:lang w:val="uk-UA"/>
        </w:rPr>
        <w:t xml:space="preserve">100 п.с. У фазу масової бутонізації, на посівах після І-го і ІІ укосу відмічалось зростання середньої чисельності довгоносика до 4 </w:t>
      </w:r>
      <w:r w:rsidR="004B21B5">
        <w:rPr>
          <w:sz w:val="28"/>
          <w:szCs w:val="28"/>
          <w:lang w:val="uk-UA"/>
        </w:rPr>
        <w:t>– 5 екз.</w:t>
      </w:r>
      <w:r w:rsidR="00443684">
        <w:rPr>
          <w:sz w:val="28"/>
          <w:szCs w:val="28"/>
          <w:lang w:val="uk-UA"/>
        </w:rPr>
        <w:t>/</w:t>
      </w:r>
      <w:r w:rsidRPr="00A27483">
        <w:rPr>
          <w:sz w:val="28"/>
          <w:szCs w:val="28"/>
          <w:lang w:val="uk-UA"/>
        </w:rPr>
        <w:t xml:space="preserve">100 п.с. Личинками за чисельності 1 - 4 екз. </w:t>
      </w:r>
      <w:r w:rsidR="004B21B5">
        <w:rPr>
          <w:sz w:val="28"/>
          <w:szCs w:val="28"/>
          <w:lang w:val="uk-UA"/>
        </w:rPr>
        <w:t>/</w:t>
      </w:r>
      <w:r w:rsidRPr="00A27483">
        <w:rPr>
          <w:sz w:val="28"/>
          <w:szCs w:val="28"/>
          <w:lang w:val="uk-UA"/>
        </w:rPr>
        <w:t xml:space="preserve"> м</w:t>
      </w:r>
      <w:r w:rsidR="004B21B5">
        <w:rPr>
          <w:sz w:val="28"/>
          <w:szCs w:val="28"/>
          <w:lang w:val="uk-UA"/>
        </w:rPr>
        <w:t>²</w:t>
      </w:r>
      <w:r w:rsidRPr="00A27483">
        <w:rPr>
          <w:sz w:val="28"/>
          <w:szCs w:val="28"/>
          <w:lang w:val="uk-UA"/>
        </w:rPr>
        <w:t xml:space="preserve"> було пошкоджено 4% рослин. </w:t>
      </w:r>
    </w:p>
    <w:p w:rsidR="00A27483" w:rsidRPr="00A27483" w:rsidRDefault="00A27483" w:rsidP="006D775F">
      <w:pPr>
        <w:spacing w:line="276" w:lineRule="auto"/>
        <w:ind w:left="1701" w:firstLine="709"/>
        <w:jc w:val="both"/>
        <w:rPr>
          <w:color w:val="000000"/>
          <w:sz w:val="28"/>
          <w:szCs w:val="28"/>
          <w:lang w:val="uk-UA"/>
        </w:rPr>
      </w:pPr>
      <w:r w:rsidRPr="004B21B5">
        <w:rPr>
          <w:sz w:val="28"/>
          <w:szCs w:val="28"/>
          <w:lang w:val="uk-UA"/>
        </w:rPr>
        <w:t>У 2025 році за доброї перезимівлі та сприятливих погодних умов</w:t>
      </w:r>
      <w:r w:rsidR="004B21B5">
        <w:rPr>
          <w:sz w:val="28"/>
          <w:szCs w:val="28"/>
          <w:lang w:val="uk-UA"/>
        </w:rPr>
        <w:t>ах</w:t>
      </w:r>
      <w:r w:rsidRPr="004B21B5">
        <w:rPr>
          <w:sz w:val="28"/>
          <w:szCs w:val="28"/>
          <w:lang w:val="uk-UA"/>
        </w:rPr>
        <w:t xml:space="preserve"> навесні (підвищення температури до 13°С) листковий люцерновий довгоносик масово буде заселяти посіви </w:t>
      </w:r>
      <w:r w:rsidRPr="004B21B5">
        <w:rPr>
          <w:color w:val="000000"/>
          <w:sz w:val="28"/>
          <w:szCs w:val="28"/>
          <w:lang w:val="uk-UA"/>
        </w:rPr>
        <w:t>культури,</w:t>
      </w:r>
      <w:r w:rsidR="004B21B5">
        <w:rPr>
          <w:color w:val="000000"/>
          <w:sz w:val="28"/>
          <w:szCs w:val="28"/>
          <w:lang w:val="uk-UA"/>
        </w:rPr>
        <w:t xml:space="preserve"> </w:t>
      </w:r>
      <w:r w:rsidRPr="004B21B5">
        <w:rPr>
          <w:color w:val="000000"/>
          <w:sz w:val="28"/>
          <w:szCs w:val="28"/>
          <w:lang w:val="uk-UA"/>
        </w:rPr>
        <w:t>що розміщені поблизу старих плантацій</w:t>
      </w:r>
      <w:r w:rsidR="004B21B5">
        <w:rPr>
          <w:color w:val="000000"/>
          <w:sz w:val="28"/>
          <w:szCs w:val="28"/>
          <w:lang w:val="uk-UA"/>
        </w:rPr>
        <w:t>, а пізніше й інші посіви</w:t>
      </w:r>
      <w:r>
        <w:rPr>
          <w:color w:val="000000"/>
          <w:sz w:val="28"/>
          <w:szCs w:val="28"/>
          <w:lang w:val="uk-UA"/>
        </w:rPr>
        <w:t>.</w:t>
      </w:r>
    </w:p>
    <w:p w:rsidR="00A27483" w:rsidRDefault="00B411F9" w:rsidP="006D775F">
      <w:pPr>
        <w:spacing w:line="276" w:lineRule="auto"/>
        <w:ind w:left="1701" w:firstLine="709"/>
        <w:jc w:val="both"/>
        <w:rPr>
          <w:rStyle w:val="a8"/>
          <w:i w:val="0"/>
          <w:sz w:val="28"/>
          <w:szCs w:val="28"/>
          <w:lang w:val="uk-UA"/>
        </w:rPr>
      </w:pPr>
      <w:r w:rsidRPr="006D775F">
        <w:rPr>
          <w:rStyle w:val="a8"/>
          <w:b/>
          <w:i w:val="0"/>
          <w:sz w:val="28"/>
          <w:szCs w:val="28"/>
          <w:lang w:val="uk-UA"/>
        </w:rPr>
        <w:t>Клопи-сліпняки</w:t>
      </w:r>
      <w:r w:rsidRPr="006D775F">
        <w:rPr>
          <w:rStyle w:val="a8"/>
          <w:i w:val="0"/>
          <w:sz w:val="28"/>
          <w:szCs w:val="28"/>
          <w:lang w:val="uk-UA"/>
        </w:rPr>
        <w:t xml:space="preserve"> </w:t>
      </w:r>
      <w:r w:rsidR="00A27483" w:rsidRPr="00A27483">
        <w:rPr>
          <w:rStyle w:val="a8"/>
          <w:i w:val="0"/>
          <w:sz w:val="28"/>
          <w:szCs w:val="28"/>
          <w:lang w:val="uk-UA"/>
        </w:rPr>
        <w:t>(</w:t>
      </w:r>
      <w:r w:rsidR="00A27483" w:rsidRPr="00A27483">
        <w:rPr>
          <w:bCs/>
          <w:sz w:val="28"/>
          <w:szCs w:val="28"/>
          <w:lang w:val="uk-UA"/>
        </w:rPr>
        <w:t>здебільшого польовий, трав’яний, люцерновий та буряковий</w:t>
      </w:r>
      <w:r w:rsidR="00A27483" w:rsidRPr="00A27483">
        <w:rPr>
          <w:rStyle w:val="a8"/>
          <w:i w:val="0"/>
          <w:sz w:val="28"/>
          <w:szCs w:val="28"/>
          <w:lang w:val="uk-UA"/>
        </w:rPr>
        <w:t>) пошкоджували посіви люцерни повсюди.</w:t>
      </w:r>
      <w:r w:rsidR="004B21B5">
        <w:rPr>
          <w:rStyle w:val="a8"/>
          <w:i w:val="0"/>
          <w:sz w:val="28"/>
          <w:szCs w:val="28"/>
          <w:lang w:val="uk-UA"/>
        </w:rPr>
        <w:t xml:space="preserve"> В посівах фітофаги </w:t>
      </w:r>
      <w:r w:rsidR="004B21B5">
        <w:rPr>
          <w:rStyle w:val="a8"/>
          <w:i w:val="0"/>
          <w:sz w:val="28"/>
          <w:szCs w:val="28"/>
          <w:lang w:val="uk-UA"/>
        </w:rPr>
        <w:lastRenderedPageBreak/>
        <w:t>з’явились в</w:t>
      </w:r>
      <w:r w:rsidR="00A27483" w:rsidRPr="00A27483">
        <w:rPr>
          <w:rStyle w:val="a8"/>
          <w:i w:val="0"/>
          <w:sz w:val="28"/>
          <w:szCs w:val="28"/>
          <w:lang w:val="uk-UA"/>
        </w:rPr>
        <w:t xml:space="preserve"> ІІІ декаді березня, що на рівні багаторічних показників. </w:t>
      </w:r>
      <w:r w:rsidR="00A27483" w:rsidRPr="004E7C97">
        <w:rPr>
          <w:rStyle w:val="a8"/>
          <w:i w:val="0"/>
          <w:sz w:val="28"/>
          <w:szCs w:val="28"/>
        </w:rPr>
        <w:t xml:space="preserve">В посівах люцерни І укосу налічувалось від 3 до 6 екз./100 п.с., ІІ укосу – 3 – 4, максамильно до 12 екз./100 п.с., що на рівні багаторічних показників. </w:t>
      </w:r>
      <w:r w:rsidR="00A27483" w:rsidRPr="004E7C97">
        <w:rPr>
          <w:bCs/>
          <w:sz w:val="28"/>
          <w:szCs w:val="28"/>
        </w:rPr>
        <w:t>Погодні умови літнього періоду сприяли накопиченню значного зимуючого запасу яєць сліпняків та дорослих клопів у місцях зимівлі. За умов успішної перезимівлі фітофагів та теплої сухої весни слід чекати високої чисельності сліпняків на посівах люцерни</w:t>
      </w:r>
      <w:r w:rsidR="00A27483" w:rsidRPr="006D775F">
        <w:rPr>
          <w:rStyle w:val="a8"/>
          <w:i w:val="0"/>
          <w:sz w:val="28"/>
          <w:szCs w:val="28"/>
          <w:lang w:val="uk-UA"/>
        </w:rPr>
        <w:t xml:space="preserve"> </w:t>
      </w:r>
    </w:p>
    <w:p w:rsidR="00A27483" w:rsidRPr="004E7C97" w:rsidRDefault="00A27483" w:rsidP="00A27483">
      <w:pPr>
        <w:pStyle w:val="1"/>
        <w:spacing w:line="276" w:lineRule="auto"/>
        <w:ind w:left="1701" w:firstLine="708"/>
        <w:jc w:val="both"/>
        <w:rPr>
          <w:rStyle w:val="a8"/>
          <w:i w:val="0"/>
          <w:sz w:val="28"/>
          <w:szCs w:val="28"/>
        </w:rPr>
      </w:pPr>
      <w:r w:rsidRPr="004E7C97">
        <w:rPr>
          <w:rStyle w:val="a8"/>
          <w:i w:val="0"/>
          <w:sz w:val="28"/>
          <w:szCs w:val="28"/>
        </w:rPr>
        <w:t xml:space="preserve">З інших фітофагів в посівах люцерни тривало живлення </w:t>
      </w:r>
      <w:r w:rsidRPr="004E7C97">
        <w:rPr>
          <w:rStyle w:val="a8"/>
          <w:b/>
          <w:i w:val="0"/>
          <w:sz w:val="28"/>
          <w:szCs w:val="28"/>
        </w:rPr>
        <w:t>люцернового насіннєїда</w:t>
      </w:r>
      <w:r w:rsidRPr="004E7C97">
        <w:rPr>
          <w:rStyle w:val="a8"/>
          <w:i w:val="0"/>
          <w:sz w:val="28"/>
          <w:szCs w:val="28"/>
        </w:rPr>
        <w:t xml:space="preserve"> за чисельності 4 (І укосу) - 6 (ІІ укосу) екз./100 п.с. в фазу цвітіння дозрівання бобів, </w:t>
      </w:r>
      <w:r w:rsidRPr="004E7C97">
        <w:rPr>
          <w:rStyle w:val="a8"/>
          <w:b/>
          <w:i w:val="0"/>
          <w:sz w:val="28"/>
          <w:szCs w:val="28"/>
        </w:rPr>
        <w:t>люцернової товстоніжки</w:t>
      </w:r>
      <w:r w:rsidRPr="004E7C97">
        <w:rPr>
          <w:rStyle w:val="a8"/>
          <w:i w:val="0"/>
          <w:sz w:val="28"/>
          <w:szCs w:val="28"/>
        </w:rPr>
        <w:t xml:space="preserve"> – 1-2 екз./100 п.с. (ІІ укосу) , </w:t>
      </w:r>
      <w:r w:rsidRPr="004E7C97">
        <w:rPr>
          <w:rStyle w:val="a8"/>
          <w:b/>
          <w:i w:val="0"/>
          <w:sz w:val="28"/>
          <w:szCs w:val="28"/>
        </w:rPr>
        <w:t>люцернової совки</w:t>
      </w:r>
      <w:r w:rsidRPr="004E7C97">
        <w:rPr>
          <w:rStyle w:val="a8"/>
          <w:i w:val="0"/>
          <w:sz w:val="28"/>
          <w:szCs w:val="28"/>
        </w:rPr>
        <w:t xml:space="preserve"> – 1 – 2 екз. /100 п.с., </w:t>
      </w:r>
      <w:r w:rsidRPr="004E7C97">
        <w:rPr>
          <w:rStyle w:val="a8"/>
          <w:b/>
          <w:i w:val="0"/>
          <w:sz w:val="28"/>
          <w:szCs w:val="28"/>
        </w:rPr>
        <w:t>ентомофагів</w:t>
      </w:r>
      <w:r w:rsidRPr="004E7C97">
        <w:rPr>
          <w:rStyle w:val="a8"/>
          <w:i w:val="0"/>
          <w:sz w:val="28"/>
          <w:szCs w:val="28"/>
        </w:rPr>
        <w:t xml:space="preserve"> в середньому нал</w:t>
      </w:r>
      <w:r w:rsidR="004B21B5">
        <w:rPr>
          <w:rStyle w:val="a8"/>
          <w:i w:val="0"/>
          <w:sz w:val="28"/>
          <w:szCs w:val="28"/>
        </w:rPr>
        <w:t>ічувалось – 4 екз., максимально</w:t>
      </w:r>
      <w:r w:rsidRPr="004E7C97">
        <w:rPr>
          <w:rStyle w:val="a8"/>
          <w:i w:val="0"/>
          <w:sz w:val="28"/>
          <w:szCs w:val="28"/>
        </w:rPr>
        <w:t xml:space="preserve"> 7 екз./100п.с. </w:t>
      </w:r>
    </w:p>
    <w:p w:rsidR="00A27483" w:rsidRPr="004E7C97" w:rsidRDefault="00A27483" w:rsidP="00A27483">
      <w:pPr>
        <w:pStyle w:val="1"/>
        <w:spacing w:line="276" w:lineRule="auto"/>
        <w:ind w:left="1701" w:firstLine="708"/>
        <w:jc w:val="both"/>
        <w:rPr>
          <w:rStyle w:val="a8"/>
          <w:i w:val="0"/>
          <w:sz w:val="28"/>
          <w:szCs w:val="28"/>
        </w:rPr>
      </w:pPr>
      <w:r w:rsidRPr="004E7C97">
        <w:rPr>
          <w:rStyle w:val="a8"/>
          <w:i w:val="0"/>
          <w:sz w:val="28"/>
          <w:szCs w:val="28"/>
        </w:rPr>
        <w:t>За доброї перезимівлі шкідників і подальшої теплої погоди в 2025 р. ймовірний розвиток підвищеної чисельності та шкідливості фітофагів які постійно заселяють культуру, зокрема, жовтий насіннєїд - тихіус, люцернова товстоніжка, люцерновий галовий насіннєїд, трипси, попелиці, гусениці люцернової совки, совки - гамми, інших листогризучих совок, лучного метелика, п'ядунів, квіткового та інших видів комариків</w:t>
      </w:r>
      <w:r w:rsidRPr="004E7C97">
        <w:rPr>
          <w:bCs/>
          <w:sz w:val="28"/>
          <w:szCs w:val="28"/>
        </w:rPr>
        <w:t xml:space="preserve"> цикадки, стеблоїди, мухи на посівах минулих років</w:t>
      </w:r>
      <w:r w:rsidRPr="004E7C97">
        <w:rPr>
          <w:rStyle w:val="a8"/>
          <w:i w:val="0"/>
          <w:sz w:val="28"/>
          <w:szCs w:val="28"/>
        </w:rPr>
        <w:t>.</w:t>
      </w:r>
      <w:r w:rsidR="004B21B5">
        <w:rPr>
          <w:rStyle w:val="a8"/>
          <w:i w:val="0"/>
          <w:sz w:val="28"/>
          <w:szCs w:val="28"/>
        </w:rPr>
        <w:t xml:space="preserve"> </w:t>
      </w:r>
      <w:r w:rsidRPr="004E7C97">
        <w:rPr>
          <w:rStyle w:val="a8"/>
          <w:i w:val="0"/>
          <w:sz w:val="28"/>
          <w:szCs w:val="28"/>
        </w:rPr>
        <w:t>За доброї перезимівлі та за сприятливих погодних умов (тепл</w:t>
      </w:r>
      <w:r w:rsidR="004B21B5">
        <w:rPr>
          <w:rStyle w:val="a8"/>
          <w:i w:val="0"/>
          <w:sz w:val="28"/>
          <w:szCs w:val="28"/>
        </w:rPr>
        <w:t>о</w:t>
      </w:r>
      <w:r w:rsidRPr="004E7C97">
        <w:rPr>
          <w:rStyle w:val="a8"/>
          <w:i w:val="0"/>
          <w:sz w:val="28"/>
          <w:szCs w:val="28"/>
        </w:rPr>
        <w:t xml:space="preserve"> з періодичними опадами) можливе більше поширення і шкідливість совок. Люцернова товстоніжка може становити загрозу посівам культури за сприятливих погодних умов, особливо на полях із незмінним вирощуванням трав протягом декількох років.</w:t>
      </w:r>
    </w:p>
    <w:p w:rsidR="00623E66" w:rsidRPr="004E7C97" w:rsidRDefault="00623E66" w:rsidP="00623E66">
      <w:pPr>
        <w:spacing w:line="276" w:lineRule="auto"/>
        <w:ind w:left="1701" w:firstLine="709"/>
        <w:jc w:val="both"/>
        <w:rPr>
          <w:color w:val="000000"/>
          <w:sz w:val="28"/>
          <w:szCs w:val="28"/>
          <w:lang w:val="uk-UA"/>
        </w:rPr>
      </w:pPr>
      <w:r w:rsidRPr="004E7C97">
        <w:rPr>
          <w:color w:val="000000"/>
          <w:sz w:val="28"/>
          <w:szCs w:val="28"/>
          <w:lang w:val="uk-UA"/>
        </w:rPr>
        <w:t xml:space="preserve">Як і в попередні роки, </w:t>
      </w:r>
      <w:r w:rsidRPr="00623E66">
        <w:rPr>
          <w:b/>
          <w:color w:val="000000"/>
          <w:sz w:val="28"/>
          <w:szCs w:val="28"/>
          <w:lang w:val="uk-UA"/>
        </w:rPr>
        <w:t>бура плямистість</w:t>
      </w:r>
      <w:r w:rsidRPr="004E7C97">
        <w:rPr>
          <w:color w:val="000000"/>
          <w:sz w:val="28"/>
          <w:szCs w:val="28"/>
          <w:lang w:val="uk-UA"/>
        </w:rPr>
        <w:t xml:space="preserve"> мала розповсюдження на усіх посівах люцерни минулорічного посіву. Е</w:t>
      </w:r>
      <w:r w:rsidRPr="004E7C97">
        <w:rPr>
          <w:sz w:val="28"/>
          <w:szCs w:val="28"/>
          <w:lang w:val="uk-UA"/>
        </w:rPr>
        <w:t xml:space="preserve">тапи органогенезу люцерни і розвиток на ній бурої плямистості залежали від сезонної динаміки, температурного </w:t>
      </w:r>
      <w:r w:rsidRPr="004E7C97">
        <w:rPr>
          <w:sz w:val="28"/>
          <w:szCs w:val="28"/>
          <w:lang w:val="uk-UA" w:bidi="ru-RU"/>
        </w:rPr>
        <w:t xml:space="preserve">режиму </w:t>
      </w:r>
      <w:r w:rsidRPr="004E7C97">
        <w:rPr>
          <w:sz w:val="28"/>
          <w:szCs w:val="28"/>
          <w:lang w:val="uk-UA"/>
        </w:rPr>
        <w:t xml:space="preserve">та вологості повітря. </w:t>
      </w:r>
      <w:r w:rsidRPr="004E7C97">
        <w:rPr>
          <w:color w:val="000000"/>
          <w:sz w:val="28"/>
          <w:szCs w:val="28"/>
          <w:lang w:val="uk-UA"/>
        </w:rPr>
        <w:t>Перезимівля збудника хвороби на уражених рослинних рештках пройшла задовільно, і в кінці квітня на початку травня при встановленні теплої погоди у фазу стеблування люцерни здійснилося перше ураження рослин сумкоспорами патогена. В фазу цвітіння хворобою уражалося 7% рослин за розвитку хвороби 1,5%. Засуха літнього періоду, постійні укоси трави не сприяли</w:t>
      </w:r>
      <w:r w:rsidR="004B21B5">
        <w:rPr>
          <w:color w:val="000000"/>
          <w:sz w:val="28"/>
          <w:szCs w:val="28"/>
          <w:lang w:val="uk-UA"/>
        </w:rPr>
        <w:t xml:space="preserve"> </w:t>
      </w:r>
      <w:r w:rsidRPr="004E7C97">
        <w:rPr>
          <w:color w:val="000000"/>
          <w:sz w:val="28"/>
          <w:szCs w:val="28"/>
          <w:lang w:val="uk-UA"/>
        </w:rPr>
        <w:t xml:space="preserve">інтенсивному розвитку бурої плямистості, але достатній інфекційний запас хвороби в період формування бобів сприяв розвитку її в слабкому ступені на 12% рослин. </w:t>
      </w:r>
    </w:p>
    <w:p w:rsidR="004B21B5" w:rsidRDefault="00623E66" w:rsidP="00623E66">
      <w:pPr>
        <w:spacing w:line="276" w:lineRule="auto"/>
        <w:ind w:left="1701" w:firstLine="709"/>
        <w:jc w:val="both"/>
        <w:rPr>
          <w:color w:val="000000"/>
          <w:sz w:val="28"/>
          <w:szCs w:val="28"/>
          <w:lang w:val="uk-UA"/>
        </w:rPr>
      </w:pPr>
      <w:r w:rsidRPr="004E7C97">
        <w:rPr>
          <w:color w:val="000000"/>
          <w:sz w:val="28"/>
          <w:szCs w:val="28"/>
          <w:lang w:val="uk-UA"/>
        </w:rPr>
        <w:t>У 2025 році з огляду на велики</w:t>
      </w:r>
      <w:r w:rsidR="004B21B5">
        <w:rPr>
          <w:color w:val="000000"/>
          <w:sz w:val="28"/>
          <w:szCs w:val="28"/>
          <w:lang w:val="uk-UA"/>
        </w:rPr>
        <w:t xml:space="preserve">й запас інфекції </w:t>
      </w:r>
      <w:r w:rsidRPr="004E7C97">
        <w:rPr>
          <w:color w:val="000000"/>
          <w:sz w:val="28"/>
          <w:szCs w:val="28"/>
          <w:lang w:val="uk-UA"/>
        </w:rPr>
        <w:t xml:space="preserve">на рослинних рештках, наявності вологої погоди, середньодобовій температурі повітря +14,9..+16°С, вологості повітря 64-70% і ГТК 1,6-1,8, буде спостерігатись збільшення ураженості люцерни збудником хвороби в період всієї вегетації культури, </w:t>
      </w:r>
      <w:r w:rsidRPr="004E7C97">
        <w:rPr>
          <w:color w:val="000000"/>
          <w:sz w:val="28"/>
          <w:szCs w:val="28"/>
          <w:lang w:val="uk-UA"/>
        </w:rPr>
        <w:lastRenderedPageBreak/>
        <w:t>особливо при створенні мікроклімату, насамперед у загущених посівах люцерни.</w:t>
      </w:r>
      <w:r>
        <w:rPr>
          <w:color w:val="000000"/>
          <w:sz w:val="28"/>
          <w:szCs w:val="28"/>
          <w:lang w:val="uk-UA"/>
        </w:rPr>
        <w:t xml:space="preserve"> </w:t>
      </w:r>
    </w:p>
    <w:p w:rsidR="004B21B5" w:rsidRDefault="00B411F9" w:rsidP="00623E66">
      <w:pPr>
        <w:spacing w:line="276" w:lineRule="auto"/>
        <w:ind w:left="1701" w:firstLine="709"/>
        <w:jc w:val="both"/>
        <w:rPr>
          <w:sz w:val="28"/>
          <w:szCs w:val="28"/>
          <w:lang w:val="uk-UA"/>
        </w:rPr>
      </w:pPr>
      <w:r w:rsidRPr="00B411F9">
        <w:rPr>
          <w:b/>
          <w:sz w:val="28"/>
          <w:szCs w:val="28"/>
          <w:lang w:val="uk-UA"/>
        </w:rPr>
        <w:t>Аскохітоз, іржа, борошниста роса та пероноспороз</w:t>
      </w:r>
      <w:r w:rsidRPr="00B411F9">
        <w:rPr>
          <w:sz w:val="28"/>
          <w:szCs w:val="28"/>
          <w:lang w:val="uk-UA"/>
        </w:rPr>
        <w:t xml:space="preserve"> в цьому році значного розповсюдження не мали. </w:t>
      </w:r>
    </w:p>
    <w:p w:rsidR="00B411F9" w:rsidRDefault="00B411F9" w:rsidP="00623E66">
      <w:pPr>
        <w:spacing w:line="276" w:lineRule="auto"/>
        <w:ind w:left="1701" w:firstLine="709"/>
        <w:jc w:val="both"/>
        <w:rPr>
          <w:b/>
          <w:sz w:val="28"/>
          <w:szCs w:val="28"/>
          <w:lang w:val="uk-UA"/>
        </w:rPr>
      </w:pPr>
      <w:r w:rsidRPr="00B411F9">
        <w:rPr>
          <w:sz w:val="28"/>
          <w:szCs w:val="28"/>
          <w:lang w:val="uk-UA"/>
        </w:rPr>
        <w:t>Враховуючи наявний запас інфекції, за вологої і теплої погоди в період вегетації, можливе незначне ураження рослин даними хворобами в 202</w:t>
      </w:r>
      <w:r w:rsidR="00816AD4">
        <w:rPr>
          <w:sz w:val="28"/>
          <w:szCs w:val="28"/>
          <w:lang w:val="uk-UA"/>
        </w:rPr>
        <w:t>5</w:t>
      </w:r>
      <w:r w:rsidRPr="00B411F9">
        <w:rPr>
          <w:sz w:val="28"/>
          <w:szCs w:val="28"/>
          <w:lang w:val="uk-UA"/>
        </w:rPr>
        <w:t xml:space="preserve"> році на площах 3 - 4 року посіву</w:t>
      </w:r>
      <w:r>
        <w:rPr>
          <w:lang w:val="uk-UA"/>
        </w:rPr>
        <w:t>.</w:t>
      </w:r>
    </w:p>
    <w:p w:rsidR="006E2B2D" w:rsidRPr="00DB3DCD" w:rsidRDefault="003001A5" w:rsidP="00E80D00">
      <w:pPr>
        <w:ind w:left="1134" w:firstLine="567"/>
        <w:jc w:val="center"/>
        <w:rPr>
          <w:b/>
          <w:color w:val="082B01"/>
          <w:sz w:val="28"/>
          <w:szCs w:val="28"/>
          <w:lang w:val="uk-UA"/>
        </w:rPr>
      </w:pPr>
      <w:r w:rsidRPr="00DB3DCD">
        <w:rPr>
          <w:b/>
          <w:color w:val="082B01"/>
          <w:sz w:val="28"/>
          <w:szCs w:val="28"/>
        </w:rPr>
        <w:t>Шкідники люцерни, період та характер пошкодження ними рослин</w:t>
      </w:r>
      <w:r w:rsidRPr="00DB3DCD">
        <w:rPr>
          <w:b/>
          <w:color w:val="082B01"/>
          <w:sz w:val="28"/>
          <w:szCs w:val="28"/>
          <w:lang w:val="uk-UA"/>
        </w:rPr>
        <w:t>.</w:t>
      </w:r>
    </w:p>
    <w:p w:rsidR="0061336B" w:rsidRPr="00CB19D9" w:rsidRDefault="0061336B" w:rsidP="00E80D00">
      <w:pPr>
        <w:ind w:left="1701" w:firstLine="709"/>
        <w:jc w:val="both"/>
        <w:rPr>
          <w:b/>
          <w:color w:val="082B01"/>
          <w:sz w:val="16"/>
          <w:szCs w:val="16"/>
          <w:lang w:val="uk-UA"/>
        </w:rPr>
      </w:pPr>
    </w:p>
    <w:tbl>
      <w:tblPr>
        <w:tblStyle w:val="af0"/>
        <w:tblW w:w="9639" w:type="dxa"/>
        <w:tblInd w:w="1809" w:type="dxa"/>
        <w:tblLayout w:type="fixed"/>
        <w:tblLook w:val="04A0"/>
      </w:tblPr>
      <w:tblGrid>
        <w:gridCol w:w="1701"/>
        <w:gridCol w:w="1985"/>
        <w:gridCol w:w="4334"/>
        <w:gridCol w:w="1619"/>
      </w:tblGrid>
      <w:tr w:rsidR="003538AA" w:rsidRPr="00CB19D9" w:rsidTr="00B411F9">
        <w:tc>
          <w:tcPr>
            <w:tcW w:w="1701" w:type="dxa"/>
          </w:tcPr>
          <w:p w:rsidR="003538AA" w:rsidRPr="00CB19D9" w:rsidRDefault="003538AA" w:rsidP="00E80D00">
            <w:pPr>
              <w:jc w:val="center"/>
              <w:rPr>
                <w:b/>
              </w:rPr>
            </w:pPr>
            <w:r w:rsidRPr="00CB19D9">
              <w:rPr>
                <w:b/>
                <w:bCs/>
                <w:color w:val="082B01"/>
              </w:rPr>
              <w:t>Шкідники</w:t>
            </w:r>
          </w:p>
        </w:tc>
        <w:tc>
          <w:tcPr>
            <w:tcW w:w="1985" w:type="dxa"/>
          </w:tcPr>
          <w:p w:rsidR="003538AA" w:rsidRPr="00CB19D9" w:rsidRDefault="003538AA" w:rsidP="00E80D00">
            <w:pPr>
              <w:jc w:val="center"/>
              <w:rPr>
                <w:b/>
              </w:rPr>
            </w:pPr>
            <w:r w:rsidRPr="00CB19D9">
              <w:rPr>
                <w:b/>
                <w:bCs/>
                <w:color w:val="082B01"/>
              </w:rPr>
              <w:t>Період пошкодження, фаза рослин</w:t>
            </w:r>
          </w:p>
        </w:tc>
        <w:tc>
          <w:tcPr>
            <w:tcW w:w="4334" w:type="dxa"/>
          </w:tcPr>
          <w:p w:rsidR="003538AA" w:rsidRPr="00CB19D9" w:rsidRDefault="003538AA" w:rsidP="00E80D00">
            <w:pPr>
              <w:jc w:val="center"/>
              <w:rPr>
                <w:b/>
              </w:rPr>
            </w:pPr>
            <w:r w:rsidRPr="00CB19D9">
              <w:rPr>
                <w:b/>
                <w:bCs/>
                <w:color w:val="082B01"/>
              </w:rPr>
              <w:t>Шкодочинна стадія. Характер ушкодження</w:t>
            </w:r>
          </w:p>
        </w:tc>
        <w:tc>
          <w:tcPr>
            <w:tcW w:w="1619" w:type="dxa"/>
          </w:tcPr>
          <w:p w:rsidR="003538AA" w:rsidRPr="00CB19D9" w:rsidRDefault="003538AA" w:rsidP="00E80D00">
            <w:pPr>
              <w:jc w:val="center"/>
              <w:rPr>
                <w:b/>
              </w:rPr>
            </w:pPr>
            <w:r w:rsidRPr="00CB19D9">
              <w:rPr>
                <w:b/>
                <w:bCs/>
                <w:color w:val="082B01"/>
              </w:rPr>
              <w:t>Поріг шкодочинності</w:t>
            </w:r>
          </w:p>
        </w:tc>
      </w:tr>
      <w:tr w:rsidR="003538AA" w:rsidRPr="00CB19D9" w:rsidTr="00B411F9">
        <w:tc>
          <w:tcPr>
            <w:tcW w:w="1701" w:type="dxa"/>
          </w:tcPr>
          <w:p w:rsidR="003538AA" w:rsidRPr="00CB19D9" w:rsidRDefault="003538AA" w:rsidP="00E80D00">
            <w:r w:rsidRPr="00CB19D9">
              <w:rPr>
                <w:b/>
                <w:bCs/>
              </w:rPr>
              <w:t>Люцерновий кореневий довгоносик</w:t>
            </w:r>
            <w:r w:rsidRPr="00CB19D9">
              <w:br/>
            </w:r>
            <w:r w:rsidRPr="00D17DDB">
              <w:rPr>
                <w:iCs/>
              </w:rPr>
              <w:t>Sitona longulus Gyll.</w:t>
            </w:r>
          </w:p>
        </w:tc>
        <w:tc>
          <w:tcPr>
            <w:tcW w:w="1985" w:type="dxa"/>
          </w:tcPr>
          <w:p w:rsidR="003538AA" w:rsidRPr="00CB19D9" w:rsidRDefault="003538AA" w:rsidP="00E80D00">
            <w:pPr>
              <w:rPr>
                <w:b/>
              </w:rPr>
            </w:pPr>
            <w:r w:rsidRPr="00CB19D9">
              <w:t>3 другої половини</w:t>
            </w:r>
            <w:r w:rsidR="00EB6E15">
              <w:t xml:space="preserve">  </w:t>
            </w:r>
            <w:r w:rsidRPr="00CB19D9">
              <w:t>травня — серпень,</w:t>
            </w:r>
            <w:r w:rsidR="00EB6E15">
              <w:t xml:space="preserve"> </w:t>
            </w:r>
            <w:r w:rsidRPr="00CB19D9">
              <w:t>сходи — відростання</w:t>
            </w:r>
          </w:p>
        </w:tc>
        <w:tc>
          <w:tcPr>
            <w:tcW w:w="4334" w:type="dxa"/>
          </w:tcPr>
          <w:p w:rsidR="003538AA" w:rsidRPr="00CB19D9" w:rsidRDefault="003538AA" w:rsidP="00E80D00">
            <w:pPr>
              <w:jc w:val="both"/>
              <w:rPr>
                <w:b/>
              </w:rPr>
            </w:pPr>
            <w:r w:rsidRPr="00CB19D9">
              <w:t>Жуки об`їдають листки, велику шкоду завдають переважно сходам люцерни, що відростає. Личинки живляться переважно вмістом бульбочок, частково об`їдають тканини на корінцях, часто вгризаються у</w:t>
            </w:r>
            <w:r w:rsidR="000451BA">
              <w:t xml:space="preserve"> </w:t>
            </w:r>
            <w:r w:rsidRPr="00CB19D9">
              <w:t>середину головного кореня</w:t>
            </w:r>
          </w:p>
        </w:tc>
        <w:tc>
          <w:tcPr>
            <w:tcW w:w="1619" w:type="dxa"/>
          </w:tcPr>
          <w:p w:rsidR="003538AA" w:rsidRPr="00CB19D9" w:rsidRDefault="003538AA" w:rsidP="00E80D00">
            <w:pPr>
              <w:jc w:val="both"/>
              <w:rPr>
                <w:b/>
              </w:rPr>
            </w:pPr>
            <w:r w:rsidRPr="00CB19D9">
              <w:t>5-8 особин на 1 м</w:t>
            </w:r>
            <w:r w:rsidRPr="00CB19D9">
              <w:rPr>
                <w:vertAlign w:val="superscript"/>
              </w:rPr>
              <w:t>2</w:t>
            </w:r>
          </w:p>
        </w:tc>
      </w:tr>
      <w:tr w:rsidR="003538AA" w:rsidRPr="00CB19D9" w:rsidTr="00B411F9">
        <w:tc>
          <w:tcPr>
            <w:tcW w:w="1701" w:type="dxa"/>
          </w:tcPr>
          <w:p w:rsidR="003538AA" w:rsidRPr="00CB19D9" w:rsidRDefault="003538AA" w:rsidP="00E80D00">
            <w:r w:rsidRPr="00CB19D9">
              <w:rPr>
                <w:b/>
                <w:bCs/>
              </w:rPr>
              <w:t>Попелиця люцернова</w:t>
            </w:r>
            <w:r w:rsidRPr="00CB19D9">
              <w:br/>
            </w:r>
            <w:r w:rsidRPr="00D17DDB">
              <w:rPr>
                <w:iCs/>
              </w:rPr>
              <w:t>Aphis craccivoru Koch</w:t>
            </w:r>
            <w:r w:rsidRPr="00CB19D9">
              <w:rPr>
                <w:i/>
                <w:iCs/>
              </w:rPr>
              <w:t>.</w:t>
            </w:r>
          </w:p>
        </w:tc>
        <w:tc>
          <w:tcPr>
            <w:tcW w:w="1985" w:type="dxa"/>
          </w:tcPr>
          <w:p w:rsidR="003538AA" w:rsidRPr="00CB19D9" w:rsidRDefault="003538AA" w:rsidP="00E80D00">
            <w:r w:rsidRPr="00CB19D9">
              <w:t>Травень—червень, стеблування</w:t>
            </w:r>
          </w:p>
        </w:tc>
        <w:tc>
          <w:tcPr>
            <w:tcW w:w="4334" w:type="dxa"/>
          </w:tcPr>
          <w:p w:rsidR="003538AA" w:rsidRPr="00CB19D9" w:rsidRDefault="003538AA" w:rsidP="00E80D00">
            <w:r w:rsidRPr="00CB19D9">
              <w:t>Дорослі і личинки колоніями заселяють здебільшого молоді верхівки рослин (листки, стебла). Внаслідок висисання соків з тканини стебла поникають, листки скручуються, квітки обпадають, боби залишаються недорозвиненими із щуплим насінням</w:t>
            </w:r>
          </w:p>
        </w:tc>
        <w:tc>
          <w:tcPr>
            <w:tcW w:w="1619" w:type="dxa"/>
          </w:tcPr>
          <w:p w:rsidR="003538AA" w:rsidRPr="00CB19D9" w:rsidRDefault="003538AA" w:rsidP="00B33419">
            <w:pPr>
              <w:ind w:right="-108"/>
            </w:pPr>
            <w:r w:rsidRPr="00CB19D9">
              <w:t>2 бали (на 100 рослин) — великі колонії на окремих листках, прилистниках або стеблах</w:t>
            </w:r>
          </w:p>
        </w:tc>
      </w:tr>
      <w:tr w:rsidR="003538AA" w:rsidRPr="00CB19D9" w:rsidTr="00B411F9">
        <w:tc>
          <w:tcPr>
            <w:tcW w:w="1701" w:type="dxa"/>
          </w:tcPr>
          <w:p w:rsidR="003538AA" w:rsidRPr="00CB19D9" w:rsidRDefault="003538AA" w:rsidP="00E80D00">
            <w:r w:rsidRPr="00CB19D9">
              <w:rPr>
                <w:b/>
                <w:bCs/>
              </w:rPr>
              <w:t>Люцерновий скосар, або великий люцерновий довгоносик</w:t>
            </w:r>
            <w:r w:rsidRPr="00CB19D9">
              <w:br/>
            </w:r>
            <w:r w:rsidRPr="00D17DDB">
              <w:rPr>
                <w:iCs/>
              </w:rPr>
              <w:t>Otiorrhynchus ligustici L</w:t>
            </w:r>
            <w:r w:rsidRPr="00CB19D9">
              <w:rPr>
                <w:i/>
                <w:iCs/>
              </w:rPr>
              <w:t>.</w:t>
            </w:r>
          </w:p>
        </w:tc>
        <w:tc>
          <w:tcPr>
            <w:tcW w:w="1985" w:type="dxa"/>
          </w:tcPr>
          <w:p w:rsidR="003538AA" w:rsidRPr="00CB19D9" w:rsidRDefault="003538AA" w:rsidP="00E80D00">
            <w:r w:rsidRPr="00CB19D9">
              <w:t>Кінець квітня — червень та червень - жовтень—травень, сходи, весняне відростання — стеблування, припинення вегетації</w:t>
            </w:r>
          </w:p>
        </w:tc>
        <w:tc>
          <w:tcPr>
            <w:tcW w:w="4334" w:type="dxa"/>
          </w:tcPr>
          <w:p w:rsidR="003538AA" w:rsidRPr="00CB19D9" w:rsidRDefault="003538AA" w:rsidP="00E80D00">
            <w:r w:rsidRPr="00CB19D9">
              <w:t>Жуки живляться листками, а личинки — на коренях, вигризаючи невеликі ямки, а пізніше (серпень— вересень) перегризають корені, внаслідок чого рослини гинуть. Закінчують харчуватись у червні наступного року</w:t>
            </w:r>
          </w:p>
        </w:tc>
        <w:tc>
          <w:tcPr>
            <w:tcW w:w="1619" w:type="dxa"/>
          </w:tcPr>
          <w:p w:rsidR="003538AA" w:rsidRPr="00CB19D9" w:rsidRDefault="003538AA" w:rsidP="00E80D00">
            <w:r w:rsidRPr="00CB19D9">
              <w:t>5-6 особин на 100 помахів сачком</w:t>
            </w:r>
          </w:p>
        </w:tc>
      </w:tr>
      <w:tr w:rsidR="003538AA" w:rsidRPr="00CB19D9" w:rsidTr="00B411F9">
        <w:tc>
          <w:tcPr>
            <w:tcW w:w="1701" w:type="dxa"/>
          </w:tcPr>
          <w:p w:rsidR="003538AA" w:rsidRPr="00CB19D9" w:rsidRDefault="003538AA" w:rsidP="00E80D00">
            <w:r w:rsidRPr="00CB19D9">
              <w:rPr>
                <w:b/>
                <w:bCs/>
              </w:rPr>
              <w:t>Попелиця бородавчаста</w:t>
            </w:r>
            <w:r w:rsidRPr="00CB19D9">
              <w:br/>
            </w:r>
            <w:r w:rsidRPr="00D17DDB">
              <w:rPr>
                <w:iCs/>
              </w:rPr>
              <w:t>Therioaphis trifolii Mon</w:t>
            </w:r>
            <w:r w:rsidRPr="00CB19D9">
              <w:rPr>
                <w:i/>
                <w:iCs/>
              </w:rPr>
              <w:t>.</w:t>
            </w:r>
          </w:p>
        </w:tc>
        <w:tc>
          <w:tcPr>
            <w:tcW w:w="1985" w:type="dxa"/>
          </w:tcPr>
          <w:p w:rsidR="003538AA" w:rsidRPr="00CB19D9" w:rsidRDefault="003538AA" w:rsidP="00E80D00">
            <w:r w:rsidRPr="00CB19D9">
              <w:t>Квітень—жовтень, впродовж вегетації</w:t>
            </w:r>
          </w:p>
        </w:tc>
        <w:tc>
          <w:tcPr>
            <w:tcW w:w="4334" w:type="dxa"/>
          </w:tcPr>
          <w:p w:rsidR="003538AA" w:rsidRPr="00CB19D9" w:rsidRDefault="003538AA" w:rsidP="00E80D00">
            <w:r w:rsidRPr="00CB19D9">
              <w:t>Дорослі і личинки не утворюють щільних колоній, а рівномірно розселяються по листковій пластинці. Внаслідок висисання соків із тканини листки жовтіють, засихають і обпадають. Особливо небезпечна в жаркі і сухі роки</w:t>
            </w:r>
          </w:p>
        </w:tc>
        <w:tc>
          <w:tcPr>
            <w:tcW w:w="1619" w:type="dxa"/>
          </w:tcPr>
          <w:p w:rsidR="003538AA" w:rsidRPr="00CB19D9" w:rsidRDefault="003538AA" w:rsidP="00E80D00">
            <w:r w:rsidRPr="00CB19D9">
              <w:t>250-300 особин на 100 одинарних помахів сачком</w:t>
            </w:r>
          </w:p>
        </w:tc>
      </w:tr>
      <w:tr w:rsidR="003538AA" w:rsidRPr="00CB19D9" w:rsidTr="00B411F9">
        <w:tc>
          <w:tcPr>
            <w:tcW w:w="1701" w:type="dxa"/>
          </w:tcPr>
          <w:p w:rsidR="003538AA" w:rsidRPr="00CB19D9" w:rsidRDefault="003538AA" w:rsidP="00E80D00">
            <w:pPr>
              <w:rPr>
                <w:lang w:val="en-US"/>
              </w:rPr>
            </w:pPr>
            <w:r w:rsidRPr="00CB19D9">
              <w:rPr>
                <w:b/>
                <w:bCs/>
              </w:rPr>
              <w:t>Люцерновийклоп</w:t>
            </w:r>
            <w:r w:rsidRPr="00CB19D9">
              <w:rPr>
                <w:lang w:val="en-US"/>
              </w:rPr>
              <w:br/>
            </w:r>
            <w:r w:rsidRPr="00D17DDB">
              <w:rPr>
                <w:iCs/>
                <w:lang w:val="en-US"/>
              </w:rPr>
              <w:t>Adelphocoris lineolatus Goeze.</w:t>
            </w:r>
          </w:p>
        </w:tc>
        <w:tc>
          <w:tcPr>
            <w:tcW w:w="1985" w:type="dxa"/>
          </w:tcPr>
          <w:p w:rsidR="003538AA" w:rsidRPr="00CB19D9" w:rsidRDefault="003538AA" w:rsidP="00E80D00">
            <w:r w:rsidRPr="00CB19D9">
              <w:t>Травень—жовтень, період вегетації</w:t>
            </w:r>
          </w:p>
        </w:tc>
        <w:tc>
          <w:tcPr>
            <w:tcW w:w="4334" w:type="dxa"/>
          </w:tcPr>
          <w:p w:rsidR="003538AA" w:rsidRPr="00CB19D9" w:rsidRDefault="003538AA" w:rsidP="00E80D00">
            <w:r w:rsidRPr="00CB19D9">
              <w:t xml:space="preserve">Шкодять дорослі комахи та личинки, які живляться соком молодих пагонів, листками, суцвіттями, бутонами, зав`язями, насінням. Пошкоджені частини рослин деформуються, жовтіють, уражені генеративні органи </w:t>
            </w:r>
            <w:r w:rsidRPr="00CB19D9">
              <w:lastRenderedPageBreak/>
              <w:t>не утворюють насіння. Крім того, є</w:t>
            </w:r>
            <w:r w:rsidR="000451BA">
              <w:t xml:space="preserve"> </w:t>
            </w:r>
            <w:r w:rsidRPr="00CB19D9">
              <w:t>перенощиками вірусних хвороб</w:t>
            </w:r>
          </w:p>
        </w:tc>
        <w:tc>
          <w:tcPr>
            <w:tcW w:w="1619" w:type="dxa"/>
          </w:tcPr>
          <w:p w:rsidR="003538AA" w:rsidRPr="00CB19D9" w:rsidRDefault="003538AA" w:rsidP="00E80D00">
            <w:r w:rsidRPr="00CB19D9">
              <w:lastRenderedPageBreak/>
              <w:t>15-20 особин на 100 помахів сачком</w:t>
            </w:r>
          </w:p>
        </w:tc>
      </w:tr>
      <w:tr w:rsidR="003538AA" w:rsidRPr="00CB19D9" w:rsidTr="00B411F9">
        <w:tc>
          <w:tcPr>
            <w:tcW w:w="1701" w:type="dxa"/>
          </w:tcPr>
          <w:p w:rsidR="003538AA" w:rsidRPr="00CB19D9" w:rsidRDefault="003538AA" w:rsidP="00E80D00">
            <w:r w:rsidRPr="00CB19D9">
              <w:rPr>
                <w:b/>
                <w:bCs/>
              </w:rPr>
              <w:lastRenderedPageBreak/>
              <w:t>Листовий люцерновий довгоносик, або фітономус</w:t>
            </w:r>
            <w:r w:rsidRPr="00CB19D9">
              <w:br/>
            </w:r>
            <w:r w:rsidRPr="00D17DDB">
              <w:rPr>
                <w:iCs/>
              </w:rPr>
              <w:t>Phytonomus transsylvanicus Petri</w:t>
            </w:r>
          </w:p>
        </w:tc>
        <w:tc>
          <w:tcPr>
            <w:tcW w:w="1985" w:type="dxa"/>
          </w:tcPr>
          <w:p w:rsidR="003538AA" w:rsidRPr="00CB19D9" w:rsidRDefault="003538AA" w:rsidP="00E80D00">
            <w:r w:rsidRPr="00CB19D9">
              <w:t>Квітень—червень, відростання — бутонізація</w:t>
            </w:r>
          </w:p>
        </w:tc>
        <w:tc>
          <w:tcPr>
            <w:tcW w:w="4334" w:type="dxa"/>
          </w:tcPr>
          <w:p w:rsidR="003538AA" w:rsidRPr="00CB19D9" w:rsidRDefault="003538AA" w:rsidP="00E80D00">
            <w:r w:rsidRPr="00CB19D9">
              <w:t>Жуки у період відростання живляться листочками,об`їдаючи їх із країв, а потім м`якими тканинами стебел, на яких вигризають ямки. Личинки молодших віків (1—3) ведуть прихований спосіб життя (всередині стебел), старших — відкрито; пошкоджують бруньки, бутони, суцвіття, верхівки молодих листочків</w:t>
            </w:r>
          </w:p>
        </w:tc>
        <w:tc>
          <w:tcPr>
            <w:tcW w:w="1619" w:type="dxa"/>
          </w:tcPr>
          <w:p w:rsidR="003538AA" w:rsidRPr="00CB19D9" w:rsidRDefault="003538AA" w:rsidP="00E80D00">
            <w:r w:rsidRPr="00CB19D9">
              <w:t>6-8 особин на 1 м</w:t>
            </w:r>
            <w:r w:rsidRPr="00CB19D9">
              <w:rPr>
                <w:vertAlign w:val="superscript"/>
              </w:rPr>
              <w:t>2</w:t>
            </w:r>
          </w:p>
        </w:tc>
      </w:tr>
      <w:tr w:rsidR="003538AA" w:rsidRPr="00CB19D9" w:rsidTr="00B411F9">
        <w:tc>
          <w:tcPr>
            <w:tcW w:w="1701" w:type="dxa"/>
          </w:tcPr>
          <w:p w:rsidR="003538AA" w:rsidRPr="00CB19D9" w:rsidRDefault="003538AA" w:rsidP="00E80D00">
            <w:pPr>
              <w:rPr>
                <w:lang w:val="en-US"/>
              </w:rPr>
            </w:pPr>
            <w:r w:rsidRPr="00CB19D9">
              <w:rPr>
                <w:b/>
                <w:bCs/>
              </w:rPr>
              <w:t>Люцернова</w:t>
            </w:r>
            <w:r w:rsidR="00B70228">
              <w:rPr>
                <w:b/>
                <w:bCs/>
              </w:rPr>
              <w:t xml:space="preserve"> </w:t>
            </w:r>
            <w:r w:rsidRPr="00CB19D9">
              <w:rPr>
                <w:b/>
                <w:bCs/>
              </w:rPr>
              <w:t>квіткова</w:t>
            </w:r>
            <w:r w:rsidR="00B70228">
              <w:rPr>
                <w:b/>
                <w:bCs/>
              </w:rPr>
              <w:t xml:space="preserve"> </w:t>
            </w:r>
            <w:r w:rsidRPr="00CB19D9">
              <w:rPr>
                <w:b/>
                <w:bCs/>
              </w:rPr>
              <w:t>галиця</w:t>
            </w:r>
            <w:r w:rsidRPr="00CB19D9">
              <w:rPr>
                <w:lang w:val="en-US"/>
              </w:rPr>
              <w:br/>
            </w:r>
            <w:r w:rsidRPr="00D17DDB">
              <w:rPr>
                <w:iCs/>
                <w:lang w:val="en-US"/>
              </w:rPr>
              <w:t>Contarinia medicaginis Kieff</w:t>
            </w:r>
            <w:r w:rsidRPr="00CB19D9">
              <w:rPr>
                <w:i/>
                <w:iCs/>
                <w:lang w:val="en-US"/>
              </w:rPr>
              <w:t>.</w:t>
            </w:r>
          </w:p>
        </w:tc>
        <w:tc>
          <w:tcPr>
            <w:tcW w:w="1985" w:type="dxa"/>
          </w:tcPr>
          <w:p w:rsidR="003538AA" w:rsidRPr="00B70228" w:rsidRDefault="003538AA" w:rsidP="00E80D00">
            <w:r w:rsidRPr="00B70228">
              <w:t>Літ імаго: першої генерації — початок червня; другої — друга половина червня — перша половина липня; третьої — серпень — перша половина вересня, бутонізація</w:t>
            </w:r>
          </w:p>
        </w:tc>
        <w:tc>
          <w:tcPr>
            <w:tcW w:w="4334" w:type="dxa"/>
          </w:tcPr>
          <w:p w:rsidR="003538AA" w:rsidRPr="00CB19D9" w:rsidRDefault="003538AA" w:rsidP="00E80D00">
            <w:r w:rsidRPr="00CB19D9">
              <w:t>Личинки живляться тканинами бутонів, які розростаються і утворюють гали конічної форми з синім або фіолетовим забарвленням. Урожайність насіння суттєво зменшується</w:t>
            </w:r>
          </w:p>
        </w:tc>
        <w:tc>
          <w:tcPr>
            <w:tcW w:w="1619" w:type="dxa"/>
          </w:tcPr>
          <w:p w:rsidR="003538AA" w:rsidRPr="00CB19D9" w:rsidRDefault="003538AA" w:rsidP="00B33419">
            <w:r w:rsidRPr="00CB19D9">
              <w:t xml:space="preserve">25-35 личинок, </w:t>
            </w:r>
            <w:r w:rsidR="00B33419">
              <w:t>п</w:t>
            </w:r>
            <w:r w:rsidRPr="00CB19D9">
              <w:t>упаріїв у грунті на 1 м</w:t>
            </w:r>
            <w:r w:rsidRPr="00CB19D9">
              <w:rPr>
                <w:vertAlign w:val="superscript"/>
              </w:rPr>
              <w:t>2</w:t>
            </w:r>
          </w:p>
        </w:tc>
      </w:tr>
      <w:tr w:rsidR="003538AA" w:rsidRPr="00CB19D9" w:rsidTr="00B411F9">
        <w:tc>
          <w:tcPr>
            <w:tcW w:w="1701" w:type="dxa"/>
          </w:tcPr>
          <w:p w:rsidR="003538AA" w:rsidRPr="00D17DDB" w:rsidRDefault="003538AA" w:rsidP="00E80D00">
            <w:r w:rsidRPr="00D17DDB">
              <w:rPr>
                <w:b/>
                <w:bCs/>
              </w:rPr>
              <w:t>Люцернова товстоніжка</w:t>
            </w:r>
            <w:r w:rsidRPr="00D17DDB">
              <w:br/>
            </w:r>
            <w:r w:rsidRPr="00D17DDB">
              <w:rPr>
                <w:iCs/>
              </w:rPr>
              <w:t>Bruchophagus roddi Guss.</w:t>
            </w:r>
          </w:p>
        </w:tc>
        <w:tc>
          <w:tcPr>
            <w:tcW w:w="1985" w:type="dxa"/>
          </w:tcPr>
          <w:p w:rsidR="003538AA" w:rsidRPr="00CB19D9" w:rsidRDefault="003538AA" w:rsidP="00E80D00">
            <w:r w:rsidRPr="00CB19D9">
              <w:t>Кінець травня — вересень, бутонізація - початок утворення бобів</w:t>
            </w:r>
          </w:p>
        </w:tc>
        <w:tc>
          <w:tcPr>
            <w:tcW w:w="4334" w:type="dxa"/>
          </w:tcPr>
          <w:p w:rsidR="003538AA" w:rsidRPr="00CB19D9" w:rsidRDefault="003538AA" w:rsidP="00E80D00">
            <w:r w:rsidRPr="00CB19D9">
              <w:t>Шкодять личинки, які живляться вмістом насіння під оболонкою. Суттєво зменшує врожайність насіння. За вегетаційний період розвивається у двох—трьох поколіннях</w:t>
            </w:r>
          </w:p>
        </w:tc>
        <w:tc>
          <w:tcPr>
            <w:tcW w:w="1619" w:type="dxa"/>
          </w:tcPr>
          <w:p w:rsidR="003538AA" w:rsidRPr="00CB19D9" w:rsidRDefault="003538AA" w:rsidP="00E80D00">
            <w:r w:rsidRPr="00CB19D9">
              <w:t>20-30 особин імаго на 100 помахів сачком</w:t>
            </w:r>
          </w:p>
        </w:tc>
      </w:tr>
      <w:tr w:rsidR="003538AA" w:rsidRPr="00CB19D9" w:rsidTr="00B411F9">
        <w:tc>
          <w:tcPr>
            <w:tcW w:w="1701" w:type="dxa"/>
          </w:tcPr>
          <w:p w:rsidR="003538AA" w:rsidRPr="00D17DDB" w:rsidRDefault="003538AA" w:rsidP="00E80D00">
            <w:r w:rsidRPr="00D17DDB">
              <w:rPr>
                <w:b/>
                <w:bCs/>
              </w:rPr>
              <w:t>Люцернова совка</w:t>
            </w:r>
            <w:r w:rsidRPr="00D17DDB">
              <w:br/>
            </w:r>
            <w:r w:rsidRPr="00D17DDB">
              <w:rPr>
                <w:iCs/>
              </w:rPr>
              <w:t>Chloridea viriplaca Hfn.</w:t>
            </w:r>
          </w:p>
        </w:tc>
        <w:tc>
          <w:tcPr>
            <w:tcW w:w="1985" w:type="dxa"/>
          </w:tcPr>
          <w:p w:rsidR="003538AA" w:rsidRPr="00CB19D9" w:rsidRDefault="003538AA" w:rsidP="00E80D00">
            <w:r w:rsidRPr="00CB19D9">
              <w:t>Друга половина травня — жовтень, впродовж вегетації</w:t>
            </w:r>
          </w:p>
        </w:tc>
        <w:tc>
          <w:tcPr>
            <w:tcW w:w="4334" w:type="dxa"/>
          </w:tcPr>
          <w:p w:rsidR="003538AA" w:rsidRPr="00CB19D9" w:rsidRDefault="003538AA" w:rsidP="00E80D00">
            <w:r w:rsidRPr="00CB19D9">
              <w:t>Гусениці живляться листками, квітками, зеленими бобами, скелетують листки, а потім об`їдають їх з країв або продірявлюють. Зменшують врожай зеленої маси та насіння</w:t>
            </w:r>
          </w:p>
        </w:tc>
        <w:tc>
          <w:tcPr>
            <w:tcW w:w="1619" w:type="dxa"/>
          </w:tcPr>
          <w:p w:rsidR="003538AA" w:rsidRPr="00CB19D9" w:rsidRDefault="003538AA" w:rsidP="00E80D00">
            <w:r w:rsidRPr="00CB19D9">
              <w:t>8-10 особин на 1 м</w:t>
            </w:r>
            <w:r w:rsidRPr="00CB19D9">
              <w:rPr>
                <w:vertAlign w:val="superscript"/>
              </w:rPr>
              <w:t>2</w:t>
            </w:r>
            <w:r w:rsidRPr="00CB19D9">
              <w:t>(у періодстеблування); 3-5 особин на 1 м</w:t>
            </w:r>
            <w:r w:rsidRPr="00CB19D9">
              <w:rPr>
                <w:vertAlign w:val="superscript"/>
              </w:rPr>
              <w:t>2</w:t>
            </w:r>
            <w:r w:rsidRPr="00CB19D9">
              <w:t>(після цвітіння)</w:t>
            </w:r>
          </w:p>
        </w:tc>
      </w:tr>
      <w:tr w:rsidR="003538AA" w:rsidRPr="00CB19D9" w:rsidTr="00B411F9">
        <w:tc>
          <w:tcPr>
            <w:tcW w:w="1701" w:type="dxa"/>
          </w:tcPr>
          <w:p w:rsidR="003538AA" w:rsidRPr="00D17DDB" w:rsidRDefault="003538AA" w:rsidP="00E80D00">
            <w:r w:rsidRPr="00D17DDB">
              <w:rPr>
                <w:b/>
                <w:bCs/>
              </w:rPr>
              <w:t>Люцерновий жовтий насіннєїд, або тіхіус</w:t>
            </w:r>
            <w:r w:rsidRPr="00D17DDB">
              <w:br/>
            </w:r>
            <w:r w:rsidRPr="00D17DDB">
              <w:rPr>
                <w:iCs/>
              </w:rPr>
              <w:t>Tychius flavus Beck.</w:t>
            </w:r>
          </w:p>
        </w:tc>
        <w:tc>
          <w:tcPr>
            <w:tcW w:w="1985" w:type="dxa"/>
          </w:tcPr>
          <w:p w:rsidR="003538AA" w:rsidRPr="00CB19D9" w:rsidRDefault="003538AA" w:rsidP="00E80D00">
            <w:r w:rsidRPr="00CB19D9">
              <w:t>Друга половина квітня — травень, липень—вересень, впродовж вегетації</w:t>
            </w:r>
          </w:p>
        </w:tc>
        <w:tc>
          <w:tcPr>
            <w:tcW w:w="4334" w:type="dxa"/>
          </w:tcPr>
          <w:p w:rsidR="003538AA" w:rsidRPr="00CB19D9" w:rsidRDefault="003538AA" w:rsidP="00E80D00">
            <w:r w:rsidRPr="00CB19D9">
              <w:t>Жуки живляться тканинами стебел, листками, бруньками, генеративними органами, переважно у верхній частині вигризають невеликі довгасті ямки, скелетують листкові пластинки переважно з нижнього боку, а в бруньках і бутонах вигризають глибокі ямки, у квітках — приймочки і маточки. Листки і бутони поступово жовтіють, засихають і обпадають. Личинки живляться вмістом бобів, насінням</w:t>
            </w:r>
          </w:p>
        </w:tc>
        <w:tc>
          <w:tcPr>
            <w:tcW w:w="1619" w:type="dxa"/>
          </w:tcPr>
          <w:p w:rsidR="003538AA" w:rsidRPr="00CB19D9" w:rsidRDefault="003538AA" w:rsidP="00E80D00">
            <w:r w:rsidRPr="00CB19D9">
              <w:t>15-20 жуків на 100 помахів сачком</w:t>
            </w:r>
          </w:p>
        </w:tc>
      </w:tr>
    </w:tbl>
    <w:p w:rsidR="00BD7D3C" w:rsidRDefault="00BD7D3C" w:rsidP="00E80D00">
      <w:pPr>
        <w:ind w:left="1701"/>
        <w:jc w:val="center"/>
        <w:rPr>
          <w:b/>
          <w:sz w:val="28"/>
          <w:szCs w:val="28"/>
          <w:lang w:val="uk-UA"/>
        </w:rPr>
      </w:pPr>
    </w:p>
    <w:p w:rsidR="0019718D" w:rsidRDefault="0019718D" w:rsidP="00E80D00">
      <w:pPr>
        <w:ind w:left="1701"/>
        <w:jc w:val="center"/>
        <w:rPr>
          <w:b/>
          <w:sz w:val="28"/>
          <w:szCs w:val="28"/>
          <w:lang w:val="uk-UA"/>
        </w:rPr>
      </w:pPr>
    </w:p>
    <w:p w:rsidR="0019718D" w:rsidRDefault="0019718D" w:rsidP="00E80D00">
      <w:pPr>
        <w:ind w:left="1701"/>
        <w:jc w:val="center"/>
        <w:rPr>
          <w:b/>
          <w:sz w:val="28"/>
          <w:szCs w:val="28"/>
          <w:lang w:val="uk-UA"/>
        </w:rPr>
      </w:pPr>
    </w:p>
    <w:p w:rsidR="0019718D" w:rsidRDefault="0019718D" w:rsidP="00E80D00">
      <w:pPr>
        <w:ind w:left="1701"/>
        <w:jc w:val="center"/>
        <w:rPr>
          <w:b/>
          <w:sz w:val="28"/>
          <w:szCs w:val="28"/>
          <w:lang w:val="uk-UA"/>
        </w:rPr>
      </w:pPr>
    </w:p>
    <w:p w:rsidR="0019718D" w:rsidRDefault="0019718D" w:rsidP="00E80D00">
      <w:pPr>
        <w:ind w:left="1701"/>
        <w:jc w:val="center"/>
        <w:rPr>
          <w:b/>
          <w:sz w:val="28"/>
          <w:szCs w:val="28"/>
          <w:lang w:val="uk-UA"/>
        </w:rPr>
      </w:pPr>
    </w:p>
    <w:p w:rsidR="0019718D" w:rsidRDefault="0019718D" w:rsidP="00E80D00">
      <w:pPr>
        <w:ind w:left="1701"/>
        <w:jc w:val="center"/>
        <w:rPr>
          <w:b/>
          <w:sz w:val="28"/>
          <w:szCs w:val="28"/>
          <w:lang w:val="uk-UA"/>
        </w:rPr>
      </w:pPr>
    </w:p>
    <w:p w:rsidR="008B6637" w:rsidRPr="00AE284D" w:rsidRDefault="008B6637" w:rsidP="00E80D00">
      <w:pPr>
        <w:ind w:left="1701"/>
        <w:jc w:val="center"/>
        <w:rPr>
          <w:b/>
          <w:sz w:val="28"/>
          <w:szCs w:val="28"/>
          <w:lang w:val="uk-UA"/>
        </w:rPr>
      </w:pPr>
      <w:r w:rsidRPr="00AE284D">
        <w:rPr>
          <w:b/>
          <w:sz w:val="28"/>
          <w:szCs w:val="28"/>
          <w:lang w:val="uk-UA"/>
        </w:rPr>
        <w:t>Система захисту насіннєвої люцерни від шкідників і хвороб</w:t>
      </w:r>
    </w:p>
    <w:p w:rsidR="008B6637" w:rsidRPr="00AE284D" w:rsidRDefault="008B6637" w:rsidP="00E80D00">
      <w:pPr>
        <w:ind w:left="1701"/>
        <w:jc w:val="center"/>
        <w:rPr>
          <w:sz w:val="28"/>
          <w:szCs w:val="28"/>
        </w:rPr>
      </w:pPr>
      <w:r w:rsidRPr="00AE284D">
        <w:rPr>
          <w:sz w:val="28"/>
          <w:szCs w:val="28"/>
        </w:rPr>
        <w:t>(Рекомендації Національного університету біоресурсів і</w:t>
      </w:r>
    </w:p>
    <w:p w:rsidR="008B6637" w:rsidRDefault="008B6637" w:rsidP="00E80D00">
      <w:pPr>
        <w:ind w:left="1701"/>
        <w:jc w:val="center"/>
        <w:rPr>
          <w:sz w:val="28"/>
          <w:szCs w:val="28"/>
          <w:lang w:val="uk-UA"/>
        </w:rPr>
      </w:pPr>
      <w:r w:rsidRPr="00AE284D">
        <w:rPr>
          <w:sz w:val="28"/>
          <w:szCs w:val="28"/>
        </w:rPr>
        <w:t>природокористування України)</w:t>
      </w:r>
    </w:p>
    <w:p w:rsidR="00BD7D3C" w:rsidRPr="00BD7D3C" w:rsidRDefault="00BD7D3C" w:rsidP="00E80D00">
      <w:pPr>
        <w:ind w:left="1701"/>
        <w:jc w:val="center"/>
        <w:rPr>
          <w:sz w:val="16"/>
          <w:szCs w:val="16"/>
          <w:lang w:val="uk-UA"/>
        </w:rPr>
      </w:pPr>
    </w:p>
    <w:tbl>
      <w:tblPr>
        <w:tblStyle w:val="af0"/>
        <w:tblW w:w="0" w:type="auto"/>
        <w:tblInd w:w="1809" w:type="dxa"/>
        <w:tblLook w:val="04A0"/>
      </w:tblPr>
      <w:tblGrid>
        <w:gridCol w:w="1537"/>
        <w:gridCol w:w="3077"/>
        <w:gridCol w:w="5133"/>
      </w:tblGrid>
      <w:tr w:rsidR="00C023EE" w:rsidRPr="00CB19D9" w:rsidTr="00BD7D3C">
        <w:tc>
          <w:tcPr>
            <w:tcW w:w="1537" w:type="dxa"/>
          </w:tcPr>
          <w:p w:rsidR="00C023EE" w:rsidRPr="00CB19D9" w:rsidRDefault="00C023EE" w:rsidP="00E80D00">
            <w:pPr>
              <w:jc w:val="center"/>
            </w:pPr>
            <w:r w:rsidRPr="00CB19D9">
              <w:t>Фаза розвитку рослин</w:t>
            </w:r>
          </w:p>
        </w:tc>
        <w:tc>
          <w:tcPr>
            <w:tcW w:w="3077" w:type="dxa"/>
          </w:tcPr>
          <w:p w:rsidR="00C023EE" w:rsidRPr="00CB19D9" w:rsidRDefault="00C023EE" w:rsidP="00E80D00">
            <w:pPr>
              <w:jc w:val="center"/>
            </w:pPr>
            <w:r w:rsidRPr="00CB19D9">
              <w:t>Шкідливі організми</w:t>
            </w:r>
          </w:p>
        </w:tc>
        <w:tc>
          <w:tcPr>
            <w:tcW w:w="5133" w:type="dxa"/>
          </w:tcPr>
          <w:p w:rsidR="00C023EE" w:rsidRPr="00CB19D9" w:rsidRDefault="00C023EE" w:rsidP="00E80D00">
            <w:pPr>
              <w:jc w:val="center"/>
            </w:pPr>
            <w:r w:rsidRPr="00CB19D9">
              <w:t>Технологічні операції (заходи)</w:t>
            </w:r>
          </w:p>
        </w:tc>
      </w:tr>
      <w:tr w:rsidR="00C023EE" w:rsidRPr="00CB19D9" w:rsidTr="00BD7D3C">
        <w:tc>
          <w:tcPr>
            <w:tcW w:w="1537" w:type="dxa"/>
          </w:tcPr>
          <w:p w:rsidR="00C023EE" w:rsidRPr="00CB19D9" w:rsidRDefault="00C023EE" w:rsidP="00E80D00">
            <w:pPr>
              <w:jc w:val="center"/>
            </w:pPr>
            <w:r w:rsidRPr="00CB19D9">
              <w:t>1</w:t>
            </w:r>
          </w:p>
        </w:tc>
        <w:tc>
          <w:tcPr>
            <w:tcW w:w="3077" w:type="dxa"/>
          </w:tcPr>
          <w:p w:rsidR="00C023EE" w:rsidRPr="00CB19D9" w:rsidRDefault="00C023EE" w:rsidP="00E80D00">
            <w:pPr>
              <w:jc w:val="center"/>
            </w:pPr>
            <w:r w:rsidRPr="00CB19D9">
              <w:t>2</w:t>
            </w:r>
          </w:p>
        </w:tc>
        <w:tc>
          <w:tcPr>
            <w:tcW w:w="5133" w:type="dxa"/>
          </w:tcPr>
          <w:p w:rsidR="00C023EE" w:rsidRPr="00CB19D9" w:rsidRDefault="00C023EE" w:rsidP="00E80D00">
            <w:pPr>
              <w:jc w:val="center"/>
            </w:pPr>
            <w:r w:rsidRPr="00CB19D9">
              <w:t>3</w:t>
            </w:r>
          </w:p>
        </w:tc>
      </w:tr>
      <w:tr w:rsidR="00691017" w:rsidRPr="00CB19D9" w:rsidTr="00BD7D3C">
        <w:tc>
          <w:tcPr>
            <w:tcW w:w="9747" w:type="dxa"/>
            <w:gridSpan w:val="3"/>
          </w:tcPr>
          <w:p w:rsidR="00691017" w:rsidRPr="00CB19D9" w:rsidRDefault="00691017" w:rsidP="00E80D00">
            <w:pPr>
              <w:jc w:val="center"/>
              <w:rPr>
                <w:b/>
              </w:rPr>
            </w:pPr>
            <w:r w:rsidRPr="00CB19D9">
              <w:rPr>
                <w:b/>
              </w:rPr>
              <w:t>У рік сівби</w:t>
            </w:r>
          </w:p>
        </w:tc>
      </w:tr>
      <w:tr w:rsidR="00C023EE" w:rsidRPr="00CB19D9" w:rsidTr="00BD7D3C">
        <w:tc>
          <w:tcPr>
            <w:tcW w:w="1537" w:type="dxa"/>
          </w:tcPr>
          <w:p w:rsidR="00C023EE" w:rsidRPr="00CB19D9" w:rsidRDefault="00691017" w:rsidP="00E80D00">
            <w:pPr>
              <w:jc w:val="both"/>
            </w:pPr>
            <w:r w:rsidRPr="00CB19D9">
              <w:t>Допосівний період</w:t>
            </w:r>
          </w:p>
        </w:tc>
        <w:tc>
          <w:tcPr>
            <w:tcW w:w="3077" w:type="dxa"/>
          </w:tcPr>
          <w:p w:rsidR="00C023EE" w:rsidRPr="00CB19D9" w:rsidRDefault="00691017" w:rsidP="00E80D00">
            <w:pPr>
              <w:jc w:val="both"/>
            </w:pPr>
            <w:r w:rsidRPr="00CB19D9">
              <w:t>Ґрунтові шкідники (дротяники, несправжні дротяники), гусениці підгризаючих совок, збудники хвороб, бур’яни</w:t>
            </w:r>
          </w:p>
        </w:tc>
        <w:tc>
          <w:tcPr>
            <w:tcW w:w="5133" w:type="dxa"/>
          </w:tcPr>
          <w:p w:rsidR="00C023EE" w:rsidRPr="00CB19D9" w:rsidRDefault="00691017" w:rsidP="00E80D00">
            <w:pPr>
              <w:jc w:val="both"/>
            </w:pPr>
            <w:r w:rsidRPr="00CB19D9">
              <w:t>Дворазове лущення стерні попередника, внесення добрив – фосфорних та калійних, відвальний або безвідвальний обробіток ґрунту, передпосівна його підготовка – вирівнювання поля, культивація на глибину висіву насіння (2-3 см) з одночасним боронуванням, коткуванням. Скарифікація, протруювання насіння дозволеними препаратами. Обробка насіння мікроелементами (борна кислота, 0,4-0,5 кг/т, інші)</w:t>
            </w:r>
          </w:p>
        </w:tc>
      </w:tr>
      <w:tr w:rsidR="00C023EE" w:rsidRPr="001654B3" w:rsidTr="00BD7D3C">
        <w:tc>
          <w:tcPr>
            <w:tcW w:w="1537" w:type="dxa"/>
          </w:tcPr>
          <w:p w:rsidR="00C023EE" w:rsidRPr="00CB19D9" w:rsidRDefault="00691017" w:rsidP="00E80D00">
            <w:pPr>
              <w:jc w:val="both"/>
            </w:pPr>
            <w:r w:rsidRPr="00CB19D9">
              <w:t>Посів</w:t>
            </w:r>
          </w:p>
        </w:tc>
        <w:tc>
          <w:tcPr>
            <w:tcW w:w="3077" w:type="dxa"/>
          </w:tcPr>
          <w:p w:rsidR="00C023EE" w:rsidRPr="00CB19D9" w:rsidRDefault="00691017" w:rsidP="00E80D00">
            <w:pPr>
              <w:jc w:val="center"/>
            </w:pPr>
            <w:r w:rsidRPr="00CB19D9">
              <w:t>—’’—</w:t>
            </w:r>
          </w:p>
        </w:tc>
        <w:tc>
          <w:tcPr>
            <w:tcW w:w="5133" w:type="dxa"/>
          </w:tcPr>
          <w:p w:rsidR="00C023EE" w:rsidRPr="00CB19D9" w:rsidRDefault="00691017" w:rsidP="00171AE3">
            <w:pPr>
              <w:jc w:val="both"/>
            </w:pPr>
            <w:r w:rsidRPr="00CB19D9">
              <w:t>Запровадження широкорядних (45-70 см), безпокривних посівів: норма висіву 1-1,5 млн. насінин на га (2-2,5 кг/га). За ранньовесняної сівби обов’язкове внесення в ґрунт гербіцидів</w:t>
            </w:r>
            <w:r w:rsidR="00171AE3">
              <w:t xml:space="preserve"> дозволених до використання в Україні</w:t>
            </w:r>
            <w:r w:rsidRPr="00CB19D9">
              <w:t xml:space="preserve"> до сівби з негайним загортанням </w:t>
            </w:r>
          </w:p>
        </w:tc>
      </w:tr>
      <w:tr w:rsidR="00C023EE" w:rsidRPr="001654B3" w:rsidTr="00BD7D3C">
        <w:tc>
          <w:tcPr>
            <w:tcW w:w="1537" w:type="dxa"/>
          </w:tcPr>
          <w:p w:rsidR="00C023EE" w:rsidRPr="00CB19D9" w:rsidRDefault="00691017" w:rsidP="00E80D00">
            <w:pPr>
              <w:jc w:val="both"/>
            </w:pPr>
            <w:r w:rsidRPr="00CB19D9">
              <w:t>До сходів – сходи</w:t>
            </w:r>
          </w:p>
        </w:tc>
        <w:tc>
          <w:tcPr>
            <w:tcW w:w="3077" w:type="dxa"/>
          </w:tcPr>
          <w:p w:rsidR="00C023EE" w:rsidRPr="00CB19D9" w:rsidRDefault="00691017" w:rsidP="00E80D00">
            <w:pPr>
              <w:jc w:val="both"/>
            </w:pPr>
            <w:r w:rsidRPr="00CB19D9">
              <w:t>Жуки довгоносиків (ЕПШ 5-8 екз. на кв.м), гусениці підгризаючих совок, бур’яни</w:t>
            </w:r>
          </w:p>
        </w:tc>
        <w:tc>
          <w:tcPr>
            <w:tcW w:w="5133" w:type="dxa"/>
          </w:tcPr>
          <w:p w:rsidR="00C023EE" w:rsidRPr="00CB19D9" w:rsidRDefault="00691017" w:rsidP="00171AE3">
            <w:pPr>
              <w:jc w:val="both"/>
            </w:pPr>
            <w:r w:rsidRPr="00CB19D9">
              <w:t>Знищення кірки д</w:t>
            </w:r>
            <w:r w:rsidR="00B33419">
              <w:t>о сходів, обприскування А</w:t>
            </w:r>
            <w:r w:rsidRPr="00CB19D9">
              <w:t xml:space="preserve">ктелліком, КЕ, 1 л/га, іншими препаратами. Боротьба з бур’янами: культивація міжрядь на початку сходів, внесення гербіцидів </w:t>
            </w:r>
            <w:r w:rsidR="00171AE3">
              <w:t>дозволених до використання в Україні.</w:t>
            </w:r>
          </w:p>
        </w:tc>
      </w:tr>
      <w:tr w:rsidR="00C023EE" w:rsidRPr="00CB19D9" w:rsidTr="00BD7D3C">
        <w:tc>
          <w:tcPr>
            <w:tcW w:w="1537" w:type="dxa"/>
          </w:tcPr>
          <w:p w:rsidR="00C023EE" w:rsidRPr="00CB19D9" w:rsidRDefault="00691017" w:rsidP="00E80D00">
            <w:pPr>
              <w:jc w:val="both"/>
            </w:pPr>
            <w:r w:rsidRPr="00CB19D9">
              <w:t>Стеблування - бутонізація</w:t>
            </w:r>
          </w:p>
        </w:tc>
        <w:tc>
          <w:tcPr>
            <w:tcW w:w="3077" w:type="dxa"/>
          </w:tcPr>
          <w:p w:rsidR="00C023EE" w:rsidRPr="00CB19D9" w:rsidRDefault="00691017" w:rsidP="00E80D00">
            <w:pPr>
              <w:jc w:val="both"/>
            </w:pPr>
            <w:r w:rsidRPr="00CB19D9">
              <w:t>Комплекс комах фітофагів, збудники хвороб, бур’яни</w:t>
            </w:r>
          </w:p>
        </w:tc>
        <w:tc>
          <w:tcPr>
            <w:tcW w:w="5133" w:type="dxa"/>
          </w:tcPr>
          <w:p w:rsidR="00C023EE" w:rsidRPr="00CB19D9" w:rsidRDefault="00691017" w:rsidP="00E80D00">
            <w:pPr>
              <w:jc w:val="both"/>
            </w:pPr>
            <w:r w:rsidRPr="00CB19D9">
              <w:t>Підкіс рослин у фазі бутонізації за ранньовесняної сівби 2 рази, за літньої 1 раз не пізніше, як за 3-4 тижні до перших заморозків</w:t>
            </w:r>
          </w:p>
        </w:tc>
      </w:tr>
      <w:tr w:rsidR="00691017" w:rsidRPr="00CB19D9" w:rsidTr="00BD7D3C">
        <w:tc>
          <w:tcPr>
            <w:tcW w:w="9747" w:type="dxa"/>
            <w:gridSpan w:val="3"/>
          </w:tcPr>
          <w:p w:rsidR="00691017" w:rsidRPr="00CB19D9" w:rsidRDefault="00691017" w:rsidP="00E80D00">
            <w:pPr>
              <w:jc w:val="center"/>
              <w:rPr>
                <w:b/>
              </w:rPr>
            </w:pPr>
            <w:r w:rsidRPr="00CB19D9">
              <w:rPr>
                <w:b/>
              </w:rPr>
              <w:t>Другий і наступні роки</w:t>
            </w:r>
          </w:p>
        </w:tc>
      </w:tr>
      <w:tr w:rsidR="00C023EE" w:rsidRPr="00CB19D9" w:rsidTr="00BD7D3C">
        <w:tc>
          <w:tcPr>
            <w:tcW w:w="1537" w:type="dxa"/>
          </w:tcPr>
          <w:p w:rsidR="00C023EE" w:rsidRPr="00CB19D9" w:rsidRDefault="00691017" w:rsidP="00E80D00">
            <w:pPr>
              <w:jc w:val="both"/>
            </w:pPr>
            <w:r w:rsidRPr="00CB19D9">
              <w:t>До та під час відростання</w:t>
            </w:r>
          </w:p>
        </w:tc>
        <w:tc>
          <w:tcPr>
            <w:tcW w:w="3077" w:type="dxa"/>
          </w:tcPr>
          <w:p w:rsidR="00C023EE" w:rsidRPr="00CB19D9" w:rsidRDefault="00691017" w:rsidP="00E80D00">
            <w:pPr>
              <w:jc w:val="both"/>
            </w:pPr>
            <w:r w:rsidRPr="00CB19D9">
              <w:t>Люцерновий квітковий комарик (пупарії), лялечки підгризаючих та листогризучих совок і п’ядунів, жуки жовтого тихіуса, яйця клопів та ін. шкідники; бур’яни</w:t>
            </w:r>
          </w:p>
        </w:tc>
        <w:tc>
          <w:tcPr>
            <w:tcW w:w="5133" w:type="dxa"/>
          </w:tcPr>
          <w:p w:rsidR="00C023EE" w:rsidRPr="00CB19D9" w:rsidRDefault="00691017" w:rsidP="00E80D00">
            <w:pPr>
              <w:jc w:val="both"/>
            </w:pPr>
            <w:r w:rsidRPr="00CB19D9">
              <w:t>Рано навесні боронування в два сліди, компостування або спалювання рослинних решток, щілювання, долотування та міжрядний обробіток на глибину 8-10 см.</w:t>
            </w:r>
          </w:p>
        </w:tc>
      </w:tr>
      <w:tr w:rsidR="00691017" w:rsidRPr="00CB19D9" w:rsidTr="00BD7D3C">
        <w:tc>
          <w:tcPr>
            <w:tcW w:w="1537" w:type="dxa"/>
          </w:tcPr>
          <w:p w:rsidR="00691017" w:rsidRPr="00CB19D9" w:rsidRDefault="00CF66EE" w:rsidP="00E80D00">
            <w:pPr>
              <w:jc w:val="both"/>
            </w:pPr>
            <w:r w:rsidRPr="00CB19D9">
              <w:t>Бутонізація</w:t>
            </w:r>
          </w:p>
        </w:tc>
        <w:tc>
          <w:tcPr>
            <w:tcW w:w="3077" w:type="dxa"/>
          </w:tcPr>
          <w:p w:rsidR="00691017" w:rsidRPr="00CB19D9" w:rsidRDefault="00CF66EE" w:rsidP="00E80D00">
            <w:pPr>
              <w:jc w:val="both"/>
            </w:pPr>
            <w:r w:rsidRPr="00CB19D9">
              <w:t>Жуки і личинки довгоносиків, гусениці совок і п’ядунів, попелиці, клопи; бур’яни</w:t>
            </w:r>
          </w:p>
        </w:tc>
        <w:tc>
          <w:tcPr>
            <w:tcW w:w="5133" w:type="dxa"/>
          </w:tcPr>
          <w:p w:rsidR="00691017" w:rsidRPr="00CB19D9" w:rsidRDefault="00CF66EE" w:rsidP="00E80D00">
            <w:pPr>
              <w:jc w:val="both"/>
            </w:pPr>
            <w:r w:rsidRPr="00CB19D9">
              <w:t>Підкіс люцерни для одержання насіння з проміжного укосу в фазу масової бутонізації, з другого – перед чи на початку цвітіння</w:t>
            </w:r>
          </w:p>
        </w:tc>
      </w:tr>
      <w:tr w:rsidR="00691017" w:rsidRPr="00CB19D9" w:rsidTr="00BD7D3C">
        <w:tc>
          <w:tcPr>
            <w:tcW w:w="1537" w:type="dxa"/>
          </w:tcPr>
          <w:p w:rsidR="00691017" w:rsidRPr="00CB19D9" w:rsidRDefault="00CF66EE" w:rsidP="00E80D00">
            <w:pPr>
              <w:jc w:val="both"/>
            </w:pPr>
            <w:r w:rsidRPr="00CB19D9">
              <w:t xml:space="preserve">Стеблування </w:t>
            </w:r>
            <w:r w:rsidRPr="00CB19D9">
              <w:lastRenderedPageBreak/>
              <w:t>-бутонізація після підкосу</w:t>
            </w:r>
          </w:p>
        </w:tc>
        <w:tc>
          <w:tcPr>
            <w:tcW w:w="3077" w:type="dxa"/>
          </w:tcPr>
          <w:p w:rsidR="00691017" w:rsidRPr="00CB19D9" w:rsidRDefault="00CF66EE" w:rsidP="00E80D00">
            <w:pPr>
              <w:jc w:val="both"/>
            </w:pPr>
            <w:r w:rsidRPr="00CB19D9">
              <w:lastRenderedPageBreak/>
              <w:t xml:space="preserve">Жуки і личинки </w:t>
            </w:r>
            <w:r w:rsidRPr="00CB19D9">
              <w:lastRenderedPageBreak/>
              <w:t>довгоносиків, гусінь листогризучих совок, клопи, попелиці, товстоніжки, комарики та інші шкідники: бур’яни. ЕПШ: фітономуса (жуків 5-8 на кв.м, личинок 20-30 екз. на 100 п.с.), жовтого тихіуса 20-30 жуків, гусениць совок 8-10 екз. на кв.м, клопів сліпняків 15-20, люцернової товстоніжки 20-25, попелиць 500-600 екз. на 100 помахів сачком</w:t>
            </w:r>
          </w:p>
        </w:tc>
        <w:tc>
          <w:tcPr>
            <w:tcW w:w="5133" w:type="dxa"/>
          </w:tcPr>
          <w:p w:rsidR="00171AE3" w:rsidRDefault="00CF66EE" w:rsidP="00E80D00">
            <w:pPr>
              <w:jc w:val="both"/>
            </w:pPr>
            <w:r w:rsidRPr="00CB19D9">
              <w:lastRenderedPageBreak/>
              <w:t xml:space="preserve">Долотування загущених посівів, регулярні </w:t>
            </w:r>
            <w:r w:rsidRPr="00CB19D9">
              <w:lastRenderedPageBreak/>
              <w:t xml:space="preserve">міжрядні культивації до повного змикання рядків, боротьба з повитицею раундапом, гліфоганом, РК, ін., обприскування через 7-10 днів після підкосу чи вогнищ аміачною селітрою. </w:t>
            </w:r>
          </w:p>
          <w:p w:rsidR="00691017" w:rsidRPr="00CB19D9" w:rsidRDefault="00CF66EE" w:rsidP="00397898">
            <w:pPr>
              <w:jc w:val="both"/>
            </w:pPr>
            <w:r w:rsidRPr="00CB19D9">
              <w:t xml:space="preserve">Обробка проти комах-фітофагів інсектицидами: </w:t>
            </w:r>
            <w:r w:rsidR="00397898">
              <w:t>А</w:t>
            </w:r>
            <w:r w:rsidRPr="00CB19D9">
              <w:t xml:space="preserve">ктеллік, КЕ, 1 л/га; </w:t>
            </w:r>
            <w:r w:rsidR="00397898">
              <w:t>Ф</w:t>
            </w:r>
            <w:r w:rsidRPr="00CB19D9">
              <w:t xml:space="preserve">астак, КЕ, 0,15-0,2 л/га; </w:t>
            </w:r>
            <w:r w:rsidR="00397898">
              <w:t>Ф</w:t>
            </w:r>
            <w:r w:rsidRPr="00CB19D9">
              <w:t xml:space="preserve">’юрі, в.е., 0,1-0,15 л/га, </w:t>
            </w:r>
            <w:r w:rsidR="00397898">
              <w:t>К</w:t>
            </w:r>
            <w:r w:rsidR="00B06B78" w:rsidRPr="00B06B78">
              <w:rPr>
                <w:bCs/>
              </w:rPr>
              <w:t>арате 050 ЕС, КЕ0, 15 л/га</w:t>
            </w:r>
            <w:r w:rsidR="00B06B78" w:rsidRPr="00CB19D9">
              <w:t xml:space="preserve"> </w:t>
            </w:r>
            <w:r w:rsidRPr="00CB19D9">
              <w:t>інші. Одночасно з інсектицидами застосовують мікроелементи (борна кислота, молібдат амонію 0,3-0,6 кг/га)</w:t>
            </w:r>
          </w:p>
        </w:tc>
      </w:tr>
      <w:tr w:rsidR="00691017" w:rsidRPr="00CB19D9" w:rsidTr="00BD7D3C">
        <w:tc>
          <w:tcPr>
            <w:tcW w:w="1537" w:type="dxa"/>
          </w:tcPr>
          <w:p w:rsidR="00691017" w:rsidRPr="00CB19D9" w:rsidRDefault="00CF66EE" w:rsidP="00E80D00">
            <w:pPr>
              <w:jc w:val="both"/>
            </w:pPr>
            <w:r w:rsidRPr="00CB19D9">
              <w:lastRenderedPageBreak/>
              <w:t>Цвітіння</w:t>
            </w:r>
          </w:p>
        </w:tc>
        <w:tc>
          <w:tcPr>
            <w:tcW w:w="3077" w:type="dxa"/>
          </w:tcPr>
          <w:p w:rsidR="00691017" w:rsidRPr="00CB19D9" w:rsidRDefault="00CF66EE" w:rsidP="00E80D00">
            <w:pPr>
              <w:jc w:val="both"/>
            </w:pPr>
            <w:r w:rsidRPr="00CB19D9">
              <w:t>Лускокрилі комахи</w:t>
            </w:r>
            <w:r w:rsidR="00817D91">
              <w:t xml:space="preserve"> </w:t>
            </w:r>
            <w:r w:rsidRPr="00CB19D9">
              <w:t>фітофаги</w:t>
            </w:r>
          </w:p>
        </w:tc>
        <w:tc>
          <w:tcPr>
            <w:tcW w:w="5133" w:type="dxa"/>
          </w:tcPr>
          <w:p w:rsidR="00691017" w:rsidRPr="00CB19D9" w:rsidRDefault="00CF66EE" w:rsidP="00E80D00">
            <w:pPr>
              <w:jc w:val="both"/>
            </w:pPr>
            <w:r w:rsidRPr="00CB19D9">
              <w:t>На початку відкладання яєць совками випускають трихограму (100-150 тис. особин на га), а в період масового відкладання (через 7-8 днів) випуск трихограми повторюють. Використання природних запилювачів</w:t>
            </w:r>
            <w:r w:rsidR="00817D91">
              <w:t>,</w:t>
            </w:r>
            <w:r w:rsidRPr="00CB19D9">
              <w:t xml:space="preserve"> домашніх бджіл</w:t>
            </w:r>
          </w:p>
        </w:tc>
      </w:tr>
      <w:tr w:rsidR="00CF66EE" w:rsidRPr="00CB19D9" w:rsidTr="00BD7D3C">
        <w:tc>
          <w:tcPr>
            <w:tcW w:w="1537" w:type="dxa"/>
          </w:tcPr>
          <w:p w:rsidR="00CF66EE" w:rsidRPr="00CB19D9" w:rsidRDefault="00CF66EE" w:rsidP="00E80D00">
            <w:pPr>
              <w:jc w:val="both"/>
            </w:pPr>
            <w:r w:rsidRPr="00CB19D9">
              <w:t xml:space="preserve">Формування – дозрівання бобів </w:t>
            </w:r>
          </w:p>
        </w:tc>
        <w:tc>
          <w:tcPr>
            <w:tcW w:w="3077" w:type="dxa"/>
          </w:tcPr>
          <w:p w:rsidR="00CF66EE" w:rsidRPr="00CB19D9" w:rsidRDefault="00CF66EE" w:rsidP="00E80D00">
            <w:pPr>
              <w:jc w:val="both"/>
            </w:pPr>
            <w:r w:rsidRPr="00CB19D9">
              <w:t>Гусінь совок і п’ядунів (ЕПШ 3-5 екз. на кв.м), товстоніжки, клопи, попелиця, інші</w:t>
            </w:r>
          </w:p>
        </w:tc>
        <w:tc>
          <w:tcPr>
            <w:tcW w:w="5133" w:type="dxa"/>
          </w:tcPr>
          <w:p w:rsidR="00CF66EE" w:rsidRPr="00CB19D9" w:rsidRDefault="00CF66EE" w:rsidP="00397898">
            <w:pPr>
              <w:jc w:val="both"/>
            </w:pPr>
            <w:r w:rsidRPr="00CB19D9">
              <w:t xml:space="preserve">За побуріння 85-90% бобів десикація </w:t>
            </w:r>
            <w:r w:rsidR="00397898">
              <w:t>Р</w:t>
            </w:r>
            <w:r w:rsidR="00BB373D" w:rsidRPr="00BB373D">
              <w:rPr>
                <w:bCs/>
              </w:rPr>
              <w:t xml:space="preserve">еглоном супер 150 </w:t>
            </w:r>
            <w:r w:rsidR="00BB373D" w:rsidRPr="00BB373D">
              <w:rPr>
                <w:bCs/>
                <w:lang w:val="en-US"/>
              </w:rPr>
              <w:t>SL</w:t>
            </w:r>
            <w:r w:rsidR="00BB373D" w:rsidRPr="00BB373D">
              <w:rPr>
                <w:bCs/>
              </w:rPr>
              <w:t xml:space="preserve"> 3л/га</w:t>
            </w:r>
            <w:r w:rsidRPr="00BB373D">
              <w:t>, своєчасний збір урожаю насіння</w:t>
            </w:r>
          </w:p>
        </w:tc>
      </w:tr>
      <w:tr w:rsidR="00CF66EE" w:rsidRPr="00CB19D9" w:rsidTr="00BD7D3C">
        <w:tc>
          <w:tcPr>
            <w:tcW w:w="1537" w:type="dxa"/>
          </w:tcPr>
          <w:p w:rsidR="00CF66EE" w:rsidRPr="00CB19D9" w:rsidRDefault="00CF66EE" w:rsidP="00E80D00">
            <w:pPr>
              <w:jc w:val="both"/>
            </w:pPr>
            <w:r w:rsidRPr="00CB19D9">
              <w:t xml:space="preserve">Після збирання врожаю </w:t>
            </w:r>
          </w:p>
        </w:tc>
        <w:tc>
          <w:tcPr>
            <w:tcW w:w="3077" w:type="dxa"/>
          </w:tcPr>
          <w:p w:rsidR="00CF66EE" w:rsidRPr="00CB19D9" w:rsidRDefault="00CF66EE" w:rsidP="00E80D00">
            <w:pPr>
              <w:jc w:val="both"/>
            </w:pPr>
            <w:r w:rsidRPr="00CB19D9">
              <w:t>Ґрунтові та ґрунтозаселяючі комахи - фітофаги, мишоподібні гризуни, збудники хвороб</w:t>
            </w:r>
          </w:p>
        </w:tc>
        <w:tc>
          <w:tcPr>
            <w:tcW w:w="5133" w:type="dxa"/>
          </w:tcPr>
          <w:p w:rsidR="00CF66EE" w:rsidRPr="00CB19D9" w:rsidRDefault="00CF66EE" w:rsidP="00E80D00">
            <w:pPr>
              <w:jc w:val="both"/>
            </w:pPr>
            <w:r w:rsidRPr="00CB19D9">
              <w:t>Міжрядний обробіток, щілювання, внесення мінеральних добрив, боротьба з мишоподібними гризунами дозволеними родентицидами</w:t>
            </w:r>
          </w:p>
        </w:tc>
      </w:tr>
    </w:tbl>
    <w:p w:rsidR="00AE284D" w:rsidRDefault="00AE284D" w:rsidP="00171AE3">
      <w:pPr>
        <w:rPr>
          <w:b/>
          <w:lang w:val="uk-UA"/>
        </w:rPr>
      </w:pPr>
    </w:p>
    <w:p w:rsidR="008B6637" w:rsidRPr="00AE284D" w:rsidRDefault="008B6637" w:rsidP="00E80D00">
      <w:pPr>
        <w:ind w:left="1134" w:firstLine="567"/>
        <w:jc w:val="center"/>
        <w:rPr>
          <w:b/>
          <w:sz w:val="28"/>
          <w:szCs w:val="28"/>
          <w:lang w:val="uk-UA"/>
        </w:rPr>
      </w:pPr>
      <w:r w:rsidRPr="00AE284D">
        <w:rPr>
          <w:b/>
          <w:sz w:val="28"/>
          <w:szCs w:val="28"/>
          <w:lang w:val="uk-UA"/>
        </w:rPr>
        <w:t>ШКІДНИКИ І ХВОРОБИ СОЇ.</w:t>
      </w:r>
    </w:p>
    <w:p w:rsidR="00FD0EAB" w:rsidRPr="002C141D" w:rsidRDefault="00FD0EAB" w:rsidP="00C86F70">
      <w:pPr>
        <w:spacing w:line="276" w:lineRule="auto"/>
        <w:ind w:left="1701" w:firstLine="709"/>
        <w:jc w:val="both"/>
        <w:rPr>
          <w:sz w:val="28"/>
          <w:szCs w:val="28"/>
          <w:lang w:val="uk-UA"/>
        </w:rPr>
      </w:pPr>
      <w:r w:rsidRPr="002C141D">
        <w:rPr>
          <w:sz w:val="28"/>
          <w:szCs w:val="28"/>
          <w:lang w:val="uk-UA"/>
        </w:rPr>
        <w:t>Збільшення посівних площ під соєю сприяє заселенню домінуючими шкідниками. За сприятливих для їх розвитку та поширення кліматичних умов (теплої, вологої погоди) упродовж вегетаційного періоду поточного р</w:t>
      </w:r>
      <w:r w:rsidR="00FD2BC0">
        <w:rPr>
          <w:sz w:val="28"/>
          <w:szCs w:val="28"/>
          <w:lang w:val="uk-UA"/>
        </w:rPr>
        <w:t>оку можливе значне зростання їх</w:t>
      </w:r>
      <w:r w:rsidRPr="002C141D">
        <w:rPr>
          <w:sz w:val="28"/>
          <w:szCs w:val="28"/>
          <w:lang w:val="uk-UA"/>
        </w:rPr>
        <w:t xml:space="preserve"> чисельності й шкідливості</w:t>
      </w:r>
      <w:r w:rsidR="00FD2BC0">
        <w:rPr>
          <w:sz w:val="28"/>
          <w:szCs w:val="28"/>
          <w:lang w:val="uk-UA"/>
        </w:rPr>
        <w:t>.</w:t>
      </w:r>
    </w:p>
    <w:p w:rsidR="001B2545" w:rsidRDefault="004A33B8" w:rsidP="00C86F70">
      <w:pPr>
        <w:spacing w:line="276" w:lineRule="auto"/>
        <w:ind w:left="1701" w:firstLine="709"/>
        <w:jc w:val="both"/>
        <w:rPr>
          <w:bCs/>
          <w:color w:val="000000"/>
          <w:sz w:val="28"/>
          <w:szCs w:val="28"/>
          <w:lang w:val="uk-UA"/>
        </w:rPr>
      </w:pPr>
      <w:r w:rsidRPr="002C141D">
        <w:rPr>
          <w:b/>
          <w:bCs/>
          <w:color w:val="000000"/>
          <w:sz w:val="28"/>
          <w:szCs w:val="28"/>
          <w:lang w:val="uk-UA"/>
        </w:rPr>
        <w:t>Бульбочкові довгоносики</w:t>
      </w:r>
      <w:r w:rsidR="00CF5156" w:rsidRPr="002C141D">
        <w:rPr>
          <w:sz w:val="28"/>
          <w:szCs w:val="28"/>
          <w:lang w:val="uk-UA"/>
        </w:rPr>
        <w:t xml:space="preserve">. </w:t>
      </w:r>
      <w:r w:rsidR="00CF5156" w:rsidRPr="002C141D">
        <w:rPr>
          <w:sz w:val="28"/>
          <w:szCs w:val="28"/>
        </w:rPr>
        <w:t>Шкодять жуки й личинки. Жуки вигризають листки по краях - «фігурне об’їдання». Найбільш шкідливе пошкодження сім’ядольних листків і точки росту. Пошкодження жуками й личинками призводять до зниження врожаю, погіршення якості насіння та зниження засвоєння рослинами азоту з ґрунту</w:t>
      </w:r>
      <w:r w:rsidR="00CF5156" w:rsidRPr="002C141D">
        <w:rPr>
          <w:bCs/>
          <w:color w:val="000000"/>
          <w:sz w:val="28"/>
          <w:szCs w:val="28"/>
          <w:lang w:val="uk-UA"/>
        </w:rPr>
        <w:t>.</w:t>
      </w:r>
      <w:r w:rsidR="00FD0EAB" w:rsidRPr="002C141D">
        <w:rPr>
          <w:bCs/>
          <w:color w:val="000000"/>
          <w:sz w:val="28"/>
          <w:szCs w:val="28"/>
          <w:lang w:val="uk-UA"/>
        </w:rPr>
        <w:t xml:space="preserve"> </w:t>
      </w:r>
    </w:p>
    <w:p w:rsidR="00B12DEE" w:rsidRDefault="00B12DEE" w:rsidP="00C86F70">
      <w:pPr>
        <w:spacing w:line="276" w:lineRule="auto"/>
        <w:ind w:left="1701" w:firstLine="709"/>
        <w:jc w:val="both"/>
        <w:rPr>
          <w:bCs/>
          <w:color w:val="000000"/>
          <w:sz w:val="28"/>
          <w:szCs w:val="28"/>
          <w:lang w:val="uk-UA"/>
        </w:rPr>
      </w:pPr>
      <w:r>
        <w:rPr>
          <w:bCs/>
          <w:color w:val="000000"/>
          <w:sz w:val="28"/>
          <w:szCs w:val="28"/>
          <w:lang w:val="uk-UA"/>
        </w:rPr>
        <w:t>З</w:t>
      </w:r>
      <w:r w:rsidR="001B2545" w:rsidRPr="004A5962">
        <w:rPr>
          <w:bCs/>
          <w:color w:val="000000"/>
          <w:sz w:val="28"/>
          <w:szCs w:val="28"/>
          <w:lang w:val="uk-UA"/>
        </w:rPr>
        <w:t>аселяли і пошкоджували посіви сої у фазах сходів - бутонізації за середньої чисельності 0,2-0,5 екз./м</w:t>
      </w:r>
      <w:r w:rsidR="001B2545" w:rsidRPr="004A5962">
        <w:rPr>
          <w:bCs/>
          <w:color w:val="000000"/>
          <w:sz w:val="28"/>
          <w:szCs w:val="28"/>
          <w:vertAlign w:val="superscript"/>
          <w:lang w:val="uk-UA"/>
        </w:rPr>
        <w:t xml:space="preserve">2 </w:t>
      </w:r>
      <w:r>
        <w:rPr>
          <w:bCs/>
          <w:color w:val="000000"/>
          <w:sz w:val="28"/>
          <w:szCs w:val="28"/>
          <w:lang w:val="uk-UA"/>
        </w:rPr>
        <w:t>, максимально 1 екз./м²,</w:t>
      </w:r>
      <w:r w:rsidR="001B2545" w:rsidRPr="004A5962">
        <w:rPr>
          <w:bCs/>
          <w:color w:val="000000"/>
          <w:sz w:val="28"/>
          <w:szCs w:val="28"/>
          <w:lang w:val="uk-UA"/>
        </w:rPr>
        <w:t xml:space="preserve"> пошкодили  1,5- максимально 2% рослин </w:t>
      </w:r>
      <w:r>
        <w:rPr>
          <w:bCs/>
          <w:color w:val="000000"/>
          <w:sz w:val="28"/>
          <w:szCs w:val="28"/>
          <w:lang w:val="uk-UA"/>
        </w:rPr>
        <w:t>у слабкім</w:t>
      </w:r>
      <w:r w:rsidR="001B2545" w:rsidRPr="004A5962">
        <w:rPr>
          <w:bCs/>
          <w:color w:val="000000"/>
          <w:sz w:val="28"/>
          <w:szCs w:val="28"/>
          <w:lang w:val="uk-UA"/>
        </w:rPr>
        <w:t xml:space="preserve"> ступені. </w:t>
      </w:r>
    </w:p>
    <w:p w:rsidR="001B2545" w:rsidRPr="004A5962" w:rsidRDefault="001B2545" w:rsidP="00C86F70">
      <w:pPr>
        <w:spacing w:line="276" w:lineRule="auto"/>
        <w:ind w:left="1701" w:firstLine="709"/>
        <w:jc w:val="both"/>
        <w:rPr>
          <w:bCs/>
          <w:color w:val="000000"/>
          <w:sz w:val="28"/>
          <w:szCs w:val="28"/>
          <w:lang w:val="uk-UA"/>
        </w:rPr>
      </w:pPr>
      <w:r w:rsidRPr="004A5962">
        <w:rPr>
          <w:bCs/>
          <w:color w:val="000000"/>
          <w:sz w:val="28"/>
          <w:szCs w:val="28"/>
          <w:lang w:val="uk-UA"/>
        </w:rPr>
        <w:t xml:space="preserve">У 2025 р. чисельність і шкодочинність бульбочкових довгоносиків очікується на рівні поточного року. В умовах відсутності дощів та за високих температур на початкових етапах вегетації сої, можливе осередкове підвищення </w:t>
      </w:r>
      <w:r w:rsidRPr="004A5962">
        <w:rPr>
          <w:bCs/>
          <w:color w:val="000000"/>
          <w:sz w:val="28"/>
          <w:szCs w:val="28"/>
          <w:lang w:val="uk-UA"/>
        </w:rPr>
        <w:lastRenderedPageBreak/>
        <w:t>чисельності та шкодочинності даного фітофага особливо у фазу сходів - 2-3 трійчастих листків. Інтенсивніше заселятимуться шкідником крайові смуги полів та межі забур’янених полів та лісосмуг. Шкідливість їх також залежатиме від строків сівби та зволоженості ґрунту.</w:t>
      </w:r>
    </w:p>
    <w:p w:rsidR="001B2545" w:rsidRDefault="001B2545" w:rsidP="00C86F70">
      <w:pPr>
        <w:spacing w:line="276" w:lineRule="auto"/>
        <w:ind w:left="1701" w:firstLine="709"/>
        <w:jc w:val="both"/>
        <w:rPr>
          <w:sz w:val="28"/>
          <w:szCs w:val="28"/>
          <w:lang w:val="uk-UA"/>
        </w:rPr>
      </w:pPr>
      <w:r w:rsidRPr="004A5962">
        <w:rPr>
          <w:sz w:val="28"/>
          <w:szCs w:val="28"/>
          <w:lang w:val="uk-UA"/>
        </w:rPr>
        <w:t>Погодні умови не сприяли масовому наростанню чисельності</w:t>
      </w:r>
      <w:r>
        <w:rPr>
          <w:sz w:val="28"/>
          <w:szCs w:val="28"/>
          <w:lang w:val="uk-UA"/>
        </w:rPr>
        <w:t xml:space="preserve"> </w:t>
      </w:r>
      <w:r w:rsidRPr="004A5962">
        <w:rPr>
          <w:b/>
          <w:bCs/>
          <w:sz w:val="28"/>
          <w:szCs w:val="28"/>
          <w:lang w:val="uk-UA"/>
        </w:rPr>
        <w:t xml:space="preserve">попелиць. </w:t>
      </w:r>
      <w:r w:rsidRPr="004A5962">
        <w:rPr>
          <w:bCs/>
          <w:sz w:val="28"/>
          <w:szCs w:val="28"/>
          <w:lang w:val="uk-UA"/>
        </w:rPr>
        <w:t>Чисельність шкідника в цьому році</w:t>
      </w:r>
      <w:r w:rsidR="00B12DEE">
        <w:rPr>
          <w:bCs/>
          <w:sz w:val="28"/>
          <w:szCs w:val="28"/>
          <w:lang w:val="uk-UA"/>
        </w:rPr>
        <w:t xml:space="preserve"> </w:t>
      </w:r>
      <w:r w:rsidRPr="004A5962">
        <w:rPr>
          <w:bCs/>
          <w:sz w:val="28"/>
          <w:szCs w:val="28"/>
          <w:lang w:val="uk-UA"/>
        </w:rPr>
        <w:t>була нижче ЕПШ</w:t>
      </w:r>
      <w:r w:rsidRPr="004A5962">
        <w:rPr>
          <w:b/>
          <w:bCs/>
          <w:sz w:val="28"/>
          <w:szCs w:val="28"/>
          <w:lang w:val="uk-UA"/>
        </w:rPr>
        <w:t xml:space="preserve">. </w:t>
      </w:r>
      <w:r w:rsidRPr="004A5962">
        <w:rPr>
          <w:bCs/>
          <w:sz w:val="28"/>
          <w:szCs w:val="28"/>
          <w:lang w:val="uk-UA"/>
        </w:rPr>
        <w:t xml:space="preserve">Так в фазу цвітіння шкідник заселяв 50% обстежених площ за середньої чисельності 1; максимально 2 екз./росл., </w:t>
      </w:r>
      <w:r w:rsidR="00B12DEE">
        <w:rPr>
          <w:bCs/>
          <w:sz w:val="28"/>
          <w:szCs w:val="28"/>
          <w:lang w:val="uk-UA"/>
        </w:rPr>
        <w:t>пошкодивши 2,5% рослин у слабкім</w:t>
      </w:r>
      <w:r w:rsidRPr="004A5962">
        <w:rPr>
          <w:bCs/>
          <w:sz w:val="28"/>
          <w:szCs w:val="28"/>
          <w:lang w:val="uk-UA"/>
        </w:rPr>
        <w:t xml:space="preserve"> ступені. Обробітки сої від комплексу шкідників також зменшили й шкодочинність попелиць. </w:t>
      </w:r>
      <w:r w:rsidRPr="004A5962">
        <w:rPr>
          <w:sz w:val="28"/>
          <w:szCs w:val="28"/>
          <w:lang w:val="uk-UA"/>
        </w:rPr>
        <w:t>Збільшення відсотка заселення і рівня пошкоджених рослин сої попелицями в 2025 році залежатиме від оптимальн</w:t>
      </w:r>
      <w:r w:rsidR="00B12DEE">
        <w:rPr>
          <w:sz w:val="28"/>
          <w:szCs w:val="28"/>
          <w:lang w:val="uk-UA"/>
        </w:rPr>
        <w:t>их</w:t>
      </w:r>
      <w:r w:rsidRPr="004A5962">
        <w:rPr>
          <w:sz w:val="28"/>
          <w:szCs w:val="28"/>
          <w:lang w:val="uk-UA"/>
        </w:rPr>
        <w:t xml:space="preserve"> температур та відносної вологості повітря (18…22°С, опади не зливового характеру, до </w:t>
      </w:r>
      <w:smartTag w:uri="urn:schemas-microsoft-com:office:smarttags" w:element="metricconverter">
        <w:smartTagPr>
          <w:attr w:name="ProductID" w:val="15 мм"/>
        </w:smartTagPr>
        <w:r w:rsidRPr="004A5962">
          <w:rPr>
            <w:sz w:val="28"/>
            <w:szCs w:val="28"/>
            <w:lang w:val="uk-UA"/>
          </w:rPr>
          <w:t>15 мм</w:t>
        </w:r>
      </w:smartTag>
      <w:r w:rsidRPr="004A5962">
        <w:rPr>
          <w:sz w:val="28"/>
          <w:szCs w:val="28"/>
          <w:lang w:val="uk-UA"/>
        </w:rPr>
        <w:t>) в період вегетації культури.</w:t>
      </w:r>
    </w:p>
    <w:p w:rsidR="00FD0EAB" w:rsidRPr="002C141D" w:rsidRDefault="00FD0EAB" w:rsidP="00C86F70">
      <w:pPr>
        <w:spacing w:line="276" w:lineRule="auto"/>
        <w:ind w:left="1701" w:firstLine="708"/>
        <w:jc w:val="both"/>
        <w:rPr>
          <w:sz w:val="28"/>
          <w:szCs w:val="28"/>
          <w:lang w:val="uk-UA"/>
        </w:rPr>
      </w:pPr>
      <w:r w:rsidRPr="001B2545">
        <w:rPr>
          <w:bCs/>
          <w:sz w:val="28"/>
          <w:szCs w:val="28"/>
          <w:lang w:val="uk-UA"/>
        </w:rPr>
        <w:t xml:space="preserve">На рівні минулого року був розвиток і пошкодження рослин сої </w:t>
      </w:r>
      <w:r w:rsidRPr="001B2545">
        <w:rPr>
          <w:b/>
          <w:bCs/>
          <w:sz w:val="28"/>
          <w:szCs w:val="28"/>
          <w:lang w:val="uk-UA"/>
        </w:rPr>
        <w:t>листогризучими совками</w:t>
      </w:r>
      <w:r w:rsidRPr="002C141D">
        <w:rPr>
          <w:b/>
          <w:bCs/>
          <w:sz w:val="28"/>
          <w:szCs w:val="28"/>
          <w:lang w:val="uk-UA"/>
        </w:rPr>
        <w:t xml:space="preserve"> </w:t>
      </w:r>
      <w:r w:rsidR="001B2545" w:rsidRPr="004A5962">
        <w:rPr>
          <w:bCs/>
          <w:sz w:val="28"/>
          <w:szCs w:val="28"/>
          <w:lang w:val="uk-UA"/>
        </w:rPr>
        <w:t>хоча виявляли їх на 100% площ</w:t>
      </w:r>
      <w:r w:rsidR="001B2545" w:rsidRPr="004A5962">
        <w:rPr>
          <w:b/>
          <w:bCs/>
          <w:sz w:val="28"/>
          <w:szCs w:val="28"/>
          <w:lang w:val="uk-UA"/>
        </w:rPr>
        <w:t>.</w:t>
      </w:r>
      <w:r w:rsidR="001B2545" w:rsidRPr="004A5962">
        <w:rPr>
          <w:sz w:val="28"/>
          <w:szCs w:val="28"/>
        </w:rPr>
        <w:t xml:space="preserve"> З листогризучих совок переважала люцернова та гамма</w:t>
      </w:r>
      <w:r w:rsidR="001B2545" w:rsidRPr="004A5962">
        <w:rPr>
          <w:sz w:val="28"/>
          <w:szCs w:val="28"/>
          <w:lang w:val="uk-UA"/>
        </w:rPr>
        <w:t xml:space="preserve">. Бавовникова совка </w:t>
      </w:r>
      <w:r w:rsidR="001B2545" w:rsidRPr="004A5962">
        <w:rPr>
          <w:sz w:val="28"/>
          <w:szCs w:val="28"/>
        </w:rPr>
        <w:t xml:space="preserve">зустрічалась </w:t>
      </w:r>
      <w:r w:rsidR="001B2545" w:rsidRPr="004A5962">
        <w:rPr>
          <w:sz w:val="28"/>
          <w:szCs w:val="28"/>
          <w:lang w:val="uk-UA"/>
        </w:rPr>
        <w:t>місцями в залежності від регіону.</w:t>
      </w:r>
      <w:r w:rsidR="001B2545">
        <w:rPr>
          <w:sz w:val="28"/>
          <w:szCs w:val="28"/>
          <w:lang w:val="uk-UA"/>
        </w:rPr>
        <w:t xml:space="preserve"> </w:t>
      </w:r>
      <w:r w:rsidR="001B2545" w:rsidRPr="004A5962">
        <w:rPr>
          <w:sz w:val="28"/>
          <w:szCs w:val="28"/>
          <w:lang w:val="uk-UA"/>
        </w:rPr>
        <w:t>Совками</w:t>
      </w:r>
      <w:r w:rsidR="001B2545" w:rsidRPr="004A5962">
        <w:rPr>
          <w:sz w:val="28"/>
          <w:szCs w:val="28"/>
        </w:rPr>
        <w:t xml:space="preserve"> пошкоджено</w:t>
      </w:r>
      <w:r w:rsidR="00B12DEE">
        <w:rPr>
          <w:sz w:val="28"/>
          <w:szCs w:val="28"/>
          <w:lang w:val="uk-UA"/>
        </w:rPr>
        <w:t xml:space="preserve"> </w:t>
      </w:r>
      <w:r w:rsidR="001B2545" w:rsidRPr="004A5962">
        <w:rPr>
          <w:sz w:val="28"/>
          <w:szCs w:val="28"/>
          <w:lang w:val="uk-UA"/>
        </w:rPr>
        <w:t>2-3</w:t>
      </w:r>
      <w:r w:rsidR="00B12DEE">
        <w:rPr>
          <w:sz w:val="28"/>
          <w:szCs w:val="28"/>
        </w:rPr>
        <w:t>% рослин у слабкі</w:t>
      </w:r>
      <w:r w:rsidR="00B12DEE">
        <w:rPr>
          <w:sz w:val="28"/>
          <w:szCs w:val="28"/>
          <w:lang w:val="uk-UA"/>
        </w:rPr>
        <w:t>м</w:t>
      </w:r>
      <w:r w:rsidR="001B2545" w:rsidRPr="004A5962">
        <w:rPr>
          <w:sz w:val="28"/>
          <w:szCs w:val="28"/>
        </w:rPr>
        <w:t xml:space="preserve"> ступені з середньою чисельністю </w:t>
      </w:r>
      <w:r w:rsidR="001B2545" w:rsidRPr="004A5962">
        <w:rPr>
          <w:sz w:val="28"/>
          <w:szCs w:val="28"/>
          <w:lang w:val="uk-UA"/>
        </w:rPr>
        <w:t>0,1 – 0,5</w:t>
      </w:r>
      <w:r w:rsidR="001B2545" w:rsidRPr="004A5962">
        <w:rPr>
          <w:sz w:val="28"/>
          <w:szCs w:val="28"/>
        </w:rPr>
        <w:t xml:space="preserve"> екз./рослину</w:t>
      </w:r>
      <w:r w:rsidR="001B2545" w:rsidRPr="004A5962">
        <w:rPr>
          <w:sz w:val="28"/>
          <w:szCs w:val="28"/>
          <w:lang w:val="uk-UA"/>
        </w:rPr>
        <w:t>, що на рівні показників минулого року</w:t>
      </w:r>
      <w:r w:rsidR="001B2545" w:rsidRPr="004A5962">
        <w:rPr>
          <w:sz w:val="28"/>
          <w:szCs w:val="28"/>
        </w:rPr>
        <w:t>.</w:t>
      </w:r>
      <w:r w:rsidRPr="002C141D">
        <w:rPr>
          <w:sz w:val="28"/>
          <w:szCs w:val="28"/>
          <w:lang w:val="uk-UA"/>
        </w:rPr>
        <w:t xml:space="preserve"> </w:t>
      </w:r>
    </w:p>
    <w:p w:rsidR="001B2545" w:rsidRPr="004A5962" w:rsidRDefault="00FD0EAB" w:rsidP="00C86F70">
      <w:pPr>
        <w:spacing w:line="276" w:lineRule="auto"/>
        <w:ind w:left="1701" w:firstLine="708"/>
        <w:jc w:val="both"/>
        <w:rPr>
          <w:sz w:val="28"/>
          <w:szCs w:val="28"/>
          <w:lang w:val="uk-UA"/>
        </w:rPr>
      </w:pPr>
      <w:r w:rsidRPr="002C141D">
        <w:rPr>
          <w:b/>
          <w:sz w:val="28"/>
          <w:szCs w:val="28"/>
        </w:rPr>
        <w:t>Підгризаюч</w:t>
      </w:r>
      <w:r w:rsidRPr="002C141D">
        <w:rPr>
          <w:b/>
          <w:sz w:val="28"/>
          <w:szCs w:val="28"/>
          <w:lang w:val="uk-UA"/>
        </w:rPr>
        <w:t>і</w:t>
      </w:r>
      <w:r w:rsidRPr="002C141D">
        <w:rPr>
          <w:b/>
          <w:sz w:val="28"/>
          <w:szCs w:val="28"/>
        </w:rPr>
        <w:t xml:space="preserve"> совки</w:t>
      </w:r>
      <w:r w:rsidRPr="002C141D">
        <w:rPr>
          <w:sz w:val="28"/>
          <w:szCs w:val="28"/>
        </w:rPr>
        <w:t xml:space="preserve"> (озим</w:t>
      </w:r>
      <w:r w:rsidRPr="002C141D">
        <w:rPr>
          <w:sz w:val="28"/>
          <w:szCs w:val="28"/>
          <w:lang w:val="uk-UA"/>
        </w:rPr>
        <w:t>а</w:t>
      </w:r>
      <w:r w:rsidRPr="002C141D">
        <w:rPr>
          <w:sz w:val="28"/>
          <w:szCs w:val="28"/>
        </w:rPr>
        <w:t xml:space="preserve"> та окличн</w:t>
      </w:r>
      <w:r w:rsidRPr="002C141D">
        <w:rPr>
          <w:sz w:val="28"/>
          <w:szCs w:val="28"/>
          <w:lang w:val="uk-UA"/>
        </w:rPr>
        <w:t>а</w:t>
      </w:r>
      <w:r w:rsidRPr="002C141D">
        <w:rPr>
          <w:sz w:val="28"/>
          <w:szCs w:val="28"/>
        </w:rPr>
        <w:t>)</w:t>
      </w:r>
      <w:r w:rsidR="001B2545" w:rsidRPr="001B2545">
        <w:rPr>
          <w:sz w:val="28"/>
          <w:szCs w:val="28"/>
          <w:lang w:val="uk-UA"/>
        </w:rPr>
        <w:t xml:space="preserve"> </w:t>
      </w:r>
      <w:r w:rsidR="001B2545" w:rsidRPr="004A5962">
        <w:rPr>
          <w:sz w:val="28"/>
          <w:szCs w:val="28"/>
          <w:lang w:val="uk-UA"/>
        </w:rPr>
        <w:t>виявлені</w:t>
      </w:r>
      <w:r w:rsidRPr="002C141D">
        <w:rPr>
          <w:sz w:val="28"/>
          <w:szCs w:val="28"/>
          <w:lang w:val="uk-UA"/>
        </w:rPr>
        <w:t xml:space="preserve"> </w:t>
      </w:r>
      <w:r w:rsidR="001B2545" w:rsidRPr="004A5962">
        <w:rPr>
          <w:sz w:val="28"/>
          <w:szCs w:val="28"/>
          <w:lang w:val="uk-UA"/>
        </w:rPr>
        <w:t>на 67% обстежених площ,</w:t>
      </w:r>
      <w:r w:rsidR="001B2545" w:rsidRPr="004A5962">
        <w:rPr>
          <w:sz w:val="28"/>
          <w:szCs w:val="28"/>
        </w:rPr>
        <w:t xml:space="preserve"> з</w:t>
      </w:r>
      <w:r w:rsidR="001B2545" w:rsidRPr="004A5962">
        <w:rPr>
          <w:sz w:val="28"/>
          <w:szCs w:val="28"/>
          <w:lang w:val="uk-UA"/>
        </w:rPr>
        <w:t>а</w:t>
      </w:r>
      <w:r w:rsidR="001B2545" w:rsidRPr="004A5962">
        <w:rPr>
          <w:sz w:val="28"/>
          <w:szCs w:val="28"/>
        </w:rPr>
        <w:t xml:space="preserve"> середньо</w:t>
      </w:r>
      <w:r w:rsidR="001B2545" w:rsidRPr="004A5962">
        <w:rPr>
          <w:sz w:val="28"/>
          <w:szCs w:val="28"/>
          <w:lang w:val="uk-UA"/>
        </w:rPr>
        <w:t>ї</w:t>
      </w:r>
      <w:r w:rsidR="001B2545" w:rsidRPr="004A5962">
        <w:rPr>
          <w:sz w:val="28"/>
          <w:szCs w:val="28"/>
        </w:rPr>
        <w:t xml:space="preserve"> чисельності</w:t>
      </w:r>
      <w:r w:rsidR="001B2545" w:rsidRPr="004A5962">
        <w:rPr>
          <w:sz w:val="28"/>
          <w:szCs w:val="28"/>
          <w:lang w:val="uk-UA"/>
        </w:rPr>
        <w:t xml:space="preserve"> 0,1 – 0,5</w:t>
      </w:r>
      <w:r w:rsidR="001B2545" w:rsidRPr="004A5962">
        <w:rPr>
          <w:sz w:val="28"/>
          <w:szCs w:val="28"/>
        </w:rPr>
        <w:t xml:space="preserve"> екз./</w:t>
      </w:r>
      <w:r w:rsidR="001B2545" w:rsidRPr="004A5962">
        <w:rPr>
          <w:sz w:val="28"/>
          <w:szCs w:val="28"/>
          <w:lang w:val="uk-UA"/>
        </w:rPr>
        <w:t>м²,</w:t>
      </w:r>
      <w:r w:rsidR="001B2545" w:rsidRPr="004A5962">
        <w:rPr>
          <w:sz w:val="28"/>
          <w:szCs w:val="28"/>
        </w:rPr>
        <w:t xml:space="preserve"> пошкоджено </w:t>
      </w:r>
      <w:r w:rsidR="001B2545" w:rsidRPr="004A5962">
        <w:rPr>
          <w:sz w:val="28"/>
          <w:szCs w:val="28"/>
          <w:lang w:val="uk-UA"/>
        </w:rPr>
        <w:t xml:space="preserve">1-2,5 </w:t>
      </w:r>
      <w:r w:rsidR="001B2545" w:rsidRPr="004A5962">
        <w:rPr>
          <w:sz w:val="28"/>
          <w:szCs w:val="28"/>
        </w:rPr>
        <w:t>%</w:t>
      </w:r>
      <w:r w:rsidR="001B2545" w:rsidRPr="004A5962">
        <w:rPr>
          <w:sz w:val="28"/>
          <w:szCs w:val="28"/>
          <w:lang w:val="uk-UA"/>
        </w:rPr>
        <w:t xml:space="preserve"> рослин культури в слабкому ступені.</w:t>
      </w:r>
    </w:p>
    <w:p w:rsidR="00B12DEE" w:rsidRDefault="002C141D" w:rsidP="00C86F70">
      <w:pPr>
        <w:spacing w:line="276" w:lineRule="auto"/>
        <w:ind w:left="1701" w:firstLine="708"/>
        <w:jc w:val="both"/>
        <w:rPr>
          <w:sz w:val="28"/>
          <w:szCs w:val="28"/>
          <w:shd w:val="clear" w:color="auto" w:fill="FFFFFF"/>
          <w:lang w:val="uk-UA"/>
        </w:rPr>
      </w:pPr>
      <w:r w:rsidRPr="002C141D">
        <w:rPr>
          <w:b/>
          <w:bCs/>
          <w:sz w:val="28"/>
          <w:szCs w:val="28"/>
          <w:lang w:val="uk-UA"/>
        </w:rPr>
        <w:t>Ч</w:t>
      </w:r>
      <w:r w:rsidR="0035009A" w:rsidRPr="002C141D">
        <w:rPr>
          <w:b/>
          <w:bCs/>
          <w:sz w:val="28"/>
          <w:szCs w:val="28"/>
        </w:rPr>
        <w:t>ортополохівк</w:t>
      </w:r>
      <w:r w:rsidRPr="002C141D">
        <w:rPr>
          <w:b/>
          <w:bCs/>
          <w:sz w:val="28"/>
          <w:szCs w:val="28"/>
          <w:lang w:val="uk-UA"/>
        </w:rPr>
        <w:t>а</w:t>
      </w:r>
      <w:r w:rsidR="0035009A" w:rsidRPr="002C141D">
        <w:rPr>
          <w:b/>
          <w:bCs/>
          <w:sz w:val="28"/>
          <w:szCs w:val="28"/>
        </w:rPr>
        <w:t xml:space="preserve"> (сонцевик будяковий</w:t>
      </w:r>
      <w:r w:rsidRPr="002C141D">
        <w:rPr>
          <w:b/>
          <w:bCs/>
          <w:sz w:val="28"/>
          <w:szCs w:val="28"/>
          <w:lang w:val="uk-UA"/>
        </w:rPr>
        <w:t>)</w:t>
      </w:r>
      <w:r w:rsidR="0035009A" w:rsidRPr="002C141D">
        <w:rPr>
          <w:sz w:val="28"/>
          <w:szCs w:val="28"/>
          <w:shd w:val="clear" w:color="auto" w:fill="FFFFFF"/>
        </w:rPr>
        <w:t xml:space="preserve"> </w:t>
      </w:r>
      <w:r w:rsidR="0073211D">
        <w:rPr>
          <w:sz w:val="28"/>
          <w:szCs w:val="28"/>
          <w:shd w:val="clear" w:color="auto" w:fill="FFFFFF"/>
          <w:lang w:val="uk-UA"/>
        </w:rPr>
        <w:t>ж</w:t>
      </w:r>
      <w:r w:rsidR="0035009A" w:rsidRPr="002C141D">
        <w:rPr>
          <w:sz w:val="28"/>
          <w:szCs w:val="28"/>
          <w:shd w:val="clear" w:color="auto" w:fill="FFFFFF"/>
        </w:rPr>
        <w:t>иве та живиться переважно на видах будяків, кропиви та інших бур’янах. Але у роки масової появи, знищивши бур’яни, гусінь відчутної шкоди може</w:t>
      </w:r>
      <w:r w:rsidR="00B70228">
        <w:rPr>
          <w:sz w:val="28"/>
          <w:szCs w:val="28"/>
          <w:shd w:val="clear" w:color="auto" w:fill="FFFFFF"/>
        </w:rPr>
        <w:t xml:space="preserve"> завдати рослинам сої, соняшник</w:t>
      </w:r>
      <w:r w:rsidR="00B70228">
        <w:rPr>
          <w:sz w:val="28"/>
          <w:szCs w:val="28"/>
          <w:shd w:val="clear" w:color="auto" w:fill="FFFFFF"/>
          <w:lang w:val="uk-UA"/>
        </w:rPr>
        <w:t>у</w:t>
      </w:r>
      <w:r w:rsidR="0035009A" w:rsidRPr="002C141D">
        <w:rPr>
          <w:sz w:val="28"/>
          <w:szCs w:val="28"/>
          <w:shd w:val="clear" w:color="auto" w:fill="FFFFFF"/>
        </w:rPr>
        <w:t>, овочевим і баштанним культурам та іншим, передусім у засмічених посівах. Гусениці скелетують листя, скріплюючи його павутинками</w:t>
      </w:r>
      <w:r w:rsidRPr="002C141D">
        <w:rPr>
          <w:sz w:val="28"/>
          <w:szCs w:val="28"/>
          <w:shd w:val="clear" w:color="auto" w:fill="FFFFFF"/>
          <w:lang w:val="uk-UA"/>
        </w:rPr>
        <w:t>.</w:t>
      </w:r>
      <w:r w:rsidR="0073211D">
        <w:rPr>
          <w:sz w:val="28"/>
          <w:szCs w:val="28"/>
          <w:shd w:val="clear" w:color="auto" w:fill="FFFFFF"/>
          <w:lang w:val="uk-UA"/>
        </w:rPr>
        <w:t xml:space="preserve"> </w:t>
      </w:r>
    </w:p>
    <w:p w:rsidR="0035009A" w:rsidRPr="002C141D" w:rsidRDefault="00FD0EAB" w:rsidP="00C86F70">
      <w:pPr>
        <w:spacing w:line="276" w:lineRule="auto"/>
        <w:ind w:left="1701" w:firstLine="708"/>
        <w:jc w:val="both"/>
        <w:rPr>
          <w:sz w:val="28"/>
          <w:szCs w:val="28"/>
        </w:rPr>
      </w:pPr>
      <w:r w:rsidRPr="002C141D">
        <w:rPr>
          <w:sz w:val="28"/>
          <w:szCs w:val="28"/>
          <w:lang w:val="uk-UA"/>
        </w:rPr>
        <w:t xml:space="preserve">В фазу формування бобів на </w:t>
      </w:r>
      <w:r w:rsidRPr="002C141D">
        <w:rPr>
          <w:sz w:val="28"/>
          <w:szCs w:val="28"/>
        </w:rPr>
        <w:t>обстежених площ</w:t>
      </w:r>
      <w:r w:rsidRPr="002C141D">
        <w:rPr>
          <w:sz w:val="28"/>
          <w:szCs w:val="28"/>
          <w:lang w:val="uk-UA"/>
        </w:rPr>
        <w:t>ах</w:t>
      </w:r>
      <w:r w:rsidRPr="002C141D">
        <w:rPr>
          <w:sz w:val="28"/>
          <w:szCs w:val="28"/>
        </w:rPr>
        <w:t xml:space="preserve"> сої </w:t>
      </w:r>
      <w:r w:rsidRPr="002C141D">
        <w:rPr>
          <w:b/>
          <w:bCs/>
          <w:sz w:val="28"/>
          <w:szCs w:val="28"/>
        </w:rPr>
        <w:t xml:space="preserve">чортополохівкою </w:t>
      </w:r>
      <w:r w:rsidRPr="002C141D">
        <w:rPr>
          <w:sz w:val="28"/>
          <w:szCs w:val="28"/>
        </w:rPr>
        <w:t>за чисельності 0,</w:t>
      </w:r>
      <w:r w:rsidRPr="002C141D">
        <w:rPr>
          <w:sz w:val="28"/>
          <w:szCs w:val="28"/>
          <w:lang w:val="uk-UA"/>
        </w:rPr>
        <w:t>1 - 1</w:t>
      </w:r>
      <w:r w:rsidRPr="002C141D">
        <w:rPr>
          <w:sz w:val="28"/>
          <w:szCs w:val="28"/>
        </w:rPr>
        <w:t xml:space="preserve"> </w:t>
      </w:r>
      <w:r w:rsidRPr="002C141D">
        <w:rPr>
          <w:sz w:val="28"/>
          <w:szCs w:val="28"/>
          <w:lang w:val="uk-UA"/>
        </w:rPr>
        <w:t>екз./</w:t>
      </w:r>
      <w:r w:rsidRPr="002C141D">
        <w:rPr>
          <w:sz w:val="28"/>
          <w:szCs w:val="28"/>
        </w:rPr>
        <w:t xml:space="preserve">м² пошкоджено </w:t>
      </w:r>
      <w:r w:rsidRPr="002C141D">
        <w:rPr>
          <w:sz w:val="28"/>
          <w:szCs w:val="28"/>
          <w:lang w:val="uk-UA"/>
        </w:rPr>
        <w:t>1</w:t>
      </w:r>
      <w:r w:rsidRPr="002C141D">
        <w:rPr>
          <w:sz w:val="28"/>
          <w:szCs w:val="28"/>
        </w:rPr>
        <w:t>% рослин культури</w:t>
      </w:r>
      <w:r w:rsidRPr="002C141D">
        <w:rPr>
          <w:sz w:val="28"/>
          <w:szCs w:val="28"/>
          <w:lang w:val="uk-UA"/>
        </w:rPr>
        <w:t>. Що суттєво не вплинуло на урожай</w:t>
      </w:r>
      <w:r w:rsidR="008566E0">
        <w:rPr>
          <w:sz w:val="28"/>
          <w:szCs w:val="28"/>
          <w:lang w:val="uk-UA"/>
        </w:rPr>
        <w:t>.</w:t>
      </w:r>
      <w:r w:rsidR="0035009A" w:rsidRPr="008566E0">
        <w:rPr>
          <w:sz w:val="28"/>
          <w:szCs w:val="28"/>
          <w:lang w:val="uk-UA"/>
        </w:rPr>
        <w:t xml:space="preserve"> </w:t>
      </w:r>
      <w:r w:rsidR="001B2545">
        <w:rPr>
          <w:sz w:val="28"/>
          <w:szCs w:val="28"/>
          <w:lang w:val="uk-UA"/>
        </w:rPr>
        <w:t>В</w:t>
      </w:r>
      <w:r w:rsidR="0035009A" w:rsidRPr="008566E0">
        <w:rPr>
          <w:sz w:val="28"/>
          <w:szCs w:val="28"/>
          <w:lang w:val="uk-UA"/>
        </w:rPr>
        <w:t xml:space="preserve">раховуючи достатню кількість квітучої рослинності слід очікувати шкідливість </w:t>
      </w:r>
      <w:r w:rsidR="002C141D" w:rsidRPr="002C141D">
        <w:rPr>
          <w:sz w:val="28"/>
          <w:szCs w:val="28"/>
          <w:lang w:val="uk-UA"/>
        </w:rPr>
        <w:t>ч</w:t>
      </w:r>
      <w:r w:rsidR="0035009A" w:rsidRPr="008566E0">
        <w:rPr>
          <w:sz w:val="28"/>
          <w:szCs w:val="28"/>
          <w:lang w:val="uk-UA"/>
        </w:rPr>
        <w:t>ортополохівки</w:t>
      </w:r>
      <w:r w:rsidR="008566E0">
        <w:rPr>
          <w:sz w:val="28"/>
          <w:szCs w:val="28"/>
          <w:lang w:val="uk-UA"/>
        </w:rPr>
        <w:t xml:space="preserve"> в 202</w:t>
      </w:r>
      <w:r w:rsidR="001B2545">
        <w:rPr>
          <w:sz w:val="28"/>
          <w:szCs w:val="28"/>
          <w:lang w:val="uk-UA"/>
        </w:rPr>
        <w:t xml:space="preserve">5 </w:t>
      </w:r>
      <w:r w:rsidR="008566E0">
        <w:rPr>
          <w:sz w:val="28"/>
          <w:szCs w:val="28"/>
          <w:lang w:val="uk-UA"/>
        </w:rPr>
        <w:t xml:space="preserve">році. </w:t>
      </w:r>
      <w:r w:rsidR="0035009A" w:rsidRPr="002C141D">
        <w:rPr>
          <w:sz w:val="28"/>
          <w:szCs w:val="28"/>
        </w:rPr>
        <w:t>Щоб вчасно захистити рослини необхідно постійно проводити обстеження, а в разі виявлення загрозливої чисельності (1-2 гусениці на м²) на посівах сої доцільно застосувати інсектициди.</w:t>
      </w:r>
    </w:p>
    <w:p w:rsidR="00B12DEE" w:rsidRDefault="00FD0EAB" w:rsidP="00C86F70">
      <w:pPr>
        <w:spacing w:line="276" w:lineRule="auto"/>
        <w:ind w:left="1701" w:firstLine="709"/>
        <w:jc w:val="both"/>
        <w:rPr>
          <w:sz w:val="28"/>
          <w:szCs w:val="28"/>
          <w:lang w:val="uk-UA"/>
        </w:rPr>
      </w:pPr>
      <w:r w:rsidRPr="002C141D">
        <w:rPr>
          <w:b/>
          <w:sz w:val="28"/>
          <w:szCs w:val="28"/>
          <w:lang w:val="uk-UA"/>
        </w:rPr>
        <w:t>Кліщі</w:t>
      </w:r>
      <w:r w:rsidRPr="002C141D">
        <w:rPr>
          <w:sz w:val="28"/>
          <w:szCs w:val="28"/>
          <w:lang w:val="uk-UA"/>
        </w:rPr>
        <w:t xml:space="preserve"> висмоктують клітинний сік з рослин. Листя опадає, рослина слабшає, плодоношення зменшується. </w:t>
      </w:r>
      <w:r w:rsidRPr="002C141D">
        <w:rPr>
          <w:sz w:val="28"/>
          <w:szCs w:val="28"/>
        </w:rPr>
        <w:t>Пошкоджені боби передчасно достигають і розтріскуються, а зерно утворюється щупле. Кліщ також переносить вірусні та інфекційні хвороби</w:t>
      </w:r>
      <w:r w:rsidRPr="002C141D">
        <w:rPr>
          <w:sz w:val="28"/>
          <w:szCs w:val="28"/>
          <w:lang w:val="uk-UA"/>
        </w:rPr>
        <w:t xml:space="preserve">. </w:t>
      </w:r>
    </w:p>
    <w:p w:rsidR="00B12DEE" w:rsidRDefault="001B2545" w:rsidP="00C86F70">
      <w:pPr>
        <w:spacing w:line="276" w:lineRule="auto"/>
        <w:ind w:left="1701" w:firstLine="709"/>
        <w:jc w:val="both"/>
        <w:rPr>
          <w:bCs/>
          <w:sz w:val="28"/>
          <w:szCs w:val="28"/>
          <w:lang w:val="uk-UA"/>
        </w:rPr>
      </w:pPr>
      <w:r w:rsidRPr="004A5962">
        <w:rPr>
          <w:sz w:val="28"/>
          <w:szCs w:val="28"/>
          <w:lang w:val="uk-UA"/>
        </w:rPr>
        <w:lastRenderedPageBreak/>
        <w:t xml:space="preserve">Заселення рослин сої </w:t>
      </w:r>
      <w:r w:rsidRPr="004A5962">
        <w:rPr>
          <w:b/>
          <w:bCs/>
          <w:sz w:val="28"/>
          <w:szCs w:val="28"/>
          <w:lang w:val="uk-UA"/>
        </w:rPr>
        <w:t xml:space="preserve">павутинним кліщем </w:t>
      </w:r>
      <w:r w:rsidRPr="004A5962">
        <w:rPr>
          <w:sz w:val="28"/>
          <w:szCs w:val="28"/>
          <w:lang w:val="uk-UA"/>
        </w:rPr>
        <w:t>розпочалося у фазу цвітіння на 50% площ за середньої чисельності 1 максимально 2 екз./ лист). Ними в середньому пошкоджено 2%</w:t>
      </w:r>
      <w:r>
        <w:rPr>
          <w:sz w:val="28"/>
          <w:szCs w:val="28"/>
          <w:lang w:val="uk-UA"/>
        </w:rPr>
        <w:t xml:space="preserve"> </w:t>
      </w:r>
      <w:r w:rsidRPr="004A5962">
        <w:rPr>
          <w:sz w:val="28"/>
          <w:szCs w:val="28"/>
          <w:lang w:val="uk-UA"/>
        </w:rPr>
        <w:t xml:space="preserve">рослин у слабкому ступені. </w:t>
      </w:r>
      <w:r w:rsidRPr="004A5962">
        <w:rPr>
          <w:bCs/>
          <w:sz w:val="28"/>
          <w:szCs w:val="28"/>
          <w:lang w:val="uk-UA"/>
        </w:rPr>
        <w:t>В порівнянні із минулим роком в звітному році шкідник розвивався дещо менше.</w:t>
      </w:r>
      <w:r w:rsidRPr="004A5962">
        <w:rPr>
          <w:sz w:val="28"/>
          <w:szCs w:val="28"/>
          <w:lang w:val="uk-UA"/>
        </w:rPr>
        <w:t xml:space="preserve"> Імаго й личинки висмоктували сік із нижнього боку листків внаслідок чого призупинявся фотосинтез, рослини дещо відставали у рості, листки засихали.</w:t>
      </w:r>
      <w:r w:rsidRPr="004A5962">
        <w:rPr>
          <w:bCs/>
          <w:sz w:val="28"/>
          <w:szCs w:val="28"/>
          <w:lang w:val="uk-UA"/>
        </w:rPr>
        <w:t xml:space="preserve"> </w:t>
      </w:r>
    </w:p>
    <w:p w:rsidR="00FD0EAB" w:rsidRPr="002C141D" w:rsidRDefault="001B2545" w:rsidP="00C86F70">
      <w:pPr>
        <w:spacing w:line="276" w:lineRule="auto"/>
        <w:ind w:left="1701" w:firstLine="709"/>
        <w:jc w:val="both"/>
        <w:rPr>
          <w:bCs/>
          <w:sz w:val="28"/>
          <w:szCs w:val="28"/>
          <w:lang w:val="uk-UA"/>
        </w:rPr>
      </w:pPr>
      <w:r w:rsidRPr="004A5962">
        <w:rPr>
          <w:bCs/>
          <w:sz w:val="28"/>
          <w:szCs w:val="28"/>
          <w:lang w:val="uk-UA"/>
        </w:rPr>
        <w:t>В наступному році за умов жаркої засушливої погоди під час вегетаційного періоду сої, можливе значне заселення та розмноження павутинних кліщів особливо у незахищених посівах</w:t>
      </w:r>
      <w:r w:rsidR="00FD0EAB" w:rsidRPr="002C141D">
        <w:rPr>
          <w:bCs/>
          <w:sz w:val="28"/>
          <w:szCs w:val="28"/>
          <w:lang w:val="uk-UA"/>
        </w:rPr>
        <w:t>.</w:t>
      </w:r>
    </w:p>
    <w:p w:rsidR="00B12DEE" w:rsidRDefault="00FD0EAB" w:rsidP="00C86F70">
      <w:pPr>
        <w:spacing w:line="276" w:lineRule="auto"/>
        <w:ind w:left="1701" w:firstLine="709"/>
        <w:jc w:val="both"/>
        <w:rPr>
          <w:sz w:val="28"/>
          <w:szCs w:val="28"/>
          <w:lang w:val="uk-UA"/>
        </w:rPr>
      </w:pPr>
      <w:r w:rsidRPr="002C141D">
        <w:rPr>
          <w:b/>
          <w:sz w:val="28"/>
          <w:szCs w:val="28"/>
          <w:lang w:val="uk-UA"/>
        </w:rPr>
        <w:t>Акацієва вогнівка</w:t>
      </w:r>
      <w:r w:rsidR="002C141D">
        <w:rPr>
          <w:b/>
          <w:sz w:val="28"/>
          <w:szCs w:val="28"/>
          <w:lang w:val="uk-UA"/>
        </w:rPr>
        <w:t>.</w:t>
      </w:r>
      <w:r w:rsidRPr="002C141D">
        <w:rPr>
          <w:sz w:val="28"/>
          <w:szCs w:val="28"/>
          <w:lang w:val="uk-UA"/>
        </w:rPr>
        <w:t xml:space="preserve"> </w:t>
      </w:r>
      <w:r w:rsidR="002C141D" w:rsidRPr="00AE284D">
        <w:rPr>
          <w:color w:val="000000"/>
          <w:sz w:val="28"/>
          <w:szCs w:val="28"/>
          <w:shd w:val="clear" w:color="auto" w:fill="FFFFFF"/>
          <w:lang w:val="uk-UA"/>
        </w:rPr>
        <w:t>Гусениці</w:t>
      </w:r>
      <w:r w:rsidR="008566E0">
        <w:rPr>
          <w:color w:val="000000"/>
          <w:sz w:val="28"/>
          <w:szCs w:val="28"/>
          <w:shd w:val="clear" w:color="auto" w:fill="FFFFFF"/>
          <w:lang w:val="uk-UA"/>
        </w:rPr>
        <w:t xml:space="preserve"> живляться зерном</w:t>
      </w:r>
      <w:r w:rsidR="002C141D" w:rsidRPr="00AE284D">
        <w:rPr>
          <w:color w:val="000000"/>
          <w:sz w:val="28"/>
          <w:szCs w:val="28"/>
          <w:shd w:val="clear" w:color="auto" w:fill="FFFFFF"/>
          <w:lang w:val="uk-UA"/>
        </w:rPr>
        <w:t xml:space="preserve"> об’їдаючи його зовні (гусениці молодших віків живляться під шкірочкою зерна). </w:t>
      </w:r>
      <w:r w:rsidR="002C141D" w:rsidRPr="00AE284D">
        <w:rPr>
          <w:color w:val="000000"/>
          <w:sz w:val="28"/>
          <w:szCs w:val="28"/>
          <w:shd w:val="clear" w:color="auto" w:fill="FFFFFF"/>
        </w:rPr>
        <w:t>Вони здатні переходити з одного боба в інший</w:t>
      </w:r>
      <w:r w:rsidR="008566E0">
        <w:rPr>
          <w:color w:val="000000"/>
          <w:sz w:val="28"/>
          <w:szCs w:val="28"/>
          <w:shd w:val="clear" w:color="auto" w:fill="FFFFFF"/>
          <w:lang w:val="uk-UA"/>
        </w:rPr>
        <w:t>.</w:t>
      </w:r>
    </w:p>
    <w:p w:rsidR="00FD0EAB" w:rsidRPr="002C141D" w:rsidRDefault="008566E0" w:rsidP="00C86F70">
      <w:pPr>
        <w:spacing w:line="276" w:lineRule="auto"/>
        <w:ind w:left="1701" w:firstLine="709"/>
        <w:jc w:val="both"/>
        <w:rPr>
          <w:sz w:val="28"/>
          <w:szCs w:val="28"/>
          <w:lang w:val="uk-UA"/>
        </w:rPr>
      </w:pPr>
      <w:r>
        <w:rPr>
          <w:sz w:val="28"/>
          <w:szCs w:val="28"/>
          <w:lang w:val="uk-UA"/>
        </w:rPr>
        <w:t>Шкідник в області не зустрічав</w:t>
      </w:r>
      <w:r w:rsidR="00FD0EAB" w:rsidRPr="002C141D">
        <w:rPr>
          <w:sz w:val="28"/>
          <w:szCs w:val="28"/>
          <w:lang w:val="uk-UA"/>
        </w:rPr>
        <w:t xml:space="preserve">ся. </w:t>
      </w:r>
    </w:p>
    <w:p w:rsidR="00B12DEE" w:rsidRDefault="00FD0EAB" w:rsidP="00C86F70">
      <w:pPr>
        <w:spacing w:line="276" w:lineRule="auto"/>
        <w:ind w:left="1701" w:firstLine="709"/>
        <w:jc w:val="both"/>
        <w:rPr>
          <w:sz w:val="28"/>
          <w:szCs w:val="28"/>
          <w:shd w:val="clear" w:color="auto" w:fill="FFFFFF"/>
          <w:lang w:val="uk-UA"/>
        </w:rPr>
      </w:pPr>
      <w:r w:rsidRPr="002C141D">
        <w:rPr>
          <w:b/>
          <w:sz w:val="28"/>
          <w:szCs w:val="28"/>
          <w:lang w:val="uk-UA"/>
        </w:rPr>
        <w:t>Люцернов</w:t>
      </w:r>
      <w:r w:rsidR="008566E0">
        <w:rPr>
          <w:b/>
          <w:sz w:val="28"/>
          <w:szCs w:val="28"/>
          <w:lang w:val="uk-UA"/>
        </w:rPr>
        <w:t>ий</w:t>
      </w:r>
      <w:r w:rsidRPr="002C141D">
        <w:rPr>
          <w:b/>
          <w:sz w:val="28"/>
          <w:szCs w:val="28"/>
          <w:lang w:val="uk-UA"/>
        </w:rPr>
        <w:t xml:space="preserve"> клоп</w:t>
      </w:r>
      <w:r w:rsidR="002C141D">
        <w:rPr>
          <w:b/>
          <w:sz w:val="28"/>
          <w:szCs w:val="28"/>
          <w:lang w:val="uk-UA"/>
        </w:rPr>
        <w:t>.</w:t>
      </w:r>
      <w:r w:rsidRPr="002C141D">
        <w:rPr>
          <w:sz w:val="28"/>
          <w:szCs w:val="28"/>
          <w:lang w:val="uk-UA"/>
        </w:rPr>
        <w:t xml:space="preserve"> </w:t>
      </w:r>
      <w:r w:rsidR="002C141D" w:rsidRPr="00AE284D">
        <w:rPr>
          <w:sz w:val="28"/>
          <w:szCs w:val="28"/>
          <w:shd w:val="clear" w:color="auto" w:fill="FFFFFF"/>
        </w:rPr>
        <w:t>На посівах шкодять дорослі комахи та личинки, які живляться соком молодих пагонів, листками, суцвіттями, бутонами, зав'яззю, насінням. Пошкоджені частини рослин деформуються, жовтіють, уражені генеративні органи не утворюють насіння, внаслідок чого зменшується урожайність</w:t>
      </w:r>
      <w:r w:rsidR="008566E0">
        <w:rPr>
          <w:sz w:val="28"/>
          <w:szCs w:val="28"/>
          <w:shd w:val="clear" w:color="auto" w:fill="FFFFFF"/>
          <w:lang w:val="uk-UA"/>
        </w:rPr>
        <w:t xml:space="preserve">. </w:t>
      </w:r>
    </w:p>
    <w:p w:rsidR="00B12DEE" w:rsidRDefault="00B12DEE" w:rsidP="00C86F70">
      <w:pPr>
        <w:spacing w:line="276" w:lineRule="auto"/>
        <w:ind w:left="1701" w:firstLine="709"/>
        <w:jc w:val="both"/>
        <w:rPr>
          <w:sz w:val="28"/>
          <w:szCs w:val="28"/>
          <w:lang w:val="uk-UA"/>
        </w:rPr>
      </w:pPr>
      <w:r>
        <w:rPr>
          <w:b/>
          <w:sz w:val="28"/>
          <w:szCs w:val="28"/>
          <w:lang w:val="uk-UA"/>
        </w:rPr>
        <w:t>З</w:t>
      </w:r>
      <w:r w:rsidR="001B2545" w:rsidRPr="004A5962">
        <w:rPr>
          <w:sz w:val="28"/>
          <w:szCs w:val="28"/>
          <w:lang w:val="uk-UA"/>
        </w:rPr>
        <w:t>а чисельності 1 максимально 7 екз. /м², пошкодив 2 - 5% рослин. Заселення посівів сої</w:t>
      </w:r>
      <w:r>
        <w:rPr>
          <w:sz w:val="28"/>
          <w:szCs w:val="28"/>
          <w:lang w:val="uk-UA"/>
        </w:rPr>
        <w:t xml:space="preserve"> </w:t>
      </w:r>
      <w:r w:rsidR="001B2545" w:rsidRPr="004A5962">
        <w:rPr>
          <w:sz w:val="28"/>
          <w:szCs w:val="28"/>
          <w:lang w:val="uk-UA"/>
        </w:rPr>
        <w:t xml:space="preserve">клопом відмічалося на 100% площ. Враховуючи сприятливі умови в момент відкладання клопами зимуючих яєць, доброї перезимівлі за відповідних гідротермічних показників навесні, ймовірні збільшення заселених площ й відсотку пошкоджених ними рослин. </w:t>
      </w:r>
    </w:p>
    <w:p w:rsidR="001B2545" w:rsidRDefault="001B2545" w:rsidP="00C86F70">
      <w:pPr>
        <w:spacing w:line="276" w:lineRule="auto"/>
        <w:ind w:left="1701" w:firstLine="709"/>
        <w:jc w:val="both"/>
        <w:rPr>
          <w:sz w:val="28"/>
          <w:szCs w:val="28"/>
          <w:lang w:val="uk-UA"/>
        </w:rPr>
      </w:pPr>
      <w:r w:rsidRPr="004A5962">
        <w:rPr>
          <w:sz w:val="28"/>
          <w:szCs w:val="28"/>
        </w:rPr>
        <w:t>У 20</w:t>
      </w:r>
      <w:r w:rsidRPr="004A5962">
        <w:rPr>
          <w:sz w:val="28"/>
          <w:szCs w:val="28"/>
          <w:lang w:val="uk-UA"/>
        </w:rPr>
        <w:t>25</w:t>
      </w:r>
      <w:r w:rsidRPr="004A5962">
        <w:rPr>
          <w:sz w:val="28"/>
          <w:szCs w:val="28"/>
        </w:rPr>
        <w:t xml:space="preserve"> р. сильніше будуть пошкоджуватися посіви, що</w:t>
      </w:r>
      <w:r w:rsidRPr="004A5962">
        <w:rPr>
          <w:sz w:val="28"/>
          <w:szCs w:val="28"/>
          <w:lang w:val="uk-UA"/>
        </w:rPr>
        <w:t xml:space="preserve"> ме</w:t>
      </w:r>
      <w:r w:rsidRPr="004A5962">
        <w:rPr>
          <w:sz w:val="28"/>
          <w:szCs w:val="28"/>
        </w:rPr>
        <w:t>жують з посівами бобових трав</w:t>
      </w:r>
      <w:r>
        <w:rPr>
          <w:sz w:val="28"/>
          <w:szCs w:val="28"/>
          <w:lang w:val="uk-UA"/>
        </w:rPr>
        <w:t>.</w:t>
      </w:r>
    </w:p>
    <w:p w:rsidR="00FD0EAB" w:rsidRPr="002C141D" w:rsidRDefault="00FD0EAB" w:rsidP="00C86F70">
      <w:pPr>
        <w:spacing w:line="276" w:lineRule="auto"/>
        <w:ind w:left="1701" w:firstLine="709"/>
        <w:jc w:val="both"/>
        <w:rPr>
          <w:color w:val="000000"/>
          <w:sz w:val="28"/>
          <w:szCs w:val="28"/>
          <w:lang w:val="uk-UA"/>
        </w:rPr>
      </w:pPr>
      <w:r w:rsidRPr="002C141D">
        <w:rPr>
          <w:b/>
          <w:bCs/>
          <w:color w:val="000000"/>
          <w:sz w:val="28"/>
          <w:szCs w:val="28"/>
        </w:rPr>
        <w:t>Тютюновий трипс.</w:t>
      </w:r>
      <w:r w:rsidR="002C141D" w:rsidRPr="002C141D">
        <w:rPr>
          <w:sz w:val="28"/>
          <w:szCs w:val="28"/>
          <w:lang w:val="uk-UA"/>
        </w:rPr>
        <w:t xml:space="preserve"> </w:t>
      </w:r>
      <w:r w:rsidR="002C141D" w:rsidRPr="00AE284D">
        <w:rPr>
          <w:sz w:val="28"/>
          <w:szCs w:val="28"/>
          <w:lang w:val="uk-UA"/>
        </w:rPr>
        <w:t>Комахи висмоктують сік з листя. П</w:t>
      </w:r>
      <w:r w:rsidR="002C141D" w:rsidRPr="00AE284D">
        <w:rPr>
          <w:sz w:val="28"/>
          <w:szCs w:val="28"/>
        </w:rPr>
        <w:t>o</w:t>
      </w:r>
      <w:r w:rsidR="002C141D" w:rsidRPr="00AE284D">
        <w:rPr>
          <w:sz w:val="28"/>
          <w:szCs w:val="28"/>
          <w:lang w:val="uk-UA"/>
        </w:rPr>
        <w:t>шк</w:t>
      </w:r>
      <w:r w:rsidR="002C141D" w:rsidRPr="00AE284D">
        <w:rPr>
          <w:sz w:val="28"/>
          <w:szCs w:val="28"/>
        </w:rPr>
        <w:t>o</w:t>
      </w:r>
      <w:r w:rsidR="002C141D" w:rsidRPr="00AE284D">
        <w:rPr>
          <w:sz w:val="28"/>
          <w:szCs w:val="28"/>
          <w:lang w:val="uk-UA"/>
        </w:rPr>
        <w:t>дж</w:t>
      </w:r>
      <w:r w:rsidR="002C141D" w:rsidRPr="00AE284D">
        <w:rPr>
          <w:sz w:val="28"/>
          <w:szCs w:val="28"/>
        </w:rPr>
        <w:t>e</w:t>
      </w:r>
      <w:r w:rsidR="002C141D" w:rsidRPr="00AE284D">
        <w:rPr>
          <w:sz w:val="28"/>
          <w:szCs w:val="28"/>
          <w:lang w:val="uk-UA"/>
        </w:rPr>
        <w:t>ння п</w:t>
      </w:r>
      <w:r w:rsidR="002C141D" w:rsidRPr="00AE284D">
        <w:rPr>
          <w:sz w:val="28"/>
          <w:szCs w:val="28"/>
        </w:rPr>
        <w:t>p</w:t>
      </w:r>
      <w:r w:rsidR="002C141D" w:rsidRPr="00AE284D">
        <w:rPr>
          <w:sz w:val="28"/>
          <w:szCs w:val="28"/>
          <w:lang w:val="uk-UA"/>
        </w:rPr>
        <w:t>изв</w:t>
      </w:r>
      <w:r w:rsidR="002C141D" w:rsidRPr="00AE284D">
        <w:rPr>
          <w:sz w:val="28"/>
          <w:szCs w:val="28"/>
        </w:rPr>
        <w:t>o</w:t>
      </w:r>
      <w:r w:rsidR="002C141D" w:rsidRPr="00AE284D">
        <w:rPr>
          <w:sz w:val="28"/>
          <w:szCs w:val="28"/>
          <w:lang w:val="uk-UA"/>
        </w:rPr>
        <w:t>дить до п</w:t>
      </w:r>
      <w:r w:rsidR="002C141D" w:rsidRPr="00AE284D">
        <w:rPr>
          <w:sz w:val="28"/>
          <w:szCs w:val="28"/>
        </w:rPr>
        <w:t>o</w:t>
      </w:r>
      <w:r w:rsidR="002C141D" w:rsidRPr="00AE284D">
        <w:rPr>
          <w:sz w:val="28"/>
          <w:szCs w:val="28"/>
          <w:lang w:val="uk-UA"/>
        </w:rPr>
        <w:t>ж</w:t>
      </w:r>
      <w:r w:rsidR="002C141D" w:rsidRPr="00AE284D">
        <w:rPr>
          <w:sz w:val="28"/>
          <w:szCs w:val="28"/>
        </w:rPr>
        <w:t>o</w:t>
      </w:r>
      <w:r w:rsidR="002C141D" w:rsidRPr="00AE284D">
        <w:rPr>
          <w:sz w:val="28"/>
          <w:szCs w:val="28"/>
          <w:lang w:val="uk-UA"/>
        </w:rPr>
        <w:t>втіння і відмирання листків, а також зниження урожаю зерна сої. Т</w:t>
      </w:r>
      <w:r w:rsidR="002C141D" w:rsidRPr="00AE284D">
        <w:rPr>
          <w:sz w:val="28"/>
          <w:szCs w:val="28"/>
        </w:rPr>
        <w:t>p</w:t>
      </w:r>
      <w:r w:rsidR="002C141D" w:rsidRPr="00AE284D">
        <w:rPr>
          <w:sz w:val="28"/>
          <w:szCs w:val="28"/>
          <w:lang w:val="uk-UA"/>
        </w:rPr>
        <w:t>ип</w:t>
      </w:r>
      <w:r w:rsidR="002C141D" w:rsidRPr="00AE284D">
        <w:rPr>
          <w:sz w:val="28"/>
          <w:szCs w:val="28"/>
        </w:rPr>
        <w:t>c</w:t>
      </w:r>
      <w:r w:rsidR="002C141D" w:rsidRPr="00AE284D">
        <w:rPr>
          <w:sz w:val="28"/>
          <w:szCs w:val="28"/>
          <w:lang w:val="uk-UA"/>
        </w:rPr>
        <w:t>и також являються п</w:t>
      </w:r>
      <w:r w:rsidR="002C141D" w:rsidRPr="00AE284D">
        <w:rPr>
          <w:sz w:val="28"/>
          <w:szCs w:val="28"/>
        </w:rPr>
        <w:t>epe</w:t>
      </w:r>
      <w:r w:rsidR="002C141D" w:rsidRPr="00AE284D">
        <w:rPr>
          <w:sz w:val="28"/>
          <w:szCs w:val="28"/>
          <w:lang w:val="uk-UA"/>
        </w:rPr>
        <w:t>н</w:t>
      </w:r>
      <w:r w:rsidR="002C141D" w:rsidRPr="00AE284D">
        <w:rPr>
          <w:sz w:val="28"/>
          <w:szCs w:val="28"/>
        </w:rPr>
        <w:t>o</w:t>
      </w:r>
      <w:r w:rsidR="002C141D" w:rsidRPr="00AE284D">
        <w:rPr>
          <w:sz w:val="28"/>
          <w:szCs w:val="28"/>
          <w:lang w:val="uk-UA"/>
        </w:rPr>
        <w:t>щик</w:t>
      </w:r>
      <w:r w:rsidR="002C141D" w:rsidRPr="00AE284D">
        <w:rPr>
          <w:sz w:val="28"/>
          <w:szCs w:val="28"/>
        </w:rPr>
        <w:t>a</w:t>
      </w:r>
      <w:r w:rsidR="002C141D" w:rsidRPr="00AE284D">
        <w:rPr>
          <w:sz w:val="28"/>
          <w:szCs w:val="28"/>
          <w:lang w:val="uk-UA"/>
        </w:rPr>
        <w:t>ми в</w:t>
      </w:r>
      <w:r w:rsidR="002C141D" w:rsidRPr="00AE284D">
        <w:rPr>
          <w:sz w:val="28"/>
          <w:szCs w:val="28"/>
        </w:rPr>
        <w:t>ipyc</w:t>
      </w:r>
      <w:r w:rsidR="002C141D" w:rsidRPr="00AE284D">
        <w:rPr>
          <w:sz w:val="28"/>
          <w:szCs w:val="28"/>
          <w:lang w:val="uk-UA"/>
        </w:rPr>
        <w:t>ни</w:t>
      </w:r>
      <w:r w:rsidR="002C141D" w:rsidRPr="00AE284D">
        <w:rPr>
          <w:sz w:val="28"/>
          <w:szCs w:val="28"/>
        </w:rPr>
        <w:t>x</w:t>
      </w:r>
      <w:r w:rsidR="002C141D" w:rsidRPr="00AE284D">
        <w:rPr>
          <w:sz w:val="28"/>
          <w:szCs w:val="28"/>
          <w:lang w:val="uk-UA"/>
        </w:rPr>
        <w:t xml:space="preserve"> захворювань</w:t>
      </w:r>
      <w:r w:rsidR="002C141D">
        <w:rPr>
          <w:sz w:val="28"/>
          <w:szCs w:val="28"/>
          <w:lang w:val="uk-UA"/>
        </w:rPr>
        <w:t>.</w:t>
      </w:r>
      <w:r w:rsidRPr="002C141D">
        <w:rPr>
          <w:b/>
          <w:bCs/>
          <w:color w:val="000000"/>
          <w:sz w:val="28"/>
          <w:szCs w:val="28"/>
          <w:lang w:val="uk-UA"/>
        </w:rPr>
        <w:t xml:space="preserve"> </w:t>
      </w:r>
      <w:r w:rsidRPr="002C141D">
        <w:rPr>
          <w:color w:val="000000"/>
          <w:sz w:val="28"/>
          <w:szCs w:val="28"/>
          <w:lang w:val="uk-UA"/>
        </w:rPr>
        <w:t xml:space="preserve">Впродовж вегетаційного періоду у посівах сої трипси не спостерігалися. </w:t>
      </w:r>
    </w:p>
    <w:p w:rsidR="00FD0EAB" w:rsidRPr="002C141D" w:rsidRDefault="00FD0EAB" w:rsidP="00C86F70">
      <w:pPr>
        <w:spacing w:line="276" w:lineRule="auto"/>
        <w:ind w:left="1701" w:firstLine="708"/>
        <w:jc w:val="both"/>
        <w:rPr>
          <w:bCs/>
          <w:sz w:val="28"/>
          <w:szCs w:val="28"/>
          <w:lang w:val="uk-UA"/>
        </w:rPr>
      </w:pPr>
      <w:r w:rsidRPr="002C141D">
        <w:rPr>
          <w:color w:val="000000"/>
          <w:sz w:val="28"/>
          <w:szCs w:val="28"/>
          <w:lang w:val="uk-UA"/>
        </w:rPr>
        <w:t>Впродовж вегетації 202</w:t>
      </w:r>
      <w:r w:rsidR="001B2545">
        <w:rPr>
          <w:color w:val="000000"/>
          <w:sz w:val="28"/>
          <w:szCs w:val="28"/>
          <w:lang w:val="uk-UA"/>
        </w:rPr>
        <w:t>4</w:t>
      </w:r>
      <w:r w:rsidRPr="002C141D">
        <w:rPr>
          <w:color w:val="000000"/>
          <w:sz w:val="28"/>
          <w:szCs w:val="28"/>
          <w:lang w:val="uk-UA"/>
        </w:rPr>
        <w:t xml:space="preserve"> р. посіви сої заселяли та пошкоджували </w:t>
      </w:r>
      <w:r w:rsidRPr="0073211D">
        <w:rPr>
          <w:b/>
          <w:color w:val="000000"/>
          <w:sz w:val="28"/>
          <w:szCs w:val="28"/>
          <w:lang w:val="uk-UA"/>
        </w:rPr>
        <w:t xml:space="preserve">п’ядуни, піщаний мідляк, </w:t>
      </w:r>
      <w:r w:rsidRPr="002C6704">
        <w:rPr>
          <w:color w:val="000000"/>
          <w:sz w:val="28"/>
          <w:szCs w:val="28"/>
          <w:lang w:val="uk-UA"/>
        </w:rPr>
        <w:t>осередково нестадні види</w:t>
      </w:r>
      <w:r w:rsidRPr="0073211D">
        <w:rPr>
          <w:b/>
          <w:color w:val="000000"/>
          <w:sz w:val="28"/>
          <w:szCs w:val="28"/>
          <w:lang w:val="uk-UA"/>
        </w:rPr>
        <w:t xml:space="preserve"> саранових</w:t>
      </w:r>
      <w:r w:rsidRPr="002C141D">
        <w:rPr>
          <w:color w:val="000000"/>
          <w:sz w:val="28"/>
          <w:szCs w:val="28"/>
          <w:lang w:val="uk-UA"/>
        </w:rPr>
        <w:t xml:space="preserve"> та інші фітофаги, розвиток і шкідливість яких залишалися на господарсько невідчутному рівні. В 202</w:t>
      </w:r>
      <w:r w:rsidR="001B2545">
        <w:rPr>
          <w:color w:val="000000"/>
          <w:sz w:val="28"/>
          <w:szCs w:val="28"/>
          <w:lang w:val="uk-UA"/>
        </w:rPr>
        <w:t>5</w:t>
      </w:r>
      <w:r w:rsidRPr="002C141D">
        <w:rPr>
          <w:color w:val="000000"/>
          <w:sz w:val="28"/>
          <w:szCs w:val="28"/>
          <w:lang w:val="uk-UA"/>
        </w:rPr>
        <w:t xml:space="preserve"> році їх розвиток буде нижче ЕПШ та відчутної шкоди рослинам не завдасть.</w:t>
      </w:r>
    </w:p>
    <w:p w:rsidR="001B2545" w:rsidRPr="0049003B" w:rsidRDefault="001B2545" w:rsidP="00C86F70">
      <w:pPr>
        <w:spacing w:line="276" w:lineRule="auto"/>
        <w:ind w:left="1701" w:firstLine="709"/>
        <w:jc w:val="both"/>
        <w:rPr>
          <w:bCs/>
          <w:sz w:val="28"/>
          <w:szCs w:val="28"/>
          <w:lang w:val="uk-UA"/>
        </w:rPr>
      </w:pPr>
      <w:r w:rsidRPr="0049003B">
        <w:rPr>
          <w:sz w:val="28"/>
          <w:szCs w:val="28"/>
          <w:lang w:val="uk-UA"/>
        </w:rPr>
        <w:t>Агрокліматичні умови вегетаційного періоду 2024 року, як і в минулому році, не сприяли масовому поширенню хвороб на рослинах сої, розвиток яких</w:t>
      </w:r>
      <w:r>
        <w:rPr>
          <w:sz w:val="28"/>
          <w:szCs w:val="28"/>
          <w:lang w:val="uk-UA"/>
        </w:rPr>
        <w:t xml:space="preserve"> </w:t>
      </w:r>
      <w:r w:rsidRPr="0049003B">
        <w:rPr>
          <w:sz w:val="28"/>
          <w:szCs w:val="28"/>
          <w:lang w:val="uk-UA"/>
        </w:rPr>
        <w:t>був на рівні минулорічних показників.</w:t>
      </w:r>
      <w:r>
        <w:rPr>
          <w:sz w:val="28"/>
          <w:szCs w:val="28"/>
          <w:lang w:val="uk-UA"/>
        </w:rPr>
        <w:t xml:space="preserve"> </w:t>
      </w:r>
      <w:r w:rsidRPr="0049003B">
        <w:rPr>
          <w:bCs/>
          <w:sz w:val="28"/>
          <w:szCs w:val="28"/>
          <w:lang w:val="uk-UA"/>
        </w:rPr>
        <w:t>На розвиток грибкових захвор</w:t>
      </w:r>
      <w:r>
        <w:rPr>
          <w:bCs/>
          <w:sz w:val="28"/>
          <w:szCs w:val="28"/>
          <w:lang w:val="uk-UA"/>
        </w:rPr>
        <w:t xml:space="preserve">ювань </w:t>
      </w:r>
      <w:r w:rsidRPr="0049003B">
        <w:rPr>
          <w:bCs/>
          <w:sz w:val="28"/>
          <w:szCs w:val="28"/>
          <w:lang w:val="uk-UA"/>
        </w:rPr>
        <w:t xml:space="preserve">в значній мірі вплинули метеорологічні умови, а саме хвороби гальмувались за </w:t>
      </w:r>
      <w:r w:rsidRPr="0049003B">
        <w:rPr>
          <w:bCs/>
          <w:sz w:val="28"/>
          <w:szCs w:val="28"/>
          <w:lang w:val="uk-UA"/>
        </w:rPr>
        <w:lastRenderedPageBreak/>
        <w:t>відсутності дощів, що і визначало нестабільну динаміку розвитку. Також визначну роль в обмежені розвитку та розповсюдження хвороб відіграв обробіток посівного матеріалу протруйниками та обробітки фунгіцидами у вегетаційний період.</w:t>
      </w:r>
    </w:p>
    <w:p w:rsidR="001B2545" w:rsidRPr="0049003B" w:rsidRDefault="001B2545" w:rsidP="00C86F70">
      <w:pPr>
        <w:spacing w:line="276" w:lineRule="auto"/>
        <w:ind w:left="1701" w:firstLine="709"/>
        <w:jc w:val="both"/>
        <w:rPr>
          <w:color w:val="000000"/>
          <w:sz w:val="28"/>
          <w:szCs w:val="28"/>
          <w:lang w:val="uk-UA"/>
        </w:rPr>
      </w:pPr>
      <w:r w:rsidRPr="0049003B">
        <w:rPr>
          <w:color w:val="000000"/>
          <w:sz w:val="28"/>
          <w:szCs w:val="28"/>
          <w:lang w:val="uk-UA"/>
        </w:rPr>
        <w:t xml:space="preserve">На 67% площ у період сходів на рослинах сої відмічали розвиток </w:t>
      </w:r>
      <w:r w:rsidRPr="0049003B">
        <w:rPr>
          <w:b/>
          <w:color w:val="000000"/>
          <w:sz w:val="28"/>
          <w:szCs w:val="28"/>
          <w:lang w:val="uk-UA"/>
        </w:rPr>
        <w:t>сім’ядольного бактеріозу</w:t>
      </w:r>
      <w:r w:rsidRPr="0049003B">
        <w:rPr>
          <w:color w:val="000000"/>
          <w:sz w:val="28"/>
          <w:szCs w:val="28"/>
          <w:lang w:val="uk-UA"/>
        </w:rPr>
        <w:t xml:space="preserve">, яким було уражено до 1,5% рослин сої з 2% розвитком хвороби. </w:t>
      </w:r>
    </w:p>
    <w:p w:rsidR="00B12DEE" w:rsidRDefault="00AA07F4" w:rsidP="00C86F70">
      <w:pPr>
        <w:spacing w:line="276" w:lineRule="auto"/>
        <w:ind w:left="1701" w:firstLine="709"/>
        <w:jc w:val="both"/>
        <w:rPr>
          <w:sz w:val="28"/>
          <w:szCs w:val="28"/>
          <w:lang w:val="uk-UA"/>
        </w:rPr>
      </w:pPr>
      <w:r w:rsidRPr="00AA07F4">
        <w:rPr>
          <w:bCs/>
          <w:sz w:val="28"/>
          <w:szCs w:val="28"/>
          <w:shd w:val="clear" w:color="auto" w:fill="FFFFFF"/>
          <w:lang w:val="uk-UA"/>
        </w:rPr>
        <w:t>У фазі сходів хвороба проявляється на сім’ядолях проростків у вигляді світло-жовтих, світло-бурих або темно-коричневих масляних плям і виразок різної форми і розмірів. Більшість уражених проростків гине</w:t>
      </w:r>
      <w:r w:rsidRPr="00AA07F4">
        <w:rPr>
          <w:b/>
          <w:bCs/>
          <w:color w:val="444444"/>
          <w:sz w:val="28"/>
          <w:szCs w:val="28"/>
          <w:shd w:val="clear" w:color="auto" w:fill="FFFFFF"/>
          <w:lang w:val="uk-UA"/>
        </w:rPr>
        <w:t>.</w:t>
      </w:r>
      <w:r w:rsidR="008566E0">
        <w:rPr>
          <w:b/>
          <w:bCs/>
          <w:color w:val="444444"/>
          <w:sz w:val="28"/>
          <w:szCs w:val="28"/>
          <w:shd w:val="clear" w:color="auto" w:fill="FFFFFF"/>
          <w:lang w:val="uk-UA"/>
        </w:rPr>
        <w:t xml:space="preserve"> </w:t>
      </w:r>
      <w:r w:rsidRPr="00AA07F4">
        <w:rPr>
          <w:sz w:val="28"/>
          <w:szCs w:val="28"/>
          <w:lang w:val="uk-UA"/>
        </w:rPr>
        <w:t xml:space="preserve">Збудниками хвороби є різні види бактерій із родів </w:t>
      </w:r>
      <w:r w:rsidRPr="00AA07F4">
        <w:rPr>
          <w:rStyle w:val="a8"/>
          <w:i w:val="0"/>
          <w:sz w:val="28"/>
          <w:szCs w:val="28"/>
        </w:rPr>
        <w:t>Ralstonia</w:t>
      </w:r>
      <w:r w:rsidRPr="00AA07F4">
        <w:rPr>
          <w:rStyle w:val="a8"/>
          <w:i w:val="0"/>
          <w:sz w:val="28"/>
          <w:szCs w:val="28"/>
          <w:lang w:val="uk-UA"/>
        </w:rPr>
        <w:t xml:space="preserve">, </w:t>
      </w:r>
      <w:r w:rsidRPr="00AA07F4">
        <w:rPr>
          <w:rStyle w:val="a8"/>
          <w:i w:val="0"/>
          <w:sz w:val="28"/>
          <w:szCs w:val="28"/>
        </w:rPr>
        <w:t>Pseudomonas</w:t>
      </w:r>
      <w:r w:rsidRPr="00AA07F4">
        <w:rPr>
          <w:rStyle w:val="a8"/>
          <w:i w:val="0"/>
          <w:sz w:val="28"/>
          <w:szCs w:val="28"/>
          <w:lang w:val="uk-UA"/>
        </w:rPr>
        <w:t xml:space="preserve">, </w:t>
      </w:r>
      <w:r w:rsidRPr="00AA07F4">
        <w:rPr>
          <w:rStyle w:val="a8"/>
          <w:i w:val="0"/>
          <w:sz w:val="28"/>
          <w:szCs w:val="28"/>
        </w:rPr>
        <w:t>Xanthomonas</w:t>
      </w:r>
      <w:r w:rsidRPr="00AA07F4">
        <w:rPr>
          <w:rStyle w:val="a8"/>
          <w:i w:val="0"/>
          <w:sz w:val="28"/>
          <w:szCs w:val="28"/>
          <w:lang w:val="uk-UA"/>
        </w:rPr>
        <w:t xml:space="preserve">, </w:t>
      </w:r>
      <w:r w:rsidRPr="00AA07F4">
        <w:rPr>
          <w:rStyle w:val="a8"/>
          <w:i w:val="0"/>
          <w:sz w:val="28"/>
          <w:szCs w:val="28"/>
        </w:rPr>
        <w:t>Erwini</w:t>
      </w:r>
      <w:r w:rsidRPr="00AA07F4">
        <w:rPr>
          <w:rStyle w:val="a8"/>
          <w:i w:val="0"/>
          <w:sz w:val="28"/>
          <w:szCs w:val="28"/>
          <w:lang w:val="uk-UA"/>
        </w:rPr>
        <w:t>а</w:t>
      </w:r>
      <w:r w:rsidRPr="00AA07F4">
        <w:rPr>
          <w:i/>
          <w:sz w:val="28"/>
          <w:szCs w:val="28"/>
          <w:lang w:val="uk-UA"/>
        </w:rPr>
        <w:t>.</w:t>
      </w:r>
      <w:r w:rsidRPr="00AA07F4">
        <w:rPr>
          <w:sz w:val="28"/>
          <w:szCs w:val="28"/>
          <w:lang w:val="uk-UA"/>
        </w:rPr>
        <w:t xml:space="preserve"> Поширюються вони механічним шляхом. Поширенню інфекції сприяють різні комахи, випадання частих дощів із поривчастим вітром. Джерелом інфекції є уражене насіння. Характерною діагностичною ознакою його є набухання і ослизнення поверхні після витримування у вологій камері. </w:t>
      </w:r>
      <w:r w:rsidRPr="00AA07F4">
        <w:rPr>
          <w:sz w:val="28"/>
          <w:szCs w:val="28"/>
        </w:rPr>
        <w:t>Сильно уражене насіння, як правило, не проростає, а загниває</w:t>
      </w:r>
      <w:r w:rsidRPr="00AA07F4">
        <w:rPr>
          <w:sz w:val="28"/>
          <w:szCs w:val="28"/>
          <w:lang w:val="uk-UA"/>
        </w:rPr>
        <w:t>.</w:t>
      </w:r>
    </w:p>
    <w:p w:rsidR="00B12DEE" w:rsidRDefault="00AA07F4" w:rsidP="00C86F70">
      <w:pPr>
        <w:spacing w:line="276" w:lineRule="auto"/>
        <w:ind w:left="1701" w:firstLine="709"/>
        <w:jc w:val="both"/>
        <w:rPr>
          <w:sz w:val="28"/>
          <w:szCs w:val="28"/>
          <w:lang w:val="uk-UA"/>
        </w:rPr>
      </w:pPr>
      <w:r w:rsidRPr="00AA07F4">
        <w:rPr>
          <w:b/>
          <w:color w:val="000000"/>
          <w:sz w:val="28"/>
          <w:szCs w:val="28"/>
          <w:lang w:val="uk-UA"/>
        </w:rPr>
        <w:t xml:space="preserve">Кореневі гнилі </w:t>
      </w:r>
      <w:r w:rsidRPr="00AA07F4">
        <w:rPr>
          <w:sz w:val="28"/>
          <w:szCs w:val="28"/>
          <w:lang w:val="uk-UA"/>
        </w:rPr>
        <w:t xml:space="preserve">зменшують абсорбуючі і поглинальні властивості коренів, а ураження судинної системи викликає інтоксикацію рослин. </w:t>
      </w:r>
      <w:r w:rsidRPr="00AA07F4">
        <w:rPr>
          <w:sz w:val="28"/>
          <w:szCs w:val="28"/>
        </w:rPr>
        <w:t>Уражені рослини не плодоносять, або ж утворюють щупле насіння</w:t>
      </w:r>
      <w:r w:rsidR="008566E0">
        <w:rPr>
          <w:sz w:val="28"/>
          <w:szCs w:val="28"/>
          <w:lang w:val="uk-UA"/>
        </w:rPr>
        <w:t xml:space="preserve">. </w:t>
      </w:r>
    </w:p>
    <w:p w:rsidR="001B2545" w:rsidRDefault="00B12DEE" w:rsidP="00C86F70">
      <w:pPr>
        <w:spacing w:line="276" w:lineRule="auto"/>
        <w:ind w:left="1701" w:firstLine="709"/>
        <w:jc w:val="both"/>
        <w:rPr>
          <w:color w:val="000000"/>
          <w:sz w:val="28"/>
          <w:szCs w:val="28"/>
          <w:lang w:val="uk-UA"/>
        </w:rPr>
      </w:pPr>
      <w:r>
        <w:rPr>
          <w:color w:val="000000"/>
          <w:sz w:val="28"/>
          <w:szCs w:val="28"/>
          <w:lang w:val="uk-UA"/>
        </w:rPr>
        <w:t>П</w:t>
      </w:r>
      <w:r w:rsidR="001B2545" w:rsidRPr="0049003B">
        <w:rPr>
          <w:color w:val="000000"/>
          <w:sz w:val="28"/>
          <w:szCs w:val="28"/>
          <w:lang w:val="uk-UA"/>
        </w:rPr>
        <w:t>роявилися у фазу сходів культури. Хворобу ві</w:t>
      </w:r>
      <w:r w:rsidR="001B2545">
        <w:rPr>
          <w:color w:val="000000"/>
          <w:sz w:val="28"/>
          <w:szCs w:val="28"/>
          <w:lang w:val="uk-UA"/>
        </w:rPr>
        <w:t>дмічали на 50% площ 1% рослин з</w:t>
      </w:r>
      <w:r>
        <w:rPr>
          <w:color w:val="000000"/>
          <w:sz w:val="28"/>
          <w:szCs w:val="28"/>
          <w:lang w:val="uk-UA"/>
        </w:rPr>
        <w:t xml:space="preserve"> розвитком </w:t>
      </w:r>
      <w:r w:rsidR="001B2545" w:rsidRPr="0049003B">
        <w:rPr>
          <w:color w:val="000000"/>
          <w:sz w:val="28"/>
          <w:szCs w:val="28"/>
          <w:lang w:val="uk-UA"/>
        </w:rPr>
        <w:t>хвороби 1%.</w:t>
      </w:r>
    </w:p>
    <w:p w:rsidR="00B12DEE" w:rsidRDefault="00AA07F4" w:rsidP="00C86F70">
      <w:pPr>
        <w:spacing w:line="276" w:lineRule="auto"/>
        <w:ind w:left="1701" w:firstLine="709"/>
        <w:jc w:val="both"/>
        <w:rPr>
          <w:sz w:val="28"/>
          <w:szCs w:val="28"/>
          <w:lang w:val="uk-UA"/>
        </w:rPr>
      </w:pPr>
      <w:r w:rsidRPr="00AA07F4">
        <w:rPr>
          <w:b/>
          <w:color w:val="000000"/>
          <w:sz w:val="28"/>
          <w:szCs w:val="28"/>
          <w:lang w:val="uk-UA"/>
        </w:rPr>
        <w:t>Фузаріоз</w:t>
      </w:r>
      <w:r w:rsidRPr="00AA07F4">
        <w:rPr>
          <w:color w:val="000000"/>
          <w:sz w:val="28"/>
          <w:szCs w:val="28"/>
          <w:lang w:val="uk-UA"/>
        </w:rPr>
        <w:t xml:space="preserve"> </w:t>
      </w:r>
      <w:r w:rsidR="001B2545">
        <w:rPr>
          <w:color w:val="000000"/>
          <w:sz w:val="28"/>
          <w:szCs w:val="28"/>
          <w:lang w:val="uk-UA"/>
        </w:rPr>
        <w:t>не виявляли</w:t>
      </w:r>
      <w:r w:rsidRPr="00AA07F4">
        <w:rPr>
          <w:color w:val="000000"/>
          <w:sz w:val="28"/>
          <w:szCs w:val="28"/>
          <w:lang w:val="uk-UA"/>
        </w:rPr>
        <w:t xml:space="preserve">. </w:t>
      </w:r>
      <w:r w:rsidRPr="00AA07F4">
        <w:rPr>
          <w:sz w:val="28"/>
          <w:szCs w:val="28"/>
          <w:lang w:val="uk-UA"/>
        </w:rPr>
        <w:t>Уражені фузаріозом тканини сім'ядоль, кореневої шийки і коренів розм'якшуються, і рослини гинуть.</w:t>
      </w:r>
      <w:r w:rsidR="0040515E">
        <w:rPr>
          <w:sz w:val="28"/>
          <w:szCs w:val="28"/>
          <w:lang w:val="uk-UA"/>
        </w:rPr>
        <w:t xml:space="preserve"> </w:t>
      </w:r>
    </w:p>
    <w:p w:rsidR="00584B8F" w:rsidRPr="0049003B" w:rsidRDefault="00AA07F4" w:rsidP="00C86F70">
      <w:pPr>
        <w:spacing w:line="276" w:lineRule="auto"/>
        <w:ind w:left="1701" w:firstLine="709"/>
        <w:jc w:val="both"/>
        <w:rPr>
          <w:color w:val="000000"/>
          <w:sz w:val="28"/>
          <w:szCs w:val="28"/>
          <w:lang w:val="uk-UA"/>
        </w:rPr>
      </w:pPr>
      <w:r w:rsidRPr="00AA07F4">
        <w:rPr>
          <w:b/>
          <w:color w:val="000000"/>
          <w:sz w:val="28"/>
          <w:szCs w:val="28"/>
          <w:lang w:val="uk-UA"/>
        </w:rPr>
        <w:t>Пероноспороз</w:t>
      </w:r>
      <w:r w:rsidRPr="00AA07F4">
        <w:rPr>
          <w:color w:val="000000"/>
          <w:sz w:val="28"/>
          <w:szCs w:val="28"/>
          <w:lang w:val="uk-UA"/>
        </w:rPr>
        <w:t xml:space="preserve"> </w:t>
      </w:r>
      <w:r w:rsidR="00584B8F" w:rsidRPr="0049003B">
        <w:rPr>
          <w:color w:val="000000"/>
          <w:sz w:val="28"/>
          <w:szCs w:val="28"/>
          <w:lang w:val="uk-UA"/>
        </w:rPr>
        <w:t>виявляли на 67% площ, 2% рослин з слабким ступенем ураження. На появу та подальший розвиток хвороби вплинули засушливі умови вегетаційного періоду.</w:t>
      </w:r>
    </w:p>
    <w:p w:rsidR="00584B8F" w:rsidRPr="00AA07F4" w:rsidRDefault="00584B8F" w:rsidP="00C86F70">
      <w:pPr>
        <w:spacing w:line="276" w:lineRule="auto"/>
        <w:ind w:left="1701" w:firstLine="709"/>
        <w:jc w:val="both"/>
        <w:rPr>
          <w:color w:val="000000"/>
          <w:sz w:val="28"/>
          <w:szCs w:val="28"/>
          <w:lang w:val="uk-UA"/>
        </w:rPr>
      </w:pPr>
      <w:r w:rsidRPr="0049003B">
        <w:rPr>
          <w:color w:val="000000"/>
          <w:sz w:val="28"/>
          <w:szCs w:val="28"/>
        </w:rPr>
        <w:t xml:space="preserve">Ознаки ураження рослин </w:t>
      </w:r>
      <w:r w:rsidRPr="0049003B">
        <w:rPr>
          <w:b/>
          <w:color w:val="000000"/>
          <w:sz w:val="28"/>
          <w:szCs w:val="28"/>
        </w:rPr>
        <w:t>церкоспорозом</w:t>
      </w:r>
      <w:r>
        <w:rPr>
          <w:b/>
          <w:color w:val="000000"/>
          <w:sz w:val="28"/>
          <w:szCs w:val="28"/>
          <w:lang w:val="uk-UA"/>
        </w:rPr>
        <w:t xml:space="preserve"> </w:t>
      </w:r>
      <w:r w:rsidRPr="0049003B">
        <w:rPr>
          <w:color w:val="000000"/>
          <w:sz w:val="28"/>
          <w:szCs w:val="28"/>
          <w:lang w:val="uk-UA"/>
        </w:rPr>
        <w:t xml:space="preserve">не </w:t>
      </w:r>
      <w:r w:rsidRPr="0049003B">
        <w:rPr>
          <w:color w:val="000000"/>
          <w:sz w:val="28"/>
          <w:szCs w:val="28"/>
        </w:rPr>
        <w:t>відмічали</w:t>
      </w:r>
      <w:r w:rsidRPr="0049003B">
        <w:rPr>
          <w:color w:val="000000"/>
          <w:sz w:val="28"/>
          <w:szCs w:val="28"/>
          <w:lang w:val="uk-UA"/>
        </w:rPr>
        <w:t>.</w:t>
      </w:r>
      <w:r w:rsidRPr="00584B8F">
        <w:rPr>
          <w:color w:val="000000"/>
          <w:sz w:val="28"/>
          <w:szCs w:val="28"/>
          <w:shd w:val="clear" w:color="auto" w:fill="FFFFFF"/>
          <w:lang w:val="uk-UA"/>
        </w:rPr>
        <w:t xml:space="preserve"> </w:t>
      </w:r>
      <w:r>
        <w:rPr>
          <w:color w:val="000000"/>
          <w:sz w:val="28"/>
          <w:szCs w:val="28"/>
          <w:shd w:val="clear" w:color="auto" w:fill="FFFFFF"/>
          <w:lang w:val="uk-UA"/>
        </w:rPr>
        <w:t>Хворобою у</w:t>
      </w:r>
      <w:r w:rsidRPr="00AA07F4">
        <w:rPr>
          <w:color w:val="000000"/>
          <w:sz w:val="28"/>
          <w:szCs w:val="28"/>
          <w:shd w:val="clear" w:color="auto" w:fill="FFFFFF"/>
        </w:rPr>
        <w:t>ражуються всі наземні органи рослини. На сім'ядолях - коричневі поверхневі плями або наскрізні виразки з темно-бурим обідком і рясним брудно-сірим спороношенням. На листі і бобах плями світло-сірі з чітко вираженим обідком, темно-сірий наліт спороношення виступає з нижньої сторони плям. На стеблах плями фіолетово-червоні, витягнуті, з коричневим обідком з нечисленним спороношенням. На насінні два види плям: одні - неправильно-округлі, опуклі або поверхневі з різким коричневим обідком, інші - опуклі, темно-коричневі без обідка з розпливчастими краями</w:t>
      </w:r>
      <w:r w:rsidRPr="00AA07F4">
        <w:rPr>
          <w:color w:val="000000"/>
          <w:sz w:val="28"/>
          <w:szCs w:val="28"/>
          <w:shd w:val="clear" w:color="auto" w:fill="FFFFFF"/>
          <w:lang w:val="uk-UA"/>
        </w:rPr>
        <w:t>.</w:t>
      </w:r>
    </w:p>
    <w:p w:rsidR="00B12DEE" w:rsidRDefault="00AA07F4" w:rsidP="00C86F70">
      <w:pPr>
        <w:spacing w:line="276" w:lineRule="auto"/>
        <w:ind w:left="1701" w:firstLine="709"/>
        <w:jc w:val="both"/>
        <w:rPr>
          <w:color w:val="000000"/>
          <w:sz w:val="28"/>
          <w:szCs w:val="28"/>
          <w:lang w:val="uk-UA"/>
        </w:rPr>
      </w:pPr>
      <w:r w:rsidRPr="00AA07F4">
        <w:rPr>
          <w:b/>
          <w:color w:val="000000"/>
          <w:sz w:val="28"/>
          <w:szCs w:val="28"/>
        </w:rPr>
        <w:t>Антракноз</w:t>
      </w:r>
      <w:r w:rsidRPr="00AA07F4">
        <w:rPr>
          <w:b/>
          <w:color w:val="000000"/>
          <w:sz w:val="28"/>
          <w:szCs w:val="28"/>
          <w:lang w:val="uk-UA"/>
        </w:rPr>
        <w:t>, аскохітоз</w:t>
      </w:r>
      <w:r w:rsidRPr="00AA07F4">
        <w:rPr>
          <w:b/>
          <w:color w:val="000000"/>
          <w:sz w:val="28"/>
          <w:szCs w:val="28"/>
        </w:rPr>
        <w:t xml:space="preserve"> </w:t>
      </w:r>
      <w:r w:rsidRPr="00AA07F4">
        <w:rPr>
          <w:color w:val="000000"/>
          <w:sz w:val="28"/>
          <w:szCs w:val="28"/>
        </w:rPr>
        <w:t xml:space="preserve">сої </w:t>
      </w:r>
      <w:r w:rsidRPr="00AA07F4">
        <w:rPr>
          <w:color w:val="000000"/>
          <w:sz w:val="28"/>
          <w:szCs w:val="28"/>
          <w:lang w:val="uk-UA"/>
        </w:rPr>
        <w:t>та</w:t>
      </w:r>
      <w:r w:rsidRPr="00AA07F4">
        <w:rPr>
          <w:b/>
          <w:color w:val="000000"/>
          <w:sz w:val="28"/>
          <w:szCs w:val="28"/>
          <w:lang w:val="uk-UA"/>
        </w:rPr>
        <w:t xml:space="preserve"> борошнисту росу</w:t>
      </w:r>
      <w:r w:rsidRPr="00AA07F4">
        <w:rPr>
          <w:color w:val="000000"/>
          <w:sz w:val="28"/>
          <w:szCs w:val="28"/>
          <w:lang w:val="uk-UA"/>
        </w:rPr>
        <w:t xml:space="preserve"> не виявляли.</w:t>
      </w:r>
      <w:r w:rsidR="001759A4" w:rsidRPr="001759A4">
        <w:rPr>
          <w:color w:val="000000"/>
          <w:sz w:val="28"/>
          <w:szCs w:val="28"/>
          <w:lang w:val="uk-UA"/>
        </w:rPr>
        <w:t xml:space="preserve"> </w:t>
      </w:r>
    </w:p>
    <w:p w:rsidR="00AA07F4" w:rsidRPr="00AA07F4" w:rsidRDefault="001759A4" w:rsidP="00C86F70">
      <w:pPr>
        <w:spacing w:line="276" w:lineRule="auto"/>
        <w:ind w:left="1701" w:firstLine="709"/>
        <w:jc w:val="both"/>
        <w:rPr>
          <w:color w:val="000000"/>
          <w:sz w:val="28"/>
          <w:szCs w:val="28"/>
          <w:lang w:val="uk-UA"/>
        </w:rPr>
      </w:pPr>
      <w:r w:rsidRPr="00AA07F4">
        <w:rPr>
          <w:color w:val="000000"/>
          <w:sz w:val="28"/>
          <w:szCs w:val="28"/>
          <w:lang w:val="uk-UA"/>
        </w:rPr>
        <w:lastRenderedPageBreak/>
        <w:t>Підвищена температура повітря (18-26°С) та висока вологість впродовж вегетації сприятимуть поширенню пероноспорозу, аскохітозу, альтернаріозу, білої та сірої гнилей, септоріозу.</w:t>
      </w:r>
    </w:p>
    <w:p w:rsidR="00584B8F" w:rsidRPr="0049003B" w:rsidRDefault="00AA07F4" w:rsidP="00C86F70">
      <w:pPr>
        <w:spacing w:line="276" w:lineRule="auto"/>
        <w:ind w:left="1701" w:firstLine="708"/>
        <w:jc w:val="both"/>
        <w:rPr>
          <w:color w:val="000000"/>
          <w:sz w:val="28"/>
          <w:szCs w:val="28"/>
          <w:lang w:val="uk-UA"/>
        </w:rPr>
      </w:pPr>
      <w:r w:rsidRPr="0040515E">
        <w:rPr>
          <w:b/>
          <w:sz w:val="28"/>
          <w:szCs w:val="28"/>
          <w:lang w:val="uk-UA"/>
        </w:rPr>
        <w:t>Вірусні хвороби</w:t>
      </w:r>
      <w:r w:rsidRPr="00AA07F4">
        <w:rPr>
          <w:sz w:val="28"/>
          <w:szCs w:val="28"/>
          <w:lang w:val="uk-UA"/>
        </w:rPr>
        <w:t xml:space="preserve"> можуть стати причиною значного недобору зерна (до 40%) і вегетативної маси</w:t>
      </w:r>
      <w:r w:rsidRPr="00AA07F4">
        <w:rPr>
          <w:b/>
          <w:color w:val="000000"/>
          <w:sz w:val="28"/>
          <w:szCs w:val="28"/>
          <w:lang w:val="uk-UA"/>
        </w:rPr>
        <w:t>.</w:t>
      </w:r>
      <w:r w:rsidRPr="00AA07F4">
        <w:rPr>
          <w:color w:val="000000"/>
          <w:sz w:val="28"/>
          <w:szCs w:val="28"/>
          <w:lang w:val="uk-UA"/>
        </w:rPr>
        <w:t xml:space="preserve"> </w:t>
      </w:r>
      <w:r w:rsidRPr="00AA07F4">
        <w:rPr>
          <w:b/>
          <w:color w:val="000000"/>
          <w:sz w:val="28"/>
          <w:szCs w:val="28"/>
          <w:lang w:val="uk-UA"/>
        </w:rPr>
        <w:t>Жовт</w:t>
      </w:r>
      <w:r w:rsidR="0040515E">
        <w:rPr>
          <w:b/>
          <w:color w:val="000000"/>
          <w:sz w:val="28"/>
          <w:szCs w:val="28"/>
          <w:lang w:val="uk-UA"/>
        </w:rPr>
        <w:t>у</w:t>
      </w:r>
      <w:r w:rsidRPr="00AA07F4">
        <w:rPr>
          <w:b/>
          <w:color w:val="000000"/>
          <w:sz w:val="28"/>
          <w:szCs w:val="28"/>
          <w:lang w:val="uk-UA"/>
        </w:rPr>
        <w:t xml:space="preserve"> мозаїк</w:t>
      </w:r>
      <w:r w:rsidR="0040515E">
        <w:rPr>
          <w:b/>
          <w:color w:val="000000"/>
          <w:sz w:val="28"/>
          <w:szCs w:val="28"/>
          <w:lang w:val="uk-UA"/>
        </w:rPr>
        <w:t>у</w:t>
      </w:r>
      <w:r w:rsidRPr="00AA07F4">
        <w:rPr>
          <w:b/>
          <w:color w:val="000000"/>
          <w:sz w:val="28"/>
          <w:szCs w:val="28"/>
          <w:lang w:val="uk-UA"/>
        </w:rPr>
        <w:t xml:space="preserve"> </w:t>
      </w:r>
      <w:r w:rsidRPr="00584B8F">
        <w:rPr>
          <w:color w:val="000000"/>
          <w:sz w:val="28"/>
          <w:szCs w:val="28"/>
          <w:lang w:val="uk-UA"/>
        </w:rPr>
        <w:t>не виявляли</w:t>
      </w:r>
      <w:r w:rsidRPr="00AA07F4">
        <w:rPr>
          <w:b/>
          <w:color w:val="000000"/>
          <w:sz w:val="28"/>
          <w:szCs w:val="28"/>
          <w:lang w:val="uk-UA"/>
        </w:rPr>
        <w:t xml:space="preserve">. </w:t>
      </w:r>
      <w:r w:rsidR="00584B8F" w:rsidRPr="0049003B">
        <w:rPr>
          <w:b/>
          <w:color w:val="000000"/>
          <w:sz w:val="28"/>
          <w:szCs w:val="28"/>
          <w:lang w:val="uk-UA"/>
        </w:rPr>
        <w:t>Зморшкувата</w:t>
      </w:r>
      <w:r w:rsidR="00584B8F">
        <w:rPr>
          <w:b/>
          <w:color w:val="000000"/>
          <w:sz w:val="28"/>
          <w:szCs w:val="28"/>
          <w:lang w:val="uk-UA"/>
        </w:rPr>
        <w:t xml:space="preserve"> </w:t>
      </w:r>
      <w:r w:rsidR="00584B8F" w:rsidRPr="0049003B">
        <w:rPr>
          <w:b/>
          <w:color w:val="000000"/>
          <w:sz w:val="28"/>
          <w:szCs w:val="28"/>
          <w:lang w:val="uk-UA"/>
        </w:rPr>
        <w:t>мозаїка</w:t>
      </w:r>
      <w:r w:rsidR="00584B8F" w:rsidRPr="0049003B">
        <w:rPr>
          <w:color w:val="000000"/>
          <w:sz w:val="28"/>
          <w:szCs w:val="28"/>
          <w:lang w:val="uk-UA"/>
        </w:rPr>
        <w:t xml:space="preserve"> виявлена на 17% обстежених площ сої. Хворобою уражено 1% рослин за розвитку хвороби 1,5%. </w:t>
      </w:r>
    </w:p>
    <w:p w:rsidR="00AA07F4" w:rsidRPr="00AA07F4" w:rsidRDefault="001759A4" w:rsidP="00C86F70">
      <w:pPr>
        <w:spacing w:line="276" w:lineRule="auto"/>
        <w:ind w:left="1701" w:firstLine="708"/>
        <w:jc w:val="both"/>
        <w:rPr>
          <w:color w:val="000000"/>
          <w:sz w:val="28"/>
          <w:szCs w:val="28"/>
          <w:lang w:val="uk-UA"/>
        </w:rPr>
      </w:pPr>
      <w:r w:rsidRPr="00AA07F4">
        <w:rPr>
          <w:color w:val="000000"/>
          <w:sz w:val="28"/>
          <w:szCs w:val="28"/>
          <w:lang w:val="uk-UA"/>
        </w:rPr>
        <w:t>Поширення вірусних хвороб залежатиме від активності вірофорних сисних комах — переносників і забур’яненості посівів</w:t>
      </w:r>
      <w:r>
        <w:rPr>
          <w:color w:val="000000"/>
          <w:sz w:val="28"/>
          <w:szCs w:val="28"/>
          <w:lang w:val="uk-UA"/>
        </w:rPr>
        <w:t>.</w:t>
      </w:r>
    </w:p>
    <w:p w:rsidR="00AA07F4" w:rsidRPr="00AA07F4" w:rsidRDefault="00AA07F4" w:rsidP="00C86F70">
      <w:pPr>
        <w:spacing w:line="276" w:lineRule="auto"/>
        <w:ind w:left="1701" w:firstLine="709"/>
        <w:jc w:val="both"/>
        <w:rPr>
          <w:color w:val="000000"/>
          <w:sz w:val="28"/>
          <w:szCs w:val="28"/>
          <w:lang w:val="uk-UA"/>
        </w:rPr>
      </w:pPr>
      <w:r w:rsidRPr="00AA07F4">
        <w:rPr>
          <w:color w:val="000000"/>
          <w:sz w:val="28"/>
          <w:szCs w:val="28"/>
          <w:lang w:val="uk-UA"/>
        </w:rPr>
        <w:t xml:space="preserve">Ураження рослин культури </w:t>
      </w:r>
      <w:r w:rsidRPr="00AA07F4">
        <w:rPr>
          <w:b/>
          <w:color w:val="000000"/>
          <w:sz w:val="28"/>
          <w:szCs w:val="28"/>
          <w:lang w:val="uk-UA"/>
        </w:rPr>
        <w:t>бактеріальним опіком</w:t>
      </w:r>
      <w:r w:rsidRPr="00AA07F4">
        <w:rPr>
          <w:color w:val="000000"/>
          <w:sz w:val="28"/>
          <w:szCs w:val="28"/>
          <w:lang w:val="uk-UA"/>
        </w:rPr>
        <w:t xml:space="preserve"> не спостерігали.</w:t>
      </w:r>
    </w:p>
    <w:p w:rsidR="00AA07F4" w:rsidRPr="00AA07F4" w:rsidRDefault="00AA07F4" w:rsidP="00C86F70">
      <w:pPr>
        <w:spacing w:line="276" w:lineRule="auto"/>
        <w:ind w:left="1701" w:firstLine="709"/>
        <w:jc w:val="both"/>
        <w:rPr>
          <w:sz w:val="28"/>
          <w:szCs w:val="28"/>
          <w:lang w:val="uk-UA"/>
        </w:rPr>
      </w:pPr>
      <w:r w:rsidRPr="00AA07F4">
        <w:rPr>
          <w:color w:val="000000"/>
          <w:sz w:val="28"/>
          <w:szCs w:val="28"/>
          <w:lang w:val="uk-UA"/>
        </w:rPr>
        <w:t>Протягом вегетаційного періоду 202</w:t>
      </w:r>
      <w:r w:rsidR="00584B8F">
        <w:rPr>
          <w:color w:val="000000"/>
          <w:sz w:val="28"/>
          <w:szCs w:val="28"/>
          <w:lang w:val="uk-UA"/>
        </w:rPr>
        <w:t>4</w:t>
      </w:r>
      <w:r w:rsidRPr="00AA07F4">
        <w:rPr>
          <w:color w:val="000000"/>
          <w:sz w:val="28"/>
          <w:szCs w:val="28"/>
          <w:lang w:val="uk-UA"/>
        </w:rPr>
        <w:t xml:space="preserve"> р. не відмічали і розвитку </w:t>
      </w:r>
      <w:r w:rsidRPr="00AA07F4">
        <w:rPr>
          <w:b/>
          <w:color w:val="000000"/>
          <w:sz w:val="28"/>
          <w:szCs w:val="28"/>
          <w:lang w:val="uk-UA"/>
        </w:rPr>
        <w:t>іржі</w:t>
      </w:r>
      <w:r w:rsidRPr="00AA07F4">
        <w:rPr>
          <w:color w:val="000000"/>
          <w:sz w:val="28"/>
          <w:szCs w:val="28"/>
          <w:lang w:val="uk-UA"/>
        </w:rPr>
        <w:t>.</w:t>
      </w:r>
    </w:p>
    <w:p w:rsidR="00B12DEE" w:rsidRDefault="00AA07F4" w:rsidP="00C86F70">
      <w:pPr>
        <w:spacing w:line="276" w:lineRule="auto"/>
        <w:ind w:left="1701" w:firstLine="709"/>
        <w:jc w:val="both"/>
        <w:rPr>
          <w:color w:val="000000"/>
          <w:sz w:val="28"/>
          <w:szCs w:val="28"/>
          <w:lang w:val="uk-UA"/>
        </w:rPr>
      </w:pPr>
      <w:r w:rsidRPr="00AA07F4">
        <w:rPr>
          <w:color w:val="000000"/>
          <w:sz w:val="28"/>
          <w:szCs w:val="28"/>
          <w:lang w:val="uk-UA"/>
        </w:rPr>
        <w:t>Висів кондиційним насінням стійких сортів сої в оптимальні строки при дотриманні сучасних технологій вирощування культури, дозволить покращити фітосанітарний стан та сприятиме отриманню високих врожаїв.</w:t>
      </w:r>
      <w:r w:rsidR="00584B8F" w:rsidRPr="00584B8F">
        <w:rPr>
          <w:color w:val="000000"/>
          <w:sz w:val="28"/>
          <w:szCs w:val="28"/>
          <w:lang w:val="uk-UA"/>
        </w:rPr>
        <w:t xml:space="preserve"> </w:t>
      </w:r>
    </w:p>
    <w:p w:rsidR="00AA07F4" w:rsidRPr="00AA07F4" w:rsidRDefault="00584B8F" w:rsidP="00C86F70">
      <w:pPr>
        <w:spacing w:line="276" w:lineRule="auto"/>
        <w:ind w:left="1701" w:firstLine="709"/>
        <w:jc w:val="both"/>
        <w:rPr>
          <w:color w:val="000000"/>
          <w:sz w:val="28"/>
          <w:szCs w:val="28"/>
          <w:lang w:val="uk-UA"/>
        </w:rPr>
      </w:pPr>
      <w:r w:rsidRPr="0049003B">
        <w:rPr>
          <w:color w:val="000000"/>
          <w:sz w:val="28"/>
          <w:szCs w:val="28"/>
          <w:lang w:val="uk-UA"/>
        </w:rPr>
        <w:t>У 2025 р. за умов сирої та прохолодної погоди навесні можливий розвиток сім’ядольного бактеріозу, низькі температури за проростання насіння, ґрунтові та повітряні посухи у після сходовий період сприятимуть поширенню фузаріозу. Підвищена температура повітря (18-26°С) та висока вологість впродовж вегетації сприятимуть поширенню пероноспорозу, аскохітозу, альтернаріозу, білої та сірої гнилей, септоріозу. Поширення вірусних хвороб залежатиме від активності вірофорних сисних комах — переносників і забур’яненості посівів. Висів сої кондиційним насінням стійких сортів сої в оптимальні строки при дотриманні сучасних технологій вирощування культури, дозволить покращити фітосанітарний стан та сприятиме отриманню високих врожаїв</w:t>
      </w:r>
      <w:r>
        <w:rPr>
          <w:color w:val="000000"/>
          <w:sz w:val="28"/>
          <w:szCs w:val="28"/>
          <w:lang w:val="uk-UA"/>
        </w:rPr>
        <w:t>.</w:t>
      </w:r>
    </w:p>
    <w:p w:rsidR="008B6637" w:rsidRPr="00535D77" w:rsidRDefault="008B6637" w:rsidP="00AA07F4">
      <w:pPr>
        <w:ind w:left="1701" w:firstLine="709"/>
        <w:jc w:val="center"/>
        <w:rPr>
          <w:b/>
          <w:bCs/>
          <w:sz w:val="28"/>
          <w:szCs w:val="28"/>
          <w:lang w:val="uk-UA"/>
        </w:rPr>
      </w:pPr>
      <w:r w:rsidRPr="00535D77">
        <w:rPr>
          <w:b/>
          <w:bCs/>
          <w:sz w:val="28"/>
          <w:szCs w:val="28"/>
          <w:lang w:val="uk-UA"/>
        </w:rPr>
        <w:t>Заходи захисту сої від шкідників і хвороб</w:t>
      </w:r>
    </w:p>
    <w:p w:rsidR="008B6637" w:rsidRPr="00535D77" w:rsidRDefault="008B6637" w:rsidP="00AA07F4">
      <w:pPr>
        <w:ind w:left="1701"/>
        <w:jc w:val="center"/>
        <w:rPr>
          <w:color w:val="000000"/>
          <w:sz w:val="28"/>
          <w:szCs w:val="28"/>
          <w:lang w:val="uk-UA"/>
        </w:rPr>
      </w:pPr>
      <w:r w:rsidRPr="00535D77">
        <w:rPr>
          <w:color w:val="000000"/>
          <w:sz w:val="28"/>
          <w:szCs w:val="28"/>
        </w:rPr>
        <w:t>(Рекомендації ННЦ «інституту землеробства НААНУ»)</w:t>
      </w:r>
    </w:p>
    <w:p w:rsidR="0043325A" w:rsidRPr="00BD7D3C" w:rsidRDefault="0043325A" w:rsidP="00E80D00">
      <w:pPr>
        <w:ind w:left="1701"/>
        <w:jc w:val="center"/>
        <w:rPr>
          <w:color w:val="000000"/>
          <w:sz w:val="16"/>
          <w:szCs w:val="16"/>
          <w:lang w:val="uk-UA"/>
        </w:rPr>
      </w:pPr>
    </w:p>
    <w:tbl>
      <w:tblPr>
        <w:tblStyle w:val="af0"/>
        <w:tblW w:w="0" w:type="auto"/>
        <w:tblInd w:w="1809" w:type="dxa"/>
        <w:tblLook w:val="04A0"/>
      </w:tblPr>
      <w:tblGrid>
        <w:gridCol w:w="1701"/>
        <w:gridCol w:w="3119"/>
        <w:gridCol w:w="4927"/>
      </w:tblGrid>
      <w:tr w:rsidR="00E50326" w:rsidRPr="00CB19D9" w:rsidTr="00BD7D3C">
        <w:tc>
          <w:tcPr>
            <w:tcW w:w="1701" w:type="dxa"/>
          </w:tcPr>
          <w:p w:rsidR="00E50326" w:rsidRPr="00535D77" w:rsidRDefault="00E50326" w:rsidP="00BD7D3C">
            <w:pPr>
              <w:jc w:val="center"/>
              <w:rPr>
                <w:b/>
              </w:rPr>
            </w:pPr>
            <w:r w:rsidRPr="00535D77">
              <w:rPr>
                <w:b/>
              </w:rPr>
              <w:t>Строки проведення, фаза розвитку рослин</w:t>
            </w:r>
          </w:p>
        </w:tc>
        <w:tc>
          <w:tcPr>
            <w:tcW w:w="3119" w:type="dxa"/>
          </w:tcPr>
          <w:p w:rsidR="00E50326" w:rsidRPr="00535D77" w:rsidRDefault="00E50326" w:rsidP="00E80D00">
            <w:pPr>
              <w:jc w:val="center"/>
              <w:rPr>
                <w:b/>
              </w:rPr>
            </w:pPr>
            <w:r w:rsidRPr="00535D77">
              <w:rPr>
                <w:b/>
              </w:rPr>
              <w:t>Шкідливі організми (ЕПШ)</w:t>
            </w:r>
          </w:p>
        </w:tc>
        <w:tc>
          <w:tcPr>
            <w:tcW w:w="4927" w:type="dxa"/>
          </w:tcPr>
          <w:p w:rsidR="00E50326" w:rsidRPr="00535D77" w:rsidRDefault="00E50326" w:rsidP="00E80D00">
            <w:pPr>
              <w:jc w:val="center"/>
              <w:rPr>
                <w:b/>
              </w:rPr>
            </w:pPr>
            <w:r w:rsidRPr="00535D77">
              <w:rPr>
                <w:b/>
              </w:rPr>
              <w:t>Зміст заходів, назви та норми витрат препаратів (кг, л/т; кг, л/га)</w:t>
            </w:r>
          </w:p>
        </w:tc>
      </w:tr>
      <w:tr w:rsidR="0043325A" w:rsidRPr="00CB19D9" w:rsidTr="00BD7D3C">
        <w:tc>
          <w:tcPr>
            <w:tcW w:w="1701" w:type="dxa"/>
          </w:tcPr>
          <w:p w:rsidR="0043325A" w:rsidRPr="00CB19D9" w:rsidRDefault="0043325A" w:rsidP="00CD6CF7">
            <w:pPr>
              <w:jc w:val="center"/>
              <w:rPr>
                <w:b/>
              </w:rPr>
            </w:pPr>
            <w:r w:rsidRPr="00CB19D9">
              <w:rPr>
                <w:b/>
              </w:rPr>
              <w:t>1</w:t>
            </w:r>
          </w:p>
        </w:tc>
        <w:tc>
          <w:tcPr>
            <w:tcW w:w="3119" w:type="dxa"/>
          </w:tcPr>
          <w:p w:rsidR="0043325A" w:rsidRPr="00CB19D9" w:rsidRDefault="0043325A" w:rsidP="00CD6CF7">
            <w:pPr>
              <w:jc w:val="center"/>
              <w:rPr>
                <w:b/>
              </w:rPr>
            </w:pPr>
            <w:r w:rsidRPr="00CB19D9">
              <w:rPr>
                <w:b/>
              </w:rPr>
              <w:t>2</w:t>
            </w:r>
          </w:p>
        </w:tc>
        <w:tc>
          <w:tcPr>
            <w:tcW w:w="4927" w:type="dxa"/>
          </w:tcPr>
          <w:p w:rsidR="0043325A" w:rsidRPr="00CB19D9" w:rsidRDefault="0043325A" w:rsidP="00CD6CF7">
            <w:pPr>
              <w:jc w:val="center"/>
              <w:rPr>
                <w:b/>
              </w:rPr>
            </w:pPr>
            <w:r w:rsidRPr="00CB19D9">
              <w:rPr>
                <w:b/>
              </w:rPr>
              <w:t>3</w:t>
            </w:r>
          </w:p>
        </w:tc>
      </w:tr>
      <w:tr w:rsidR="00E50326" w:rsidRPr="00CB19D9" w:rsidTr="00BD7D3C">
        <w:tc>
          <w:tcPr>
            <w:tcW w:w="1701" w:type="dxa"/>
          </w:tcPr>
          <w:p w:rsidR="00E50326" w:rsidRPr="00CB19D9" w:rsidRDefault="00E50326" w:rsidP="00E80D00">
            <w:pPr>
              <w:jc w:val="both"/>
              <w:rPr>
                <w:b/>
              </w:rPr>
            </w:pPr>
            <w:r w:rsidRPr="00CB19D9">
              <w:t>Допосівний період</w:t>
            </w:r>
          </w:p>
        </w:tc>
        <w:tc>
          <w:tcPr>
            <w:tcW w:w="3119" w:type="dxa"/>
          </w:tcPr>
          <w:p w:rsidR="00E50326" w:rsidRPr="00CB19D9" w:rsidRDefault="00E50326" w:rsidP="00E80D00">
            <w:pPr>
              <w:jc w:val="both"/>
            </w:pPr>
            <w:r w:rsidRPr="00CB19D9">
              <w:t>Зимуючі стадії:</w:t>
            </w:r>
          </w:p>
          <w:p w:rsidR="00E50326" w:rsidRPr="00CB19D9" w:rsidRDefault="00E50326" w:rsidP="00E80D00">
            <w:pPr>
              <w:jc w:val="both"/>
            </w:pPr>
            <w:r w:rsidRPr="00CB19D9">
              <w:t xml:space="preserve"> а) в грунті: бульбочкові довгоносики, совки, кореневі гнилі</w:t>
            </w:r>
          </w:p>
          <w:p w:rsidR="00E50326" w:rsidRPr="00CB19D9" w:rsidRDefault="00E50326" w:rsidP="00817D91">
            <w:pPr>
              <w:jc w:val="both"/>
              <w:rPr>
                <w:b/>
              </w:rPr>
            </w:pPr>
            <w:r w:rsidRPr="00CB19D9">
              <w:t xml:space="preserve"> б)насіннєва інфекція: пероноспороз, церкоспороз, фомопсис, септоріоз, бактеріози та ін. </w:t>
            </w:r>
          </w:p>
        </w:tc>
        <w:tc>
          <w:tcPr>
            <w:tcW w:w="4927" w:type="dxa"/>
          </w:tcPr>
          <w:p w:rsidR="00E50326" w:rsidRPr="00CD6CF7" w:rsidRDefault="00E50326" w:rsidP="006A721F">
            <w:pPr>
              <w:jc w:val="both"/>
            </w:pPr>
            <w:r w:rsidRPr="00CB19D9">
              <w:t>Дотримання сівозміни, повторні посіви через 4 роки. Не висівати сою після бобових культур і соняшника через наявність спільних шкідливих організмів. Своєчасний і якісний обробіток ґрунту. Оптимальні дози добрив. Підбір відповідних зоні зареєстрованих сортів. Протруюванн</w:t>
            </w:r>
            <w:r w:rsidR="00CD6CF7">
              <w:t xml:space="preserve">я насіння препаратами: Вайбранс </w:t>
            </w:r>
            <w:r w:rsidR="00CD6CF7">
              <w:rPr>
                <w:lang w:val="en-US"/>
              </w:rPr>
              <w:t>RFC</w:t>
            </w:r>
            <w:r w:rsidR="00CD6CF7" w:rsidRPr="00CD6CF7">
              <w:rPr>
                <w:lang w:val="ru-RU"/>
              </w:rPr>
              <w:t xml:space="preserve"> 112</w:t>
            </w:r>
            <w:r w:rsidR="00CD6CF7">
              <w:t xml:space="preserve">,5, Галеон ТН, </w:t>
            </w:r>
            <w:r w:rsidR="006A721F">
              <w:rPr>
                <w:bCs/>
              </w:rPr>
              <w:t>К</w:t>
            </w:r>
            <w:r w:rsidR="006A721F" w:rsidRPr="006A721F">
              <w:rPr>
                <w:bCs/>
              </w:rPr>
              <w:t xml:space="preserve">оманч </w:t>
            </w:r>
            <w:r w:rsidR="006A721F" w:rsidRPr="006A721F">
              <w:rPr>
                <w:bCs/>
                <w:lang w:val="en-US"/>
              </w:rPr>
              <w:t>WG</w:t>
            </w:r>
            <w:r w:rsidR="006A721F" w:rsidRPr="006A721F">
              <w:rPr>
                <w:bCs/>
              </w:rPr>
              <w:t xml:space="preserve"> ВГ</w:t>
            </w:r>
            <w:r w:rsidR="00CD6CF7">
              <w:t xml:space="preserve">, або іншими </w:t>
            </w:r>
            <w:r w:rsidR="00CD6CF7">
              <w:lastRenderedPageBreak/>
              <w:t>дозволеними до використання в Україні</w:t>
            </w:r>
          </w:p>
        </w:tc>
      </w:tr>
      <w:tr w:rsidR="00E50326" w:rsidRPr="00CB19D9" w:rsidTr="00BD7D3C">
        <w:tc>
          <w:tcPr>
            <w:tcW w:w="1701" w:type="dxa"/>
          </w:tcPr>
          <w:p w:rsidR="00E50326" w:rsidRPr="00CB19D9" w:rsidRDefault="00E50326" w:rsidP="00E80D00">
            <w:pPr>
              <w:jc w:val="both"/>
              <w:rPr>
                <w:b/>
              </w:rPr>
            </w:pPr>
            <w:r w:rsidRPr="00CB19D9">
              <w:lastRenderedPageBreak/>
              <w:t xml:space="preserve">Сівба </w:t>
            </w:r>
          </w:p>
        </w:tc>
        <w:tc>
          <w:tcPr>
            <w:tcW w:w="3119" w:type="dxa"/>
          </w:tcPr>
          <w:p w:rsidR="00E50326" w:rsidRPr="00CB19D9" w:rsidRDefault="00E50326" w:rsidP="00E80D00">
            <w:pPr>
              <w:jc w:val="both"/>
              <w:rPr>
                <w:b/>
              </w:rPr>
            </w:pPr>
            <w:r w:rsidRPr="00CB19D9">
              <w:t>Кореневі гнилі</w:t>
            </w:r>
          </w:p>
        </w:tc>
        <w:tc>
          <w:tcPr>
            <w:tcW w:w="4927" w:type="dxa"/>
          </w:tcPr>
          <w:p w:rsidR="00E50326" w:rsidRPr="00CB19D9" w:rsidRDefault="00E50326" w:rsidP="00817D91">
            <w:pPr>
              <w:jc w:val="both"/>
              <w:rPr>
                <w:b/>
              </w:rPr>
            </w:pPr>
            <w:r w:rsidRPr="00CB19D9">
              <w:t>Висівають сортовим насінням у прогрітий до 10-12</w:t>
            </w:r>
            <w:r w:rsidR="00817D91">
              <w:t>°</w:t>
            </w:r>
            <w:r w:rsidRPr="00CB19D9">
              <w:t>С ґрунт. В день сівби проводять інокуляцію насіння симбіотичними азотфіксуючими бактеріями і одночасно обробляють мікродобривами: бором і молібденом (40-50 г на гектарну норму насіння). Сіють рядковим (міжряддя 15 см) способом на глибину 3-5 см 500-700 тис. схожих насінин на 1га. У зріджених посівах через гілкування збільшуються втрати при збиранні, а в загущених – рослини вилягають і уражуються епіфітними хворобами</w:t>
            </w:r>
          </w:p>
        </w:tc>
      </w:tr>
      <w:tr w:rsidR="00E50326" w:rsidRPr="00CB19D9" w:rsidTr="00BD7D3C">
        <w:tc>
          <w:tcPr>
            <w:tcW w:w="1701" w:type="dxa"/>
          </w:tcPr>
          <w:p w:rsidR="00E50326" w:rsidRPr="00CB19D9" w:rsidRDefault="00E50326" w:rsidP="00E80D00">
            <w:pPr>
              <w:jc w:val="both"/>
              <w:rPr>
                <w:b/>
              </w:rPr>
            </w:pPr>
            <w:r w:rsidRPr="00CB19D9">
              <w:t xml:space="preserve">Сходи </w:t>
            </w:r>
          </w:p>
        </w:tc>
        <w:tc>
          <w:tcPr>
            <w:tcW w:w="3119" w:type="dxa"/>
          </w:tcPr>
          <w:p w:rsidR="00E50326" w:rsidRPr="00CB19D9" w:rsidRDefault="00E50326" w:rsidP="00E80D00">
            <w:pPr>
              <w:jc w:val="both"/>
              <w:rPr>
                <w:b/>
              </w:rPr>
            </w:pPr>
            <w:r w:rsidRPr="00CB19D9">
              <w:t>Фузаріоз сходів, сім’ядольний бактеріоз</w:t>
            </w:r>
          </w:p>
        </w:tc>
        <w:tc>
          <w:tcPr>
            <w:tcW w:w="4927" w:type="dxa"/>
          </w:tcPr>
          <w:p w:rsidR="00E50326" w:rsidRPr="00CB19D9" w:rsidRDefault="00E50326" w:rsidP="00E80D00">
            <w:pPr>
              <w:jc w:val="both"/>
              <w:rPr>
                <w:b/>
              </w:rPr>
            </w:pPr>
            <w:r w:rsidRPr="00CB19D9">
              <w:t>Розпушування кірки і знищення сходів бур'янів досходовим боронуванням і післясходовими культиваціями. Перед посівом, до або по сходах сої і до початку утворення першого трійчастого листка сої вносять гербіциди (див. відповідний розділ)</w:t>
            </w:r>
          </w:p>
        </w:tc>
      </w:tr>
      <w:tr w:rsidR="00E50326" w:rsidRPr="000B18C5" w:rsidTr="00BD7D3C">
        <w:tc>
          <w:tcPr>
            <w:tcW w:w="1701" w:type="dxa"/>
          </w:tcPr>
          <w:p w:rsidR="00E50326" w:rsidRPr="00CB19D9" w:rsidRDefault="00E50326" w:rsidP="00E80D00">
            <w:pPr>
              <w:jc w:val="both"/>
              <w:rPr>
                <w:b/>
              </w:rPr>
            </w:pPr>
            <w:r w:rsidRPr="00CB19D9">
              <w:t>2-6 листочків</w:t>
            </w:r>
          </w:p>
        </w:tc>
        <w:tc>
          <w:tcPr>
            <w:tcW w:w="3119" w:type="dxa"/>
          </w:tcPr>
          <w:p w:rsidR="00E50326" w:rsidRPr="00CB19D9" w:rsidRDefault="00E50326" w:rsidP="00E80D00">
            <w:pPr>
              <w:jc w:val="both"/>
              <w:rPr>
                <w:b/>
              </w:rPr>
            </w:pPr>
            <w:r w:rsidRPr="00CB19D9">
              <w:t>Пероноспороз, церкоспороз, бульбочкові довгоносики (8-15 жуків на кв. м), люцерновий клоп (2-5 екз. на рослину), попелиці (250- 300 екз. на 10 помахів сачка</w:t>
            </w:r>
          </w:p>
        </w:tc>
        <w:tc>
          <w:tcPr>
            <w:tcW w:w="4927" w:type="dxa"/>
          </w:tcPr>
          <w:p w:rsidR="00E50326" w:rsidRPr="00CB19D9" w:rsidRDefault="00E50326" w:rsidP="00817D91">
            <w:pPr>
              <w:jc w:val="both"/>
              <w:rPr>
                <w:b/>
              </w:rPr>
            </w:pPr>
            <w:r w:rsidRPr="00CB19D9">
              <w:t xml:space="preserve">Видалення дифузно уражених рослин з насіннєвих посівів. Обприскування посівів препаратом </w:t>
            </w:r>
            <w:r w:rsidR="00817D91">
              <w:t>Б</w:t>
            </w:r>
            <w:r w:rsidR="006A721F" w:rsidRPr="006A721F">
              <w:rPr>
                <w:bCs/>
              </w:rPr>
              <w:t>оксер, КЕ 0,1-0,2</w:t>
            </w:r>
            <w:r w:rsidR="006A721F">
              <w:rPr>
                <w:bCs/>
              </w:rPr>
              <w:t xml:space="preserve"> </w:t>
            </w:r>
            <w:r w:rsidR="006A721F" w:rsidRPr="006A721F">
              <w:rPr>
                <w:bCs/>
              </w:rPr>
              <w:t>л/га;</w:t>
            </w:r>
            <w:r w:rsidR="006A721F">
              <w:rPr>
                <w:bCs/>
              </w:rPr>
              <w:t xml:space="preserve"> </w:t>
            </w:r>
            <w:r w:rsidR="00817D91">
              <w:rPr>
                <w:bCs/>
              </w:rPr>
              <w:t>В</w:t>
            </w:r>
            <w:r w:rsidR="006A721F" w:rsidRPr="006A721F">
              <w:rPr>
                <w:bCs/>
              </w:rPr>
              <w:t>арвар, КЕ 0,1-0,2</w:t>
            </w:r>
            <w:r w:rsidR="006A721F">
              <w:rPr>
                <w:bCs/>
              </w:rPr>
              <w:t xml:space="preserve"> </w:t>
            </w:r>
            <w:r w:rsidR="006A721F" w:rsidRPr="006A721F">
              <w:rPr>
                <w:bCs/>
              </w:rPr>
              <w:t>л/га</w:t>
            </w:r>
            <w:r w:rsidRPr="006A721F">
              <w:t>.</w:t>
            </w:r>
            <w:r w:rsidRPr="00CB19D9">
              <w:t xml:space="preserve"> На насіннєвих посівах обприскування проводити відразу після виявлення сисних шкідників для запобігання поширення вірусної інфекції</w:t>
            </w:r>
          </w:p>
        </w:tc>
      </w:tr>
      <w:tr w:rsidR="00E50326" w:rsidRPr="000B18C5" w:rsidTr="00BD7D3C">
        <w:trPr>
          <w:trHeight w:val="1428"/>
        </w:trPr>
        <w:tc>
          <w:tcPr>
            <w:tcW w:w="1701" w:type="dxa"/>
            <w:vMerge w:val="restart"/>
          </w:tcPr>
          <w:p w:rsidR="00E50326" w:rsidRPr="00CB19D9" w:rsidRDefault="00E50326" w:rsidP="00E80D00">
            <w:pPr>
              <w:jc w:val="both"/>
              <w:rPr>
                <w:b/>
              </w:rPr>
            </w:pPr>
            <w:r w:rsidRPr="00CB19D9">
              <w:t>Бутонізація цвітіння</w:t>
            </w:r>
          </w:p>
        </w:tc>
        <w:tc>
          <w:tcPr>
            <w:tcW w:w="3119" w:type="dxa"/>
          </w:tcPr>
          <w:p w:rsidR="00E50326" w:rsidRPr="00CB19D9" w:rsidRDefault="00E50326" w:rsidP="00E80D00">
            <w:pPr>
              <w:jc w:val="both"/>
              <w:rPr>
                <w:b/>
              </w:rPr>
            </w:pPr>
            <w:r w:rsidRPr="00CB19D9">
              <w:t>Пероноспороз, аскохітоз, септоріоз, церкоспороз, бактеріози (розвиток аскохітозу – 2- 3%, інших хвороб 4-5%)</w:t>
            </w:r>
          </w:p>
        </w:tc>
        <w:tc>
          <w:tcPr>
            <w:tcW w:w="4927" w:type="dxa"/>
          </w:tcPr>
          <w:p w:rsidR="00E50326" w:rsidRPr="00CB19D9" w:rsidRDefault="00E50326" w:rsidP="00E80D00">
            <w:pPr>
              <w:jc w:val="both"/>
              <w:rPr>
                <w:b/>
              </w:rPr>
            </w:pPr>
            <w:r w:rsidRPr="00CB19D9">
              <w:t>При виявлені перших ознак хвороб на насінницьких посівах рекомендується проводити обробку рослин розчинами дозволених фунгіцидів</w:t>
            </w:r>
            <w:r w:rsidR="006A721F">
              <w:t xml:space="preserve"> </w:t>
            </w:r>
            <w:r w:rsidR="0002149A">
              <w:rPr>
                <w:bCs/>
              </w:rPr>
              <w:t>М</w:t>
            </w:r>
            <w:r w:rsidR="006A721F" w:rsidRPr="006A721F">
              <w:rPr>
                <w:bCs/>
              </w:rPr>
              <w:t xml:space="preserve">едян екстра 350 </w:t>
            </w:r>
            <w:r w:rsidR="006A721F" w:rsidRPr="006A721F">
              <w:rPr>
                <w:bCs/>
                <w:lang w:val="en-US"/>
              </w:rPr>
              <w:t>SC</w:t>
            </w:r>
            <w:r w:rsidR="006A721F" w:rsidRPr="006A721F">
              <w:rPr>
                <w:bCs/>
                <w:lang w:val="ru-RU"/>
              </w:rPr>
              <w:t>K</w:t>
            </w:r>
            <w:r w:rsidR="006A721F" w:rsidRPr="006A721F">
              <w:rPr>
                <w:bCs/>
                <w:lang w:val="en-US"/>
              </w:rPr>
              <w:t>C</w:t>
            </w:r>
            <w:r w:rsidR="006A721F" w:rsidRPr="006A721F">
              <w:rPr>
                <w:bCs/>
              </w:rPr>
              <w:t xml:space="preserve"> 1,5-2</w:t>
            </w:r>
            <w:r w:rsidR="006A721F">
              <w:rPr>
                <w:bCs/>
              </w:rPr>
              <w:t xml:space="preserve"> </w:t>
            </w:r>
            <w:r w:rsidR="0002149A">
              <w:rPr>
                <w:bCs/>
              </w:rPr>
              <w:t>л/га; А</w:t>
            </w:r>
            <w:r w:rsidR="006A721F" w:rsidRPr="006A721F">
              <w:rPr>
                <w:bCs/>
              </w:rPr>
              <w:t>кадія, КС 0,6-0,8</w:t>
            </w:r>
            <w:r w:rsidR="006A721F">
              <w:rPr>
                <w:bCs/>
              </w:rPr>
              <w:t xml:space="preserve"> </w:t>
            </w:r>
            <w:r w:rsidR="006A721F" w:rsidRPr="006A721F">
              <w:rPr>
                <w:bCs/>
              </w:rPr>
              <w:t>л/га</w:t>
            </w:r>
            <w:r w:rsidR="006A721F" w:rsidRPr="006A721F">
              <w:t xml:space="preserve"> та інші.</w:t>
            </w:r>
          </w:p>
        </w:tc>
      </w:tr>
      <w:tr w:rsidR="00E50326" w:rsidRPr="000B18C5" w:rsidTr="00BD7D3C">
        <w:trPr>
          <w:trHeight w:val="252"/>
        </w:trPr>
        <w:tc>
          <w:tcPr>
            <w:tcW w:w="1701" w:type="dxa"/>
            <w:vMerge/>
          </w:tcPr>
          <w:p w:rsidR="00E50326" w:rsidRPr="00CB19D9" w:rsidRDefault="00E50326" w:rsidP="00E80D00">
            <w:pPr>
              <w:jc w:val="both"/>
              <w:rPr>
                <w:b/>
              </w:rPr>
            </w:pPr>
          </w:p>
        </w:tc>
        <w:tc>
          <w:tcPr>
            <w:tcW w:w="3119" w:type="dxa"/>
          </w:tcPr>
          <w:p w:rsidR="00E50326" w:rsidRPr="00CB19D9" w:rsidRDefault="00817D91" w:rsidP="00E80D00">
            <w:pPr>
              <w:jc w:val="both"/>
            </w:pPr>
            <w:r>
              <w:t>Ф</w:t>
            </w:r>
            <w:r w:rsidR="00E50326" w:rsidRPr="00CB19D9">
              <w:t xml:space="preserve">омопсис, біла та сіра гнилі </w:t>
            </w:r>
          </w:p>
        </w:tc>
        <w:tc>
          <w:tcPr>
            <w:tcW w:w="4927" w:type="dxa"/>
          </w:tcPr>
          <w:p w:rsidR="00E50326" w:rsidRPr="00CB19D9" w:rsidRDefault="00E50326" w:rsidP="00E80D00">
            <w:pPr>
              <w:jc w:val="both"/>
            </w:pPr>
            <w:r w:rsidRPr="00CB19D9">
              <w:t xml:space="preserve">Обприскування в період вегетації Пропульс 250, SE, CE., 0,8-1,0 л/га, </w:t>
            </w:r>
            <w:r w:rsidR="0002149A">
              <w:rPr>
                <w:bCs/>
              </w:rPr>
              <w:t>Фіделіс КС 1-1,2 л/га;Ф</w:t>
            </w:r>
            <w:r w:rsidR="006A721F" w:rsidRPr="006A721F">
              <w:rPr>
                <w:bCs/>
              </w:rPr>
              <w:t xml:space="preserve">окс 325 </w:t>
            </w:r>
            <w:r w:rsidR="006A721F" w:rsidRPr="006A721F">
              <w:rPr>
                <w:bCs/>
                <w:lang w:val="en-US"/>
              </w:rPr>
              <w:t>SC</w:t>
            </w:r>
            <w:r w:rsidR="006A721F" w:rsidRPr="006A721F">
              <w:rPr>
                <w:bCs/>
              </w:rPr>
              <w:t>,</w:t>
            </w:r>
            <w:r w:rsidR="006A721F" w:rsidRPr="006A721F">
              <w:rPr>
                <w:bCs/>
                <w:lang w:val="en-US"/>
              </w:rPr>
              <w:t>KC</w:t>
            </w:r>
            <w:r w:rsidR="006A721F" w:rsidRPr="006A721F">
              <w:rPr>
                <w:bCs/>
              </w:rPr>
              <w:t xml:space="preserve"> 0,4-0,6</w:t>
            </w:r>
            <w:r w:rsidR="0002149A">
              <w:rPr>
                <w:bCs/>
              </w:rPr>
              <w:t xml:space="preserve"> </w:t>
            </w:r>
            <w:r w:rsidR="006A721F" w:rsidRPr="006A721F">
              <w:rPr>
                <w:bCs/>
              </w:rPr>
              <w:t>л/га та інші</w:t>
            </w:r>
            <w:r w:rsidR="006A721F">
              <w:rPr>
                <w:b/>
                <w:bCs/>
              </w:rPr>
              <w:t>.</w:t>
            </w:r>
          </w:p>
        </w:tc>
      </w:tr>
      <w:tr w:rsidR="00E50326" w:rsidRPr="00CB19D9" w:rsidTr="00BD7D3C">
        <w:trPr>
          <w:trHeight w:val="276"/>
        </w:trPr>
        <w:tc>
          <w:tcPr>
            <w:tcW w:w="1701" w:type="dxa"/>
            <w:vMerge/>
          </w:tcPr>
          <w:p w:rsidR="00E50326" w:rsidRPr="00CB19D9" w:rsidRDefault="00E50326" w:rsidP="00E80D00">
            <w:pPr>
              <w:jc w:val="both"/>
              <w:rPr>
                <w:b/>
              </w:rPr>
            </w:pPr>
          </w:p>
        </w:tc>
        <w:tc>
          <w:tcPr>
            <w:tcW w:w="3119" w:type="dxa"/>
          </w:tcPr>
          <w:p w:rsidR="00E50326" w:rsidRPr="00CB19D9" w:rsidRDefault="00E50326" w:rsidP="00E80D00">
            <w:pPr>
              <w:jc w:val="both"/>
            </w:pPr>
            <w:r w:rsidRPr="00CB19D9">
              <w:t>Вірусні хвороби</w:t>
            </w:r>
          </w:p>
        </w:tc>
        <w:tc>
          <w:tcPr>
            <w:tcW w:w="4927" w:type="dxa"/>
          </w:tcPr>
          <w:p w:rsidR="00E50326" w:rsidRPr="00CB19D9" w:rsidRDefault="00E50326" w:rsidP="00E80D00">
            <w:pPr>
              <w:jc w:val="both"/>
            </w:pPr>
            <w:r w:rsidRPr="00CB19D9">
              <w:t>Видалення уражених рослин з насіннєвих посівів. При заселенні рослин сисними комахами (попелиці 250-300 екз. на 10 помахів сачка ін..) проводити обприскування посівів препаратом Бі -58 новий, к.е., 0,5-1 /га</w:t>
            </w:r>
          </w:p>
        </w:tc>
      </w:tr>
      <w:tr w:rsidR="00E50326" w:rsidRPr="000B18C5" w:rsidTr="00BD7D3C">
        <w:trPr>
          <w:trHeight w:val="276"/>
        </w:trPr>
        <w:tc>
          <w:tcPr>
            <w:tcW w:w="1701" w:type="dxa"/>
            <w:vMerge/>
          </w:tcPr>
          <w:p w:rsidR="00E50326" w:rsidRPr="00CB19D9" w:rsidRDefault="00E50326" w:rsidP="00E80D00">
            <w:pPr>
              <w:jc w:val="both"/>
              <w:rPr>
                <w:b/>
              </w:rPr>
            </w:pPr>
          </w:p>
        </w:tc>
        <w:tc>
          <w:tcPr>
            <w:tcW w:w="3119" w:type="dxa"/>
          </w:tcPr>
          <w:p w:rsidR="00E50326" w:rsidRPr="00CB19D9" w:rsidRDefault="00E50326" w:rsidP="00E80D00">
            <w:pPr>
              <w:jc w:val="both"/>
            </w:pPr>
            <w:r w:rsidRPr="00CB19D9">
              <w:t>Акацієва вогнівка ( 1-2 гусениці на кв.м), листогризучі совки (1-3 екз. на кв.м), лучний метелик (4-5 екз. на кв.м), тютюновий трипс (10-15 екз. на рослину)</w:t>
            </w:r>
          </w:p>
        </w:tc>
        <w:tc>
          <w:tcPr>
            <w:tcW w:w="4927" w:type="dxa"/>
          </w:tcPr>
          <w:p w:rsidR="00E50326" w:rsidRPr="00CB19D9" w:rsidRDefault="00E50326" w:rsidP="00E80D00">
            <w:pPr>
              <w:jc w:val="both"/>
            </w:pPr>
            <w:r w:rsidRPr="00CB19D9">
              <w:t xml:space="preserve">Обприскування препаратами: Пірінекс Супер, КЕ, - 0,75-1,25 л/га; </w:t>
            </w:r>
            <w:r w:rsidR="006A721F">
              <w:rPr>
                <w:bCs/>
              </w:rPr>
              <w:t>Нурік, КЕ 0,75-1л/га; Промостар, КЕ 0,1-0,14 л/га; Радіант, КЕ 0,3-0,5л/га; С</w:t>
            </w:r>
            <w:r w:rsidR="006A721F" w:rsidRPr="006A721F">
              <w:rPr>
                <w:bCs/>
              </w:rPr>
              <w:t>уперкіл 440</w:t>
            </w:r>
            <w:r w:rsidR="006A721F">
              <w:rPr>
                <w:bCs/>
              </w:rPr>
              <w:t xml:space="preserve"> КЕ 0,5-0,75л/га; Ф</w:t>
            </w:r>
            <w:r w:rsidR="006A721F" w:rsidRPr="006A721F">
              <w:rPr>
                <w:bCs/>
              </w:rPr>
              <w:t>астак, КЕ 0,1-0,3л/га та інші</w:t>
            </w:r>
            <w:r w:rsidR="006A721F">
              <w:rPr>
                <w:bCs/>
              </w:rPr>
              <w:t>.</w:t>
            </w:r>
          </w:p>
        </w:tc>
      </w:tr>
      <w:tr w:rsidR="00E50326" w:rsidRPr="00CD6CF7" w:rsidTr="00BD7D3C">
        <w:tc>
          <w:tcPr>
            <w:tcW w:w="1701" w:type="dxa"/>
          </w:tcPr>
          <w:p w:rsidR="00E50326" w:rsidRPr="00CB19D9" w:rsidRDefault="00A14307" w:rsidP="00E80D00">
            <w:pPr>
              <w:jc w:val="both"/>
              <w:rPr>
                <w:b/>
              </w:rPr>
            </w:pPr>
            <w:r w:rsidRPr="00CB19D9">
              <w:t xml:space="preserve">Дозрівання </w:t>
            </w:r>
          </w:p>
        </w:tc>
        <w:tc>
          <w:tcPr>
            <w:tcW w:w="3119" w:type="dxa"/>
          </w:tcPr>
          <w:p w:rsidR="00E50326" w:rsidRPr="00CB19D9" w:rsidRDefault="00A14307" w:rsidP="00E80D00">
            <w:pPr>
              <w:jc w:val="both"/>
              <w:rPr>
                <w:b/>
              </w:rPr>
            </w:pPr>
            <w:r w:rsidRPr="00CB19D9">
              <w:t>Біла і сіра гнилі, фомопсис</w:t>
            </w:r>
          </w:p>
        </w:tc>
        <w:tc>
          <w:tcPr>
            <w:tcW w:w="4927" w:type="dxa"/>
          </w:tcPr>
          <w:p w:rsidR="00E50326" w:rsidRPr="00CB19D9" w:rsidRDefault="00A14307" w:rsidP="00E80D00">
            <w:pPr>
              <w:jc w:val="both"/>
              <w:rPr>
                <w:b/>
              </w:rPr>
            </w:pPr>
            <w:r w:rsidRPr="00CB19D9">
              <w:t>В роки з підвищеною кількістю опадів, перед збиранням врожаю за вологості насіння 35- 40%, проводять десикацію посівів за 14 дні</w:t>
            </w:r>
            <w:r w:rsidR="00CD6CF7">
              <w:t>в до збирання врожаю Раундапом М</w:t>
            </w:r>
            <w:r w:rsidRPr="00CB19D9">
              <w:t xml:space="preserve">акс, в.р., </w:t>
            </w:r>
            <w:r w:rsidRPr="00CB19D9">
              <w:lastRenderedPageBreak/>
              <w:t>2,4 л/га</w:t>
            </w:r>
          </w:p>
        </w:tc>
      </w:tr>
      <w:tr w:rsidR="00E50326" w:rsidRPr="00CB19D9" w:rsidTr="00BD7D3C">
        <w:tc>
          <w:tcPr>
            <w:tcW w:w="1701" w:type="dxa"/>
          </w:tcPr>
          <w:p w:rsidR="00E50326" w:rsidRPr="00CB19D9" w:rsidRDefault="00A14307" w:rsidP="00E80D00">
            <w:pPr>
              <w:jc w:val="both"/>
              <w:rPr>
                <w:b/>
              </w:rPr>
            </w:pPr>
            <w:r w:rsidRPr="00CB19D9">
              <w:lastRenderedPageBreak/>
              <w:t>Після збирання врожаю</w:t>
            </w:r>
          </w:p>
        </w:tc>
        <w:tc>
          <w:tcPr>
            <w:tcW w:w="3119" w:type="dxa"/>
          </w:tcPr>
          <w:p w:rsidR="00E50326" w:rsidRPr="00CB19D9" w:rsidRDefault="00A14307" w:rsidP="00E80D00">
            <w:pPr>
              <w:jc w:val="both"/>
              <w:rPr>
                <w:b/>
              </w:rPr>
            </w:pPr>
            <w:r w:rsidRPr="00CB19D9">
              <w:t>Комплекс насіннєвої інфекції</w:t>
            </w:r>
          </w:p>
        </w:tc>
        <w:tc>
          <w:tcPr>
            <w:tcW w:w="4927" w:type="dxa"/>
          </w:tcPr>
          <w:p w:rsidR="00E50326" w:rsidRPr="00CB19D9" w:rsidRDefault="00A14307" w:rsidP="006D775F">
            <w:pPr>
              <w:jc w:val="both"/>
              <w:rPr>
                <w:b/>
              </w:rPr>
            </w:pPr>
            <w:r w:rsidRPr="00CB19D9">
              <w:t>Насіння сої очищають, перевіряють на вологість, за необхідності підсушують д</w:t>
            </w:r>
            <w:r w:rsidR="006D775F">
              <w:t xml:space="preserve">о 12% вологості. Зберігають за </w:t>
            </w:r>
            <w:r w:rsidR="006D775F">
              <w:rPr>
                <w:lang w:val="en-US"/>
              </w:rPr>
              <w:t>t</w:t>
            </w:r>
            <w:r w:rsidRPr="00CB19D9">
              <w:t xml:space="preserve"> 10°С</w:t>
            </w:r>
          </w:p>
        </w:tc>
      </w:tr>
    </w:tbl>
    <w:p w:rsidR="008F4F91" w:rsidRDefault="008B6637" w:rsidP="00AB1501">
      <w:pPr>
        <w:spacing w:line="276" w:lineRule="auto"/>
        <w:ind w:left="1701" w:firstLine="567"/>
        <w:jc w:val="center"/>
        <w:rPr>
          <w:b/>
          <w:sz w:val="28"/>
          <w:szCs w:val="28"/>
          <w:lang w:val="uk-UA"/>
        </w:rPr>
      </w:pPr>
      <w:r w:rsidRPr="00535D77">
        <w:rPr>
          <w:b/>
          <w:sz w:val="28"/>
          <w:szCs w:val="28"/>
        </w:rPr>
        <w:t>ШКІДНИКИ ТА ХВОРОБИ ЦУКРОВИХ БУРЯКІВ</w:t>
      </w:r>
      <w:r w:rsidR="00DD51B4" w:rsidRPr="00535D77">
        <w:rPr>
          <w:b/>
          <w:sz w:val="28"/>
          <w:szCs w:val="28"/>
          <w:lang w:val="uk-UA"/>
        </w:rPr>
        <w:t>.</w:t>
      </w:r>
    </w:p>
    <w:p w:rsidR="00535D77" w:rsidRDefault="00A54739" w:rsidP="00AB1501">
      <w:pPr>
        <w:spacing w:line="276" w:lineRule="auto"/>
        <w:ind w:left="1701" w:firstLine="709"/>
        <w:jc w:val="both"/>
        <w:rPr>
          <w:sz w:val="28"/>
          <w:szCs w:val="28"/>
          <w:lang w:val="uk-UA"/>
        </w:rPr>
      </w:pPr>
      <w:r w:rsidRPr="00535D77">
        <w:rPr>
          <w:sz w:val="28"/>
          <w:szCs w:val="28"/>
          <w:lang w:val="uk-UA"/>
        </w:rPr>
        <w:t>Серед шкідників цукрових буряків на сьогодні виділяють дві основні групи: шкідники сходів та шкідники післясходового пері</w:t>
      </w:r>
      <w:r w:rsidR="00535D77">
        <w:rPr>
          <w:sz w:val="28"/>
          <w:szCs w:val="28"/>
          <w:lang w:val="uk-UA"/>
        </w:rPr>
        <w:t>оду вегетації цукрових буряків.</w:t>
      </w:r>
    </w:p>
    <w:p w:rsidR="00535D77" w:rsidRDefault="00A54739" w:rsidP="00AB1501">
      <w:pPr>
        <w:spacing w:line="276" w:lineRule="auto"/>
        <w:ind w:left="1701" w:firstLine="709"/>
        <w:jc w:val="both"/>
        <w:rPr>
          <w:sz w:val="28"/>
          <w:szCs w:val="28"/>
          <w:lang w:val="uk-UA"/>
        </w:rPr>
      </w:pPr>
      <w:r w:rsidRPr="00535D77">
        <w:rPr>
          <w:sz w:val="28"/>
          <w:szCs w:val="28"/>
          <w:lang w:val="uk-UA"/>
        </w:rPr>
        <w:t>Умовний термін «сходи цукрових буряків» обмежується періодом вегетації рослин від початку їх появи на поверхні ґрунту і до линяння кореня, що настає у фазу 2-ї пари і завершується у фазі 3-ї пари справжніх листків</w:t>
      </w:r>
      <w:r w:rsidR="00D92F62">
        <w:rPr>
          <w:sz w:val="28"/>
          <w:szCs w:val="28"/>
          <w:lang w:val="uk-UA"/>
        </w:rPr>
        <w:t xml:space="preserve"> </w:t>
      </w:r>
      <w:r w:rsidRPr="00535D77">
        <w:rPr>
          <w:iCs/>
          <w:sz w:val="28"/>
          <w:szCs w:val="28"/>
          <w:lang w:val="uk-UA"/>
        </w:rPr>
        <w:t>(Саблук В. Т. та ін. Шкідники</w:t>
      </w:r>
      <w:r w:rsidR="00D92F62">
        <w:rPr>
          <w:iCs/>
          <w:sz w:val="28"/>
          <w:szCs w:val="28"/>
          <w:lang w:val="uk-UA"/>
        </w:rPr>
        <w:t xml:space="preserve"> </w:t>
      </w:r>
      <w:r w:rsidRPr="00535D77">
        <w:rPr>
          <w:iCs/>
          <w:sz w:val="28"/>
          <w:szCs w:val="28"/>
          <w:lang w:val="uk-UA"/>
        </w:rPr>
        <w:t>та хвороби цукрових буряків, 2005)</w:t>
      </w:r>
      <w:r w:rsidRPr="00535D77">
        <w:rPr>
          <w:sz w:val="28"/>
          <w:szCs w:val="28"/>
          <w:lang w:val="uk-UA"/>
        </w:rPr>
        <w:t xml:space="preserve">. </w:t>
      </w:r>
    </w:p>
    <w:p w:rsidR="00A54739" w:rsidRPr="00535D77" w:rsidRDefault="00A54739" w:rsidP="00AB1501">
      <w:pPr>
        <w:spacing w:line="276" w:lineRule="auto"/>
        <w:ind w:left="1701" w:firstLine="709"/>
        <w:jc w:val="both"/>
        <w:rPr>
          <w:b/>
          <w:sz w:val="28"/>
          <w:szCs w:val="28"/>
          <w:lang w:val="uk-UA"/>
        </w:rPr>
      </w:pPr>
      <w:r w:rsidRPr="00535D77">
        <w:rPr>
          <w:sz w:val="28"/>
          <w:szCs w:val="28"/>
          <w:lang w:val="uk-UA"/>
        </w:rPr>
        <w:t>У цей період росту і розвитку рослини культури найбільш уразливі й доступні для багатьох видів фітофагів, які за надмірного розмноження можуть завдавати їм значної шкоди. В Україні сходи цукрових буряків пошкоджують близько 40 фітофагів, але істотних збитків посівам цієї культури, звичайно, завдає значно менша кількість шкідливих комах. Серед шкідників сходів виділяють кілька видів довгоносиків, бурякові блішки, щитоноски, бурякову крихітку, личинки декількох видів коваликів, жуків та личинки піщаного мідляка, мертвоїдів, личинки пластинчастовусих жуків тощо. З-поміж шкідників післясходового періоду вегетації цукрових буряків (після линяння кореня) виділяють декілька спеціалізованих видів: попелиці (листкова та коренева), клопи, цикадкові, бурякова мінуюча міль, мухи та деякі інші, — а також шкідників з родини лускокрилих (підгризаючі та листогризучі совки, вогнівки), бурякову нематоду, окремих представників ряду прямокрилих, мурашок тощо</w:t>
      </w:r>
      <w:r w:rsidR="004A3902">
        <w:rPr>
          <w:sz w:val="28"/>
          <w:szCs w:val="28"/>
          <w:lang w:val="uk-UA"/>
        </w:rPr>
        <w:t>.</w:t>
      </w:r>
    </w:p>
    <w:p w:rsidR="00A348C9" w:rsidRPr="00535D77" w:rsidRDefault="00D44264" w:rsidP="00AB1501">
      <w:pPr>
        <w:spacing w:line="276" w:lineRule="auto"/>
        <w:ind w:left="1701" w:firstLine="709"/>
        <w:jc w:val="both"/>
        <w:rPr>
          <w:sz w:val="28"/>
          <w:szCs w:val="28"/>
          <w:lang w:val="uk-UA"/>
        </w:rPr>
      </w:pPr>
      <w:r>
        <w:rPr>
          <w:b/>
          <w:sz w:val="28"/>
          <w:szCs w:val="28"/>
          <w:lang w:val="uk-UA"/>
        </w:rPr>
        <w:t>З</w:t>
      </w:r>
      <w:r w:rsidR="009D1D6E" w:rsidRPr="00535D77">
        <w:rPr>
          <w:b/>
          <w:sz w:val="28"/>
          <w:szCs w:val="28"/>
          <w:lang w:val="uk-UA"/>
        </w:rPr>
        <w:t>вичайний буряковий довгоносик</w:t>
      </w:r>
      <w:r w:rsidR="009D1D6E" w:rsidRPr="00535D77">
        <w:rPr>
          <w:sz w:val="28"/>
          <w:szCs w:val="28"/>
          <w:lang w:val="uk-UA"/>
        </w:rPr>
        <w:t xml:space="preserve">. </w:t>
      </w:r>
      <w:r w:rsidR="004654A1" w:rsidRPr="00E56C41">
        <w:rPr>
          <w:sz w:val="28"/>
          <w:szCs w:val="28"/>
          <w:lang w:val="uk-UA"/>
        </w:rPr>
        <w:t xml:space="preserve">Жуки обгризають краї молодих листків і сім’ядолей, залишаючи самі пеньки, що призводить до зрідження посівів. </w:t>
      </w:r>
      <w:r w:rsidR="004654A1" w:rsidRPr="00535D77">
        <w:rPr>
          <w:sz w:val="28"/>
          <w:szCs w:val="28"/>
        </w:rPr>
        <w:t>Відроджені личинки проникають до коренів буряка і вигризають у них неглибокі ямки</w:t>
      </w:r>
      <w:r w:rsidR="00A348C9" w:rsidRPr="00535D77">
        <w:rPr>
          <w:sz w:val="28"/>
          <w:szCs w:val="28"/>
          <w:lang w:val="uk-UA"/>
        </w:rPr>
        <w:t>.</w:t>
      </w:r>
      <w:r w:rsidR="00EF1F06" w:rsidRPr="00535D77">
        <w:rPr>
          <w:sz w:val="28"/>
          <w:szCs w:val="28"/>
        </w:rPr>
        <w:t xml:space="preserve"> Звичайний буряковий довгоносик дає одне покоління в рік. Імаго зимує в ґрунті на глибині 10–40 см на минулорічних рештках цукрового буряку. Яйця відкладає в ґрунті на глибині 0,3–0,9 см біля рослин культури. Жуки пошкоджують сходи, а саме: з’їдають сім’ядолі, надземну частину підсім’ядольного коліна й перші пари листків. Дуже пошкоджені рослини гинуть. Личинки об’їдають корінці, а також вигризають м’якуш коренеплодів, від чого рослини в’януть і засихають навіть при достатній вологості ґрунту. </w:t>
      </w:r>
    </w:p>
    <w:p w:rsidR="006129F2" w:rsidRDefault="00492030" w:rsidP="00AB1501">
      <w:pPr>
        <w:spacing w:line="276" w:lineRule="auto"/>
        <w:ind w:left="1701" w:firstLine="709"/>
        <w:jc w:val="both"/>
        <w:rPr>
          <w:sz w:val="28"/>
          <w:szCs w:val="28"/>
          <w:lang w:val="uk-UA"/>
        </w:rPr>
      </w:pPr>
      <w:r w:rsidRPr="00955CDC">
        <w:rPr>
          <w:sz w:val="28"/>
          <w:szCs w:val="28"/>
          <w:lang w:val="uk-UA"/>
        </w:rPr>
        <w:t>Заселеність звичайним буряковим довгоносиком посівів цукрових буряків у період масового заселення становила 100% за чисельності 0,1</w:t>
      </w:r>
      <w:r>
        <w:rPr>
          <w:sz w:val="28"/>
          <w:szCs w:val="28"/>
          <w:lang w:val="uk-UA"/>
        </w:rPr>
        <w:t xml:space="preserve"> екз./м², максимально 1 екз./м².</w:t>
      </w:r>
      <w:r w:rsidRPr="00955CDC">
        <w:rPr>
          <w:sz w:val="28"/>
          <w:szCs w:val="28"/>
          <w:lang w:val="uk-UA"/>
        </w:rPr>
        <w:t xml:space="preserve"> В</w:t>
      </w:r>
      <w:r w:rsidRPr="00955CDC">
        <w:rPr>
          <w:color w:val="000000"/>
          <w:sz w:val="28"/>
          <w:szCs w:val="28"/>
          <w:lang w:val="uk-UA"/>
        </w:rPr>
        <w:t xml:space="preserve"> минулому році - 100</w:t>
      </w:r>
      <w:r w:rsidRPr="00955CDC">
        <w:rPr>
          <w:sz w:val="28"/>
          <w:szCs w:val="28"/>
          <w:lang w:val="uk-UA"/>
        </w:rPr>
        <w:t xml:space="preserve">% </w:t>
      </w:r>
      <w:r w:rsidRPr="00955CDC">
        <w:rPr>
          <w:color w:val="000000"/>
          <w:sz w:val="28"/>
          <w:szCs w:val="28"/>
          <w:lang w:val="uk-UA"/>
        </w:rPr>
        <w:t xml:space="preserve">за чисельності 0,2 екз/м². </w:t>
      </w:r>
      <w:r w:rsidRPr="00955CDC">
        <w:rPr>
          <w:color w:val="000000"/>
          <w:sz w:val="28"/>
          <w:szCs w:val="28"/>
          <w:lang w:val="uk-UA"/>
        </w:rPr>
        <w:lastRenderedPageBreak/>
        <w:t xml:space="preserve">Використання ЗЗР та просторова ізоляція позитивно вплинули на зменшення чисельності шкідника. </w:t>
      </w:r>
      <w:r>
        <w:rPr>
          <w:sz w:val="28"/>
          <w:szCs w:val="28"/>
          <w:lang w:val="uk-UA"/>
        </w:rPr>
        <w:t>Агроформування області постійно проводили</w:t>
      </w:r>
      <w:r w:rsidRPr="00955CDC">
        <w:rPr>
          <w:sz w:val="28"/>
          <w:szCs w:val="28"/>
          <w:lang w:val="uk-UA"/>
        </w:rPr>
        <w:t xml:space="preserve"> інсектицидн</w:t>
      </w:r>
      <w:r>
        <w:rPr>
          <w:sz w:val="28"/>
          <w:szCs w:val="28"/>
          <w:lang w:val="uk-UA"/>
        </w:rPr>
        <w:t>і</w:t>
      </w:r>
      <w:r w:rsidRPr="00955CDC">
        <w:rPr>
          <w:sz w:val="28"/>
          <w:szCs w:val="28"/>
          <w:lang w:val="uk-UA"/>
        </w:rPr>
        <w:t xml:space="preserve"> обробітки</w:t>
      </w:r>
      <w:r>
        <w:rPr>
          <w:sz w:val="28"/>
          <w:szCs w:val="28"/>
          <w:lang w:val="uk-UA"/>
        </w:rPr>
        <w:t>.</w:t>
      </w:r>
      <w:r w:rsidRPr="00955CDC">
        <w:rPr>
          <w:color w:val="000000"/>
          <w:sz w:val="28"/>
          <w:szCs w:val="28"/>
          <w:lang w:val="uk-UA"/>
        </w:rPr>
        <w:t xml:space="preserve"> </w:t>
      </w:r>
      <w:r>
        <w:rPr>
          <w:color w:val="000000"/>
          <w:sz w:val="28"/>
          <w:szCs w:val="28"/>
          <w:lang w:val="uk-UA"/>
        </w:rPr>
        <w:t>На чисельність довгоносиків велике значення має</w:t>
      </w:r>
      <w:r w:rsidRPr="00955CDC">
        <w:rPr>
          <w:color w:val="000000"/>
          <w:sz w:val="28"/>
          <w:szCs w:val="28"/>
          <w:lang w:val="uk-UA"/>
        </w:rPr>
        <w:t xml:space="preserve"> зменш</w:t>
      </w:r>
      <w:r>
        <w:rPr>
          <w:color w:val="000000"/>
          <w:sz w:val="28"/>
          <w:szCs w:val="28"/>
          <w:lang w:val="uk-UA"/>
        </w:rPr>
        <w:t>ення площ під культурою. Наприклад в Пирятинській громаді</w:t>
      </w:r>
      <w:r w:rsidRPr="00955CDC">
        <w:rPr>
          <w:color w:val="000000"/>
          <w:sz w:val="28"/>
          <w:szCs w:val="28"/>
          <w:lang w:val="uk-UA"/>
        </w:rPr>
        <w:t xml:space="preserve"> </w:t>
      </w:r>
      <w:r>
        <w:rPr>
          <w:color w:val="000000"/>
          <w:sz w:val="28"/>
          <w:szCs w:val="28"/>
          <w:lang w:val="uk-UA"/>
        </w:rPr>
        <w:t xml:space="preserve">шкідника виявляють рідко. </w:t>
      </w:r>
      <w:r w:rsidR="000C46F1" w:rsidRPr="00955CDC">
        <w:rPr>
          <w:sz w:val="28"/>
          <w:szCs w:val="28"/>
          <w:lang w:val="uk-UA"/>
        </w:rPr>
        <w:t>Пробудження й вихід звичайного бурякового довгоносика відбу</w:t>
      </w:r>
      <w:r>
        <w:rPr>
          <w:sz w:val="28"/>
          <w:szCs w:val="28"/>
          <w:lang w:val="uk-UA"/>
        </w:rPr>
        <w:t>ва</w:t>
      </w:r>
      <w:r w:rsidR="00D0619C">
        <w:rPr>
          <w:sz w:val="28"/>
          <w:szCs w:val="28"/>
          <w:lang w:val="uk-UA"/>
        </w:rPr>
        <w:t>в</w:t>
      </w:r>
      <w:r w:rsidR="000C46F1" w:rsidRPr="00955CDC">
        <w:rPr>
          <w:sz w:val="28"/>
          <w:szCs w:val="28"/>
          <w:lang w:val="uk-UA"/>
        </w:rPr>
        <w:t xml:space="preserve">ся значно раніше в порівнянні з минулим роком. </w:t>
      </w:r>
      <w:r>
        <w:rPr>
          <w:sz w:val="28"/>
          <w:szCs w:val="28"/>
          <w:lang w:val="uk-UA"/>
        </w:rPr>
        <w:t>Н</w:t>
      </w:r>
      <w:r w:rsidR="000C46F1" w:rsidRPr="00955CDC">
        <w:rPr>
          <w:sz w:val="28"/>
          <w:szCs w:val="28"/>
          <w:lang w:val="uk-UA"/>
        </w:rPr>
        <w:t xml:space="preserve">езважаючи на глибоке залягання довгоносиків, що зимували на глибині 40-50 </w:t>
      </w:r>
      <w:r w:rsidR="000C46F1">
        <w:rPr>
          <w:sz w:val="28"/>
          <w:szCs w:val="28"/>
          <w:lang w:val="uk-UA"/>
        </w:rPr>
        <w:t>см відбувся активний їх вихід.</w:t>
      </w:r>
      <w:r w:rsidR="000C46F1" w:rsidRPr="00955CDC">
        <w:rPr>
          <w:sz w:val="28"/>
          <w:szCs w:val="28"/>
          <w:lang w:val="uk-UA"/>
        </w:rPr>
        <w:t xml:space="preserve"> За теплої погоди з початку квітня й до середини травня відмічався вихід, піший хід і масовий літ жуків з</w:t>
      </w:r>
      <w:r w:rsidR="00D0619C">
        <w:rPr>
          <w:sz w:val="28"/>
          <w:szCs w:val="28"/>
          <w:lang w:val="uk-UA"/>
        </w:rPr>
        <w:t>а</w:t>
      </w:r>
      <w:r w:rsidR="000C46F1" w:rsidRPr="00955CDC">
        <w:rPr>
          <w:sz w:val="28"/>
          <w:szCs w:val="28"/>
          <w:lang w:val="uk-UA"/>
        </w:rPr>
        <w:t xml:space="preserve"> інтенсивності 0,2 подекуди до 3 екз. у полі зору за 10 хвилин спостережень. Співвідношення самиця/ самець становила 60/40%. На площах цукрових буряків жуки виявлені </w:t>
      </w:r>
      <w:r>
        <w:rPr>
          <w:sz w:val="28"/>
          <w:szCs w:val="28"/>
          <w:lang w:val="uk-UA"/>
        </w:rPr>
        <w:t>з середини</w:t>
      </w:r>
      <w:r w:rsidR="000C46F1" w:rsidRPr="00955CDC">
        <w:rPr>
          <w:sz w:val="28"/>
          <w:szCs w:val="28"/>
          <w:lang w:val="uk-UA"/>
        </w:rPr>
        <w:t xml:space="preserve"> квітня - початку травня (в 2022 році 12 травня). Масовий літ жуків відбувався 20 квітня в минулому році - 29 квітня, а в позаминулому - 6 травня. За зимовий період загинуло 10% довгоносиків в основному від грибкових захворювань. Надзвичайно теплі погодні умови другої половини літа сприяли інтенсивному розвитку довгоносика. </w:t>
      </w:r>
    </w:p>
    <w:p w:rsidR="000C46F1" w:rsidRPr="00955CDC" w:rsidRDefault="000C46F1" w:rsidP="00AB1501">
      <w:pPr>
        <w:spacing w:line="276" w:lineRule="auto"/>
        <w:ind w:left="1701" w:firstLine="709"/>
        <w:jc w:val="both"/>
        <w:rPr>
          <w:sz w:val="28"/>
          <w:szCs w:val="28"/>
          <w:lang w:val="uk-UA"/>
        </w:rPr>
      </w:pPr>
      <w:r w:rsidRPr="00955CDC">
        <w:rPr>
          <w:sz w:val="28"/>
          <w:szCs w:val="28"/>
          <w:lang w:val="uk-UA"/>
        </w:rPr>
        <w:t>Стан популяції довгоносика восени характеризується високою життєздатністю основна маса знаходиться в доброму фізіологічному стані, ма</w:t>
      </w:r>
      <w:r w:rsidR="00492030">
        <w:rPr>
          <w:sz w:val="28"/>
          <w:szCs w:val="28"/>
          <w:lang w:val="uk-UA"/>
        </w:rPr>
        <w:t>ла</w:t>
      </w:r>
      <w:r w:rsidRPr="00955CDC">
        <w:rPr>
          <w:sz w:val="28"/>
          <w:szCs w:val="28"/>
          <w:lang w:val="uk-UA"/>
        </w:rPr>
        <w:t xml:space="preserve"> достатню кількість жирового тіла, статевий індекс нахилений у бік самиць тому передбачається значна щільність і шкідливість фітофага в наступному році насамперед за сприятливих умов перезимівлі та в період виходу жуків з ґрунту. Збереження сходів можливе лише за умови використання насіння, що оброблено захисно – стимулюючими речовинами, а також дотримання технології вирощування культури.</w:t>
      </w:r>
    </w:p>
    <w:p w:rsidR="003D4753" w:rsidRDefault="00D44264" w:rsidP="00AB1501">
      <w:pPr>
        <w:tabs>
          <w:tab w:val="left" w:pos="851"/>
        </w:tabs>
        <w:spacing w:line="276" w:lineRule="auto"/>
        <w:ind w:left="1701" w:firstLine="709"/>
        <w:jc w:val="both"/>
        <w:rPr>
          <w:sz w:val="28"/>
          <w:szCs w:val="28"/>
          <w:lang w:val="uk-UA"/>
        </w:rPr>
      </w:pPr>
      <w:r w:rsidRPr="003D4753">
        <w:rPr>
          <w:b/>
          <w:color w:val="000000"/>
          <w:sz w:val="28"/>
          <w:szCs w:val="28"/>
          <w:lang w:val="uk-UA"/>
        </w:rPr>
        <w:t>Амарантовий стеблоїд</w:t>
      </w:r>
      <w:r w:rsidR="003D4753">
        <w:rPr>
          <w:b/>
          <w:color w:val="000000"/>
          <w:sz w:val="28"/>
          <w:szCs w:val="28"/>
          <w:lang w:val="uk-UA"/>
        </w:rPr>
        <w:t>.</w:t>
      </w:r>
      <w:r w:rsidRPr="00D44264">
        <w:rPr>
          <w:color w:val="000000"/>
          <w:sz w:val="28"/>
          <w:szCs w:val="28"/>
          <w:lang w:val="uk-UA"/>
        </w:rPr>
        <w:t xml:space="preserve"> </w:t>
      </w:r>
      <w:r w:rsidR="003D4753" w:rsidRPr="000F2105">
        <w:rPr>
          <w:sz w:val="28"/>
          <w:szCs w:val="28"/>
          <w:shd w:val="clear" w:color="auto" w:fill="FFFFFF"/>
        </w:rPr>
        <w:t>I</w:t>
      </w:r>
      <w:r w:rsidR="003D4753" w:rsidRPr="000F2105">
        <w:rPr>
          <w:sz w:val="28"/>
          <w:szCs w:val="28"/>
          <w:shd w:val="clear" w:color="auto" w:fill="FFFFFF"/>
          <w:lang w:val="uk-UA"/>
        </w:rPr>
        <w:t>маго об'їдають переважно верх</w:t>
      </w:r>
      <w:r w:rsidR="003D4753" w:rsidRPr="000F2105">
        <w:rPr>
          <w:sz w:val="28"/>
          <w:szCs w:val="28"/>
          <w:shd w:val="clear" w:color="auto" w:fill="FFFFFF"/>
        </w:rPr>
        <w:t>i</w:t>
      </w:r>
      <w:r w:rsidR="003D4753" w:rsidRPr="000F2105">
        <w:rPr>
          <w:sz w:val="28"/>
          <w:szCs w:val="28"/>
          <w:shd w:val="clear" w:color="auto" w:fill="FFFFFF"/>
          <w:lang w:val="uk-UA"/>
        </w:rPr>
        <w:t>вков</w:t>
      </w:r>
      <w:r w:rsidR="003D4753" w:rsidRPr="000F2105">
        <w:rPr>
          <w:sz w:val="28"/>
          <w:szCs w:val="28"/>
          <w:shd w:val="clear" w:color="auto" w:fill="FFFFFF"/>
        </w:rPr>
        <w:t>i</w:t>
      </w:r>
      <w:r w:rsidR="003D4753" w:rsidRPr="000F2105">
        <w:rPr>
          <w:sz w:val="28"/>
          <w:szCs w:val="28"/>
          <w:shd w:val="clear" w:color="auto" w:fill="FFFFFF"/>
          <w:lang w:val="uk-UA"/>
        </w:rPr>
        <w:t xml:space="preserve"> листки з країв, гризуть поверхневу частину черешк</w:t>
      </w:r>
      <w:r w:rsidR="003D4753" w:rsidRPr="000F2105">
        <w:rPr>
          <w:sz w:val="28"/>
          <w:szCs w:val="28"/>
          <w:shd w:val="clear" w:color="auto" w:fill="FFFFFF"/>
        </w:rPr>
        <w:t>i</w:t>
      </w:r>
      <w:r w:rsidR="003D4753" w:rsidRPr="000F2105">
        <w:rPr>
          <w:sz w:val="28"/>
          <w:szCs w:val="28"/>
          <w:shd w:val="clear" w:color="auto" w:fill="FFFFFF"/>
          <w:lang w:val="uk-UA"/>
        </w:rPr>
        <w:t>в, на нас</w:t>
      </w:r>
      <w:r w:rsidR="003D4753" w:rsidRPr="000F2105">
        <w:rPr>
          <w:sz w:val="28"/>
          <w:szCs w:val="28"/>
          <w:shd w:val="clear" w:color="auto" w:fill="FFFFFF"/>
        </w:rPr>
        <w:t>i</w:t>
      </w:r>
      <w:r w:rsidR="003D4753" w:rsidRPr="000F2105">
        <w:rPr>
          <w:sz w:val="28"/>
          <w:szCs w:val="28"/>
          <w:shd w:val="clear" w:color="auto" w:fill="FFFFFF"/>
          <w:lang w:val="uk-UA"/>
        </w:rPr>
        <w:t>нниках - суцв</w:t>
      </w:r>
      <w:r w:rsidR="003D4753" w:rsidRPr="000F2105">
        <w:rPr>
          <w:sz w:val="28"/>
          <w:szCs w:val="28"/>
          <w:shd w:val="clear" w:color="auto" w:fill="FFFFFF"/>
        </w:rPr>
        <w:t>i</w:t>
      </w:r>
      <w:r w:rsidR="003D4753" w:rsidRPr="000F2105">
        <w:rPr>
          <w:sz w:val="28"/>
          <w:szCs w:val="28"/>
          <w:shd w:val="clear" w:color="auto" w:fill="FFFFFF"/>
          <w:lang w:val="uk-UA"/>
        </w:rPr>
        <w:t>ття. Унаслідок пошкоджень у рослин обламуються квітконоси, засихає листя, що призводить до зниження врожаю та погіршення якості насіння, до зменшення маси й цукристості фабричних і маточних буряків</w:t>
      </w:r>
      <w:r w:rsidR="003D4753" w:rsidRPr="000F2105">
        <w:rPr>
          <w:sz w:val="28"/>
          <w:szCs w:val="28"/>
          <w:lang w:val="uk-UA"/>
        </w:rPr>
        <w:t>. Личинка шкодить всередині листка виїдаючи його вміст.</w:t>
      </w:r>
    </w:p>
    <w:p w:rsidR="006129F2" w:rsidRDefault="001C3187" w:rsidP="00AB1501">
      <w:pPr>
        <w:tabs>
          <w:tab w:val="left" w:pos="851"/>
        </w:tabs>
        <w:spacing w:line="276" w:lineRule="auto"/>
        <w:ind w:left="1701" w:firstLine="709"/>
        <w:jc w:val="both"/>
        <w:rPr>
          <w:color w:val="000000"/>
          <w:sz w:val="28"/>
          <w:szCs w:val="28"/>
          <w:lang w:val="uk-UA"/>
        </w:rPr>
      </w:pPr>
      <w:r>
        <w:rPr>
          <w:color w:val="000000"/>
          <w:sz w:val="28"/>
          <w:szCs w:val="28"/>
          <w:lang w:val="uk-UA"/>
        </w:rPr>
        <w:t>В</w:t>
      </w:r>
      <w:r w:rsidRPr="00955CDC">
        <w:rPr>
          <w:color w:val="000000"/>
          <w:sz w:val="28"/>
          <w:szCs w:val="28"/>
          <w:lang w:val="uk-UA"/>
        </w:rPr>
        <w:t xml:space="preserve"> цьому році як і в минулому більше розвивався на амарантових рослинах ніж на цукрових буряках. На від</w:t>
      </w:r>
      <w:r>
        <w:rPr>
          <w:color w:val="000000"/>
          <w:sz w:val="28"/>
          <w:szCs w:val="28"/>
          <w:lang w:val="uk-UA"/>
        </w:rPr>
        <w:t>міну від 2018 року в 2019 - 2024</w:t>
      </w:r>
      <w:r w:rsidRPr="00955CDC">
        <w:rPr>
          <w:color w:val="000000"/>
          <w:sz w:val="28"/>
          <w:szCs w:val="28"/>
          <w:lang w:val="uk-UA"/>
        </w:rPr>
        <w:t xml:space="preserve"> роках шкідник віддавав перевагу щириці.</w:t>
      </w:r>
      <w:r>
        <w:rPr>
          <w:color w:val="000000"/>
          <w:sz w:val="28"/>
          <w:szCs w:val="28"/>
          <w:lang w:val="uk-UA"/>
        </w:rPr>
        <w:t xml:space="preserve"> </w:t>
      </w:r>
      <w:r w:rsidRPr="00955CDC">
        <w:rPr>
          <w:bCs/>
          <w:color w:val="000000"/>
          <w:sz w:val="28"/>
          <w:szCs w:val="28"/>
          <w:lang w:val="uk-UA"/>
        </w:rPr>
        <w:t>З</w:t>
      </w:r>
      <w:r>
        <w:rPr>
          <w:color w:val="000000"/>
          <w:sz w:val="28"/>
          <w:szCs w:val="28"/>
          <w:lang w:val="uk-UA"/>
        </w:rPr>
        <w:t xml:space="preserve">аселив </w:t>
      </w:r>
      <w:r w:rsidRPr="00955CDC">
        <w:rPr>
          <w:color w:val="000000"/>
          <w:sz w:val="28"/>
          <w:szCs w:val="28"/>
          <w:lang w:val="uk-UA"/>
        </w:rPr>
        <w:t>50% площ, як і в минулому році за середньої чисельності 0,1 екз./м² , максимально 1</w:t>
      </w:r>
      <w:r w:rsidRPr="00955CDC">
        <w:rPr>
          <w:color w:val="000000"/>
          <w:sz w:val="28"/>
          <w:szCs w:val="28"/>
        </w:rPr>
        <w:t xml:space="preserve"> екз. на м² і пошкодив </w:t>
      </w:r>
      <w:r w:rsidRPr="00955CDC">
        <w:rPr>
          <w:color w:val="000000"/>
          <w:sz w:val="28"/>
          <w:szCs w:val="28"/>
          <w:lang w:val="uk-UA"/>
        </w:rPr>
        <w:t>рослини</w:t>
      </w:r>
      <w:r w:rsidRPr="00955CDC">
        <w:rPr>
          <w:color w:val="000000"/>
          <w:sz w:val="28"/>
          <w:szCs w:val="28"/>
        </w:rPr>
        <w:t xml:space="preserve"> у слабкому ступені</w:t>
      </w:r>
      <w:r w:rsidRPr="00955CDC">
        <w:rPr>
          <w:color w:val="000000"/>
          <w:sz w:val="28"/>
          <w:szCs w:val="28"/>
          <w:lang w:val="uk-UA"/>
        </w:rPr>
        <w:t xml:space="preserve">. </w:t>
      </w:r>
    </w:p>
    <w:p w:rsidR="00D44264" w:rsidRPr="00D44264" w:rsidRDefault="001C3187" w:rsidP="00AB1501">
      <w:pPr>
        <w:tabs>
          <w:tab w:val="left" w:pos="851"/>
        </w:tabs>
        <w:spacing w:line="276" w:lineRule="auto"/>
        <w:ind w:left="1701" w:firstLine="709"/>
        <w:jc w:val="both"/>
        <w:rPr>
          <w:color w:val="000000"/>
          <w:sz w:val="28"/>
          <w:szCs w:val="28"/>
          <w:lang w:val="uk-UA"/>
        </w:rPr>
      </w:pPr>
      <w:r w:rsidRPr="00955CDC">
        <w:rPr>
          <w:color w:val="000000"/>
          <w:sz w:val="28"/>
          <w:szCs w:val="28"/>
        </w:rPr>
        <w:t xml:space="preserve">За даними осінніх обстежень </w:t>
      </w:r>
      <w:r w:rsidRPr="00955CDC">
        <w:rPr>
          <w:color w:val="000000"/>
          <w:sz w:val="28"/>
          <w:szCs w:val="28"/>
          <w:lang w:val="uk-UA"/>
        </w:rPr>
        <w:t>протягом останніх 5 років збільшення його чисельності не спостерігається.</w:t>
      </w:r>
      <w:r w:rsidRPr="00955CDC">
        <w:rPr>
          <w:sz w:val="28"/>
          <w:szCs w:val="28"/>
          <w:lang w:val="uk-UA"/>
        </w:rPr>
        <w:t xml:space="preserve"> Але за сприятливих умов</w:t>
      </w:r>
      <w:r w:rsidRPr="00955CDC">
        <w:rPr>
          <w:color w:val="000000"/>
          <w:sz w:val="28"/>
          <w:szCs w:val="28"/>
          <w:lang w:val="uk-UA"/>
        </w:rPr>
        <w:t xml:space="preserve"> перезимівлі, можна очікувати суттєвої шкідливості фітофага у посівах цукрових буряків.</w:t>
      </w:r>
      <w:r w:rsidR="00D44264" w:rsidRPr="00D44264">
        <w:rPr>
          <w:color w:val="000000"/>
          <w:sz w:val="28"/>
          <w:szCs w:val="28"/>
          <w:lang w:val="uk-UA"/>
        </w:rPr>
        <w:t xml:space="preserve"> </w:t>
      </w:r>
    </w:p>
    <w:p w:rsidR="003D4753" w:rsidRDefault="00D44264" w:rsidP="00AB1501">
      <w:pPr>
        <w:spacing w:line="276" w:lineRule="auto"/>
        <w:ind w:left="1701" w:firstLine="709"/>
        <w:jc w:val="both"/>
        <w:rPr>
          <w:sz w:val="28"/>
          <w:szCs w:val="28"/>
          <w:lang w:val="uk-UA"/>
        </w:rPr>
      </w:pPr>
      <w:r w:rsidRPr="003D4753">
        <w:rPr>
          <w:b/>
          <w:sz w:val="28"/>
          <w:szCs w:val="28"/>
          <w:lang w:val="uk-UA"/>
        </w:rPr>
        <w:lastRenderedPageBreak/>
        <w:t>Сірий (буряковий) довгоносик</w:t>
      </w:r>
      <w:r w:rsidR="003D4753" w:rsidRPr="000F2105">
        <w:rPr>
          <w:sz w:val="28"/>
          <w:szCs w:val="28"/>
          <w:lang w:val="uk-UA"/>
        </w:rPr>
        <w:t xml:space="preserve"> має подібний до звичайного життєвий цикл, однак імаго виходять з ґрунту на 10–15 днів пізніше, ніж у звичайних бурякових довгоносиків. </w:t>
      </w:r>
      <w:r w:rsidR="003D4753" w:rsidRPr="000F2105">
        <w:rPr>
          <w:sz w:val="28"/>
          <w:szCs w:val="28"/>
        </w:rPr>
        <w:t>Вихід імаго навесні починається після прогріву ґрунту на глибині до 20 см до 4–4,8 °С й займає дуже розтягнутий в часі період. Жуки об’їдають на сходах вилочку та перші листки, дуже часто знищують проростки, які ще не з’явилися на поверхні ґрунту. Личинки живляться коренями осо</w:t>
      </w:r>
      <w:r w:rsidR="003D4753">
        <w:rPr>
          <w:sz w:val="28"/>
          <w:szCs w:val="28"/>
        </w:rPr>
        <w:t>ту, березки,</w:t>
      </w:r>
      <w:r w:rsidR="003D4753">
        <w:rPr>
          <w:sz w:val="28"/>
          <w:szCs w:val="28"/>
          <w:lang w:val="uk-UA"/>
        </w:rPr>
        <w:t xml:space="preserve"> </w:t>
      </w:r>
      <w:r w:rsidR="003D4753" w:rsidRPr="000F2105">
        <w:rPr>
          <w:sz w:val="28"/>
          <w:szCs w:val="28"/>
        </w:rPr>
        <w:t>рідше інших рослин.</w:t>
      </w:r>
      <w:r w:rsidR="003D4753">
        <w:rPr>
          <w:sz w:val="28"/>
          <w:szCs w:val="28"/>
          <w:lang w:val="uk-UA"/>
        </w:rPr>
        <w:t xml:space="preserve"> </w:t>
      </w:r>
    </w:p>
    <w:p w:rsidR="00D44264" w:rsidRDefault="001C3187" w:rsidP="00AB1501">
      <w:pPr>
        <w:spacing w:line="276" w:lineRule="auto"/>
        <w:ind w:left="1701" w:firstLine="709"/>
        <w:jc w:val="both"/>
        <w:rPr>
          <w:sz w:val="28"/>
          <w:szCs w:val="28"/>
          <w:lang w:val="uk-UA"/>
        </w:rPr>
      </w:pPr>
      <w:r>
        <w:rPr>
          <w:sz w:val="28"/>
          <w:szCs w:val="28"/>
          <w:lang w:val="uk-UA"/>
        </w:rPr>
        <w:t>У</w:t>
      </w:r>
      <w:r w:rsidRPr="00955CDC">
        <w:rPr>
          <w:sz w:val="28"/>
          <w:szCs w:val="28"/>
          <w:lang w:val="uk-UA"/>
        </w:rPr>
        <w:t xml:space="preserve"> період масового заселення виявлений на 10</w:t>
      </w:r>
      <w:r w:rsidR="00D0619C">
        <w:rPr>
          <w:sz w:val="28"/>
          <w:szCs w:val="28"/>
          <w:lang w:val="uk-UA"/>
        </w:rPr>
        <w:t>% обстежених площ, що на рівні минулого</w:t>
      </w:r>
      <w:r w:rsidRPr="00955CDC">
        <w:rPr>
          <w:sz w:val="28"/>
          <w:szCs w:val="28"/>
          <w:lang w:val="uk-UA"/>
        </w:rPr>
        <w:t xml:space="preserve"> рок</w:t>
      </w:r>
      <w:r w:rsidR="00D0619C">
        <w:rPr>
          <w:sz w:val="28"/>
          <w:szCs w:val="28"/>
          <w:lang w:val="uk-UA"/>
        </w:rPr>
        <w:t>у</w:t>
      </w:r>
      <w:r w:rsidRPr="00955CDC">
        <w:rPr>
          <w:sz w:val="28"/>
          <w:szCs w:val="28"/>
          <w:lang w:val="uk-UA"/>
        </w:rPr>
        <w:t>, за середньої чисельності 0,1 екз./м</w:t>
      </w:r>
      <w:r w:rsidRPr="00955CDC">
        <w:rPr>
          <w:sz w:val="28"/>
          <w:szCs w:val="28"/>
          <w:vertAlign w:val="superscript"/>
          <w:lang w:val="uk-UA"/>
        </w:rPr>
        <w:t>2</w:t>
      </w:r>
      <w:r w:rsidRPr="00955CDC">
        <w:rPr>
          <w:sz w:val="28"/>
          <w:szCs w:val="28"/>
          <w:lang w:val="uk-UA"/>
        </w:rPr>
        <w:t>. Збільшення  чисельності на протязі 5 років не спостерігалося.</w:t>
      </w:r>
      <w:r w:rsidRPr="00955CDC">
        <w:rPr>
          <w:color w:val="212121"/>
          <w:sz w:val="28"/>
          <w:szCs w:val="28"/>
          <w:lang w:val="uk-UA"/>
        </w:rPr>
        <w:t xml:space="preserve"> Вихід імаго навесні відмічали після прогріву ґрунту на глибині до 20 см до 4–4,8 °С, що на 1</w:t>
      </w:r>
      <w:r w:rsidR="00D0619C">
        <w:rPr>
          <w:color w:val="212121"/>
          <w:sz w:val="28"/>
          <w:szCs w:val="28"/>
          <w:lang w:val="uk-UA"/>
        </w:rPr>
        <w:t xml:space="preserve">0–15 днів пізніше, ніж </w:t>
      </w:r>
      <w:r w:rsidRPr="00955CDC">
        <w:rPr>
          <w:color w:val="212121"/>
          <w:sz w:val="28"/>
          <w:szCs w:val="28"/>
          <w:lang w:val="uk-UA"/>
        </w:rPr>
        <w:t xml:space="preserve">звичайний буряковий довгоносик. Вихід шкідника був дуже розтягнутий в часі. </w:t>
      </w:r>
      <w:r w:rsidRPr="00955CDC">
        <w:rPr>
          <w:color w:val="212121"/>
          <w:sz w:val="28"/>
          <w:szCs w:val="28"/>
        </w:rPr>
        <w:t>Жуки об’їда</w:t>
      </w:r>
      <w:r w:rsidRPr="00955CDC">
        <w:rPr>
          <w:color w:val="212121"/>
          <w:sz w:val="28"/>
          <w:szCs w:val="28"/>
          <w:lang w:val="uk-UA"/>
        </w:rPr>
        <w:t>ли</w:t>
      </w:r>
      <w:r w:rsidRPr="00955CDC">
        <w:rPr>
          <w:color w:val="212121"/>
          <w:sz w:val="28"/>
          <w:szCs w:val="28"/>
        </w:rPr>
        <w:t xml:space="preserve"> на сходах вилочку та перші листки, </w:t>
      </w:r>
      <w:r w:rsidRPr="00955CDC">
        <w:rPr>
          <w:color w:val="212121"/>
          <w:sz w:val="28"/>
          <w:szCs w:val="28"/>
          <w:lang w:val="uk-UA"/>
        </w:rPr>
        <w:t>живилися на соняшнику</w:t>
      </w:r>
      <w:r w:rsidRPr="00955CDC">
        <w:rPr>
          <w:color w:val="212121"/>
          <w:sz w:val="28"/>
          <w:szCs w:val="28"/>
        </w:rPr>
        <w:t xml:space="preserve"> знищую</w:t>
      </w:r>
      <w:r w:rsidRPr="00955CDC">
        <w:rPr>
          <w:color w:val="212121"/>
          <w:sz w:val="28"/>
          <w:szCs w:val="28"/>
          <w:lang w:val="uk-UA"/>
        </w:rPr>
        <w:t>чи</w:t>
      </w:r>
      <w:r w:rsidRPr="00955CDC">
        <w:rPr>
          <w:color w:val="212121"/>
          <w:sz w:val="28"/>
          <w:szCs w:val="28"/>
        </w:rPr>
        <w:t xml:space="preserve"> проростки, які ще не з’явилися на поверхні ґрунту. Личинки жив</w:t>
      </w:r>
      <w:r w:rsidRPr="00955CDC">
        <w:rPr>
          <w:color w:val="212121"/>
          <w:sz w:val="28"/>
          <w:szCs w:val="28"/>
          <w:lang w:val="uk-UA"/>
        </w:rPr>
        <w:t>илися</w:t>
      </w:r>
      <w:r w:rsidRPr="00955CDC">
        <w:rPr>
          <w:color w:val="212121"/>
          <w:sz w:val="28"/>
          <w:szCs w:val="28"/>
        </w:rPr>
        <w:t xml:space="preserve"> коренями осоту, березки</w:t>
      </w:r>
      <w:r w:rsidRPr="00955CDC">
        <w:rPr>
          <w:color w:val="212121"/>
          <w:sz w:val="28"/>
          <w:szCs w:val="28"/>
          <w:lang w:val="uk-UA"/>
        </w:rPr>
        <w:t xml:space="preserve">. </w:t>
      </w:r>
      <w:r w:rsidRPr="00955CDC">
        <w:rPr>
          <w:sz w:val="28"/>
          <w:szCs w:val="28"/>
          <w:lang w:val="uk-UA"/>
        </w:rPr>
        <w:t>Спалах чисельності шкідника в наступному році не очікується.</w:t>
      </w:r>
    </w:p>
    <w:p w:rsidR="00B329E4" w:rsidRPr="006129F2" w:rsidRDefault="006129F2" w:rsidP="00E80D00">
      <w:pPr>
        <w:pStyle w:val="a3"/>
        <w:ind w:left="1701"/>
        <w:rPr>
          <w:noProof/>
          <w:sz w:val="24"/>
        </w:rPr>
      </w:pPr>
      <w:r w:rsidRPr="006129F2">
        <w:rPr>
          <w:b/>
          <w:noProof/>
          <w:sz w:val="28"/>
          <w:szCs w:val="28"/>
        </w:rPr>
        <w:t>Шкала оцінювання ступеня пошкодженості рослин цукрових буряків гризучими шкідниками</w:t>
      </w:r>
      <w:r>
        <w:rPr>
          <w:noProof/>
          <w:sz w:val="24"/>
        </w:rPr>
        <w:t>.</w:t>
      </w:r>
    </w:p>
    <w:p w:rsidR="00D213DE" w:rsidRPr="00CB19D9" w:rsidRDefault="00D213DE" w:rsidP="003C79D6">
      <w:pPr>
        <w:ind w:left="1701"/>
        <w:jc w:val="both"/>
        <w:rPr>
          <w:lang w:val="uk-UA"/>
        </w:rPr>
      </w:pPr>
      <w:r w:rsidRPr="00B4131E">
        <w:rPr>
          <w:i/>
          <w:noProof/>
        </w:rPr>
        <w:drawing>
          <wp:inline distT="0" distB="0" distL="0" distR="0">
            <wp:extent cx="6360160" cy="3901440"/>
            <wp:effectExtent l="19050" t="0" r="2540" b="0"/>
            <wp:docPr id="17" name="Рисунок 17" descr="http://www.agronom.com.ua/wp-content/uploads/2016/11/Page3-1024x7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agronom.com.ua/wp-content/uploads/2016/11/Page3-1024x740.jpg"/>
                    <pic:cNvPicPr>
                      <a:picLocks noChangeAspect="1" noChangeArrowheads="1"/>
                    </pic:cNvPicPr>
                  </pic:nvPicPr>
                  <pic:blipFill>
                    <a:blip r:embed="rId10"/>
                    <a:srcRect t="9381"/>
                    <a:stretch>
                      <a:fillRect/>
                    </a:stretch>
                  </pic:blipFill>
                  <pic:spPr bwMode="auto">
                    <a:xfrm>
                      <a:off x="0" y="0"/>
                      <a:ext cx="6360160" cy="3901440"/>
                    </a:xfrm>
                    <a:prstGeom prst="rect">
                      <a:avLst/>
                    </a:prstGeom>
                    <a:noFill/>
                    <a:ln w="9525">
                      <a:noFill/>
                      <a:miter lim="800000"/>
                      <a:headEnd/>
                      <a:tailEnd/>
                    </a:ln>
                  </pic:spPr>
                </pic:pic>
              </a:graphicData>
            </a:graphic>
          </wp:inline>
        </w:drawing>
      </w:r>
    </w:p>
    <w:p w:rsidR="00D213DE" w:rsidRPr="00CB19D9" w:rsidRDefault="00D213DE" w:rsidP="00E80D00">
      <w:pPr>
        <w:ind w:left="1701" w:firstLine="851"/>
        <w:jc w:val="both"/>
        <w:rPr>
          <w:lang w:val="uk-UA"/>
        </w:rPr>
      </w:pPr>
    </w:p>
    <w:p w:rsidR="003D4753" w:rsidRPr="00717DEC" w:rsidRDefault="00285004" w:rsidP="00AB1501">
      <w:pPr>
        <w:spacing w:line="276" w:lineRule="auto"/>
        <w:ind w:left="1701" w:firstLine="709"/>
        <w:jc w:val="both"/>
        <w:rPr>
          <w:sz w:val="28"/>
          <w:szCs w:val="28"/>
        </w:rPr>
      </w:pPr>
      <w:r w:rsidRPr="00717DEC">
        <w:rPr>
          <w:b/>
          <w:sz w:val="28"/>
          <w:szCs w:val="28"/>
        </w:rPr>
        <w:t>Бурякова й лободова щитоноски</w:t>
      </w:r>
      <w:r w:rsidRPr="00717DEC">
        <w:rPr>
          <w:sz w:val="28"/>
          <w:szCs w:val="28"/>
        </w:rPr>
        <w:t>.</w:t>
      </w:r>
      <w:r w:rsidR="002F5C08" w:rsidRPr="00717DEC">
        <w:rPr>
          <w:sz w:val="28"/>
          <w:szCs w:val="28"/>
        </w:rPr>
        <w:t xml:space="preserve"> Імаго зимує в підстилці лісосмуг, по краях полів. Яйця відкладають на верхній та нижній боки листків культури. Жуки згризають м’якуш листків зверху, а личинки — знизу, залишаючи </w:t>
      </w:r>
      <w:r w:rsidR="002F5C08" w:rsidRPr="00717DEC">
        <w:rPr>
          <w:sz w:val="28"/>
          <w:szCs w:val="28"/>
        </w:rPr>
        <w:lastRenderedPageBreak/>
        <w:t>епідерму і скелетні жилки. Після підсихання шкірочка розривається і в листку утворюються отвори різного розміру та форми. Основною кормовою рослиною для жуків і личинок щитоноски бурякової є лобода біла, з якої жуки і личинки переселяються на буряки, а для щитоноски лободової — буряки й рідше лобода</w:t>
      </w:r>
      <w:r w:rsidR="00504F95" w:rsidRPr="00717DEC">
        <w:rPr>
          <w:sz w:val="28"/>
          <w:szCs w:val="28"/>
        </w:rPr>
        <w:t>.</w:t>
      </w:r>
    </w:p>
    <w:p w:rsidR="00D0619C" w:rsidRDefault="003D4753" w:rsidP="00AB1501">
      <w:pPr>
        <w:spacing w:line="276" w:lineRule="auto"/>
        <w:ind w:left="1701" w:firstLine="709"/>
        <w:jc w:val="both"/>
        <w:rPr>
          <w:sz w:val="28"/>
          <w:szCs w:val="28"/>
          <w:lang w:val="uk-UA"/>
        </w:rPr>
      </w:pPr>
      <w:r w:rsidRPr="00717DEC">
        <w:rPr>
          <w:sz w:val="28"/>
          <w:szCs w:val="28"/>
        </w:rPr>
        <w:t xml:space="preserve">Господарського значення не мали. </w:t>
      </w:r>
      <w:r w:rsidR="0005491C" w:rsidRPr="0005491C">
        <w:rPr>
          <w:spacing w:val="-14"/>
          <w:sz w:val="28"/>
          <w:szCs w:val="28"/>
        </w:rPr>
        <w:t>За невисокої щільності 0,1 екз./м² заселили 3% посівів цукрових буряків. В осередках слабко пошкодили до 1% рослин</w:t>
      </w:r>
      <w:r w:rsidRPr="0005491C">
        <w:rPr>
          <w:color w:val="000000"/>
          <w:sz w:val="28"/>
          <w:szCs w:val="28"/>
          <w:lang w:val="uk-UA"/>
        </w:rPr>
        <w:t>.</w:t>
      </w:r>
      <w:r w:rsidRPr="00717DEC">
        <w:rPr>
          <w:sz w:val="28"/>
          <w:szCs w:val="28"/>
          <w:lang w:val="uk-UA"/>
        </w:rPr>
        <w:t xml:space="preserve"> У більшості господарств переважаючим видом є лободова щитоноска, яка більше розвивалася на бур’янах. Шкідливість лободової та бурякової щитоносок стримує обробка насіння системними інсектицидами. </w:t>
      </w:r>
    </w:p>
    <w:p w:rsidR="003D4753" w:rsidRPr="00717DEC" w:rsidRDefault="003D4753" w:rsidP="00AB1501">
      <w:pPr>
        <w:spacing w:line="276" w:lineRule="auto"/>
        <w:ind w:left="1701" w:firstLine="709"/>
        <w:jc w:val="both"/>
        <w:rPr>
          <w:sz w:val="28"/>
          <w:szCs w:val="28"/>
          <w:lang w:val="uk-UA"/>
        </w:rPr>
      </w:pPr>
      <w:r w:rsidRPr="00717DEC">
        <w:rPr>
          <w:sz w:val="28"/>
          <w:szCs w:val="28"/>
          <w:lang w:val="uk-UA"/>
        </w:rPr>
        <w:t>У 202</w:t>
      </w:r>
      <w:r w:rsidR="0005491C">
        <w:rPr>
          <w:sz w:val="28"/>
          <w:szCs w:val="28"/>
          <w:lang w:val="uk-UA"/>
        </w:rPr>
        <w:t>5</w:t>
      </w:r>
      <w:r w:rsidRPr="00717DEC">
        <w:rPr>
          <w:sz w:val="28"/>
          <w:szCs w:val="28"/>
          <w:lang w:val="uk-UA"/>
        </w:rPr>
        <w:t xml:space="preserve"> р. розвиток і шкідливість щитоносок можливі на рівні попередніх років.</w:t>
      </w:r>
    </w:p>
    <w:p w:rsidR="00A348C9" w:rsidRPr="00717DEC" w:rsidRDefault="00285004" w:rsidP="00AB1501">
      <w:pPr>
        <w:spacing w:line="276" w:lineRule="auto"/>
        <w:ind w:left="1701" w:firstLine="709"/>
        <w:jc w:val="both"/>
        <w:rPr>
          <w:sz w:val="28"/>
          <w:szCs w:val="28"/>
          <w:lang w:val="uk-UA"/>
        </w:rPr>
      </w:pPr>
      <w:r w:rsidRPr="00717DEC">
        <w:rPr>
          <w:b/>
          <w:sz w:val="28"/>
          <w:szCs w:val="28"/>
          <w:lang w:val="uk-UA"/>
        </w:rPr>
        <w:t xml:space="preserve">Бурякові блішки. </w:t>
      </w:r>
      <w:r w:rsidR="00A348C9" w:rsidRPr="00717DEC">
        <w:rPr>
          <w:sz w:val="28"/>
          <w:szCs w:val="28"/>
        </w:rPr>
        <w:t xml:space="preserve">Жуки вигризають зверху на листку виразки, залишаючи недоторканим нижній епідерміс. З ростом листка епідерміс «віконця» розривається, утворюючи наскрізні дірки. Іноді пошкоджують стебло і точку росту молодих рослин. У разі значних пошкоджень рослини засихають. Блішки є небезпечними шкідниками сходів і можуть призвести до загибелі посівів цукрових буряків на значних площах. </w:t>
      </w:r>
    </w:p>
    <w:p w:rsidR="0005491C" w:rsidRPr="00955CDC" w:rsidRDefault="002571A9" w:rsidP="00AB1501">
      <w:pPr>
        <w:spacing w:line="276" w:lineRule="auto"/>
        <w:ind w:left="1701" w:firstLine="720"/>
        <w:jc w:val="both"/>
        <w:rPr>
          <w:sz w:val="28"/>
          <w:szCs w:val="28"/>
          <w:lang w:val="uk-UA"/>
        </w:rPr>
      </w:pPr>
      <w:r w:rsidRPr="00717DEC">
        <w:rPr>
          <w:sz w:val="28"/>
          <w:szCs w:val="28"/>
          <w:lang w:val="uk-UA"/>
        </w:rPr>
        <w:t xml:space="preserve">Весною за потепління в квітні - травні були активними повсюди. </w:t>
      </w:r>
      <w:r w:rsidR="0005491C" w:rsidRPr="00955CDC">
        <w:rPr>
          <w:sz w:val="28"/>
          <w:szCs w:val="28"/>
          <w:lang w:val="uk-UA"/>
        </w:rPr>
        <w:t>В більшості полів на сходах цукрових буряків за чисельності 1-3 екземпляри /100 п.с. слабко пошкодили 3-5 % рослин на окремих ділянках. Шкідливість фітофага суттєво знижували токсикація рослин захисно – стимулюючими речовинами та хімічні обробітки проти довгоносиків. Зимуючий запас бурякових блішок становить 1 екз на м², що в межах багаторічних показників. Навесні поточного року загроза сходам цукрових буряків від блішок ймовірна на усіх площах й коригуватиметься погодними умовами, токсикацією рослин, захисними обробками посівів.</w:t>
      </w:r>
      <w:r w:rsidR="006129F2">
        <w:rPr>
          <w:sz w:val="28"/>
          <w:szCs w:val="28"/>
          <w:lang w:val="uk-UA"/>
        </w:rPr>
        <w:t xml:space="preserve"> </w:t>
      </w:r>
      <w:r w:rsidR="0005491C" w:rsidRPr="00955CDC">
        <w:rPr>
          <w:sz w:val="28"/>
          <w:szCs w:val="28"/>
          <w:lang w:val="uk-UA"/>
        </w:rPr>
        <w:t xml:space="preserve">Чисельність жуків (нового (літнього) покоління) у серпні поточного року в посівах буряків, 3 </w:t>
      </w:r>
      <w:r w:rsidR="0005491C">
        <w:rPr>
          <w:sz w:val="28"/>
          <w:szCs w:val="28"/>
          <w:lang w:val="uk-UA"/>
        </w:rPr>
        <w:t>екз. / рослину (минулого року -</w:t>
      </w:r>
      <w:r w:rsidR="0005491C" w:rsidRPr="00955CDC">
        <w:rPr>
          <w:sz w:val="28"/>
          <w:szCs w:val="28"/>
          <w:lang w:val="uk-UA"/>
        </w:rPr>
        <w:t>5</w:t>
      </w:r>
      <w:r w:rsidR="0005491C">
        <w:rPr>
          <w:sz w:val="28"/>
          <w:szCs w:val="28"/>
          <w:lang w:val="uk-UA"/>
        </w:rPr>
        <w:t>екз./ рослину</w:t>
      </w:r>
      <w:r w:rsidR="0005491C" w:rsidRPr="00955CDC">
        <w:rPr>
          <w:sz w:val="28"/>
          <w:szCs w:val="28"/>
          <w:lang w:val="uk-UA"/>
        </w:rPr>
        <w:t>).</w:t>
      </w:r>
    </w:p>
    <w:p w:rsidR="00D0619C" w:rsidRDefault="00285004" w:rsidP="00AB1501">
      <w:pPr>
        <w:spacing w:line="276" w:lineRule="auto"/>
        <w:ind w:left="1701" w:firstLine="709"/>
        <w:jc w:val="both"/>
        <w:rPr>
          <w:sz w:val="28"/>
          <w:szCs w:val="28"/>
          <w:lang w:val="uk-UA"/>
        </w:rPr>
      </w:pPr>
      <w:r w:rsidRPr="00717DEC">
        <w:rPr>
          <w:b/>
          <w:sz w:val="28"/>
          <w:szCs w:val="28"/>
          <w:lang w:val="uk-UA"/>
        </w:rPr>
        <w:t>Бурякова листова попелиця</w:t>
      </w:r>
      <w:r w:rsidR="00D92F62" w:rsidRPr="00717DEC">
        <w:rPr>
          <w:b/>
          <w:sz w:val="28"/>
          <w:szCs w:val="28"/>
          <w:lang w:val="uk-UA"/>
        </w:rPr>
        <w:t xml:space="preserve"> </w:t>
      </w:r>
      <w:r w:rsidR="0061058C" w:rsidRPr="00717DEC">
        <w:rPr>
          <w:sz w:val="28"/>
          <w:szCs w:val="28"/>
          <w:lang w:val="uk-UA"/>
        </w:rPr>
        <w:t>з</w:t>
      </w:r>
      <w:r w:rsidR="0061058C" w:rsidRPr="00717DEC">
        <w:rPr>
          <w:color w:val="212121"/>
          <w:sz w:val="28"/>
          <w:szCs w:val="28"/>
        </w:rPr>
        <w:t>а рахунок розмноження шляхом партеногенезу сам</w:t>
      </w:r>
      <w:r w:rsidR="002571A9" w:rsidRPr="00717DEC">
        <w:rPr>
          <w:color w:val="212121"/>
          <w:sz w:val="28"/>
          <w:szCs w:val="28"/>
        </w:rPr>
        <w:t xml:space="preserve">ки за літо </w:t>
      </w:r>
      <w:r w:rsidR="002571A9" w:rsidRPr="00D0619C">
        <w:rPr>
          <w:sz w:val="28"/>
          <w:szCs w:val="28"/>
        </w:rPr>
        <w:t>дають 8–10 поколінь.</w:t>
      </w:r>
      <w:r w:rsidR="002571A9" w:rsidRPr="00D0619C">
        <w:rPr>
          <w:sz w:val="28"/>
          <w:szCs w:val="28"/>
          <w:lang w:val="uk-UA"/>
        </w:rPr>
        <w:t xml:space="preserve"> </w:t>
      </w:r>
      <w:r w:rsidR="0061058C" w:rsidRPr="00D0619C">
        <w:rPr>
          <w:sz w:val="28"/>
          <w:szCs w:val="28"/>
          <w:lang w:val="uk-UA"/>
        </w:rPr>
        <w:t xml:space="preserve">Дорослі (безкрилі та крилаті) самки й личинки висмоктують соки з листків та стебел (насінників) буряків, заселяючи колоніями переважно нижню частину листка і верхівки стебел. Внаслідок пошкодження листок скручується, стає зморшкуватим, жовтіє і засихає. Якщо пошкоджуються стебла, припиняється їх ріст і розвиток, а коли рослини дуже заселені — вони передчасно засихають. Крім того, шкідник сприяє поширенню вірусних хвороб рослин. Навіть часткове пошкодження </w:t>
      </w:r>
      <w:r w:rsidR="0061058C" w:rsidRPr="00D0619C">
        <w:rPr>
          <w:sz w:val="28"/>
          <w:szCs w:val="28"/>
          <w:lang w:val="uk-UA"/>
        </w:rPr>
        <w:lastRenderedPageBreak/>
        <w:t>листків буряків та стебел призводить до зниження врожаю коренеплодів і насіння, а також зменшує вміст цукру чи якість насіння.</w:t>
      </w:r>
    </w:p>
    <w:p w:rsidR="006129F2" w:rsidRDefault="0005491C" w:rsidP="00AB1501">
      <w:pPr>
        <w:spacing w:line="276" w:lineRule="auto"/>
        <w:ind w:left="1701" w:firstLine="709"/>
        <w:jc w:val="both"/>
        <w:rPr>
          <w:sz w:val="28"/>
          <w:szCs w:val="28"/>
          <w:lang w:val="uk-UA"/>
        </w:rPr>
      </w:pPr>
      <w:r w:rsidRPr="00D0619C">
        <w:rPr>
          <w:sz w:val="28"/>
          <w:szCs w:val="28"/>
          <w:lang w:val="uk-UA"/>
        </w:rPr>
        <w:t>В</w:t>
      </w:r>
      <w:r w:rsidRPr="00D0619C">
        <w:rPr>
          <w:sz w:val="28"/>
          <w:szCs w:val="28"/>
        </w:rPr>
        <w:t xml:space="preserve"> усіх бурякосіючих господарствах на </w:t>
      </w:r>
      <w:r w:rsidRPr="00D0619C">
        <w:rPr>
          <w:sz w:val="28"/>
          <w:szCs w:val="28"/>
          <w:lang w:val="uk-UA"/>
        </w:rPr>
        <w:t>7</w:t>
      </w:r>
      <w:r w:rsidRPr="00D0619C">
        <w:rPr>
          <w:sz w:val="28"/>
          <w:szCs w:val="28"/>
        </w:rPr>
        <w:t xml:space="preserve">% </w:t>
      </w:r>
      <w:r w:rsidRPr="00D0619C">
        <w:rPr>
          <w:sz w:val="28"/>
          <w:szCs w:val="28"/>
          <w:lang w:val="uk-UA"/>
        </w:rPr>
        <w:t>обстежен</w:t>
      </w:r>
      <w:r w:rsidRPr="00D0619C">
        <w:rPr>
          <w:sz w:val="28"/>
          <w:szCs w:val="28"/>
        </w:rPr>
        <w:t>их площ заселила</w:t>
      </w:r>
      <w:r w:rsidRPr="00D0619C">
        <w:rPr>
          <w:sz w:val="28"/>
          <w:szCs w:val="28"/>
          <w:lang w:val="uk-UA"/>
        </w:rPr>
        <w:t xml:space="preserve"> 1,6% рослин (в минулому році 1,2 </w:t>
      </w:r>
      <w:r w:rsidRPr="00D0619C">
        <w:rPr>
          <w:sz w:val="28"/>
          <w:szCs w:val="28"/>
        </w:rPr>
        <w:t>% рослин</w:t>
      </w:r>
      <w:r w:rsidRPr="00D0619C">
        <w:rPr>
          <w:sz w:val="28"/>
          <w:szCs w:val="28"/>
          <w:lang w:val="uk-UA"/>
        </w:rPr>
        <w:t>)</w:t>
      </w:r>
      <w:r w:rsidRPr="00D0619C">
        <w:rPr>
          <w:sz w:val="28"/>
          <w:szCs w:val="28"/>
        </w:rPr>
        <w:t xml:space="preserve">. </w:t>
      </w:r>
      <w:r w:rsidRPr="00D0619C">
        <w:rPr>
          <w:sz w:val="28"/>
          <w:szCs w:val="28"/>
          <w:lang w:val="uk-UA"/>
        </w:rPr>
        <w:t>Ш</w:t>
      </w:r>
      <w:r w:rsidRPr="00D0619C">
        <w:rPr>
          <w:sz w:val="28"/>
          <w:szCs w:val="28"/>
        </w:rPr>
        <w:t>кідливість проявилась осередково у крайових смугах</w:t>
      </w:r>
      <w:r w:rsidRPr="00D0619C">
        <w:rPr>
          <w:sz w:val="28"/>
          <w:szCs w:val="28"/>
          <w:lang w:val="uk-UA"/>
        </w:rPr>
        <w:t xml:space="preserve"> від лісосмуг</w:t>
      </w:r>
      <w:r w:rsidRPr="00D0619C">
        <w:rPr>
          <w:sz w:val="28"/>
          <w:szCs w:val="28"/>
        </w:rPr>
        <w:t>, в середині посівів</w:t>
      </w:r>
      <w:r w:rsidRPr="00D0619C">
        <w:rPr>
          <w:sz w:val="28"/>
          <w:szCs w:val="28"/>
          <w:lang w:val="uk-UA"/>
        </w:rPr>
        <w:t xml:space="preserve"> не спостерігалась</w:t>
      </w:r>
      <w:r w:rsidRPr="00D0619C">
        <w:rPr>
          <w:sz w:val="28"/>
          <w:szCs w:val="28"/>
        </w:rPr>
        <w:t xml:space="preserve">. </w:t>
      </w:r>
      <w:r w:rsidRPr="00D0619C">
        <w:rPr>
          <w:sz w:val="28"/>
          <w:szCs w:val="28"/>
          <w:lang w:val="uk-UA"/>
        </w:rPr>
        <w:t>З</w:t>
      </w:r>
      <w:r w:rsidRPr="00D0619C">
        <w:rPr>
          <w:sz w:val="28"/>
          <w:szCs w:val="28"/>
        </w:rPr>
        <w:t>аселя</w:t>
      </w:r>
      <w:r w:rsidRPr="00D0619C">
        <w:rPr>
          <w:sz w:val="28"/>
          <w:szCs w:val="28"/>
          <w:lang w:val="uk-UA"/>
        </w:rPr>
        <w:t>л</w:t>
      </w:r>
      <w:r w:rsidRPr="00D0619C">
        <w:rPr>
          <w:sz w:val="28"/>
          <w:szCs w:val="28"/>
        </w:rPr>
        <w:t>и колоніями переважно нижню частину листка і верхівки стебел</w:t>
      </w:r>
      <w:r w:rsidRPr="00955CDC">
        <w:rPr>
          <w:sz w:val="28"/>
          <w:szCs w:val="28"/>
        </w:rPr>
        <w:t>. Внаслідок пошкодження листок скручу</w:t>
      </w:r>
      <w:r w:rsidRPr="00955CDC">
        <w:rPr>
          <w:sz w:val="28"/>
          <w:szCs w:val="28"/>
          <w:lang w:val="uk-UA"/>
        </w:rPr>
        <w:t>вав</w:t>
      </w:r>
      <w:r w:rsidRPr="00955CDC">
        <w:rPr>
          <w:sz w:val="28"/>
          <w:szCs w:val="28"/>
        </w:rPr>
        <w:t>ся, ста</w:t>
      </w:r>
      <w:r w:rsidRPr="00955CDC">
        <w:rPr>
          <w:sz w:val="28"/>
          <w:szCs w:val="28"/>
          <w:lang w:val="uk-UA"/>
        </w:rPr>
        <w:t>вав</w:t>
      </w:r>
      <w:r w:rsidRPr="00955CDC">
        <w:rPr>
          <w:sz w:val="28"/>
          <w:szCs w:val="28"/>
        </w:rPr>
        <w:t xml:space="preserve"> зморшкуватим, жовті</w:t>
      </w:r>
      <w:r w:rsidRPr="00955CDC">
        <w:rPr>
          <w:sz w:val="28"/>
          <w:szCs w:val="28"/>
          <w:lang w:val="uk-UA"/>
        </w:rPr>
        <w:t>в.</w:t>
      </w:r>
      <w:r w:rsidRPr="00955CDC">
        <w:rPr>
          <w:sz w:val="28"/>
          <w:szCs w:val="28"/>
        </w:rPr>
        <w:t xml:space="preserve"> Розмноження та розповсюдження попелиці в першій половині вегетації </w:t>
      </w:r>
      <w:r w:rsidRPr="00955CDC">
        <w:rPr>
          <w:sz w:val="28"/>
          <w:szCs w:val="28"/>
          <w:lang w:val="uk-UA"/>
        </w:rPr>
        <w:t xml:space="preserve">на </w:t>
      </w:r>
      <w:r w:rsidRPr="00955CDC">
        <w:rPr>
          <w:sz w:val="28"/>
          <w:szCs w:val="28"/>
        </w:rPr>
        <w:t>рослин</w:t>
      </w:r>
      <w:r w:rsidRPr="00955CDC">
        <w:rPr>
          <w:sz w:val="28"/>
          <w:szCs w:val="28"/>
          <w:lang w:val="uk-UA"/>
        </w:rPr>
        <w:t>ах</w:t>
      </w:r>
      <w:r w:rsidRPr="00955CDC">
        <w:rPr>
          <w:sz w:val="28"/>
          <w:szCs w:val="28"/>
        </w:rPr>
        <w:t xml:space="preserve"> стримували </w:t>
      </w:r>
      <w:r w:rsidRPr="00955CDC">
        <w:rPr>
          <w:sz w:val="28"/>
          <w:szCs w:val="28"/>
          <w:lang w:val="uk-UA"/>
        </w:rPr>
        <w:t>інсектицидні обробітки,</w:t>
      </w:r>
      <w:r w:rsidRPr="00955CDC">
        <w:rPr>
          <w:sz w:val="28"/>
          <w:szCs w:val="28"/>
        </w:rPr>
        <w:t xml:space="preserve"> а пізніше ентомофторові гриби та діяльність ентомофагів</w:t>
      </w:r>
      <w:r w:rsidRPr="00955CDC">
        <w:rPr>
          <w:sz w:val="28"/>
          <w:szCs w:val="28"/>
          <w:lang w:val="uk-UA"/>
        </w:rPr>
        <w:t>.</w:t>
      </w:r>
      <w:r w:rsidRPr="00955CDC">
        <w:rPr>
          <w:sz w:val="28"/>
          <w:szCs w:val="28"/>
        </w:rPr>
        <w:t xml:space="preserve"> </w:t>
      </w:r>
    </w:p>
    <w:p w:rsidR="0005491C" w:rsidRDefault="0005491C" w:rsidP="00AB1501">
      <w:pPr>
        <w:spacing w:line="276" w:lineRule="auto"/>
        <w:ind w:left="1701" w:firstLine="709"/>
        <w:jc w:val="both"/>
        <w:rPr>
          <w:sz w:val="28"/>
          <w:szCs w:val="28"/>
          <w:lang w:val="uk-UA"/>
        </w:rPr>
      </w:pPr>
      <w:r w:rsidRPr="00955CDC">
        <w:rPr>
          <w:sz w:val="28"/>
          <w:szCs w:val="28"/>
        </w:rPr>
        <w:t>Зимуючий запас попелиці на рослинах господарях (</w:t>
      </w:r>
      <w:r w:rsidRPr="00955CDC">
        <w:rPr>
          <w:sz w:val="28"/>
          <w:szCs w:val="28"/>
          <w:lang w:val="uk-UA"/>
        </w:rPr>
        <w:t>б</w:t>
      </w:r>
      <w:r w:rsidRPr="00955CDC">
        <w:rPr>
          <w:sz w:val="28"/>
          <w:szCs w:val="28"/>
        </w:rPr>
        <w:t>руслин</w:t>
      </w:r>
      <w:r w:rsidRPr="00955CDC">
        <w:rPr>
          <w:sz w:val="28"/>
          <w:szCs w:val="28"/>
          <w:lang w:val="uk-UA"/>
        </w:rPr>
        <w:t>і</w:t>
      </w:r>
      <w:r w:rsidRPr="00955CDC">
        <w:rPr>
          <w:sz w:val="28"/>
          <w:szCs w:val="28"/>
        </w:rPr>
        <w:t>, калин</w:t>
      </w:r>
      <w:r w:rsidRPr="00955CDC">
        <w:rPr>
          <w:sz w:val="28"/>
          <w:szCs w:val="28"/>
          <w:lang w:val="uk-UA"/>
        </w:rPr>
        <w:t>і</w:t>
      </w:r>
      <w:r w:rsidRPr="00955CDC">
        <w:rPr>
          <w:sz w:val="28"/>
          <w:szCs w:val="28"/>
        </w:rPr>
        <w:t>, жасмин</w:t>
      </w:r>
      <w:r w:rsidRPr="00955CDC">
        <w:rPr>
          <w:sz w:val="28"/>
          <w:szCs w:val="28"/>
          <w:lang w:val="uk-UA"/>
        </w:rPr>
        <w:t>і</w:t>
      </w:r>
      <w:r w:rsidRPr="00955CDC">
        <w:rPr>
          <w:sz w:val="28"/>
          <w:szCs w:val="28"/>
        </w:rPr>
        <w:t xml:space="preserve">) середньому складає </w:t>
      </w:r>
      <w:r w:rsidRPr="00955CDC">
        <w:rPr>
          <w:sz w:val="28"/>
          <w:szCs w:val="28"/>
          <w:lang w:val="uk-UA"/>
        </w:rPr>
        <w:t>8, максимально 33</w:t>
      </w:r>
      <w:r>
        <w:rPr>
          <w:sz w:val="28"/>
          <w:szCs w:val="28"/>
          <w:lang w:val="uk-UA"/>
        </w:rPr>
        <w:t xml:space="preserve"> </w:t>
      </w:r>
      <w:r w:rsidRPr="00955CDC">
        <w:rPr>
          <w:sz w:val="28"/>
          <w:szCs w:val="28"/>
          <w:lang w:val="uk-UA"/>
        </w:rPr>
        <w:t>я</w:t>
      </w:r>
      <w:r w:rsidRPr="00955CDC">
        <w:rPr>
          <w:sz w:val="28"/>
          <w:szCs w:val="28"/>
        </w:rPr>
        <w:t>єць на од</w:t>
      </w:r>
      <w:r w:rsidRPr="00955CDC">
        <w:rPr>
          <w:sz w:val="28"/>
          <w:szCs w:val="28"/>
          <w:lang w:val="uk-UA"/>
        </w:rPr>
        <w:t>и</w:t>
      </w:r>
      <w:r w:rsidRPr="00955CDC">
        <w:rPr>
          <w:sz w:val="28"/>
          <w:szCs w:val="28"/>
        </w:rPr>
        <w:t>н погон</w:t>
      </w:r>
      <w:r w:rsidRPr="00955CDC">
        <w:rPr>
          <w:sz w:val="28"/>
          <w:szCs w:val="28"/>
          <w:lang w:val="uk-UA"/>
        </w:rPr>
        <w:t>ний</w:t>
      </w:r>
      <w:r w:rsidRPr="00955CDC">
        <w:rPr>
          <w:sz w:val="28"/>
          <w:szCs w:val="28"/>
        </w:rPr>
        <w:t xml:space="preserve"> метр гілок, тому за сприятливих погодних умов для їх розвитку можливе масове розмноження та значне пошкодження бурякових культур попелицею</w:t>
      </w:r>
      <w:r>
        <w:rPr>
          <w:sz w:val="28"/>
          <w:szCs w:val="28"/>
          <w:lang w:val="uk-UA"/>
        </w:rPr>
        <w:t xml:space="preserve">. </w:t>
      </w:r>
    </w:p>
    <w:p w:rsidR="00D0619C" w:rsidRDefault="00285004" w:rsidP="00AB1501">
      <w:pPr>
        <w:spacing w:line="276" w:lineRule="auto"/>
        <w:ind w:left="1701" w:firstLine="709"/>
        <w:jc w:val="both"/>
        <w:rPr>
          <w:sz w:val="28"/>
          <w:szCs w:val="28"/>
          <w:lang w:val="uk-UA"/>
        </w:rPr>
      </w:pPr>
      <w:r w:rsidRPr="00717DEC">
        <w:rPr>
          <w:b/>
          <w:sz w:val="28"/>
          <w:szCs w:val="28"/>
        </w:rPr>
        <w:t>Бурякова коренева попелиця</w:t>
      </w:r>
      <w:r w:rsidR="002571A9" w:rsidRPr="00717DEC">
        <w:rPr>
          <w:b/>
          <w:sz w:val="28"/>
          <w:szCs w:val="28"/>
          <w:lang w:val="uk-UA"/>
        </w:rPr>
        <w:t xml:space="preserve">. </w:t>
      </w:r>
      <w:r w:rsidR="00A348C9" w:rsidRPr="00717DEC">
        <w:rPr>
          <w:sz w:val="28"/>
          <w:szCs w:val="28"/>
        </w:rPr>
        <w:t>живиться на мичкуватому корінні буряка. Пошкоджені корінці відмирають, листя втрачає тургор, а коренеплоди в'януть, ріст рослин уповільнюється, а при недостачі вологи в грунті гинуть, урожай буряків зменшується, значно знижується цукристість коренеплодів.</w:t>
      </w:r>
      <w:r w:rsidR="000F3846" w:rsidRPr="00717DEC">
        <w:rPr>
          <w:sz w:val="28"/>
          <w:szCs w:val="28"/>
          <w:lang w:val="uk-UA"/>
        </w:rPr>
        <w:t xml:space="preserve"> </w:t>
      </w:r>
    </w:p>
    <w:p w:rsidR="00D0619C" w:rsidRDefault="00285004" w:rsidP="00AB1501">
      <w:pPr>
        <w:spacing w:line="276" w:lineRule="auto"/>
        <w:ind w:left="1701" w:firstLine="709"/>
        <w:jc w:val="both"/>
        <w:rPr>
          <w:sz w:val="28"/>
          <w:szCs w:val="28"/>
          <w:lang w:val="uk-UA"/>
        </w:rPr>
      </w:pPr>
      <w:r w:rsidRPr="00717DEC">
        <w:rPr>
          <w:sz w:val="28"/>
          <w:szCs w:val="28"/>
        </w:rPr>
        <w:t xml:space="preserve">Коренева бурякова попелиця у господарствах області не виявлена. </w:t>
      </w:r>
    </w:p>
    <w:p w:rsidR="00285004" w:rsidRPr="00717DEC" w:rsidRDefault="00D213DE" w:rsidP="00AB1501">
      <w:pPr>
        <w:spacing w:line="276" w:lineRule="auto"/>
        <w:ind w:left="1701" w:firstLine="709"/>
        <w:jc w:val="both"/>
        <w:rPr>
          <w:sz w:val="28"/>
          <w:szCs w:val="28"/>
          <w:lang w:val="uk-UA"/>
        </w:rPr>
      </w:pPr>
      <w:r w:rsidRPr="00717DEC">
        <w:rPr>
          <w:sz w:val="28"/>
          <w:szCs w:val="28"/>
          <w:lang w:val="uk-UA"/>
        </w:rPr>
        <w:t>У 202</w:t>
      </w:r>
      <w:r w:rsidR="0005491C">
        <w:rPr>
          <w:sz w:val="28"/>
          <w:szCs w:val="28"/>
          <w:lang w:val="uk-UA"/>
        </w:rPr>
        <w:t>5</w:t>
      </w:r>
      <w:r w:rsidR="00285004" w:rsidRPr="00717DEC">
        <w:rPr>
          <w:sz w:val="28"/>
          <w:szCs w:val="28"/>
          <w:lang w:val="uk-UA"/>
        </w:rPr>
        <w:t xml:space="preserve"> р. масове розмноження та шкідливість даного шкідника мало ймовірне.</w:t>
      </w:r>
    </w:p>
    <w:p w:rsidR="00A969DE" w:rsidRPr="00717DEC" w:rsidRDefault="00285004" w:rsidP="00AB1501">
      <w:pPr>
        <w:spacing w:line="276" w:lineRule="auto"/>
        <w:ind w:left="1701" w:firstLine="709"/>
        <w:jc w:val="both"/>
        <w:rPr>
          <w:color w:val="000000"/>
          <w:sz w:val="28"/>
          <w:szCs w:val="28"/>
          <w:shd w:val="clear" w:color="auto" w:fill="FFFFFF"/>
          <w:lang w:val="uk-UA"/>
        </w:rPr>
      </w:pPr>
      <w:r w:rsidRPr="00717DEC">
        <w:rPr>
          <w:b/>
          <w:sz w:val="28"/>
          <w:szCs w:val="28"/>
          <w:lang w:val="uk-UA"/>
        </w:rPr>
        <w:t>Бурякова мінуюча міль</w:t>
      </w:r>
      <w:r w:rsidRPr="00717DEC">
        <w:rPr>
          <w:sz w:val="28"/>
          <w:szCs w:val="28"/>
          <w:lang w:val="uk-UA"/>
        </w:rPr>
        <w:t>.</w:t>
      </w:r>
      <w:r w:rsidR="000F3846" w:rsidRPr="00717DEC">
        <w:rPr>
          <w:sz w:val="28"/>
          <w:szCs w:val="28"/>
          <w:lang w:val="uk-UA"/>
        </w:rPr>
        <w:t xml:space="preserve"> </w:t>
      </w:r>
      <w:r w:rsidR="00003834" w:rsidRPr="00717DEC">
        <w:rPr>
          <w:color w:val="000000"/>
          <w:sz w:val="28"/>
          <w:szCs w:val="28"/>
          <w:shd w:val="clear" w:color="auto" w:fill="FFFFFF"/>
          <w:lang w:val="uk-UA"/>
        </w:rPr>
        <w:t xml:space="preserve">Відроджені гусениці спочатку зіскрібають паренхіму, потім обплітають центральне листя павутиною і виїдають наскрізні отвори уздовж середньої жилки листка та борозенки на черешках. </w:t>
      </w:r>
      <w:r w:rsidR="00003834" w:rsidRPr="00717DEC">
        <w:rPr>
          <w:color w:val="000000"/>
          <w:sz w:val="28"/>
          <w:szCs w:val="28"/>
          <w:shd w:val="clear" w:color="auto" w:fill="FFFFFF"/>
        </w:rPr>
        <w:t>На доросліших рослинах буряків вони знаходяться під закрученими краями листків і в мінах усередині черешка або в ходах усередині головки коренеплоду. Пошкодження відмічаються впродовж усього сезону, починаючи з появи 2 – 3 пар справжніх листків до збирання врожаю</w:t>
      </w:r>
      <w:r w:rsidR="00504F95" w:rsidRPr="00717DEC">
        <w:rPr>
          <w:color w:val="000000"/>
          <w:sz w:val="28"/>
          <w:szCs w:val="28"/>
          <w:shd w:val="clear" w:color="auto" w:fill="FFFFFF"/>
          <w:lang w:val="uk-UA"/>
        </w:rPr>
        <w:t>.</w:t>
      </w:r>
    </w:p>
    <w:p w:rsidR="00D0619C" w:rsidRDefault="00285004" w:rsidP="00AB1501">
      <w:pPr>
        <w:spacing w:line="276" w:lineRule="auto"/>
        <w:ind w:left="1701" w:firstLine="709"/>
        <w:jc w:val="both"/>
        <w:rPr>
          <w:sz w:val="28"/>
          <w:szCs w:val="28"/>
          <w:lang w:val="uk-UA"/>
        </w:rPr>
      </w:pPr>
      <w:r w:rsidRPr="00717DEC">
        <w:rPr>
          <w:sz w:val="28"/>
          <w:szCs w:val="28"/>
          <w:lang w:val="uk-UA"/>
        </w:rPr>
        <w:t>Обстежен</w:t>
      </w:r>
      <w:r w:rsidR="002571A9" w:rsidRPr="00717DEC">
        <w:rPr>
          <w:sz w:val="28"/>
          <w:szCs w:val="28"/>
          <w:lang w:val="uk-UA"/>
        </w:rPr>
        <w:t>нями н</w:t>
      </w:r>
      <w:r w:rsidRPr="00717DEC">
        <w:rPr>
          <w:sz w:val="28"/>
          <w:szCs w:val="28"/>
          <w:lang w:val="uk-UA"/>
        </w:rPr>
        <w:t>е виявлен</w:t>
      </w:r>
      <w:r w:rsidR="002571A9" w:rsidRPr="00717DEC">
        <w:rPr>
          <w:sz w:val="28"/>
          <w:szCs w:val="28"/>
          <w:lang w:val="uk-UA"/>
        </w:rPr>
        <w:t>а</w:t>
      </w:r>
      <w:r w:rsidRPr="00717DEC">
        <w:rPr>
          <w:sz w:val="28"/>
          <w:szCs w:val="28"/>
          <w:lang w:val="uk-UA"/>
        </w:rPr>
        <w:t>.</w:t>
      </w:r>
      <w:r w:rsidR="0005491C" w:rsidRPr="0005491C">
        <w:rPr>
          <w:sz w:val="28"/>
          <w:szCs w:val="28"/>
          <w:lang w:val="uk-UA"/>
        </w:rPr>
        <w:t xml:space="preserve"> </w:t>
      </w:r>
    </w:p>
    <w:p w:rsidR="00A963D7" w:rsidRPr="00717DEC" w:rsidRDefault="0005491C" w:rsidP="00AB1501">
      <w:pPr>
        <w:spacing w:line="276" w:lineRule="auto"/>
        <w:ind w:left="1701" w:firstLine="709"/>
        <w:jc w:val="both"/>
        <w:rPr>
          <w:sz w:val="28"/>
          <w:szCs w:val="28"/>
          <w:lang w:val="uk-UA"/>
        </w:rPr>
      </w:pPr>
      <w:r w:rsidRPr="00955CDC">
        <w:rPr>
          <w:sz w:val="28"/>
          <w:szCs w:val="28"/>
          <w:lang w:val="uk-UA"/>
        </w:rPr>
        <w:t>У 2025 р. масове розмноження та шкідливість даного шкідника мало ймовірне</w:t>
      </w:r>
      <w:r>
        <w:rPr>
          <w:sz w:val="28"/>
          <w:szCs w:val="28"/>
          <w:lang w:val="uk-UA"/>
        </w:rPr>
        <w:t>.</w:t>
      </w:r>
    </w:p>
    <w:p w:rsidR="0061058C" w:rsidRPr="00717DEC" w:rsidRDefault="00285004" w:rsidP="00AB1501">
      <w:pPr>
        <w:spacing w:line="276" w:lineRule="auto"/>
        <w:ind w:left="1701" w:firstLine="709"/>
        <w:jc w:val="both"/>
        <w:rPr>
          <w:color w:val="212121"/>
          <w:sz w:val="28"/>
          <w:szCs w:val="28"/>
        </w:rPr>
      </w:pPr>
      <w:r w:rsidRPr="00717DEC">
        <w:rPr>
          <w:b/>
          <w:sz w:val="28"/>
          <w:szCs w:val="28"/>
        </w:rPr>
        <w:t>Бурякова мінуюча муха</w:t>
      </w:r>
      <w:r w:rsidR="00A348C9" w:rsidRPr="00717DEC">
        <w:rPr>
          <w:b/>
          <w:sz w:val="28"/>
          <w:szCs w:val="28"/>
        </w:rPr>
        <w:t xml:space="preserve">. </w:t>
      </w:r>
      <w:r w:rsidR="00E03037" w:rsidRPr="00717DEC">
        <w:rPr>
          <w:sz w:val="28"/>
          <w:szCs w:val="28"/>
        </w:rPr>
        <w:t xml:space="preserve">При живленні личинки роблять у тканинах ходи – «міни», які зливаються і утворюють великі пухирчатоподібні порожнини. Значно пошкоджене листя жовтіє і засихає. Найнебезпечніші пошкодження буряків у фазах «вилочки» і перших пар справжніх листків. Пошкодження личинками призводить до зниження </w:t>
      </w:r>
      <w:r w:rsidR="000F3846" w:rsidRPr="00717DEC">
        <w:rPr>
          <w:sz w:val="28"/>
          <w:szCs w:val="28"/>
        </w:rPr>
        <w:t>маси і цукристості коренеплодів</w:t>
      </w:r>
      <w:r w:rsidR="00A963D7" w:rsidRPr="00717DEC">
        <w:rPr>
          <w:sz w:val="28"/>
          <w:szCs w:val="28"/>
          <w:lang w:val="uk-UA"/>
        </w:rPr>
        <w:t xml:space="preserve">. </w:t>
      </w:r>
      <w:r w:rsidR="0061058C" w:rsidRPr="00717DEC">
        <w:rPr>
          <w:color w:val="212121"/>
          <w:sz w:val="28"/>
          <w:szCs w:val="28"/>
        </w:rPr>
        <w:t xml:space="preserve">Шкодять личинки зразу ж після відродження — в’їдаються у м’якуш листків, якими живляться протягом усього періоду розвитку. В одному </w:t>
      </w:r>
      <w:r w:rsidR="0061058C" w:rsidRPr="00717DEC">
        <w:rPr>
          <w:color w:val="212121"/>
          <w:sz w:val="28"/>
          <w:szCs w:val="28"/>
        </w:rPr>
        <w:lastRenderedPageBreak/>
        <w:t>листку може жити кілька личинок, кожна з яких прокладає під верхньою шкірочкою листка ходи (міни), які поступово розширюються і можуть охоплювати всю листкову пластинку.</w:t>
      </w:r>
    </w:p>
    <w:p w:rsidR="00A963D7" w:rsidRPr="00717DEC" w:rsidRDefault="0061058C" w:rsidP="00AB1501">
      <w:pPr>
        <w:spacing w:line="276" w:lineRule="auto"/>
        <w:ind w:left="1701" w:firstLine="709"/>
        <w:jc w:val="both"/>
        <w:rPr>
          <w:sz w:val="28"/>
          <w:szCs w:val="28"/>
          <w:lang w:val="uk-UA"/>
        </w:rPr>
      </w:pPr>
      <w:r w:rsidRPr="00717DEC">
        <w:rPr>
          <w:color w:val="212121"/>
          <w:sz w:val="28"/>
          <w:szCs w:val="28"/>
        </w:rPr>
        <w:t>Верхня шкірочка пухириться, стає жовтувато-білою, після підсихання розкривається і засихає. Від значного пошкодження листки відстають у розвитку. Личинки живляться, крім буряків, листками лободи, дурману, блекоти, шпинату та інших рослин</w:t>
      </w:r>
      <w:r w:rsidR="00E2309C" w:rsidRPr="00717DEC">
        <w:rPr>
          <w:color w:val="212121"/>
          <w:sz w:val="28"/>
          <w:szCs w:val="28"/>
          <w:lang w:val="uk-UA"/>
        </w:rPr>
        <w:t>.</w:t>
      </w:r>
    </w:p>
    <w:p w:rsidR="0005491C" w:rsidRPr="00955CDC" w:rsidRDefault="0005491C" w:rsidP="00AB1501">
      <w:pPr>
        <w:tabs>
          <w:tab w:val="left" w:pos="1701"/>
          <w:tab w:val="left" w:pos="3544"/>
        </w:tabs>
        <w:spacing w:line="276" w:lineRule="auto"/>
        <w:ind w:left="1701" w:firstLine="709"/>
        <w:jc w:val="both"/>
        <w:rPr>
          <w:bCs/>
          <w:color w:val="000000"/>
          <w:sz w:val="28"/>
          <w:szCs w:val="28"/>
          <w:lang w:val="uk-UA"/>
        </w:rPr>
      </w:pPr>
      <w:r w:rsidRPr="00955CDC">
        <w:rPr>
          <w:bCs/>
          <w:color w:val="000000"/>
          <w:sz w:val="28"/>
          <w:szCs w:val="28"/>
          <w:lang w:val="uk-UA"/>
        </w:rPr>
        <w:t xml:space="preserve">Бурякові мінуючі мухи (Pegomyia hyosciami Panz) заселили 67% обстежених площ цукрових буряків. </w:t>
      </w:r>
      <w:r w:rsidRPr="00955CDC">
        <w:rPr>
          <w:sz w:val="28"/>
          <w:szCs w:val="28"/>
          <w:lang w:val="uk-UA"/>
        </w:rPr>
        <w:t>Л</w:t>
      </w:r>
      <w:r w:rsidRPr="00955CDC">
        <w:rPr>
          <w:sz w:val="28"/>
          <w:szCs w:val="28"/>
        </w:rPr>
        <w:t xml:space="preserve">ичинки </w:t>
      </w:r>
      <w:r w:rsidRPr="00955CDC">
        <w:rPr>
          <w:sz w:val="28"/>
          <w:szCs w:val="28"/>
          <w:lang w:val="uk-UA"/>
        </w:rPr>
        <w:t>виїдали</w:t>
      </w:r>
      <w:r w:rsidRPr="00955CDC">
        <w:rPr>
          <w:sz w:val="28"/>
          <w:szCs w:val="28"/>
        </w:rPr>
        <w:t xml:space="preserve"> у тканинах ходи – «міни», які злива</w:t>
      </w:r>
      <w:r w:rsidRPr="00955CDC">
        <w:rPr>
          <w:sz w:val="28"/>
          <w:szCs w:val="28"/>
          <w:lang w:val="uk-UA"/>
        </w:rPr>
        <w:t>ли</w:t>
      </w:r>
      <w:r w:rsidRPr="00955CDC">
        <w:rPr>
          <w:sz w:val="28"/>
          <w:szCs w:val="28"/>
        </w:rPr>
        <w:t>ся і утворю</w:t>
      </w:r>
      <w:r w:rsidRPr="00955CDC">
        <w:rPr>
          <w:sz w:val="28"/>
          <w:szCs w:val="28"/>
          <w:lang w:val="uk-UA"/>
        </w:rPr>
        <w:t>вали</w:t>
      </w:r>
      <w:r w:rsidRPr="00955CDC">
        <w:rPr>
          <w:sz w:val="28"/>
          <w:szCs w:val="28"/>
        </w:rPr>
        <w:t xml:space="preserve"> великі пухирчатоподібні порожнини</w:t>
      </w:r>
      <w:r w:rsidRPr="00955CDC">
        <w:rPr>
          <w:sz w:val="28"/>
          <w:szCs w:val="28"/>
          <w:lang w:val="uk-UA"/>
        </w:rPr>
        <w:t>.</w:t>
      </w:r>
      <w:r w:rsidR="006D717A">
        <w:rPr>
          <w:sz w:val="28"/>
          <w:szCs w:val="28"/>
          <w:lang w:val="uk-UA"/>
        </w:rPr>
        <w:t xml:space="preserve"> </w:t>
      </w:r>
      <w:r w:rsidRPr="00955CDC">
        <w:rPr>
          <w:color w:val="212121"/>
          <w:sz w:val="28"/>
          <w:szCs w:val="28"/>
          <w:lang w:val="uk-UA"/>
        </w:rPr>
        <w:t>В одному листку жи</w:t>
      </w:r>
      <w:r w:rsidR="006D717A">
        <w:rPr>
          <w:color w:val="212121"/>
          <w:sz w:val="28"/>
          <w:szCs w:val="28"/>
          <w:lang w:val="uk-UA"/>
        </w:rPr>
        <w:t>вилося</w:t>
      </w:r>
      <w:r w:rsidRPr="00955CDC">
        <w:rPr>
          <w:color w:val="212121"/>
          <w:sz w:val="28"/>
          <w:szCs w:val="28"/>
          <w:lang w:val="uk-UA"/>
        </w:rPr>
        <w:t xml:space="preserve"> від однієї до 3 личинок.</w:t>
      </w:r>
    </w:p>
    <w:p w:rsidR="004631C9" w:rsidRPr="00717DEC" w:rsidRDefault="0005491C" w:rsidP="00AB1501">
      <w:pPr>
        <w:tabs>
          <w:tab w:val="left" w:pos="1701"/>
        </w:tabs>
        <w:spacing w:line="276" w:lineRule="auto"/>
        <w:ind w:left="1701" w:firstLine="709"/>
        <w:jc w:val="both"/>
        <w:rPr>
          <w:bCs/>
          <w:color w:val="000000"/>
          <w:sz w:val="28"/>
          <w:szCs w:val="28"/>
          <w:lang w:val="uk-UA"/>
        </w:rPr>
      </w:pPr>
      <w:r w:rsidRPr="00955CDC">
        <w:rPr>
          <w:bCs/>
          <w:color w:val="000000"/>
          <w:sz w:val="28"/>
          <w:szCs w:val="28"/>
          <w:lang w:val="uk-UA"/>
        </w:rPr>
        <w:t>Зимуючий запас мінуючих мух становить 0,5-2 пупарії/м². У поточному році бурякові мінуючі мухи, за сприятливих гідротермічних умов вегетації, осередково пошкоджуватимуть посіви буряків, зокрема, у засмічених лободовими бур’янами полях</w:t>
      </w:r>
      <w:r w:rsidR="004631C9" w:rsidRPr="00717DEC">
        <w:rPr>
          <w:bCs/>
          <w:color w:val="000000"/>
          <w:sz w:val="28"/>
          <w:szCs w:val="28"/>
          <w:lang w:val="uk-UA"/>
        </w:rPr>
        <w:t>.</w:t>
      </w:r>
    </w:p>
    <w:p w:rsidR="00427087" w:rsidRPr="00717DEC" w:rsidRDefault="00427087" w:rsidP="00AB1501">
      <w:pPr>
        <w:spacing w:line="276" w:lineRule="auto"/>
        <w:ind w:left="1701" w:firstLine="709"/>
        <w:jc w:val="both"/>
        <w:rPr>
          <w:color w:val="212121"/>
          <w:sz w:val="28"/>
          <w:szCs w:val="28"/>
          <w:lang w:val="uk-UA"/>
        </w:rPr>
      </w:pPr>
      <w:r w:rsidRPr="00717DEC">
        <w:rPr>
          <w:b/>
          <w:bCs/>
          <w:color w:val="212121"/>
          <w:sz w:val="28"/>
          <w:szCs w:val="28"/>
          <w:lang w:val="uk-UA"/>
        </w:rPr>
        <w:t>Бурякова крихітка</w:t>
      </w:r>
      <w:r w:rsidRPr="00717DEC">
        <w:rPr>
          <w:iCs/>
          <w:sz w:val="28"/>
          <w:szCs w:val="28"/>
        </w:rPr>
        <w:t>.</w:t>
      </w:r>
      <w:r w:rsidR="000F3846" w:rsidRPr="00717DEC">
        <w:rPr>
          <w:iCs/>
          <w:sz w:val="28"/>
          <w:szCs w:val="28"/>
          <w:lang w:val="uk-UA"/>
        </w:rPr>
        <w:t xml:space="preserve"> </w:t>
      </w:r>
      <w:r w:rsidRPr="00717DEC">
        <w:rPr>
          <w:sz w:val="28"/>
          <w:szCs w:val="28"/>
        </w:rPr>
        <w:t>Жук розвивається в одному поколінні. Зимують імаго на полях, де росли буряки і бурякові висадки, основна маса у верхньому шарі ґрунту, на глибині до 10 см, а також на поверхні під рослинними рештками. Навесні жуки з’являються на поверхні ґрунту дуже рано й розносяться по полю з потоками талої води. Жуки пошкоджують сходи, корінці та підземну частину стебла, вигризаючи з них ямки різного розміру. Рідше вони пошкоджують сім’ядолі, виїдаючи дрібні отвори. Пошкоджені рослини відстають у рості, гниють, що призводить до зрідження посівів</w:t>
      </w:r>
      <w:r w:rsidRPr="00717DEC">
        <w:rPr>
          <w:color w:val="212121"/>
          <w:sz w:val="28"/>
          <w:szCs w:val="28"/>
          <w:lang w:val="uk-UA"/>
        </w:rPr>
        <w:t>.</w:t>
      </w:r>
    </w:p>
    <w:p w:rsidR="004631C9" w:rsidRPr="00717DEC" w:rsidRDefault="004631C9" w:rsidP="00AB1501">
      <w:pPr>
        <w:spacing w:line="276" w:lineRule="auto"/>
        <w:ind w:left="1701" w:firstLine="709"/>
        <w:jc w:val="both"/>
        <w:rPr>
          <w:sz w:val="28"/>
          <w:szCs w:val="28"/>
          <w:lang w:val="uk-UA"/>
        </w:rPr>
      </w:pPr>
      <w:r w:rsidRPr="00717DEC">
        <w:rPr>
          <w:iCs/>
          <w:sz w:val="28"/>
          <w:szCs w:val="28"/>
          <w:lang w:val="uk-UA"/>
        </w:rPr>
        <w:t>На площах цукрових буряків не виявляли.</w:t>
      </w:r>
    </w:p>
    <w:p w:rsidR="004631C9" w:rsidRPr="00717DEC" w:rsidRDefault="009F334B" w:rsidP="00AB1501">
      <w:pPr>
        <w:spacing w:line="276" w:lineRule="auto"/>
        <w:ind w:left="1701" w:firstLine="709"/>
        <w:jc w:val="both"/>
        <w:rPr>
          <w:sz w:val="28"/>
          <w:szCs w:val="28"/>
          <w:lang w:val="uk-UA"/>
        </w:rPr>
      </w:pPr>
      <w:r w:rsidRPr="00717DEC">
        <w:rPr>
          <w:b/>
          <w:sz w:val="28"/>
          <w:szCs w:val="28"/>
        </w:rPr>
        <w:t>Коренеїд</w:t>
      </w:r>
      <w:r w:rsidR="00FD1AC5" w:rsidRPr="00717DEC">
        <w:rPr>
          <w:b/>
          <w:sz w:val="28"/>
          <w:szCs w:val="28"/>
          <w:lang w:val="uk-UA"/>
        </w:rPr>
        <w:t>.</w:t>
      </w:r>
      <w:r w:rsidR="000F3846" w:rsidRPr="00717DEC">
        <w:rPr>
          <w:b/>
          <w:sz w:val="28"/>
          <w:szCs w:val="28"/>
          <w:lang w:val="uk-UA"/>
        </w:rPr>
        <w:t xml:space="preserve"> </w:t>
      </w:r>
      <w:r w:rsidRPr="00717DEC">
        <w:rPr>
          <w:sz w:val="28"/>
          <w:szCs w:val="28"/>
        </w:rPr>
        <w:t xml:space="preserve">В цьому році коренеїд не виявляли. </w:t>
      </w:r>
      <w:r w:rsidR="004631C9" w:rsidRPr="00717DEC">
        <w:rPr>
          <w:sz w:val="28"/>
          <w:szCs w:val="28"/>
        </w:rPr>
        <w:t>Агротехнічні заходи, оптимальні</w:t>
      </w:r>
      <w:r w:rsidR="004631C9" w:rsidRPr="00717DEC">
        <w:rPr>
          <w:sz w:val="28"/>
          <w:szCs w:val="28"/>
          <w:lang w:val="uk-UA"/>
        </w:rPr>
        <w:t xml:space="preserve"> </w:t>
      </w:r>
      <w:r w:rsidR="004631C9" w:rsidRPr="00717DEC">
        <w:rPr>
          <w:sz w:val="28"/>
          <w:szCs w:val="28"/>
        </w:rPr>
        <w:t xml:space="preserve">строки сівби, якісний посівний матеріал стримували </w:t>
      </w:r>
      <w:r w:rsidR="004631C9" w:rsidRPr="00717DEC">
        <w:rPr>
          <w:sz w:val="28"/>
          <w:szCs w:val="28"/>
          <w:lang w:val="uk-UA"/>
        </w:rPr>
        <w:t>появу к</w:t>
      </w:r>
      <w:r w:rsidR="004631C9" w:rsidRPr="00717DEC">
        <w:rPr>
          <w:sz w:val="28"/>
          <w:szCs w:val="28"/>
        </w:rPr>
        <w:t>оренеїду</w:t>
      </w:r>
      <w:r w:rsidR="004631C9" w:rsidRPr="00717DEC">
        <w:rPr>
          <w:sz w:val="28"/>
          <w:szCs w:val="28"/>
          <w:lang w:val="uk-UA"/>
        </w:rPr>
        <w:t>.</w:t>
      </w:r>
    </w:p>
    <w:p w:rsidR="009F334B" w:rsidRPr="00717DEC" w:rsidRDefault="009F334B" w:rsidP="00AB1501">
      <w:pPr>
        <w:spacing w:line="276" w:lineRule="auto"/>
        <w:ind w:left="1701" w:firstLine="709"/>
        <w:jc w:val="both"/>
        <w:rPr>
          <w:sz w:val="28"/>
          <w:szCs w:val="28"/>
        </w:rPr>
      </w:pPr>
      <w:r w:rsidRPr="00717DEC">
        <w:rPr>
          <w:sz w:val="28"/>
          <w:szCs w:val="28"/>
        </w:rPr>
        <w:t>У 202</w:t>
      </w:r>
      <w:r w:rsidR="00CE4F79">
        <w:rPr>
          <w:sz w:val="28"/>
          <w:szCs w:val="28"/>
          <w:lang w:val="uk-UA"/>
        </w:rPr>
        <w:t>5</w:t>
      </w:r>
      <w:r w:rsidRPr="00717DEC">
        <w:rPr>
          <w:sz w:val="28"/>
          <w:szCs w:val="28"/>
        </w:rPr>
        <w:t xml:space="preserve"> р. можливе посилення коренеїда в разі надмірної вологості, утворення поверхневої кірки,</w:t>
      </w:r>
      <w:r w:rsidRPr="00717DEC">
        <w:rPr>
          <w:color w:val="000000"/>
          <w:sz w:val="28"/>
          <w:szCs w:val="28"/>
        </w:rPr>
        <w:t xml:space="preserve"> насамперед в районах де порушуватимуться агротехніка вирощування культури та висіватиметься неякісно оброблене фунгіцидами насіння.</w:t>
      </w:r>
    </w:p>
    <w:p w:rsidR="004631C9" w:rsidRPr="00717DEC" w:rsidRDefault="009F334B" w:rsidP="00AB1501">
      <w:pPr>
        <w:spacing w:line="276" w:lineRule="auto"/>
        <w:ind w:left="1701" w:firstLine="709"/>
        <w:jc w:val="both"/>
        <w:rPr>
          <w:sz w:val="28"/>
          <w:szCs w:val="28"/>
          <w:lang w:val="uk-UA"/>
        </w:rPr>
      </w:pPr>
      <w:r w:rsidRPr="00717DEC">
        <w:rPr>
          <w:b/>
          <w:sz w:val="28"/>
          <w:szCs w:val="28"/>
          <w:lang w:val="uk-UA"/>
        </w:rPr>
        <w:t>Пероноспороз</w:t>
      </w:r>
      <w:r w:rsidR="000F3846" w:rsidRPr="00717DEC">
        <w:rPr>
          <w:b/>
          <w:sz w:val="28"/>
          <w:szCs w:val="28"/>
          <w:lang w:val="uk-UA"/>
        </w:rPr>
        <w:t>.</w:t>
      </w:r>
      <w:r w:rsidR="00E03037" w:rsidRPr="00717DEC">
        <w:rPr>
          <w:sz w:val="28"/>
          <w:szCs w:val="28"/>
          <w:lang w:val="uk-UA"/>
        </w:rPr>
        <w:t xml:space="preserve"> Зумовлює значні порушення фізіологічних процесів у рослин: погіршує фотосинтез, посилює дихання, обмін речовин і втрату цукру, збільшує нагромадження органічних кислот. </w:t>
      </w:r>
      <w:r w:rsidR="00E03037" w:rsidRPr="00717DEC">
        <w:rPr>
          <w:sz w:val="28"/>
          <w:szCs w:val="28"/>
        </w:rPr>
        <w:t>Хвороба призводить до деформації і погіршення якості коренеплодів, зниження їх урожаю до 50%, цукру – до 30%. Джерело інфекції</w:t>
      </w:r>
      <w:r w:rsidR="00E03037" w:rsidRPr="00717DEC">
        <w:rPr>
          <w:sz w:val="28"/>
          <w:szCs w:val="28"/>
          <w:lang w:val="uk-UA"/>
        </w:rPr>
        <w:t>-г</w:t>
      </w:r>
      <w:r w:rsidR="00E03037" w:rsidRPr="00717DEC">
        <w:rPr>
          <w:sz w:val="28"/>
          <w:szCs w:val="28"/>
        </w:rPr>
        <w:t xml:space="preserve">рибниця патогена </w:t>
      </w:r>
      <w:r w:rsidR="00E03037" w:rsidRPr="00717DEC">
        <w:rPr>
          <w:sz w:val="28"/>
          <w:szCs w:val="28"/>
          <w:lang w:val="uk-UA"/>
        </w:rPr>
        <w:t xml:space="preserve">яка </w:t>
      </w:r>
      <w:r w:rsidR="00E03037" w:rsidRPr="00717DEC">
        <w:rPr>
          <w:sz w:val="28"/>
          <w:szCs w:val="28"/>
        </w:rPr>
        <w:t>зберігається в головках маточних буряків та в уражених рештках і в насін</w:t>
      </w:r>
      <w:r w:rsidR="00E03037" w:rsidRPr="00717DEC">
        <w:rPr>
          <w:sz w:val="28"/>
          <w:szCs w:val="28"/>
          <w:lang w:val="uk-UA"/>
        </w:rPr>
        <w:t>ні.</w:t>
      </w:r>
      <w:r w:rsidR="000F3846" w:rsidRPr="00717DEC">
        <w:rPr>
          <w:sz w:val="28"/>
          <w:szCs w:val="28"/>
          <w:lang w:val="uk-UA"/>
        </w:rPr>
        <w:t xml:space="preserve"> </w:t>
      </w:r>
    </w:p>
    <w:p w:rsidR="006129F2" w:rsidRDefault="00CE4F79" w:rsidP="00AB1501">
      <w:pPr>
        <w:spacing w:line="276" w:lineRule="auto"/>
        <w:ind w:left="1701" w:firstLine="709"/>
        <w:jc w:val="both"/>
        <w:rPr>
          <w:sz w:val="28"/>
          <w:szCs w:val="28"/>
          <w:lang w:val="uk-UA"/>
        </w:rPr>
      </w:pPr>
      <w:r w:rsidRPr="006B34F1">
        <w:rPr>
          <w:sz w:val="28"/>
          <w:szCs w:val="28"/>
          <w:lang w:val="uk-UA"/>
        </w:rPr>
        <w:lastRenderedPageBreak/>
        <w:t xml:space="preserve">Пероноспороз виявлено у посівах цукрових буряків у кінці ІІ декади вересня. Масового поширення хвороба не мала, через стримуючі розвиток хвороби фунгіцидні обробітки та засуху. В цілому хвороба вразила 4,4% рослин на 17% обстежених площ. </w:t>
      </w:r>
    </w:p>
    <w:p w:rsidR="00285004" w:rsidRPr="00717DEC" w:rsidRDefault="00CE4F79" w:rsidP="00AB1501">
      <w:pPr>
        <w:spacing w:line="276" w:lineRule="auto"/>
        <w:ind w:left="1701" w:firstLine="709"/>
        <w:jc w:val="both"/>
        <w:rPr>
          <w:sz w:val="28"/>
          <w:szCs w:val="28"/>
        </w:rPr>
      </w:pPr>
      <w:r w:rsidRPr="006B34F1">
        <w:rPr>
          <w:sz w:val="28"/>
          <w:szCs w:val="28"/>
          <w:lang w:val="uk-UA"/>
        </w:rPr>
        <w:t>Враховуючи чітку тенденцію до зниження цього захворювання в останні роки, що коригується погодними умовами та фунгіцидними обробітками у 2025 році слід очікувати лише за прохолодної погоди у травні – червні температури +14 +17°С, яка супроводжуватиметься частими опадами</w:t>
      </w:r>
      <w:r w:rsidR="009F334B" w:rsidRPr="00717DEC">
        <w:rPr>
          <w:sz w:val="28"/>
          <w:szCs w:val="28"/>
          <w:lang w:val="uk-UA"/>
        </w:rPr>
        <w:t>.</w:t>
      </w:r>
    </w:p>
    <w:p w:rsidR="00A502AE" w:rsidRPr="00717DEC" w:rsidRDefault="009F334B" w:rsidP="00AB1501">
      <w:pPr>
        <w:spacing w:line="276" w:lineRule="auto"/>
        <w:ind w:left="1701" w:firstLine="709"/>
        <w:jc w:val="both"/>
        <w:rPr>
          <w:sz w:val="28"/>
          <w:szCs w:val="28"/>
          <w:lang w:val="uk-UA"/>
        </w:rPr>
      </w:pPr>
      <w:r w:rsidRPr="00717DEC">
        <w:rPr>
          <w:b/>
          <w:sz w:val="28"/>
          <w:szCs w:val="28"/>
          <w:lang w:val="uk-UA"/>
        </w:rPr>
        <w:t>Церкоспороз</w:t>
      </w:r>
      <w:r w:rsidRPr="00717DEC">
        <w:rPr>
          <w:sz w:val="28"/>
          <w:szCs w:val="28"/>
          <w:lang w:val="uk-UA"/>
        </w:rPr>
        <w:t>.</w:t>
      </w:r>
      <w:r w:rsidR="000F3846" w:rsidRPr="00717DEC">
        <w:rPr>
          <w:sz w:val="28"/>
          <w:szCs w:val="28"/>
          <w:lang w:val="uk-UA"/>
        </w:rPr>
        <w:t xml:space="preserve"> </w:t>
      </w:r>
      <w:r w:rsidR="00B0617D" w:rsidRPr="00717DEC">
        <w:rPr>
          <w:sz w:val="28"/>
          <w:szCs w:val="28"/>
        </w:rPr>
        <w:t>При сильному ураженні пригнічується приріст коренеплодів, внаслідок масового відмирання листків. На утворення нових листків затрачається багато поживних речовин, що призводить до утворення дрібних коренеплодів та зменшення накопичення в них цукрів, за рахунок і чого знижується урожайність буряків. Коренеплоди хворих рослин під час зберігання менш лежкі і частіше загнивають. Збудник церкоспорозу взимку зберігається у вигляді міцелію в рештках уражених рослин, на поверхні грунту або у верхньому її шарі</w:t>
      </w:r>
      <w:r w:rsidR="00B0617D" w:rsidRPr="00717DEC">
        <w:rPr>
          <w:sz w:val="28"/>
          <w:szCs w:val="28"/>
          <w:lang w:val="uk-UA"/>
        </w:rPr>
        <w:t>.</w:t>
      </w:r>
      <w:r w:rsidR="006A3156" w:rsidRPr="00717DEC">
        <w:rPr>
          <w:sz w:val="28"/>
          <w:szCs w:val="28"/>
          <w:lang w:val="uk-UA"/>
        </w:rPr>
        <w:t xml:space="preserve"> Цуркоспороз п</w:t>
      </w:r>
      <w:r w:rsidR="00A502AE" w:rsidRPr="00717DEC">
        <w:rPr>
          <w:sz w:val="28"/>
          <w:szCs w:val="28"/>
          <w:lang w:val="uk-UA"/>
        </w:rPr>
        <w:t>о</w:t>
      </w:r>
      <w:r w:rsidR="006A3156" w:rsidRPr="00717DEC">
        <w:rPr>
          <w:sz w:val="28"/>
          <w:szCs w:val="28"/>
          <w:lang w:val="uk-UA"/>
        </w:rPr>
        <w:t>чинає свій розвиток при середніх температурах 12-14°С та мінімальних не нижче 6-7°С, при вологості повітря  понад 60%, а в ночі та вранці понад 85%.</w:t>
      </w:r>
    </w:p>
    <w:p w:rsidR="006129F2" w:rsidRDefault="00345B69" w:rsidP="00AB1501">
      <w:pPr>
        <w:spacing w:line="276" w:lineRule="auto"/>
        <w:ind w:left="1701" w:firstLine="709"/>
        <w:jc w:val="both"/>
        <w:rPr>
          <w:sz w:val="28"/>
          <w:szCs w:val="28"/>
          <w:lang w:val="uk-UA"/>
        </w:rPr>
      </w:pPr>
      <w:r w:rsidRPr="006B34F1">
        <w:rPr>
          <w:sz w:val="28"/>
          <w:szCs w:val="28"/>
          <w:lang w:val="uk-UA"/>
        </w:rPr>
        <w:t>У області поширився на 67% площ і уразив 3,8% рослин у слабкому ступені, що на рівні минулого року. Перші ознаки плямистості відмічено на початку серпня, що пізніше багаторічних показників на 10 - 20 днів, на кормових і столових буряках,</w:t>
      </w:r>
      <w:r w:rsidRPr="006B34F1">
        <w:rPr>
          <w:noProof/>
          <w:sz w:val="28"/>
          <w:szCs w:val="28"/>
          <w:lang w:val="uk-UA"/>
        </w:rPr>
        <w:t xml:space="preserve"> а згодом ураження виявлено і на цукрових</w:t>
      </w:r>
      <w:r w:rsidR="006D717A">
        <w:rPr>
          <w:noProof/>
          <w:sz w:val="28"/>
          <w:szCs w:val="28"/>
          <w:lang w:val="uk-UA"/>
        </w:rPr>
        <w:t xml:space="preserve"> буряках. Відсутність опадів та</w:t>
      </w:r>
      <w:r w:rsidRPr="006B34F1">
        <w:rPr>
          <w:sz w:val="28"/>
          <w:szCs w:val="28"/>
          <w:lang w:val="uk-UA"/>
        </w:rPr>
        <w:t xml:space="preserve"> роси сприяли ремісії церкоспорозу та й захисні заходи стримали розвиток хвороби. З цієї причини хвороба поширювалася вогнищами. </w:t>
      </w:r>
      <w:r w:rsidRPr="006B34F1">
        <w:rPr>
          <w:noProof/>
          <w:sz w:val="28"/>
          <w:szCs w:val="28"/>
          <w:lang w:val="uk-UA"/>
        </w:rPr>
        <w:t>Масового розвитку хвороби не відмічалося.</w:t>
      </w:r>
      <w:r w:rsidRPr="006B34F1">
        <w:rPr>
          <w:sz w:val="28"/>
          <w:szCs w:val="28"/>
          <w:lang w:val="uk-UA"/>
        </w:rPr>
        <w:t xml:space="preserve"> Найінтенсивніше розвиток церкоспорозу відмічався на кінці вегетаційного періоду. </w:t>
      </w:r>
    </w:p>
    <w:p w:rsidR="00345B69" w:rsidRDefault="00345B69" w:rsidP="00AB1501">
      <w:pPr>
        <w:spacing w:line="276" w:lineRule="auto"/>
        <w:ind w:left="1701" w:firstLine="709"/>
        <w:jc w:val="both"/>
        <w:rPr>
          <w:sz w:val="28"/>
          <w:szCs w:val="28"/>
          <w:lang w:val="uk-UA"/>
        </w:rPr>
      </w:pPr>
      <w:r w:rsidRPr="006B34F1">
        <w:rPr>
          <w:sz w:val="28"/>
          <w:szCs w:val="28"/>
          <w:lang w:val="uk-UA"/>
        </w:rPr>
        <w:t>У 2025 році розвиток церкоспорозу слід очікувати повсюдно, враховуючи значну кількість інфекції збудника хвороби в ґрунті, за умов сприятливих для його розвитку, а саме середньодобової температури повітря +15° та наявності рясних рос або невеликих теплих дощів</w:t>
      </w:r>
      <w:r>
        <w:rPr>
          <w:sz w:val="28"/>
          <w:szCs w:val="28"/>
          <w:lang w:val="uk-UA"/>
        </w:rPr>
        <w:t>.</w:t>
      </w:r>
    </w:p>
    <w:p w:rsidR="008C3547" w:rsidRPr="00717DEC" w:rsidRDefault="009F334B" w:rsidP="00AB1501">
      <w:pPr>
        <w:spacing w:line="276" w:lineRule="auto"/>
        <w:ind w:left="1701" w:firstLine="709"/>
        <w:jc w:val="both"/>
        <w:rPr>
          <w:sz w:val="28"/>
          <w:szCs w:val="28"/>
          <w:lang w:val="uk-UA"/>
        </w:rPr>
      </w:pPr>
      <w:r w:rsidRPr="00717DEC">
        <w:rPr>
          <w:b/>
          <w:sz w:val="28"/>
          <w:szCs w:val="28"/>
          <w:lang w:val="uk-UA"/>
        </w:rPr>
        <w:t xml:space="preserve">Борошниста роса. </w:t>
      </w:r>
      <w:r w:rsidR="00B0617D" w:rsidRPr="00717DEC">
        <w:rPr>
          <w:sz w:val="28"/>
          <w:szCs w:val="28"/>
        </w:rPr>
        <w:t>При ураженні хворобою у рослин підвищується транспірація, порушуються процеси фотосинтезу, погіршується відтік пластичних речовин в корінь. Внаслідок ураження листки жовтіють і відмирають. Хвороба призводить до 10-40% зниження урожаю коренеплодів буряка та вмісту цукру - на 0,5-1,5%. Джерелом інфекції є уражені рештки, головки маточних коренеплодів і насіння, на яких зберігаються клейстотеції гриба</w:t>
      </w:r>
      <w:r w:rsidR="00B0617D" w:rsidRPr="00717DEC">
        <w:rPr>
          <w:sz w:val="28"/>
          <w:szCs w:val="28"/>
          <w:lang w:val="uk-UA"/>
        </w:rPr>
        <w:t>.</w:t>
      </w:r>
      <w:r w:rsidR="007D5789" w:rsidRPr="00717DEC">
        <w:rPr>
          <w:sz w:val="28"/>
          <w:szCs w:val="28"/>
          <w:lang w:val="uk-UA"/>
        </w:rPr>
        <w:t xml:space="preserve"> </w:t>
      </w:r>
    </w:p>
    <w:p w:rsidR="006129F2" w:rsidRDefault="009B4927" w:rsidP="00AB1501">
      <w:pPr>
        <w:spacing w:line="276" w:lineRule="auto"/>
        <w:ind w:left="1701" w:firstLine="709"/>
        <w:jc w:val="both"/>
        <w:rPr>
          <w:sz w:val="28"/>
          <w:szCs w:val="28"/>
          <w:lang w:val="uk-UA"/>
        </w:rPr>
      </w:pPr>
      <w:r w:rsidRPr="006B34F1">
        <w:rPr>
          <w:sz w:val="28"/>
          <w:szCs w:val="28"/>
          <w:lang w:val="uk-UA"/>
        </w:rPr>
        <w:lastRenderedPageBreak/>
        <w:t>Борошниста роса у посівах цукрових буряків мала осередковий характер, охопивши 20% обстежених площ за ураження 4,2% рослин, тому господарського значення хвороба не мала.</w:t>
      </w:r>
      <w:r w:rsidR="006129F2">
        <w:rPr>
          <w:sz w:val="28"/>
          <w:szCs w:val="28"/>
          <w:lang w:val="uk-UA"/>
        </w:rPr>
        <w:t xml:space="preserve"> </w:t>
      </w:r>
      <w:r w:rsidRPr="006B34F1">
        <w:rPr>
          <w:sz w:val="28"/>
          <w:szCs w:val="28"/>
          <w:lang w:val="uk-UA"/>
        </w:rPr>
        <w:t xml:space="preserve">Найбільший прояв хвороби відмічали у Семенівській громаді Кременчуцького району за незначного розвитку. Як і завжди борошниста роса розвивалася в кінці вегетаційного періоду з краю полів переважно біля лісосмуг. </w:t>
      </w:r>
    </w:p>
    <w:p w:rsidR="009B4927" w:rsidRDefault="009B4927" w:rsidP="00AB1501">
      <w:pPr>
        <w:spacing w:line="276" w:lineRule="auto"/>
        <w:ind w:left="1701" w:firstLine="709"/>
        <w:jc w:val="both"/>
        <w:rPr>
          <w:sz w:val="28"/>
          <w:szCs w:val="28"/>
          <w:lang w:val="uk-UA"/>
        </w:rPr>
      </w:pPr>
      <w:r w:rsidRPr="006B34F1">
        <w:rPr>
          <w:sz w:val="28"/>
          <w:szCs w:val="28"/>
          <w:lang w:val="uk-UA"/>
        </w:rPr>
        <w:t>В наступному році розвиток борошнистої роси залежатиме від наявності відповідних умов для розвитку її збудника (рясні роси, випадання невеликих теплих дощів), що супроводжуватимуться середньодобовою температурою +20°С та відносною вологістю повітря на рівні гички 70°.</w:t>
      </w:r>
    </w:p>
    <w:p w:rsidR="00902ED9" w:rsidRPr="00717DEC" w:rsidRDefault="002636EF" w:rsidP="00AB1501">
      <w:pPr>
        <w:spacing w:line="276" w:lineRule="auto"/>
        <w:ind w:left="1701" w:firstLine="709"/>
        <w:jc w:val="both"/>
        <w:rPr>
          <w:sz w:val="28"/>
          <w:szCs w:val="28"/>
          <w:lang w:val="uk-UA"/>
        </w:rPr>
      </w:pPr>
      <w:r w:rsidRPr="00717DEC">
        <w:rPr>
          <w:b/>
          <w:sz w:val="28"/>
          <w:szCs w:val="28"/>
          <w:lang w:val="uk-UA"/>
        </w:rPr>
        <w:t>Фомоз</w:t>
      </w:r>
      <w:r w:rsidR="007D5789" w:rsidRPr="00717DEC">
        <w:rPr>
          <w:b/>
          <w:sz w:val="28"/>
          <w:szCs w:val="28"/>
          <w:lang w:val="uk-UA"/>
        </w:rPr>
        <w:t>.</w:t>
      </w:r>
      <w:r w:rsidR="00B0617D" w:rsidRPr="00717DEC">
        <w:rPr>
          <w:sz w:val="28"/>
          <w:szCs w:val="28"/>
          <w:lang w:val="uk-UA"/>
        </w:rPr>
        <w:t xml:space="preserve"> Ураження буряків фомозом прискорює відмирання листків, особливо при сухій і жаркій погоді. Ураження коренеплодів характеризується почорнінням і загниванням. Інфекція спричинює суху гниль коренів (гниль сердечка), коренеїд сходів, кагатну гниль коренеплодів буряків. </w:t>
      </w:r>
      <w:r w:rsidR="00B0617D" w:rsidRPr="00717DEC">
        <w:rPr>
          <w:sz w:val="28"/>
          <w:szCs w:val="28"/>
        </w:rPr>
        <w:t xml:space="preserve">Зберігається збудник з рослинними залишками, в сім'яниках і на насінні. </w:t>
      </w:r>
    </w:p>
    <w:p w:rsidR="006D717A" w:rsidRDefault="009B4927" w:rsidP="00AB1501">
      <w:pPr>
        <w:spacing w:line="276" w:lineRule="auto"/>
        <w:ind w:left="1701" w:firstLine="709"/>
        <w:jc w:val="both"/>
        <w:rPr>
          <w:sz w:val="28"/>
          <w:szCs w:val="28"/>
          <w:lang w:val="uk-UA"/>
        </w:rPr>
      </w:pPr>
      <w:r w:rsidRPr="009B4927">
        <w:rPr>
          <w:sz w:val="28"/>
          <w:szCs w:val="28"/>
        </w:rPr>
        <w:t xml:space="preserve">Фомоз у посівах цукрових буряків відмічений з серпня, в основному на нижніх листках, тому суттєвого значення хвороба не мала. За вегетаційний період хворобою уражено 0,7 тис га, що становить 23% обстежених площ та 3 % рослин за слабкого ступеня. </w:t>
      </w:r>
    </w:p>
    <w:p w:rsidR="00902ED9" w:rsidRPr="00717DEC" w:rsidRDefault="009B4927" w:rsidP="00AB1501">
      <w:pPr>
        <w:spacing w:line="276" w:lineRule="auto"/>
        <w:ind w:left="1701" w:firstLine="709"/>
        <w:jc w:val="both"/>
        <w:rPr>
          <w:sz w:val="28"/>
          <w:szCs w:val="28"/>
          <w:lang w:val="uk-UA"/>
        </w:rPr>
      </w:pPr>
      <w:r w:rsidRPr="006D717A">
        <w:rPr>
          <w:sz w:val="28"/>
          <w:szCs w:val="28"/>
          <w:lang w:val="uk-UA"/>
        </w:rPr>
        <w:t>Розвиток фомозу у 2025 році залежатиме, передусім від агротехніки вирощування культури, зокрема забезпечення рослин елементами живлення, сортової ознаки, а також обробітків посівів фунгіцидами</w:t>
      </w:r>
      <w:r w:rsidR="00902ED9" w:rsidRPr="00717DEC">
        <w:rPr>
          <w:sz w:val="28"/>
          <w:szCs w:val="28"/>
          <w:lang w:val="uk-UA"/>
        </w:rPr>
        <w:t>.</w:t>
      </w:r>
    </w:p>
    <w:p w:rsidR="00902ED9" w:rsidRPr="00717DEC" w:rsidRDefault="002636EF" w:rsidP="00AB1501">
      <w:pPr>
        <w:spacing w:line="276" w:lineRule="auto"/>
        <w:ind w:left="1701" w:firstLine="709"/>
        <w:jc w:val="both"/>
        <w:rPr>
          <w:sz w:val="28"/>
          <w:szCs w:val="28"/>
          <w:lang w:val="uk-UA"/>
        </w:rPr>
      </w:pPr>
      <w:r w:rsidRPr="00717DEC">
        <w:rPr>
          <w:sz w:val="28"/>
          <w:szCs w:val="28"/>
          <w:lang w:val="uk-UA"/>
        </w:rPr>
        <w:t xml:space="preserve">Розвитку </w:t>
      </w:r>
      <w:r w:rsidRPr="00717DEC">
        <w:rPr>
          <w:b/>
          <w:sz w:val="28"/>
          <w:szCs w:val="28"/>
          <w:lang w:val="uk-UA"/>
        </w:rPr>
        <w:t>вірусної жовтяниці</w:t>
      </w:r>
      <w:r w:rsidRPr="00717DEC">
        <w:rPr>
          <w:sz w:val="28"/>
          <w:szCs w:val="28"/>
          <w:lang w:val="uk-UA"/>
        </w:rPr>
        <w:t xml:space="preserve"> в цьому році не виявлено.</w:t>
      </w:r>
    </w:p>
    <w:p w:rsidR="009F334B" w:rsidRPr="00717DEC" w:rsidRDefault="002636EF" w:rsidP="00AB1501">
      <w:pPr>
        <w:spacing w:line="276" w:lineRule="auto"/>
        <w:ind w:left="1701" w:firstLine="709"/>
        <w:jc w:val="both"/>
        <w:rPr>
          <w:rStyle w:val="8pt"/>
          <w:rFonts w:eastAsia="Microsoft Sans Serif"/>
          <w:sz w:val="28"/>
          <w:szCs w:val="28"/>
        </w:rPr>
      </w:pPr>
      <w:r w:rsidRPr="00717DEC">
        <w:rPr>
          <w:sz w:val="28"/>
          <w:szCs w:val="28"/>
          <w:lang w:val="uk-UA"/>
        </w:rPr>
        <w:t>У наступному році розвиток хвороб матиме місце за помірно вологої й теплої погоди вегетаційного періоду, яка сприятиме розмноженню попелиці, основного перенощика захворювання.</w:t>
      </w:r>
    </w:p>
    <w:p w:rsidR="00902ED9" w:rsidRPr="00717DEC" w:rsidRDefault="002636EF" w:rsidP="00AB1501">
      <w:pPr>
        <w:spacing w:line="276" w:lineRule="auto"/>
        <w:ind w:left="1701" w:firstLine="709"/>
        <w:jc w:val="both"/>
        <w:rPr>
          <w:sz w:val="28"/>
          <w:szCs w:val="28"/>
          <w:lang w:val="uk-UA"/>
        </w:rPr>
      </w:pPr>
      <w:r w:rsidRPr="00717DEC">
        <w:rPr>
          <w:b/>
          <w:sz w:val="28"/>
          <w:szCs w:val="28"/>
          <w:lang w:val="uk-UA"/>
        </w:rPr>
        <w:t xml:space="preserve">Вірусна мозаїка. </w:t>
      </w:r>
      <w:r w:rsidRPr="00717DEC">
        <w:rPr>
          <w:sz w:val="28"/>
          <w:szCs w:val="28"/>
          <w:lang w:val="uk-UA"/>
        </w:rPr>
        <w:t>Господарського значення хвороба не мала.</w:t>
      </w:r>
    </w:p>
    <w:p w:rsidR="002636EF" w:rsidRPr="00717DEC" w:rsidRDefault="002636EF" w:rsidP="00AB1501">
      <w:pPr>
        <w:spacing w:line="276" w:lineRule="auto"/>
        <w:ind w:left="1701" w:firstLine="709"/>
        <w:jc w:val="both"/>
        <w:rPr>
          <w:b/>
          <w:sz w:val="28"/>
          <w:szCs w:val="28"/>
          <w:lang w:val="uk-UA"/>
        </w:rPr>
      </w:pPr>
      <w:r w:rsidRPr="00717DEC">
        <w:rPr>
          <w:sz w:val="28"/>
          <w:szCs w:val="28"/>
          <w:lang w:val="uk-UA"/>
        </w:rPr>
        <w:t>У 202</w:t>
      </w:r>
      <w:r w:rsidR="009B4927">
        <w:rPr>
          <w:sz w:val="28"/>
          <w:szCs w:val="28"/>
          <w:lang w:val="uk-UA"/>
        </w:rPr>
        <w:t>5</w:t>
      </w:r>
      <w:r w:rsidRPr="00717DEC">
        <w:rPr>
          <w:sz w:val="28"/>
          <w:szCs w:val="28"/>
          <w:lang w:val="uk-UA"/>
        </w:rPr>
        <w:t>р. хвороба матиме поширення за теплого і помірного літа, що сприятиме масовому розмноженню попелиць, клопів, цикадок – переносників вірусних хвороб</w:t>
      </w:r>
      <w:r w:rsidR="00504F95" w:rsidRPr="00717DEC">
        <w:rPr>
          <w:sz w:val="28"/>
          <w:szCs w:val="28"/>
          <w:lang w:val="uk-UA"/>
        </w:rPr>
        <w:t>.</w:t>
      </w:r>
    </w:p>
    <w:p w:rsidR="00817962" w:rsidRPr="00717DEC" w:rsidRDefault="002636EF" w:rsidP="00AB1501">
      <w:pPr>
        <w:spacing w:line="276" w:lineRule="auto"/>
        <w:ind w:left="1701" w:firstLine="709"/>
        <w:jc w:val="both"/>
        <w:rPr>
          <w:sz w:val="28"/>
          <w:szCs w:val="28"/>
          <w:lang w:val="uk-UA"/>
        </w:rPr>
      </w:pPr>
      <w:r w:rsidRPr="00717DEC">
        <w:rPr>
          <w:b/>
          <w:sz w:val="28"/>
          <w:szCs w:val="28"/>
          <w:lang w:val="uk-UA"/>
        </w:rPr>
        <w:t>Бактеріальна плямистість</w:t>
      </w:r>
      <w:r w:rsidR="004D11B7" w:rsidRPr="00717DEC">
        <w:rPr>
          <w:sz w:val="28"/>
          <w:szCs w:val="28"/>
        </w:rPr>
        <w:t xml:space="preserve"> найчастіше розвивається на молодих рослинах. Пізніше тканини плям відмирають і осипаються, листки стають дірявими. Захворювання викликає недорозвиненість рослин і цим зменшує урожай буряку. Збудник </w:t>
      </w:r>
      <w:r w:rsidR="006D717A">
        <w:rPr>
          <w:sz w:val="28"/>
          <w:szCs w:val="28"/>
        </w:rPr>
        <w:t>перебува</w:t>
      </w:r>
      <w:r w:rsidR="006D717A">
        <w:rPr>
          <w:sz w:val="28"/>
          <w:szCs w:val="28"/>
          <w:lang w:val="uk-UA"/>
        </w:rPr>
        <w:t>є</w:t>
      </w:r>
      <w:r w:rsidR="004D11B7" w:rsidRPr="00717DEC">
        <w:rPr>
          <w:sz w:val="28"/>
          <w:szCs w:val="28"/>
        </w:rPr>
        <w:t xml:space="preserve"> на уражених рештках рослин і коренів, які зберігаються для насінників, а також на насінні.</w:t>
      </w:r>
      <w:r w:rsidR="007D5789" w:rsidRPr="00717DEC">
        <w:rPr>
          <w:sz w:val="28"/>
          <w:szCs w:val="28"/>
          <w:lang w:val="uk-UA"/>
        </w:rPr>
        <w:t xml:space="preserve"> </w:t>
      </w:r>
    </w:p>
    <w:p w:rsidR="00817962" w:rsidRPr="00717DEC" w:rsidRDefault="004D11B7" w:rsidP="00AB1501">
      <w:pPr>
        <w:spacing w:line="276" w:lineRule="auto"/>
        <w:ind w:left="1701" w:firstLine="709"/>
        <w:jc w:val="both"/>
        <w:rPr>
          <w:sz w:val="28"/>
          <w:szCs w:val="28"/>
          <w:lang w:val="uk-UA"/>
        </w:rPr>
      </w:pPr>
      <w:r w:rsidRPr="00717DEC">
        <w:rPr>
          <w:sz w:val="28"/>
          <w:szCs w:val="28"/>
          <w:lang w:val="uk-UA"/>
        </w:rPr>
        <w:t>В</w:t>
      </w:r>
      <w:r w:rsidR="002636EF" w:rsidRPr="00717DEC">
        <w:rPr>
          <w:sz w:val="28"/>
          <w:szCs w:val="28"/>
          <w:lang w:val="uk-UA"/>
        </w:rPr>
        <w:t xml:space="preserve"> цьому році на площах цукрових буряків не </w:t>
      </w:r>
      <w:r w:rsidR="00817962" w:rsidRPr="00717DEC">
        <w:rPr>
          <w:sz w:val="28"/>
          <w:szCs w:val="28"/>
          <w:lang w:val="uk-UA"/>
        </w:rPr>
        <w:t>виявляли.</w:t>
      </w:r>
      <w:r w:rsidR="002636EF" w:rsidRPr="00717DEC">
        <w:rPr>
          <w:sz w:val="28"/>
          <w:szCs w:val="28"/>
          <w:lang w:val="uk-UA"/>
        </w:rPr>
        <w:t xml:space="preserve"> </w:t>
      </w:r>
    </w:p>
    <w:p w:rsidR="009F334B" w:rsidRPr="00717DEC" w:rsidRDefault="00817962" w:rsidP="00AB1501">
      <w:pPr>
        <w:spacing w:line="276" w:lineRule="auto"/>
        <w:ind w:left="1701" w:firstLine="709"/>
        <w:jc w:val="both"/>
        <w:rPr>
          <w:rStyle w:val="8pt"/>
          <w:rFonts w:eastAsia="Microsoft Sans Serif"/>
          <w:sz w:val="28"/>
          <w:szCs w:val="28"/>
        </w:rPr>
      </w:pPr>
      <w:r w:rsidRPr="00717DEC">
        <w:rPr>
          <w:sz w:val="28"/>
          <w:szCs w:val="28"/>
          <w:lang w:val="uk-UA"/>
        </w:rPr>
        <w:t>З</w:t>
      </w:r>
      <w:r w:rsidR="002636EF" w:rsidRPr="00717DEC">
        <w:rPr>
          <w:sz w:val="28"/>
          <w:szCs w:val="28"/>
          <w:lang w:val="uk-UA"/>
        </w:rPr>
        <w:t>апас інфекції листкових плямистостей у зонах високої концентрації посівів цукрових буряків у сівозмінах достатній, щоб у 202</w:t>
      </w:r>
      <w:r w:rsidR="009B4927">
        <w:rPr>
          <w:sz w:val="28"/>
          <w:szCs w:val="28"/>
          <w:lang w:val="uk-UA"/>
        </w:rPr>
        <w:t>5</w:t>
      </w:r>
      <w:r w:rsidR="002636EF" w:rsidRPr="00717DEC">
        <w:rPr>
          <w:sz w:val="28"/>
          <w:szCs w:val="28"/>
          <w:lang w:val="uk-UA"/>
        </w:rPr>
        <w:t xml:space="preserve"> році за </w:t>
      </w:r>
      <w:r w:rsidR="002636EF" w:rsidRPr="00717DEC">
        <w:rPr>
          <w:sz w:val="28"/>
          <w:szCs w:val="28"/>
          <w:lang w:val="uk-UA"/>
        </w:rPr>
        <w:lastRenderedPageBreak/>
        <w:t xml:space="preserve">сприятливих погодних умов (температура повітря 18–25°С у поєднанні з його вологістю </w:t>
      </w:r>
      <w:r w:rsidR="002636EF" w:rsidRPr="00717DEC">
        <w:rPr>
          <w:sz w:val="28"/>
          <w:szCs w:val="28"/>
        </w:rPr>
        <w:t>85–100%) викликати розвиток церкоспорозу, рамуляріозу, фомозу від помірного до сильного. Тому фунгіцидні обробки слід планувати на 100% площ цукров</w:t>
      </w:r>
      <w:r w:rsidR="002636EF" w:rsidRPr="00717DEC">
        <w:rPr>
          <w:sz w:val="28"/>
          <w:szCs w:val="28"/>
          <w:lang w:val="uk-UA"/>
        </w:rPr>
        <w:t xml:space="preserve">их </w:t>
      </w:r>
      <w:r w:rsidR="002636EF" w:rsidRPr="00717DEC">
        <w:rPr>
          <w:sz w:val="28"/>
          <w:szCs w:val="28"/>
        </w:rPr>
        <w:t>буряк</w:t>
      </w:r>
      <w:r w:rsidR="002636EF" w:rsidRPr="00717DEC">
        <w:rPr>
          <w:sz w:val="28"/>
          <w:szCs w:val="28"/>
          <w:lang w:val="uk-UA"/>
        </w:rPr>
        <w:t>ів</w:t>
      </w:r>
      <w:r w:rsidR="002636EF" w:rsidRPr="00717DEC">
        <w:rPr>
          <w:sz w:val="28"/>
          <w:szCs w:val="28"/>
        </w:rPr>
        <w:t xml:space="preserve"> та проводити їх за перших ознак прояву плямистостей</w:t>
      </w:r>
      <w:r w:rsidR="002636EF" w:rsidRPr="00717DEC">
        <w:rPr>
          <w:sz w:val="28"/>
          <w:szCs w:val="28"/>
          <w:lang w:val="uk-UA"/>
        </w:rPr>
        <w:t>.</w:t>
      </w:r>
    </w:p>
    <w:p w:rsidR="006D717A" w:rsidRDefault="002636EF" w:rsidP="00AB1501">
      <w:pPr>
        <w:spacing w:line="276" w:lineRule="auto"/>
        <w:ind w:left="1701" w:firstLine="709"/>
        <w:jc w:val="both"/>
        <w:rPr>
          <w:bCs/>
          <w:sz w:val="28"/>
          <w:szCs w:val="28"/>
          <w:lang w:val="uk-UA"/>
        </w:rPr>
      </w:pPr>
      <w:r w:rsidRPr="00717DEC">
        <w:rPr>
          <w:b/>
          <w:bCs/>
          <w:sz w:val="28"/>
          <w:szCs w:val="28"/>
          <w:lang w:val="uk-UA"/>
        </w:rPr>
        <w:t>Хвороби коренеплодів</w:t>
      </w:r>
      <w:r w:rsidR="002A7D6F">
        <w:rPr>
          <w:bCs/>
          <w:sz w:val="28"/>
          <w:szCs w:val="28"/>
          <w:lang w:val="uk-UA"/>
        </w:rPr>
        <w:t xml:space="preserve"> </w:t>
      </w:r>
      <w:r w:rsidR="002A7D6F" w:rsidRPr="00C20156">
        <w:rPr>
          <w:bCs/>
          <w:sz w:val="28"/>
          <w:szCs w:val="28"/>
        </w:rPr>
        <w:t xml:space="preserve">різного ступеня розвитку виявлялися скрізь. За </w:t>
      </w:r>
      <w:r w:rsidR="002A7D6F" w:rsidRPr="00C20156">
        <w:rPr>
          <w:bCs/>
          <w:sz w:val="28"/>
          <w:szCs w:val="28"/>
          <w:lang w:val="uk-UA"/>
        </w:rPr>
        <w:t>погодних умов</w:t>
      </w:r>
      <w:r w:rsidR="002A7D6F" w:rsidRPr="00C20156">
        <w:rPr>
          <w:bCs/>
          <w:sz w:val="28"/>
          <w:szCs w:val="28"/>
        </w:rPr>
        <w:t xml:space="preserve">, які склалися в </w:t>
      </w:r>
      <w:r w:rsidR="002A7D6F" w:rsidRPr="00C20156">
        <w:rPr>
          <w:bCs/>
          <w:sz w:val="28"/>
          <w:szCs w:val="28"/>
          <w:lang w:val="uk-UA"/>
        </w:rPr>
        <w:t>процесі</w:t>
      </w:r>
      <w:r w:rsidR="002A7D6F" w:rsidRPr="00C20156">
        <w:rPr>
          <w:bCs/>
          <w:sz w:val="28"/>
          <w:szCs w:val="28"/>
        </w:rPr>
        <w:t xml:space="preserve"> вегетації коренеплоди хворіли гнилями</w:t>
      </w:r>
      <w:r w:rsidR="002A7D6F" w:rsidRPr="00C20156">
        <w:rPr>
          <w:bCs/>
          <w:sz w:val="28"/>
          <w:szCs w:val="28"/>
          <w:lang w:val="uk-UA"/>
        </w:rPr>
        <w:t xml:space="preserve"> та проявилася дуплистість</w:t>
      </w:r>
      <w:r w:rsidR="002A7D6F" w:rsidRPr="00C20156">
        <w:rPr>
          <w:bCs/>
          <w:sz w:val="28"/>
          <w:szCs w:val="28"/>
        </w:rPr>
        <w:t xml:space="preserve">. </w:t>
      </w:r>
      <w:r w:rsidR="006D717A">
        <w:rPr>
          <w:bCs/>
          <w:sz w:val="28"/>
          <w:szCs w:val="28"/>
          <w:lang w:val="uk-UA"/>
        </w:rPr>
        <w:t>Але г</w:t>
      </w:r>
      <w:r w:rsidR="002A7D6F" w:rsidRPr="00C20156">
        <w:rPr>
          <w:bCs/>
          <w:sz w:val="28"/>
          <w:szCs w:val="28"/>
        </w:rPr>
        <w:t>нилі коренеплодів у посівах цукрових буряків широкого</w:t>
      </w:r>
      <w:r w:rsidR="002A7D6F">
        <w:rPr>
          <w:bCs/>
          <w:sz w:val="28"/>
          <w:szCs w:val="28"/>
          <w:lang w:val="uk-UA"/>
        </w:rPr>
        <w:t xml:space="preserve"> </w:t>
      </w:r>
      <w:r w:rsidR="002A7D6F" w:rsidRPr="00C20156">
        <w:rPr>
          <w:bCs/>
          <w:sz w:val="28"/>
          <w:szCs w:val="28"/>
        </w:rPr>
        <w:t>розповсюдження не набули</w:t>
      </w:r>
      <w:r w:rsidR="002A7D6F" w:rsidRPr="00C20156">
        <w:rPr>
          <w:bCs/>
          <w:sz w:val="28"/>
          <w:szCs w:val="28"/>
          <w:lang w:val="uk-UA"/>
        </w:rPr>
        <w:t xml:space="preserve">. </w:t>
      </w:r>
      <w:r w:rsidR="002A7D6F" w:rsidRPr="002A7D6F">
        <w:rPr>
          <w:b/>
          <w:bCs/>
          <w:sz w:val="28"/>
          <w:szCs w:val="28"/>
        </w:rPr>
        <w:t>Фузаріозна гниль</w:t>
      </w:r>
      <w:r w:rsidR="002A7D6F" w:rsidRPr="00C20156">
        <w:rPr>
          <w:bCs/>
          <w:sz w:val="28"/>
          <w:szCs w:val="28"/>
        </w:rPr>
        <w:t xml:space="preserve">, розвиток якої </w:t>
      </w:r>
      <w:r w:rsidR="002A7D6F" w:rsidRPr="00C20156">
        <w:rPr>
          <w:bCs/>
          <w:sz w:val="28"/>
          <w:szCs w:val="28"/>
          <w:lang w:val="uk-UA"/>
        </w:rPr>
        <w:t>становив 3%</w:t>
      </w:r>
      <w:r w:rsidR="002A7D6F" w:rsidRPr="00C20156">
        <w:rPr>
          <w:bCs/>
          <w:sz w:val="28"/>
          <w:szCs w:val="28"/>
        </w:rPr>
        <w:t xml:space="preserve"> виявлялась переважно на гібридах зарубіжної селекції</w:t>
      </w:r>
      <w:r w:rsidR="002A7D6F" w:rsidRPr="00C20156">
        <w:rPr>
          <w:bCs/>
          <w:sz w:val="28"/>
          <w:szCs w:val="28"/>
          <w:lang w:val="uk-UA"/>
        </w:rPr>
        <w:t xml:space="preserve">. </w:t>
      </w:r>
    </w:p>
    <w:p w:rsidR="002A7D6F" w:rsidRDefault="002A7D6F" w:rsidP="00AB1501">
      <w:pPr>
        <w:spacing w:line="276" w:lineRule="auto"/>
        <w:ind w:left="1701" w:firstLine="709"/>
        <w:jc w:val="both"/>
        <w:rPr>
          <w:bCs/>
          <w:sz w:val="28"/>
          <w:szCs w:val="28"/>
          <w:lang w:val="uk-UA"/>
        </w:rPr>
      </w:pPr>
      <w:r w:rsidRPr="00C20156">
        <w:rPr>
          <w:bCs/>
          <w:sz w:val="28"/>
          <w:szCs w:val="28"/>
          <w:lang w:val="uk-UA"/>
        </w:rPr>
        <w:t>У наступному році поширенню хвороб</w:t>
      </w:r>
      <w:r>
        <w:rPr>
          <w:bCs/>
          <w:sz w:val="28"/>
          <w:szCs w:val="28"/>
          <w:lang w:val="uk-UA"/>
        </w:rPr>
        <w:t>и</w:t>
      </w:r>
      <w:r w:rsidRPr="00C20156">
        <w:rPr>
          <w:bCs/>
          <w:sz w:val="28"/>
          <w:szCs w:val="28"/>
          <w:lang w:val="uk-UA"/>
        </w:rPr>
        <w:t xml:space="preserve"> сприятим</w:t>
      </w:r>
      <w:r>
        <w:rPr>
          <w:bCs/>
          <w:sz w:val="28"/>
          <w:szCs w:val="28"/>
          <w:lang w:val="uk-UA"/>
        </w:rPr>
        <w:t>е</w:t>
      </w:r>
      <w:r w:rsidRPr="00C20156">
        <w:rPr>
          <w:bCs/>
          <w:sz w:val="28"/>
          <w:szCs w:val="28"/>
          <w:lang w:val="uk-UA"/>
        </w:rPr>
        <w:t xml:space="preserve"> перш за все порушення агротехнічних вимог обробки ґрунту, його ущільнення, перезволоження, запливання, використання насіння іноземних гібридів.</w:t>
      </w:r>
    </w:p>
    <w:p w:rsidR="00100F87" w:rsidRDefault="002A7D6F" w:rsidP="00AB1501">
      <w:pPr>
        <w:pStyle w:val="af1"/>
        <w:shd w:val="clear" w:color="auto" w:fill="FFFFFF"/>
        <w:spacing w:before="0" w:beforeAutospacing="0" w:after="0" w:afterAutospacing="0" w:line="276" w:lineRule="auto"/>
        <w:ind w:left="1701" w:firstLine="709"/>
        <w:jc w:val="both"/>
        <w:rPr>
          <w:rFonts w:asciiTheme="minorHAnsi" w:hAnsiTheme="minorHAnsi" w:cstheme="minorHAnsi"/>
          <w:color w:val="000000"/>
          <w:sz w:val="28"/>
          <w:szCs w:val="28"/>
          <w:lang w:val="uk-UA"/>
        </w:rPr>
      </w:pPr>
      <w:r w:rsidRPr="002A7D6F">
        <w:rPr>
          <w:rFonts w:asciiTheme="minorHAnsi" w:hAnsiTheme="minorHAnsi" w:cstheme="minorHAnsi"/>
          <w:b/>
          <w:color w:val="000000"/>
          <w:sz w:val="28"/>
          <w:szCs w:val="28"/>
        </w:rPr>
        <w:t>Дуплистість</w:t>
      </w:r>
      <w:r w:rsidRPr="002A7D6F">
        <w:rPr>
          <w:rFonts w:asciiTheme="minorHAnsi" w:hAnsiTheme="minorHAnsi" w:cstheme="minorHAnsi"/>
          <w:color w:val="000000"/>
          <w:sz w:val="28"/>
          <w:szCs w:val="28"/>
        </w:rPr>
        <w:t xml:space="preserve"> сильніше розвивається при нестачі калію в грун</w:t>
      </w:r>
      <w:r>
        <w:rPr>
          <w:rFonts w:asciiTheme="minorHAnsi" w:hAnsiTheme="minorHAnsi" w:cstheme="minorHAnsi"/>
          <w:color w:val="000000"/>
          <w:sz w:val="28"/>
          <w:szCs w:val="28"/>
        </w:rPr>
        <w:t xml:space="preserve">ті. В умовах високої вологості </w:t>
      </w:r>
      <w:r w:rsidRPr="002A7D6F">
        <w:rPr>
          <w:rFonts w:asciiTheme="minorHAnsi" w:hAnsiTheme="minorHAnsi" w:cstheme="minorHAnsi"/>
          <w:color w:val="000000"/>
          <w:sz w:val="28"/>
          <w:szCs w:val="28"/>
        </w:rPr>
        <w:t>й температури грунту тканини в ділянці дупла дуже часто загнивають, і такі коренеплоди, потрапляючи в кагати, стають вогнищами кагатної гнилі.</w:t>
      </w:r>
      <w:r>
        <w:rPr>
          <w:rFonts w:asciiTheme="minorHAnsi" w:hAnsiTheme="minorHAnsi" w:cstheme="minorHAnsi"/>
          <w:color w:val="000000"/>
          <w:sz w:val="28"/>
          <w:szCs w:val="28"/>
          <w:lang w:val="uk-UA"/>
        </w:rPr>
        <w:t xml:space="preserve"> </w:t>
      </w:r>
    </w:p>
    <w:p w:rsidR="002A7D6F" w:rsidRPr="002A7D6F" w:rsidRDefault="002A7D6F" w:rsidP="00AB1501">
      <w:pPr>
        <w:pStyle w:val="af1"/>
        <w:shd w:val="clear" w:color="auto" w:fill="FFFFFF"/>
        <w:spacing w:before="0" w:beforeAutospacing="0" w:after="0" w:afterAutospacing="0" w:line="276" w:lineRule="auto"/>
        <w:ind w:left="1701" w:firstLine="709"/>
        <w:jc w:val="both"/>
        <w:rPr>
          <w:rFonts w:asciiTheme="minorHAnsi" w:hAnsiTheme="minorHAnsi" w:cstheme="minorHAnsi"/>
          <w:color w:val="000000"/>
          <w:sz w:val="28"/>
          <w:szCs w:val="28"/>
          <w:lang w:val="uk-UA"/>
        </w:rPr>
      </w:pPr>
      <w:r>
        <w:rPr>
          <w:rFonts w:asciiTheme="minorHAnsi" w:hAnsiTheme="minorHAnsi" w:cstheme="minorHAnsi"/>
          <w:color w:val="000000"/>
          <w:sz w:val="28"/>
          <w:szCs w:val="28"/>
          <w:lang w:val="uk-UA"/>
        </w:rPr>
        <w:t>По області хворобою уражено 17% площ, 2% уражених коренів.</w:t>
      </w:r>
    </w:p>
    <w:p w:rsidR="00D213DE" w:rsidRDefault="002A7D6F" w:rsidP="00AB1501">
      <w:pPr>
        <w:spacing w:line="276" w:lineRule="auto"/>
        <w:ind w:left="1701" w:firstLine="709"/>
        <w:jc w:val="both"/>
        <w:rPr>
          <w:rStyle w:val="8pt"/>
          <w:rFonts w:eastAsia="Microsoft Sans Serif"/>
          <w:sz w:val="28"/>
          <w:szCs w:val="28"/>
        </w:rPr>
      </w:pPr>
      <w:r w:rsidRPr="00C20156">
        <w:rPr>
          <w:color w:val="000000"/>
          <w:sz w:val="28"/>
          <w:szCs w:val="28"/>
          <w:lang w:val="uk-UA"/>
        </w:rPr>
        <w:t xml:space="preserve">Обмежують розвиток хвороб якісним і своєчасним виконанням агротехнічних заходів, </w:t>
      </w:r>
      <w:r w:rsidRPr="00C20156">
        <w:rPr>
          <w:bCs/>
          <w:color w:val="000000"/>
          <w:sz w:val="28"/>
          <w:szCs w:val="28"/>
          <w:lang w:val="uk-UA"/>
        </w:rPr>
        <w:t>що</w:t>
      </w:r>
      <w:r w:rsidRPr="00C20156">
        <w:rPr>
          <w:color w:val="000000"/>
          <w:sz w:val="28"/>
          <w:szCs w:val="28"/>
          <w:lang w:val="uk-UA"/>
        </w:rPr>
        <w:t>поліпшує аерацію ґрунту, внесенням збалансованих норм добрив.</w:t>
      </w:r>
      <w:r w:rsidRPr="00C20156">
        <w:rPr>
          <w:sz w:val="28"/>
          <w:szCs w:val="28"/>
          <w:lang w:val="uk-UA"/>
        </w:rPr>
        <w:t xml:space="preserve"> Тобто п</w:t>
      </w:r>
      <w:r w:rsidRPr="00C20156">
        <w:rPr>
          <w:rStyle w:val="8pt"/>
          <w:rFonts w:eastAsia="Microsoft Sans Serif"/>
          <w:sz w:val="28"/>
          <w:szCs w:val="28"/>
        </w:rPr>
        <w:t>оверненням буряків на попереднє місце через 3-4 роки; посів по кращих попередниках таких як озима пшениця після</w:t>
      </w:r>
      <w:r w:rsidR="00100F87">
        <w:rPr>
          <w:rStyle w:val="8pt"/>
          <w:rFonts w:eastAsia="Microsoft Sans Serif"/>
          <w:sz w:val="28"/>
          <w:szCs w:val="28"/>
        </w:rPr>
        <w:t xml:space="preserve"> </w:t>
      </w:r>
      <w:r w:rsidRPr="00C20156">
        <w:rPr>
          <w:rStyle w:val="8pt"/>
          <w:rFonts w:eastAsia="Microsoft Sans Serif"/>
          <w:sz w:val="28"/>
          <w:szCs w:val="28"/>
        </w:rPr>
        <w:t>чорного і</w:t>
      </w:r>
      <w:r w:rsidR="00100F87">
        <w:rPr>
          <w:rStyle w:val="8pt"/>
          <w:rFonts w:eastAsia="Microsoft Sans Serif"/>
          <w:sz w:val="28"/>
          <w:szCs w:val="28"/>
        </w:rPr>
        <w:t xml:space="preserve"> </w:t>
      </w:r>
      <w:r w:rsidRPr="00C20156">
        <w:rPr>
          <w:rStyle w:val="8pt"/>
          <w:rFonts w:eastAsia="Microsoft Sans Serif"/>
          <w:sz w:val="28"/>
          <w:szCs w:val="28"/>
        </w:rPr>
        <w:t>зайнятого парів, гороху та багаторічних трав одного року користування; просторова ізоляція (1000 м від бурячищ); внесення збалансованих до потреб поля органо-мінеральних та мікродобрив, гербіцидів у рекомендовані строки; вапнування кислих ґрунтів; основний і передпосівний обробіток ґрунту відповідно до зональних схем і типу забур’яненості полів; оптимальні норми висіву і глибина загортання насіння.</w:t>
      </w:r>
      <w:r>
        <w:rPr>
          <w:rStyle w:val="8pt"/>
          <w:rFonts w:eastAsia="Microsoft Sans Serif"/>
          <w:sz w:val="28"/>
          <w:szCs w:val="28"/>
        </w:rPr>
        <w:t xml:space="preserve"> </w:t>
      </w:r>
    </w:p>
    <w:p w:rsidR="00BD7D3C" w:rsidRPr="003F2F38" w:rsidRDefault="00BD7D3C" w:rsidP="00AB1501">
      <w:pPr>
        <w:spacing w:line="276" w:lineRule="auto"/>
        <w:ind w:left="1701" w:firstLine="709"/>
        <w:jc w:val="both"/>
        <w:rPr>
          <w:bCs/>
          <w:sz w:val="28"/>
          <w:szCs w:val="28"/>
          <w:lang w:val="uk-UA"/>
        </w:rPr>
      </w:pPr>
    </w:p>
    <w:p w:rsidR="00054A3E" w:rsidRPr="00887209" w:rsidRDefault="00054A3E" w:rsidP="00E80D00">
      <w:pPr>
        <w:ind w:left="1701"/>
        <w:jc w:val="center"/>
        <w:rPr>
          <w:b/>
          <w:bCs/>
          <w:sz w:val="28"/>
          <w:szCs w:val="28"/>
          <w:lang w:val="uk-UA"/>
        </w:rPr>
      </w:pPr>
      <w:r w:rsidRPr="00887209">
        <w:rPr>
          <w:b/>
          <w:bCs/>
          <w:sz w:val="28"/>
          <w:szCs w:val="28"/>
          <w:lang w:val="uk-UA"/>
        </w:rPr>
        <w:t>Система захисту посівів цукрових буряків від шкідників і хвороб</w:t>
      </w:r>
    </w:p>
    <w:p w:rsidR="00054A3E" w:rsidRPr="00887209" w:rsidRDefault="00054A3E" w:rsidP="00E80D00">
      <w:pPr>
        <w:ind w:left="1701"/>
        <w:jc w:val="center"/>
        <w:rPr>
          <w:color w:val="000000"/>
          <w:sz w:val="28"/>
          <w:szCs w:val="28"/>
          <w:lang w:val="uk-UA"/>
        </w:rPr>
      </w:pPr>
      <w:r w:rsidRPr="00887209">
        <w:rPr>
          <w:color w:val="000000"/>
          <w:sz w:val="28"/>
          <w:szCs w:val="28"/>
        </w:rPr>
        <w:t>(Рекомендації Інституту біоенергетичних культур і цукрових буряків НААНУ)</w:t>
      </w:r>
    </w:p>
    <w:p w:rsidR="00054A3E" w:rsidRPr="00BD7D3C" w:rsidRDefault="00054A3E" w:rsidP="00E80D00">
      <w:pPr>
        <w:ind w:left="1701"/>
        <w:jc w:val="both"/>
        <w:rPr>
          <w:b/>
          <w:bCs/>
          <w:sz w:val="16"/>
          <w:szCs w:val="16"/>
        </w:rPr>
      </w:pPr>
    </w:p>
    <w:tbl>
      <w:tblPr>
        <w:tblStyle w:val="af0"/>
        <w:tblW w:w="0" w:type="auto"/>
        <w:tblInd w:w="1951" w:type="dxa"/>
        <w:tblLook w:val="04A0"/>
      </w:tblPr>
      <w:tblGrid>
        <w:gridCol w:w="1585"/>
        <w:gridCol w:w="2154"/>
        <w:gridCol w:w="2742"/>
        <w:gridCol w:w="3124"/>
      </w:tblGrid>
      <w:tr w:rsidR="00074B16" w:rsidRPr="00887209" w:rsidTr="003F2F38">
        <w:tc>
          <w:tcPr>
            <w:tcW w:w="1443" w:type="dxa"/>
          </w:tcPr>
          <w:p w:rsidR="00074B16" w:rsidRPr="00887209" w:rsidRDefault="00074B16" w:rsidP="00B4131E">
            <w:pPr>
              <w:ind w:left="-108"/>
              <w:jc w:val="center"/>
              <w:rPr>
                <w:b/>
                <w:bCs/>
              </w:rPr>
            </w:pPr>
            <w:r w:rsidRPr="00887209">
              <w:rPr>
                <w:b/>
              </w:rPr>
              <w:t>Строк проведення</w:t>
            </w:r>
          </w:p>
        </w:tc>
        <w:tc>
          <w:tcPr>
            <w:tcW w:w="2179" w:type="dxa"/>
          </w:tcPr>
          <w:p w:rsidR="00074B16" w:rsidRPr="00887209" w:rsidRDefault="00074B16" w:rsidP="00E80D00">
            <w:pPr>
              <w:jc w:val="center"/>
              <w:rPr>
                <w:b/>
                <w:bCs/>
              </w:rPr>
            </w:pPr>
            <w:r w:rsidRPr="00887209">
              <w:rPr>
                <w:b/>
              </w:rPr>
              <w:t>Шкідливі організми</w:t>
            </w:r>
          </w:p>
        </w:tc>
        <w:tc>
          <w:tcPr>
            <w:tcW w:w="2784" w:type="dxa"/>
          </w:tcPr>
          <w:p w:rsidR="00074B16" w:rsidRPr="00887209" w:rsidRDefault="00F42CB2" w:rsidP="00E80D00">
            <w:pPr>
              <w:jc w:val="center"/>
              <w:rPr>
                <w:b/>
                <w:bCs/>
              </w:rPr>
            </w:pPr>
            <w:r w:rsidRPr="00887209">
              <w:rPr>
                <w:b/>
              </w:rPr>
              <w:t>Заходи</w:t>
            </w:r>
          </w:p>
        </w:tc>
        <w:tc>
          <w:tcPr>
            <w:tcW w:w="3199" w:type="dxa"/>
          </w:tcPr>
          <w:p w:rsidR="00074B16" w:rsidRPr="00887209" w:rsidRDefault="00887209" w:rsidP="00E80D00">
            <w:pPr>
              <w:jc w:val="center"/>
              <w:rPr>
                <w:b/>
                <w:bCs/>
              </w:rPr>
            </w:pPr>
            <w:r>
              <w:rPr>
                <w:b/>
              </w:rPr>
              <w:t>Заходи. п</w:t>
            </w:r>
            <w:r w:rsidR="00074B16" w:rsidRPr="00887209">
              <w:rPr>
                <w:b/>
              </w:rPr>
              <w:t>рийоми, препарати, норми витрати (л, кг/т, л, кг/га)</w:t>
            </w:r>
          </w:p>
        </w:tc>
      </w:tr>
      <w:tr w:rsidR="00074B16" w:rsidRPr="00887209" w:rsidTr="003F2F38">
        <w:tc>
          <w:tcPr>
            <w:tcW w:w="1443" w:type="dxa"/>
          </w:tcPr>
          <w:p w:rsidR="00074B16" w:rsidRPr="00887209" w:rsidRDefault="00F42CB2" w:rsidP="00E80D00">
            <w:pPr>
              <w:jc w:val="center"/>
              <w:rPr>
                <w:b/>
                <w:bCs/>
              </w:rPr>
            </w:pPr>
            <w:r w:rsidRPr="00887209">
              <w:rPr>
                <w:b/>
                <w:bCs/>
              </w:rPr>
              <w:t>1</w:t>
            </w:r>
          </w:p>
        </w:tc>
        <w:tc>
          <w:tcPr>
            <w:tcW w:w="2179" w:type="dxa"/>
          </w:tcPr>
          <w:p w:rsidR="00074B16" w:rsidRPr="00887209" w:rsidRDefault="00F42CB2" w:rsidP="00E80D00">
            <w:pPr>
              <w:jc w:val="center"/>
              <w:rPr>
                <w:b/>
                <w:bCs/>
              </w:rPr>
            </w:pPr>
            <w:r w:rsidRPr="00887209">
              <w:rPr>
                <w:b/>
                <w:bCs/>
              </w:rPr>
              <w:t>2</w:t>
            </w:r>
          </w:p>
        </w:tc>
        <w:tc>
          <w:tcPr>
            <w:tcW w:w="2784" w:type="dxa"/>
          </w:tcPr>
          <w:p w:rsidR="00074B16" w:rsidRPr="00887209" w:rsidRDefault="00F42CB2" w:rsidP="00E80D00">
            <w:pPr>
              <w:jc w:val="center"/>
              <w:rPr>
                <w:b/>
                <w:bCs/>
              </w:rPr>
            </w:pPr>
            <w:r w:rsidRPr="00887209">
              <w:rPr>
                <w:b/>
                <w:bCs/>
              </w:rPr>
              <w:t>3</w:t>
            </w:r>
          </w:p>
        </w:tc>
        <w:tc>
          <w:tcPr>
            <w:tcW w:w="3199" w:type="dxa"/>
          </w:tcPr>
          <w:p w:rsidR="00074B16" w:rsidRPr="00887209" w:rsidRDefault="00F42CB2" w:rsidP="00E80D00">
            <w:pPr>
              <w:jc w:val="center"/>
              <w:rPr>
                <w:b/>
                <w:bCs/>
              </w:rPr>
            </w:pPr>
            <w:r w:rsidRPr="00887209">
              <w:rPr>
                <w:b/>
                <w:bCs/>
              </w:rPr>
              <w:t>4</w:t>
            </w:r>
          </w:p>
        </w:tc>
      </w:tr>
      <w:tr w:rsidR="00074B16" w:rsidRPr="000B18C5" w:rsidTr="003F2F38">
        <w:tc>
          <w:tcPr>
            <w:tcW w:w="1443" w:type="dxa"/>
          </w:tcPr>
          <w:p w:rsidR="00074B16" w:rsidRPr="00CB19D9" w:rsidRDefault="00F42CB2" w:rsidP="00E80D00">
            <w:pPr>
              <w:jc w:val="both"/>
              <w:rPr>
                <w:b/>
                <w:bCs/>
              </w:rPr>
            </w:pPr>
            <w:r w:rsidRPr="00CB19D9">
              <w:t>Щорічні заходи в літньо-осінній та весняний періоди</w:t>
            </w:r>
          </w:p>
        </w:tc>
        <w:tc>
          <w:tcPr>
            <w:tcW w:w="2179" w:type="dxa"/>
          </w:tcPr>
          <w:p w:rsidR="00074B16" w:rsidRPr="00CB19D9" w:rsidRDefault="00F42CB2" w:rsidP="00E80D00">
            <w:pPr>
              <w:jc w:val="both"/>
              <w:rPr>
                <w:b/>
                <w:bCs/>
              </w:rPr>
            </w:pPr>
            <w:r w:rsidRPr="00CB19D9">
              <w:t xml:space="preserve">Бурякові довгоносики (звичайний, сірий, чорний, інші), блішки, крихітка, попелиці; коренеїд, </w:t>
            </w:r>
            <w:r w:rsidRPr="00CB19D9">
              <w:lastRenderedPageBreak/>
              <w:t>церкоспороз, альтернаріоз, пероноспороз, інші шкідники і хвороби; бур’яни</w:t>
            </w:r>
          </w:p>
        </w:tc>
        <w:tc>
          <w:tcPr>
            <w:tcW w:w="2784" w:type="dxa"/>
          </w:tcPr>
          <w:p w:rsidR="00074B16" w:rsidRPr="00CB19D9" w:rsidRDefault="00F42CB2" w:rsidP="00E80D00">
            <w:pPr>
              <w:jc w:val="both"/>
              <w:rPr>
                <w:b/>
                <w:bCs/>
              </w:rPr>
            </w:pPr>
            <w:r w:rsidRPr="00CB19D9">
              <w:lastRenderedPageBreak/>
              <w:t xml:space="preserve">Організаційно-господарські та агротехнічні (сівозміна, підготовка ґрунту, підвищення його родючості, боротьба з бур’янами в полях </w:t>
            </w:r>
            <w:r w:rsidRPr="00CB19D9">
              <w:lastRenderedPageBreak/>
              <w:t>сівозміни, впровадження стійких до хвороб сортів, дотримання технології вирощування культури, захисту рослин за рекомендаціями річного прогнозу розвитку і поширення шкідників, хвороб і бур’янів та фітосанітарного моніторингу посівів)</w:t>
            </w:r>
          </w:p>
        </w:tc>
        <w:tc>
          <w:tcPr>
            <w:tcW w:w="3199" w:type="dxa"/>
          </w:tcPr>
          <w:p w:rsidR="00074B16" w:rsidRPr="00CB19D9" w:rsidRDefault="00F42CB2" w:rsidP="00E80D00">
            <w:pPr>
              <w:jc w:val="both"/>
              <w:rPr>
                <w:b/>
                <w:bCs/>
              </w:rPr>
            </w:pPr>
            <w:r w:rsidRPr="00CB19D9">
              <w:lastRenderedPageBreak/>
              <w:t xml:space="preserve">Повернення буряків на попереднє місце через 3-4 роки; кращі попередники – озима пшениця після чорного і зайнятого парів, гороху та багаторічних трав одного року користування; </w:t>
            </w:r>
            <w:r w:rsidRPr="00CB19D9">
              <w:lastRenderedPageBreak/>
              <w:t>просторова ізоляція (1000 м від насінників і буряковищ); внесення збалансованих до потреб поля органо-мінеральних та мікродобрив, гербіцидів у рекомендовані строки; вапнування кислих ґрунтів; основний і передпосівний обробіток ґрунту відповідно до зональних схем і типу забур’яненості полів; оптимальні норми висіву і глибина загортання насіння</w:t>
            </w:r>
          </w:p>
        </w:tc>
      </w:tr>
      <w:tr w:rsidR="00074B16" w:rsidRPr="00CB19D9" w:rsidTr="003F2F38">
        <w:tc>
          <w:tcPr>
            <w:tcW w:w="1443" w:type="dxa"/>
          </w:tcPr>
          <w:p w:rsidR="00074B16" w:rsidRPr="00CB19D9" w:rsidRDefault="00074B16" w:rsidP="00E80D00">
            <w:pPr>
              <w:jc w:val="both"/>
              <w:rPr>
                <w:b/>
                <w:bCs/>
              </w:rPr>
            </w:pPr>
          </w:p>
        </w:tc>
        <w:tc>
          <w:tcPr>
            <w:tcW w:w="2179" w:type="dxa"/>
          </w:tcPr>
          <w:p w:rsidR="00074B16" w:rsidRPr="00CB19D9" w:rsidRDefault="00F42CB2" w:rsidP="00E80D00">
            <w:pPr>
              <w:jc w:val="both"/>
              <w:rPr>
                <w:b/>
                <w:bCs/>
              </w:rPr>
            </w:pPr>
            <w:r w:rsidRPr="00CB19D9">
              <w:t>Бурякова нематода</w:t>
            </w:r>
          </w:p>
        </w:tc>
        <w:tc>
          <w:tcPr>
            <w:tcW w:w="2784" w:type="dxa"/>
          </w:tcPr>
          <w:p w:rsidR="00074B16" w:rsidRPr="00CB19D9" w:rsidRDefault="00F42CB2" w:rsidP="00E80D00">
            <w:pPr>
              <w:jc w:val="both"/>
              <w:rPr>
                <w:b/>
                <w:bCs/>
              </w:rPr>
            </w:pPr>
            <w:r w:rsidRPr="00CB19D9">
              <w:t>За наявності в 100 куб. см ґрунту 4–10 цист із вмістом у них 200–700 личинок за 2–3 роки до висіву буряків вирощувати культури, які зменшують чисельність паразита</w:t>
            </w:r>
          </w:p>
        </w:tc>
        <w:tc>
          <w:tcPr>
            <w:tcW w:w="3199" w:type="dxa"/>
          </w:tcPr>
          <w:p w:rsidR="00074B16" w:rsidRPr="00CB19D9" w:rsidRDefault="00F42CB2" w:rsidP="00E80D00">
            <w:pPr>
              <w:jc w:val="both"/>
              <w:rPr>
                <w:b/>
                <w:bCs/>
              </w:rPr>
            </w:pPr>
            <w:r w:rsidRPr="00CB19D9">
              <w:t>Кращі перед попередники – багаторічні бобові трави, горох, кукурудза на зелений корм або силос; попередники – озиме жито, озима пшениця та пожнивні капустяні культури</w:t>
            </w:r>
          </w:p>
        </w:tc>
      </w:tr>
      <w:tr w:rsidR="00074B16" w:rsidRPr="00CB19D9" w:rsidTr="003F2F38">
        <w:tc>
          <w:tcPr>
            <w:tcW w:w="1443" w:type="dxa"/>
          </w:tcPr>
          <w:p w:rsidR="00074B16" w:rsidRPr="00CB19D9" w:rsidRDefault="00F42CB2" w:rsidP="00E80D00">
            <w:pPr>
              <w:jc w:val="both"/>
              <w:rPr>
                <w:b/>
                <w:bCs/>
              </w:rPr>
            </w:pPr>
            <w:r w:rsidRPr="00CB19D9">
              <w:t xml:space="preserve">Вересень </w:t>
            </w:r>
            <w:r w:rsidR="00357BA9" w:rsidRPr="00CB19D9">
              <w:t xml:space="preserve">- </w:t>
            </w:r>
            <w:r w:rsidRPr="00CB19D9">
              <w:t>березень Зберігання коренеплодів у кагатах</w:t>
            </w:r>
          </w:p>
        </w:tc>
        <w:tc>
          <w:tcPr>
            <w:tcW w:w="2179" w:type="dxa"/>
          </w:tcPr>
          <w:p w:rsidR="00074B16" w:rsidRPr="00CB19D9" w:rsidRDefault="00F42CB2" w:rsidP="00E80D00">
            <w:pPr>
              <w:jc w:val="both"/>
              <w:rPr>
                <w:b/>
                <w:bCs/>
              </w:rPr>
            </w:pPr>
            <w:r w:rsidRPr="00CB19D9">
              <w:t>Кагатна гниль</w:t>
            </w:r>
          </w:p>
        </w:tc>
        <w:tc>
          <w:tcPr>
            <w:tcW w:w="2784" w:type="dxa"/>
          </w:tcPr>
          <w:p w:rsidR="00074B16" w:rsidRPr="00CB19D9" w:rsidRDefault="00F42CB2" w:rsidP="00E80D00">
            <w:pPr>
              <w:jc w:val="both"/>
              <w:rPr>
                <w:b/>
                <w:bCs/>
              </w:rPr>
            </w:pPr>
            <w:r w:rsidRPr="00CB19D9">
              <w:t>Захист коренеплодів від підморожування, від в’ялення, задухи, травмування</w:t>
            </w:r>
          </w:p>
        </w:tc>
        <w:tc>
          <w:tcPr>
            <w:tcW w:w="3199" w:type="dxa"/>
          </w:tcPr>
          <w:p w:rsidR="00074B16" w:rsidRPr="00CB19D9" w:rsidRDefault="00F42CB2" w:rsidP="00E80D00">
            <w:pPr>
              <w:jc w:val="both"/>
              <w:rPr>
                <w:b/>
                <w:bCs/>
              </w:rPr>
            </w:pPr>
            <w:r w:rsidRPr="00CB19D9">
              <w:t>Регулювання у кагатах температури в межах 1- 3°С. Виявлення і знищення вогнищ кагатної гнилі</w:t>
            </w:r>
          </w:p>
        </w:tc>
      </w:tr>
      <w:tr w:rsidR="00074B16" w:rsidRPr="00A82E4F" w:rsidTr="003F2F38">
        <w:tc>
          <w:tcPr>
            <w:tcW w:w="1443" w:type="dxa"/>
          </w:tcPr>
          <w:p w:rsidR="00074B16" w:rsidRPr="00CB19D9" w:rsidRDefault="00F42CB2" w:rsidP="00E80D00">
            <w:pPr>
              <w:jc w:val="both"/>
              <w:rPr>
                <w:b/>
                <w:bCs/>
              </w:rPr>
            </w:pPr>
            <w:r w:rsidRPr="00CB19D9">
              <w:t>Впродовж 6 місяців до сівби</w:t>
            </w:r>
          </w:p>
        </w:tc>
        <w:tc>
          <w:tcPr>
            <w:tcW w:w="2179" w:type="dxa"/>
          </w:tcPr>
          <w:p w:rsidR="00074B16" w:rsidRPr="00CB19D9" w:rsidRDefault="00F42CB2" w:rsidP="008F5ACD">
            <w:pPr>
              <w:ind w:right="-196"/>
              <w:jc w:val="both"/>
              <w:rPr>
                <w:b/>
                <w:bCs/>
              </w:rPr>
            </w:pPr>
            <w:r w:rsidRPr="00CB19D9">
              <w:t xml:space="preserve">Комплекс наземних та ґрунтових шкідників сходів. Коренеїд, пероноспороз, </w:t>
            </w:r>
            <w:r w:rsidR="008F5ACD">
              <w:t>ін..</w:t>
            </w:r>
          </w:p>
        </w:tc>
        <w:tc>
          <w:tcPr>
            <w:tcW w:w="2784" w:type="dxa"/>
          </w:tcPr>
          <w:p w:rsidR="00074B16" w:rsidRPr="00CB19D9" w:rsidRDefault="00F42CB2" w:rsidP="00E80D00">
            <w:pPr>
              <w:jc w:val="both"/>
              <w:rPr>
                <w:b/>
                <w:bCs/>
              </w:rPr>
            </w:pPr>
            <w:r w:rsidRPr="00CB19D9">
              <w:t>Допосівна обробка кондиційного насіння композицією захисно-стимулюючих речовин на насіннєвих заводах</w:t>
            </w:r>
          </w:p>
        </w:tc>
        <w:tc>
          <w:tcPr>
            <w:tcW w:w="3199" w:type="dxa"/>
          </w:tcPr>
          <w:p w:rsidR="00074B16" w:rsidRPr="00CB19D9" w:rsidRDefault="00F42CB2" w:rsidP="00A82E4F">
            <w:pPr>
              <w:jc w:val="both"/>
              <w:rPr>
                <w:b/>
                <w:bCs/>
              </w:rPr>
            </w:pPr>
            <w:r w:rsidRPr="00CB19D9">
              <w:t>Круїзер 600 FS, т.</w:t>
            </w:r>
            <w:r w:rsidR="00CD6CF7">
              <w:t>к.с., 87,5 мл на одну пос. од, М</w:t>
            </w:r>
            <w:r w:rsidRPr="00CB19D9">
              <w:t>ак</w:t>
            </w:r>
            <w:r w:rsidR="00CD6CF7">
              <w:t xml:space="preserve">сим XL 035 FS, т.к.с., 6 л/га, </w:t>
            </w:r>
            <w:r w:rsidR="000871D3" w:rsidRPr="000871D3">
              <w:t>Тачигарен, ЗП 6,0</w:t>
            </w:r>
            <w:r w:rsidR="000871D3">
              <w:t xml:space="preserve"> </w:t>
            </w:r>
            <w:r w:rsidR="000871D3" w:rsidRPr="000871D3">
              <w:t>г</w:t>
            </w:r>
            <w:r w:rsidR="000871D3">
              <w:t xml:space="preserve">/кг </w:t>
            </w:r>
            <w:r w:rsidR="00A82E4F">
              <w:t>та інші дозволені до використання в Україні</w:t>
            </w:r>
            <w:r w:rsidRPr="00CB19D9">
              <w:t>.</w:t>
            </w:r>
          </w:p>
        </w:tc>
      </w:tr>
      <w:tr w:rsidR="00074B16" w:rsidRPr="00CB19D9" w:rsidTr="003F2F38">
        <w:tc>
          <w:tcPr>
            <w:tcW w:w="1443" w:type="dxa"/>
          </w:tcPr>
          <w:p w:rsidR="00074B16" w:rsidRPr="00CB19D9" w:rsidRDefault="00F42CB2" w:rsidP="00E80D00">
            <w:pPr>
              <w:jc w:val="both"/>
              <w:rPr>
                <w:b/>
                <w:bCs/>
              </w:rPr>
            </w:pPr>
            <w:r w:rsidRPr="00CB19D9">
              <w:t xml:space="preserve">Березень </w:t>
            </w:r>
            <w:r w:rsidR="00357BA9" w:rsidRPr="00CB19D9">
              <w:t xml:space="preserve">- </w:t>
            </w:r>
            <w:r w:rsidRPr="00CB19D9">
              <w:t>квітень</w:t>
            </w:r>
          </w:p>
        </w:tc>
        <w:tc>
          <w:tcPr>
            <w:tcW w:w="2179" w:type="dxa"/>
          </w:tcPr>
          <w:p w:rsidR="00074B16" w:rsidRPr="00CB19D9" w:rsidRDefault="00F42CB2" w:rsidP="00E80D00">
            <w:pPr>
              <w:jc w:val="both"/>
              <w:rPr>
                <w:b/>
                <w:bCs/>
              </w:rPr>
            </w:pPr>
            <w:r w:rsidRPr="00CB19D9">
              <w:t>Основні шкідливі види комах</w:t>
            </w:r>
          </w:p>
        </w:tc>
        <w:tc>
          <w:tcPr>
            <w:tcW w:w="2784" w:type="dxa"/>
          </w:tcPr>
          <w:p w:rsidR="00074B16" w:rsidRPr="00CB19D9" w:rsidRDefault="00F42CB2" w:rsidP="00E80D00">
            <w:pPr>
              <w:jc w:val="both"/>
              <w:rPr>
                <w:b/>
                <w:bCs/>
              </w:rPr>
            </w:pPr>
            <w:r w:rsidRPr="00CB19D9">
              <w:t>Проведення контрольних обстежень у місцях зимівлі для прогнозування ступеня загрози сходам буряків</w:t>
            </w:r>
          </w:p>
        </w:tc>
        <w:tc>
          <w:tcPr>
            <w:tcW w:w="3199" w:type="dxa"/>
          </w:tcPr>
          <w:p w:rsidR="00074B16" w:rsidRPr="00CB19D9" w:rsidRDefault="00F42CB2" w:rsidP="00E80D00">
            <w:pPr>
              <w:jc w:val="both"/>
              <w:rPr>
                <w:b/>
                <w:bCs/>
              </w:rPr>
            </w:pPr>
            <w:r w:rsidRPr="00CB19D9">
              <w:t>Відповідно до методичних рекомендацій</w:t>
            </w:r>
          </w:p>
        </w:tc>
      </w:tr>
      <w:tr w:rsidR="00074B16" w:rsidRPr="00CB19D9" w:rsidTr="003F2F38">
        <w:tc>
          <w:tcPr>
            <w:tcW w:w="1443" w:type="dxa"/>
          </w:tcPr>
          <w:p w:rsidR="00074B16" w:rsidRPr="00CB19D9" w:rsidRDefault="00F42CB2" w:rsidP="00E80D00">
            <w:pPr>
              <w:jc w:val="both"/>
              <w:rPr>
                <w:b/>
                <w:bCs/>
              </w:rPr>
            </w:pPr>
            <w:r w:rsidRPr="00CB19D9">
              <w:t xml:space="preserve">Квітень </w:t>
            </w:r>
            <w:r w:rsidR="00357BA9" w:rsidRPr="00CB19D9">
              <w:t xml:space="preserve">- </w:t>
            </w:r>
            <w:r w:rsidRPr="00CB19D9">
              <w:t>вересень</w:t>
            </w:r>
          </w:p>
        </w:tc>
        <w:tc>
          <w:tcPr>
            <w:tcW w:w="2179" w:type="dxa"/>
          </w:tcPr>
          <w:p w:rsidR="00074B16" w:rsidRPr="00CB19D9" w:rsidRDefault="00F42CB2" w:rsidP="00E80D00">
            <w:pPr>
              <w:jc w:val="both"/>
              <w:rPr>
                <w:b/>
                <w:bCs/>
              </w:rPr>
            </w:pPr>
            <w:r w:rsidRPr="00CB19D9">
              <w:t>Шкідники, хвороби</w:t>
            </w:r>
          </w:p>
        </w:tc>
        <w:tc>
          <w:tcPr>
            <w:tcW w:w="2784" w:type="dxa"/>
          </w:tcPr>
          <w:p w:rsidR="00074B16" w:rsidRPr="00CB19D9" w:rsidRDefault="00F42CB2" w:rsidP="00E80D00">
            <w:pPr>
              <w:jc w:val="both"/>
              <w:rPr>
                <w:b/>
                <w:bCs/>
              </w:rPr>
            </w:pPr>
            <w:r w:rsidRPr="00CB19D9">
              <w:t>Фітосанітарний моніторинг посівів</w:t>
            </w:r>
          </w:p>
        </w:tc>
        <w:tc>
          <w:tcPr>
            <w:tcW w:w="3199" w:type="dxa"/>
          </w:tcPr>
          <w:p w:rsidR="00074B16" w:rsidRPr="00CB19D9" w:rsidRDefault="00F42CB2" w:rsidP="00E80D00">
            <w:pPr>
              <w:jc w:val="both"/>
              <w:rPr>
                <w:b/>
                <w:bCs/>
              </w:rPr>
            </w:pPr>
            <w:r w:rsidRPr="00CB19D9">
              <w:t>Відповідно до методичних рекомендацій</w:t>
            </w:r>
          </w:p>
        </w:tc>
      </w:tr>
      <w:tr w:rsidR="00F42CB2" w:rsidRPr="00CB19D9" w:rsidTr="003F2F38">
        <w:tc>
          <w:tcPr>
            <w:tcW w:w="1443" w:type="dxa"/>
          </w:tcPr>
          <w:p w:rsidR="00F42CB2" w:rsidRPr="00CB19D9" w:rsidRDefault="00F42CB2" w:rsidP="00E80D00">
            <w:pPr>
              <w:jc w:val="both"/>
            </w:pPr>
            <w:r w:rsidRPr="00CB19D9">
              <w:t>Квітень травень (до і після сівби)</w:t>
            </w:r>
          </w:p>
        </w:tc>
        <w:tc>
          <w:tcPr>
            <w:tcW w:w="2179" w:type="dxa"/>
          </w:tcPr>
          <w:p w:rsidR="00F42CB2" w:rsidRPr="00CB19D9" w:rsidRDefault="00F42CB2" w:rsidP="00E80D00">
            <w:pPr>
              <w:jc w:val="both"/>
            </w:pPr>
            <w:r w:rsidRPr="00CB19D9">
              <w:t>Звичайний буряковий довгоносик, інші шкідники</w:t>
            </w:r>
          </w:p>
        </w:tc>
        <w:tc>
          <w:tcPr>
            <w:tcW w:w="2784" w:type="dxa"/>
          </w:tcPr>
          <w:p w:rsidR="00F42CB2" w:rsidRPr="00CB19D9" w:rsidRDefault="00F42CB2" w:rsidP="00E80D00">
            <w:pPr>
              <w:jc w:val="both"/>
            </w:pPr>
            <w:r w:rsidRPr="00CB19D9">
              <w:t>За високого ступеня загрози сходам – обкопування буряковищ та прилеглих посівів буряків крайовими ловильними канавками</w:t>
            </w:r>
          </w:p>
        </w:tc>
        <w:tc>
          <w:tcPr>
            <w:tcW w:w="3199" w:type="dxa"/>
          </w:tcPr>
          <w:p w:rsidR="00F42CB2" w:rsidRPr="00CB19D9" w:rsidRDefault="00F42CB2" w:rsidP="00E80D00">
            <w:pPr>
              <w:jc w:val="both"/>
            </w:pPr>
            <w:r w:rsidRPr="00CB19D9">
              <w:t>Механізоване викопування канавок глибиною 30-35 і шириною 15-16 см та колодязів у них глибиною 30-35 см через кожні 5-10 м Систематичні обприскування їх дозволеними контактними препаратами</w:t>
            </w:r>
          </w:p>
        </w:tc>
      </w:tr>
      <w:tr w:rsidR="00F42CB2" w:rsidRPr="00CB19D9" w:rsidTr="003F2F38">
        <w:tc>
          <w:tcPr>
            <w:tcW w:w="1443" w:type="dxa"/>
          </w:tcPr>
          <w:p w:rsidR="00F42CB2" w:rsidRPr="00CB19D9" w:rsidRDefault="00F42CB2" w:rsidP="00E80D00">
            <w:pPr>
              <w:jc w:val="both"/>
            </w:pPr>
            <w:r w:rsidRPr="00CB19D9">
              <w:t xml:space="preserve">Квітень </w:t>
            </w:r>
            <w:r w:rsidR="00357BA9" w:rsidRPr="00CB19D9">
              <w:t xml:space="preserve">- </w:t>
            </w:r>
            <w:r w:rsidRPr="00CB19D9">
              <w:lastRenderedPageBreak/>
              <w:t xml:space="preserve">травень (після сівби) </w:t>
            </w:r>
          </w:p>
        </w:tc>
        <w:tc>
          <w:tcPr>
            <w:tcW w:w="2179" w:type="dxa"/>
          </w:tcPr>
          <w:p w:rsidR="00F42CB2" w:rsidRPr="00CB19D9" w:rsidRDefault="00F42CB2" w:rsidP="00E80D00">
            <w:pPr>
              <w:jc w:val="both"/>
            </w:pPr>
            <w:r w:rsidRPr="00CB19D9">
              <w:lastRenderedPageBreak/>
              <w:t>Коренеїд, бур’яни</w:t>
            </w:r>
          </w:p>
        </w:tc>
        <w:tc>
          <w:tcPr>
            <w:tcW w:w="2784" w:type="dxa"/>
          </w:tcPr>
          <w:p w:rsidR="00F42CB2" w:rsidRPr="00CB19D9" w:rsidRDefault="00F42CB2" w:rsidP="00E80D00">
            <w:pPr>
              <w:jc w:val="both"/>
            </w:pPr>
            <w:r w:rsidRPr="00CB19D9">
              <w:t xml:space="preserve">Розпушування </w:t>
            </w:r>
            <w:r w:rsidRPr="00CB19D9">
              <w:lastRenderedPageBreak/>
              <w:t>верхнього шару ґрунту за його ущільнення, утворення поверхневої кірки, наявності проростків бур’янів</w:t>
            </w:r>
          </w:p>
        </w:tc>
        <w:tc>
          <w:tcPr>
            <w:tcW w:w="3199" w:type="dxa"/>
          </w:tcPr>
          <w:p w:rsidR="00F42CB2" w:rsidRPr="00CB19D9" w:rsidRDefault="00F42CB2" w:rsidP="00E80D00">
            <w:pPr>
              <w:jc w:val="both"/>
            </w:pPr>
            <w:r w:rsidRPr="00CB19D9">
              <w:lastRenderedPageBreak/>
              <w:t xml:space="preserve">Суцільне боронування </w:t>
            </w:r>
            <w:r w:rsidRPr="00CB19D9">
              <w:lastRenderedPageBreak/>
              <w:t>плантацій через 4-5 днів після сівби, повторно (за прохолодної погоди) – за 2- 3 дні до сходів</w:t>
            </w:r>
          </w:p>
        </w:tc>
      </w:tr>
      <w:tr w:rsidR="00F42CB2" w:rsidRPr="00CB19D9" w:rsidTr="003F2F38">
        <w:tc>
          <w:tcPr>
            <w:tcW w:w="1443" w:type="dxa"/>
          </w:tcPr>
          <w:p w:rsidR="00F42CB2" w:rsidRPr="00CB19D9" w:rsidRDefault="00F42CB2" w:rsidP="00E80D00">
            <w:pPr>
              <w:jc w:val="both"/>
            </w:pPr>
            <w:r w:rsidRPr="00CB19D9">
              <w:lastRenderedPageBreak/>
              <w:t>Квітень – початок травня Розвинуті сім’ядольні – перша пара справжніх листків</w:t>
            </w:r>
          </w:p>
        </w:tc>
        <w:tc>
          <w:tcPr>
            <w:tcW w:w="2179" w:type="dxa"/>
          </w:tcPr>
          <w:p w:rsidR="00F42CB2" w:rsidRPr="00CB19D9" w:rsidRDefault="00F42CB2" w:rsidP="00E80D00">
            <w:pPr>
              <w:jc w:val="both"/>
            </w:pPr>
            <w:r w:rsidRPr="00CB19D9">
              <w:t>Коренеїд, бур’яни</w:t>
            </w:r>
          </w:p>
        </w:tc>
        <w:tc>
          <w:tcPr>
            <w:tcW w:w="2784" w:type="dxa"/>
          </w:tcPr>
          <w:p w:rsidR="00F42CB2" w:rsidRPr="00CB19D9" w:rsidRDefault="00F42CB2" w:rsidP="00E80D00">
            <w:pPr>
              <w:jc w:val="both"/>
            </w:pPr>
            <w:r w:rsidRPr="00CB19D9">
              <w:t xml:space="preserve">Післясходове розпушування міжрядь в разі необхідності </w:t>
            </w:r>
          </w:p>
        </w:tc>
        <w:tc>
          <w:tcPr>
            <w:tcW w:w="3199" w:type="dxa"/>
          </w:tcPr>
          <w:p w:rsidR="00F42CB2" w:rsidRPr="00CB19D9" w:rsidRDefault="00F42CB2" w:rsidP="00E80D00">
            <w:pPr>
              <w:jc w:val="both"/>
            </w:pPr>
            <w:r w:rsidRPr="00CB19D9">
              <w:t>Система боронувань або культивацій залежно від ущільнення ґрунту і кількості рослин буряків на 1 м рядка</w:t>
            </w:r>
          </w:p>
        </w:tc>
      </w:tr>
      <w:tr w:rsidR="00F42CB2" w:rsidRPr="000B18C5" w:rsidTr="003F2F38">
        <w:tc>
          <w:tcPr>
            <w:tcW w:w="1443" w:type="dxa"/>
          </w:tcPr>
          <w:p w:rsidR="00F42CB2" w:rsidRPr="00CB19D9" w:rsidRDefault="00F42CB2" w:rsidP="00E80D00">
            <w:pPr>
              <w:jc w:val="both"/>
            </w:pPr>
            <w:r w:rsidRPr="00CB19D9">
              <w:t>Сходи – 2–3 пари справжніх листків</w:t>
            </w:r>
          </w:p>
        </w:tc>
        <w:tc>
          <w:tcPr>
            <w:tcW w:w="2179" w:type="dxa"/>
          </w:tcPr>
          <w:p w:rsidR="00F42CB2" w:rsidRPr="00CB19D9" w:rsidRDefault="00F42CB2" w:rsidP="00E80D00">
            <w:pPr>
              <w:jc w:val="both"/>
            </w:pPr>
            <w:r w:rsidRPr="00CB19D9">
              <w:t>Звичайний буряковий довгоносик, мідляк, блішки, щитоноски, крихітка, інші</w:t>
            </w:r>
          </w:p>
        </w:tc>
        <w:tc>
          <w:tcPr>
            <w:tcW w:w="2784" w:type="dxa"/>
          </w:tcPr>
          <w:p w:rsidR="00F42CB2" w:rsidRPr="00CB19D9" w:rsidRDefault="00357BA9" w:rsidP="00E80D00">
            <w:pPr>
              <w:jc w:val="both"/>
            </w:pPr>
            <w:r w:rsidRPr="00CB19D9">
              <w:t>Обприскування за ЕПШ: довгоносик звичайний 0,2– 0,3; сірий 0,2–0,5; чорний 0,3; мідляк 0,3-0,5; блішки 3– 7; щитоноски 0,7–1,2 екз. на кв.м; крихітка – 1,5–2,5 екз. в куб. дм ґрунту, а також в разі сівби або пересіву культури нетоксикованим насінням</w:t>
            </w:r>
          </w:p>
        </w:tc>
        <w:tc>
          <w:tcPr>
            <w:tcW w:w="3199" w:type="dxa"/>
          </w:tcPr>
          <w:p w:rsidR="00F42CB2" w:rsidRPr="00CB19D9" w:rsidRDefault="00357BA9" w:rsidP="00A72EC1">
            <w:pPr>
              <w:jc w:val="both"/>
            </w:pPr>
            <w:r w:rsidRPr="00CB19D9">
              <w:t xml:space="preserve">Актара 25 WG, ВГ, 0,08 кг/га, </w:t>
            </w:r>
            <w:r w:rsidR="00A72EC1">
              <w:t>А</w:t>
            </w:r>
            <w:r w:rsidRPr="00CB19D9">
              <w:t xml:space="preserve">ктеллік 500 EC, КЕ, 1-2 л/га, </w:t>
            </w:r>
            <w:r w:rsidR="00A72EC1">
              <w:t>Е</w:t>
            </w:r>
            <w:r w:rsidRPr="00CB19D9">
              <w:t>нжіо 247 SC, КС, 0,18 л/га,</w:t>
            </w:r>
            <w:r w:rsidR="0041032F">
              <w:t xml:space="preserve"> </w:t>
            </w:r>
            <w:r w:rsidR="00A72EC1">
              <w:t>М</w:t>
            </w:r>
            <w:r w:rsidR="0041032F">
              <w:t xml:space="preserve">аврік ЕВ, 0,4-0,5 л/га, </w:t>
            </w:r>
            <w:r w:rsidR="00A72EC1">
              <w:t>Ф</w:t>
            </w:r>
            <w:r w:rsidR="0041032F">
              <w:t>астак</w:t>
            </w:r>
            <w:r w:rsidRPr="00CB19D9">
              <w:t xml:space="preserve"> КЕ, 0,1-0,25 л/га, </w:t>
            </w:r>
            <w:r w:rsidR="00A72EC1">
              <w:t>Ф</w:t>
            </w:r>
            <w:r w:rsidRPr="00CB19D9">
              <w:t>’юрі, в.е., 0,15 л/га, інші</w:t>
            </w:r>
            <w:r w:rsidR="0041032F">
              <w:t xml:space="preserve"> дозволені до використання в Україні</w:t>
            </w:r>
          </w:p>
        </w:tc>
      </w:tr>
      <w:tr w:rsidR="00F42CB2" w:rsidRPr="00AC4711" w:rsidTr="003F2F38">
        <w:tc>
          <w:tcPr>
            <w:tcW w:w="1443" w:type="dxa"/>
          </w:tcPr>
          <w:p w:rsidR="00F42CB2" w:rsidRPr="00CB19D9" w:rsidRDefault="00357BA9" w:rsidP="00E80D00">
            <w:pPr>
              <w:jc w:val="both"/>
            </w:pPr>
            <w:r w:rsidRPr="00CB19D9">
              <w:t>Травень - липень З фази 2–3-х пар справжніх листків фабричних та утворення стебел у насінників буряків</w:t>
            </w:r>
          </w:p>
        </w:tc>
        <w:tc>
          <w:tcPr>
            <w:tcW w:w="2179" w:type="dxa"/>
          </w:tcPr>
          <w:p w:rsidR="00F42CB2" w:rsidRDefault="00357BA9" w:rsidP="00E80D00">
            <w:pPr>
              <w:jc w:val="both"/>
            </w:pPr>
            <w:r w:rsidRPr="00CB19D9">
              <w:t>Бурякова листкова попелиця, мінуючі мухи, павутинний кліщ, інші сисні шкідники</w:t>
            </w:r>
          </w:p>
          <w:p w:rsidR="0041032F" w:rsidRDefault="0041032F" w:rsidP="00E80D00">
            <w:pPr>
              <w:jc w:val="both"/>
            </w:pPr>
            <w:r>
              <w:t>п</w:t>
            </w:r>
            <w:r w:rsidRPr="00CB19D9">
              <w:t>опелиці: заселено рослин у травні 5%, червні</w:t>
            </w:r>
          </w:p>
          <w:p w:rsidR="0041032F" w:rsidRPr="00CB19D9" w:rsidRDefault="0041032F" w:rsidP="00E80D00">
            <w:pPr>
              <w:jc w:val="both"/>
            </w:pPr>
            <w:r w:rsidRPr="00CB19D9">
              <w:t>мухи: 30% заселених рослин і 3–5 личинок на рослину</w:t>
            </w:r>
          </w:p>
        </w:tc>
        <w:tc>
          <w:tcPr>
            <w:tcW w:w="2784" w:type="dxa"/>
          </w:tcPr>
          <w:p w:rsidR="00F42CB2" w:rsidRPr="00CB19D9" w:rsidRDefault="00357BA9" w:rsidP="0041032F">
            <w:pPr>
              <w:jc w:val="both"/>
            </w:pPr>
            <w:r w:rsidRPr="00CB19D9">
              <w:t xml:space="preserve">Обприскування крайових смуг чи всього поля за </w:t>
            </w:r>
            <w:r w:rsidR="0041032F">
              <w:t xml:space="preserve">перевищення </w:t>
            </w:r>
            <w:r w:rsidRPr="00CB19D9">
              <w:t xml:space="preserve">ЕПШ. </w:t>
            </w:r>
          </w:p>
        </w:tc>
        <w:tc>
          <w:tcPr>
            <w:tcW w:w="3199" w:type="dxa"/>
          </w:tcPr>
          <w:p w:rsidR="00F42CB2" w:rsidRPr="00A72EC1" w:rsidRDefault="00A82E4F" w:rsidP="00527C50">
            <w:pPr>
              <w:jc w:val="both"/>
            </w:pPr>
            <w:r w:rsidRPr="00A72EC1">
              <w:t>Актара 25 WG, ВГ, 0,08 кг/га</w:t>
            </w:r>
            <w:r w:rsidR="00357BA9" w:rsidRPr="00A72EC1">
              <w:t xml:space="preserve">, актеллік 500 ЕС, КЕ, </w:t>
            </w:r>
            <w:r w:rsidR="00CD793A" w:rsidRPr="00A72EC1">
              <w:t xml:space="preserve">Бі-58 Топ </w:t>
            </w:r>
            <w:r w:rsidR="0041032F" w:rsidRPr="00A72EC1">
              <w:t xml:space="preserve">0,5–1 л/га, </w:t>
            </w:r>
            <w:r w:rsidR="00A72EC1" w:rsidRPr="00A72EC1">
              <w:t>Біммер, КЕ 0,5-1,0 г/л; Вектор, РК 0,25-0,5 г/л; Галіл, КС 0,2-0,3 г/л</w:t>
            </w:r>
            <w:r w:rsidR="0041032F" w:rsidRPr="00A72EC1">
              <w:t xml:space="preserve"> або інші дозволені до використання в Україні </w:t>
            </w:r>
          </w:p>
        </w:tc>
      </w:tr>
      <w:tr w:rsidR="0041032F" w:rsidRPr="001654B3" w:rsidTr="003F2F38">
        <w:trPr>
          <w:trHeight w:val="605"/>
        </w:trPr>
        <w:tc>
          <w:tcPr>
            <w:tcW w:w="1443" w:type="dxa"/>
            <w:vMerge w:val="restart"/>
          </w:tcPr>
          <w:p w:rsidR="0041032F" w:rsidRPr="00CB19D9" w:rsidRDefault="0041032F" w:rsidP="00E80D00">
            <w:pPr>
              <w:jc w:val="both"/>
            </w:pPr>
            <w:r w:rsidRPr="00CB19D9">
              <w:t>Червень -серпень</w:t>
            </w:r>
          </w:p>
        </w:tc>
        <w:tc>
          <w:tcPr>
            <w:tcW w:w="2179" w:type="dxa"/>
          </w:tcPr>
          <w:p w:rsidR="0041032F" w:rsidRPr="00CB19D9" w:rsidRDefault="0041032F" w:rsidP="00E80D00">
            <w:pPr>
              <w:jc w:val="both"/>
            </w:pPr>
            <w:r>
              <w:t xml:space="preserve">Пероноспороз </w:t>
            </w:r>
          </w:p>
        </w:tc>
        <w:tc>
          <w:tcPr>
            <w:tcW w:w="2784" w:type="dxa"/>
          </w:tcPr>
          <w:p w:rsidR="0041032F" w:rsidRPr="00CB19D9" w:rsidRDefault="0041032F" w:rsidP="00E80D00">
            <w:pPr>
              <w:jc w:val="both"/>
            </w:pPr>
            <w:r w:rsidRPr="00CB19D9">
              <w:t>Обприску</w:t>
            </w:r>
            <w:r>
              <w:t>вання: за появи ознак хвороби</w:t>
            </w:r>
          </w:p>
        </w:tc>
        <w:tc>
          <w:tcPr>
            <w:tcW w:w="3199" w:type="dxa"/>
          </w:tcPr>
          <w:p w:rsidR="0041032F" w:rsidRPr="00CB19D9" w:rsidRDefault="000C4F2E" w:rsidP="000C4F2E">
            <w:pPr>
              <w:jc w:val="both"/>
            </w:pPr>
            <w:r>
              <w:t>дозволеними до використання в Україні</w:t>
            </w:r>
          </w:p>
        </w:tc>
      </w:tr>
      <w:tr w:rsidR="0041032F" w:rsidRPr="001654B3" w:rsidTr="003F2F38">
        <w:trPr>
          <w:trHeight w:val="816"/>
        </w:trPr>
        <w:tc>
          <w:tcPr>
            <w:tcW w:w="1443" w:type="dxa"/>
            <w:vMerge/>
          </w:tcPr>
          <w:p w:rsidR="0041032F" w:rsidRPr="00CB19D9" w:rsidRDefault="0041032F" w:rsidP="00E80D00">
            <w:pPr>
              <w:jc w:val="both"/>
            </w:pPr>
          </w:p>
        </w:tc>
        <w:tc>
          <w:tcPr>
            <w:tcW w:w="2179" w:type="dxa"/>
          </w:tcPr>
          <w:p w:rsidR="0041032F" w:rsidRPr="00CB19D9" w:rsidRDefault="000C4F2E" w:rsidP="0041032F">
            <w:pPr>
              <w:jc w:val="both"/>
            </w:pPr>
            <w:r>
              <w:t xml:space="preserve">Церкоспороз </w:t>
            </w:r>
          </w:p>
        </w:tc>
        <w:tc>
          <w:tcPr>
            <w:tcW w:w="2784" w:type="dxa"/>
          </w:tcPr>
          <w:p w:rsidR="0041032F" w:rsidRPr="00CB19D9" w:rsidRDefault="00711662" w:rsidP="0041032F">
            <w:pPr>
              <w:jc w:val="both"/>
            </w:pPr>
            <w:r>
              <w:t>З</w:t>
            </w:r>
            <w:r w:rsidR="0041032F" w:rsidRPr="00CB19D9">
              <w:t xml:space="preserve">а появи окремих плям на 3– </w:t>
            </w:r>
            <w:r w:rsidR="000C4F2E">
              <w:t xml:space="preserve">5% рослин; </w:t>
            </w:r>
          </w:p>
        </w:tc>
        <w:tc>
          <w:tcPr>
            <w:tcW w:w="3199" w:type="dxa"/>
          </w:tcPr>
          <w:p w:rsidR="0041032F" w:rsidRPr="00CB19D9" w:rsidRDefault="000C4F2E" w:rsidP="0041032F">
            <w:pPr>
              <w:jc w:val="both"/>
            </w:pPr>
            <w:r>
              <w:t>Д</w:t>
            </w:r>
            <w:r w:rsidR="0041032F" w:rsidRPr="00CB19D9">
              <w:t>іта</w:t>
            </w:r>
            <w:r>
              <w:t>н М-45, ЗП, 2-3 л/га, іншими дозволеними до використання в Україні</w:t>
            </w:r>
          </w:p>
        </w:tc>
      </w:tr>
      <w:tr w:rsidR="0041032F" w:rsidRPr="001654B3" w:rsidTr="003F2F38">
        <w:trPr>
          <w:trHeight w:val="2188"/>
        </w:trPr>
        <w:tc>
          <w:tcPr>
            <w:tcW w:w="1443" w:type="dxa"/>
            <w:vMerge/>
          </w:tcPr>
          <w:p w:rsidR="0041032F" w:rsidRPr="00CB19D9" w:rsidRDefault="0041032F" w:rsidP="00E80D00">
            <w:pPr>
              <w:jc w:val="both"/>
            </w:pPr>
          </w:p>
        </w:tc>
        <w:tc>
          <w:tcPr>
            <w:tcW w:w="2179" w:type="dxa"/>
          </w:tcPr>
          <w:p w:rsidR="0041032F" w:rsidRPr="00CB19D9" w:rsidRDefault="0041032F" w:rsidP="0041032F">
            <w:pPr>
              <w:jc w:val="both"/>
            </w:pPr>
            <w:r w:rsidRPr="00CB19D9">
              <w:t>Борошниста роса, фомоз, іржа, церкоспороз, інші хвороби листків</w:t>
            </w:r>
          </w:p>
        </w:tc>
        <w:tc>
          <w:tcPr>
            <w:tcW w:w="2784" w:type="dxa"/>
          </w:tcPr>
          <w:p w:rsidR="0041032F" w:rsidRPr="00CB19D9" w:rsidRDefault="00711662" w:rsidP="00711662">
            <w:pPr>
              <w:ind w:right="-148"/>
            </w:pPr>
            <w:r>
              <w:t>З</w:t>
            </w:r>
            <w:r w:rsidR="000C4F2E">
              <w:t>а ураження еризифозом 5-</w:t>
            </w:r>
            <w:r w:rsidR="0041032F" w:rsidRPr="00CB19D9">
              <w:t xml:space="preserve">10% рослин; за наростання хвороб – повторно (бажано іншим </w:t>
            </w:r>
            <w:r>
              <w:t>фунгіци</w:t>
            </w:r>
            <w:r w:rsidR="0041032F" w:rsidRPr="00CB19D9">
              <w:t>дом) через 12–15, після обробки фундазолом через 20–25 днів</w:t>
            </w:r>
          </w:p>
        </w:tc>
        <w:tc>
          <w:tcPr>
            <w:tcW w:w="3199" w:type="dxa"/>
          </w:tcPr>
          <w:p w:rsidR="0041032F" w:rsidRPr="00CB19D9" w:rsidRDefault="000C4F2E" w:rsidP="00527C50">
            <w:pPr>
              <w:jc w:val="both"/>
            </w:pPr>
            <w:r>
              <w:t>А</w:t>
            </w:r>
            <w:r w:rsidR="0041032F" w:rsidRPr="00CB19D9">
              <w:t>кант</w:t>
            </w:r>
            <w:r>
              <w:t>о плюс 28, КС, 0,5- 0,75 л/га, Ф</w:t>
            </w:r>
            <w:r w:rsidR="003E00C4">
              <w:t>алькон 460 ЕС, КЕ, 0,6 л/га,</w:t>
            </w:r>
            <w:r w:rsidR="00A72EC1" w:rsidRPr="00542334">
              <w:rPr>
                <w:b/>
              </w:rPr>
              <w:t xml:space="preserve"> </w:t>
            </w:r>
            <w:r w:rsidR="00A72EC1" w:rsidRPr="00A72EC1">
              <w:t>Альто Кьюр 330</w:t>
            </w:r>
            <w:r w:rsidR="00A72EC1">
              <w:t xml:space="preserve"> </w:t>
            </w:r>
            <w:r w:rsidR="00A72EC1" w:rsidRPr="00A72EC1">
              <w:t>ЕС, КЕ 0,5 г/л</w:t>
            </w:r>
            <w:r w:rsidR="003E00C4">
              <w:t xml:space="preserve"> або інші дозволені до використання в Україні</w:t>
            </w:r>
          </w:p>
        </w:tc>
      </w:tr>
      <w:tr w:rsidR="003E00C4" w:rsidRPr="00CB19D9" w:rsidTr="003F2F38">
        <w:trPr>
          <w:trHeight w:val="1332"/>
        </w:trPr>
        <w:tc>
          <w:tcPr>
            <w:tcW w:w="1443" w:type="dxa"/>
            <w:vMerge w:val="restart"/>
          </w:tcPr>
          <w:p w:rsidR="003E00C4" w:rsidRPr="00CB19D9" w:rsidRDefault="003E00C4" w:rsidP="00E80D00">
            <w:pPr>
              <w:jc w:val="both"/>
            </w:pPr>
            <w:r w:rsidRPr="00CB19D9">
              <w:lastRenderedPageBreak/>
              <w:t>Червень -вересень</w:t>
            </w:r>
          </w:p>
        </w:tc>
        <w:tc>
          <w:tcPr>
            <w:tcW w:w="2179" w:type="dxa"/>
          </w:tcPr>
          <w:p w:rsidR="003E00C4" w:rsidRPr="00CB19D9" w:rsidRDefault="003E00C4" w:rsidP="00E80D00">
            <w:pPr>
              <w:jc w:val="both"/>
            </w:pPr>
            <w:r w:rsidRPr="00CB19D9">
              <w:t>Совки листогризучі, підгризаючі, лучний метелик, мінуюча міль</w:t>
            </w:r>
          </w:p>
        </w:tc>
        <w:tc>
          <w:tcPr>
            <w:tcW w:w="2784" w:type="dxa"/>
          </w:tcPr>
          <w:p w:rsidR="003E00C4" w:rsidRPr="00CB19D9" w:rsidRDefault="003E00C4" w:rsidP="00E80D00">
            <w:pPr>
              <w:jc w:val="both"/>
            </w:pPr>
            <w:r w:rsidRPr="00CB19D9">
              <w:t>Випуск трихограми на початку льоту метелик</w:t>
            </w:r>
            <w:r>
              <w:t>ів і в період відкладання яєць.</w:t>
            </w:r>
          </w:p>
        </w:tc>
        <w:tc>
          <w:tcPr>
            <w:tcW w:w="3199" w:type="dxa"/>
          </w:tcPr>
          <w:p w:rsidR="003E00C4" w:rsidRPr="00CB19D9" w:rsidRDefault="003E00C4" w:rsidP="00E80D00">
            <w:pPr>
              <w:jc w:val="both"/>
            </w:pPr>
            <w:r w:rsidRPr="00CB19D9">
              <w:t xml:space="preserve">По 20–30 тисяч особин на гектар 2-3 рази через 4-6 днів </w:t>
            </w:r>
          </w:p>
          <w:p w:rsidR="003E00C4" w:rsidRPr="00CB19D9" w:rsidRDefault="003E00C4" w:rsidP="00E80D00">
            <w:pPr>
              <w:jc w:val="both"/>
            </w:pPr>
          </w:p>
        </w:tc>
      </w:tr>
      <w:tr w:rsidR="003E00C4" w:rsidRPr="00CB19D9" w:rsidTr="003F2F38">
        <w:trPr>
          <w:trHeight w:val="2268"/>
        </w:trPr>
        <w:tc>
          <w:tcPr>
            <w:tcW w:w="1443" w:type="dxa"/>
            <w:vMerge/>
          </w:tcPr>
          <w:p w:rsidR="003E00C4" w:rsidRPr="00CB19D9" w:rsidRDefault="003E00C4" w:rsidP="00E80D00">
            <w:pPr>
              <w:jc w:val="both"/>
            </w:pPr>
          </w:p>
        </w:tc>
        <w:tc>
          <w:tcPr>
            <w:tcW w:w="2179" w:type="dxa"/>
          </w:tcPr>
          <w:p w:rsidR="003E00C4" w:rsidRPr="00CB19D9" w:rsidRDefault="003E00C4" w:rsidP="003E00C4">
            <w:pPr>
              <w:jc w:val="both"/>
            </w:pPr>
            <w:r w:rsidRPr="00CB19D9">
              <w:t>Лускокрилі, бурякова нематода, коренева попелиця; гнилі, парша</w:t>
            </w:r>
          </w:p>
        </w:tc>
        <w:tc>
          <w:tcPr>
            <w:tcW w:w="2784" w:type="dxa"/>
          </w:tcPr>
          <w:p w:rsidR="003E00C4" w:rsidRPr="00CB19D9" w:rsidRDefault="003E00C4" w:rsidP="003E00C4">
            <w:pPr>
              <w:jc w:val="both"/>
            </w:pPr>
            <w:r w:rsidRPr="00CB19D9">
              <w:t xml:space="preserve">Застосування біопрепаратів проти гусені 1-2 віків Обприскування вогнищ гусениць за </w:t>
            </w:r>
            <w:r>
              <w:t xml:space="preserve">перевищення </w:t>
            </w:r>
            <w:r w:rsidRPr="00CB19D9">
              <w:t>ЕПШ</w:t>
            </w:r>
            <w:r w:rsidR="00A72EC1">
              <w:t xml:space="preserve"> </w:t>
            </w:r>
            <w:r w:rsidRPr="00CB19D9">
              <w:t>Розпушування міжрядь з підгортанням і підживленням рослин</w:t>
            </w:r>
            <w:r>
              <w:t>.</w:t>
            </w:r>
          </w:p>
        </w:tc>
        <w:tc>
          <w:tcPr>
            <w:tcW w:w="3199" w:type="dxa"/>
          </w:tcPr>
          <w:p w:rsidR="003E00C4" w:rsidRPr="00CB19D9" w:rsidRDefault="009A1E93" w:rsidP="003E00C4">
            <w:pPr>
              <w:jc w:val="both"/>
            </w:pPr>
            <w:r w:rsidRPr="005E06ED">
              <w:t xml:space="preserve">Бі-58 Топ </w:t>
            </w:r>
            <w:r>
              <w:t>0,5–1 л/га,</w:t>
            </w:r>
            <w:r w:rsidR="003E00C4" w:rsidRPr="00CB19D9">
              <w:t xml:space="preserve"> </w:t>
            </w:r>
            <w:r w:rsidR="00A72EC1" w:rsidRPr="00A72EC1">
              <w:t>Еванс, КЕ 0,125-1,05 л/га</w:t>
            </w:r>
            <w:r w:rsidR="00A72EC1">
              <w:rPr>
                <w:b/>
              </w:rPr>
              <w:t>.</w:t>
            </w:r>
            <w:r w:rsidR="00A72EC1" w:rsidRPr="00CB19D9">
              <w:t xml:space="preserve"> </w:t>
            </w:r>
            <w:r w:rsidR="003E00C4" w:rsidRPr="00CB19D9">
              <w:t>Обробки закінчувати за 30 днів до з</w:t>
            </w:r>
            <w:r w:rsidR="003E00C4">
              <w:t xml:space="preserve">бирання врожаю </w:t>
            </w:r>
          </w:p>
          <w:p w:rsidR="003E00C4" w:rsidRPr="00CB19D9" w:rsidRDefault="003E00C4" w:rsidP="003E00C4">
            <w:pPr>
              <w:jc w:val="both"/>
            </w:pPr>
            <w:r w:rsidRPr="00CB19D9">
              <w:t>За технологічною схемою, в разі ущільнення, запливання ґрунту – обов’язково</w:t>
            </w:r>
          </w:p>
        </w:tc>
      </w:tr>
      <w:tr w:rsidR="00357BA9" w:rsidRPr="00CB19D9" w:rsidTr="003F2F38">
        <w:tc>
          <w:tcPr>
            <w:tcW w:w="1443" w:type="dxa"/>
          </w:tcPr>
          <w:p w:rsidR="00357BA9" w:rsidRPr="00CB19D9" w:rsidRDefault="00357BA9" w:rsidP="00E80D00">
            <w:pPr>
              <w:jc w:val="both"/>
            </w:pPr>
            <w:r w:rsidRPr="00CB19D9">
              <w:t>Вересень - жовтень під час та після збирання врожаю</w:t>
            </w:r>
          </w:p>
        </w:tc>
        <w:tc>
          <w:tcPr>
            <w:tcW w:w="2179" w:type="dxa"/>
          </w:tcPr>
          <w:p w:rsidR="00357BA9" w:rsidRPr="00CB19D9" w:rsidRDefault="00357BA9" w:rsidP="003E00C4">
            <w:r w:rsidRPr="00CB19D9">
              <w:t xml:space="preserve">Гнилі, інші хвороби коренеплодів. Зимуючі шкідники та збудники хвороб </w:t>
            </w:r>
          </w:p>
        </w:tc>
        <w:tc>
          <w:tcPr>
            <w:tcW w:w="2784" w:type="dxa"/>
          </w:tcPr>
          <w:p w:rsidR="00357BA9" w:rsidRPr="00CB19D9" w:rsidRDefault="00357BA9" w:rsidP="00E80D00">
            <w:pPr>
              <w:jc w:val="both"/>
            </w:pPr>
            <w:r w:rsidRPr="00CB19D9">
              <w:t>Уникнення травмування, підв’ялення, підморожування коренеплодів. Обстеження місць зимівлі шкідників. Очищення поля від післязбиральних решток. Глибока оранка</w:t>
            </w:r>
          </w:p>
        </w:tc>
        <w:tc>
          <w:tcPr>
            <w:tcW w:w="3199" w:type="dxa"/>
          </w:tcPr>
          <w:p w:rsidR="00357BA9" w:rsidRPr="00CB19D9" w:rsidRDefault="00357BA9" w:rsidP="00E80D00">
            <w:pPr>
              <w:jc w:val="both"/>
            </w:pPr>
            <w:r w:rsidRPr="00CB19D9">
              <w:t>Відповідно до технології вирощування культури та методичних рекомендацій</w:t>
            </w:r>
          </w:p>
        </w:tc>
      </w:tr>
    </w:tbl>
    <w:p w:rsidR="00054A3E" w:rsidRPr="00CB19D9" w:rsidRDefault="00054A3E" w:rsidP="00E80D00">
      <w:pPr>
        <w:ind w:left="1701"/>
        <w:jc w:val="both"/>
        <w:rPr>
          <w:b/>
          <w:bCs/>
          <w:lang w:val="uk-UA"/>
        </w:rPr>
      </w:pPr>
    </w:p>
    <w:p w:rsidR="00082818" w:rsidRPr="00887209" w:rsidRDefault="00082818" w:rsidP="00E80D00">
      <w:pPr>
        <w:pStyle w:val="7"/>
        <w:ind w:left="1134" w:firstLine="567"/>
        <w:rPr>
          <w:b/>
          <w:bCs/>
          <w:szCs w:val="28"/>
          <w:u w:val="none"/>
        </w:rPr>
      </w:pPr>
      <w:r w:rsidRPr="00887209">
        <w:rPr>
          <w:b/>
          <w:bCs/>
          <w:szCs w:val="28"/>
          <w:u w:val="none"/>
        </w:rPr>
        <w:t>Х</w:t>
      </w:r>
      <w:r w:rsidR="00A9251A" w:rsidRPr="00887209">
        <w:rPr>
          <w:b/>
          <w:bCs/>
          <w:szCs w:val="28"/>
          <w:u w:val="none"/>
        </w:rPr>
        <w:t>ВОРОБИ І ШКІДНИКИ СОНЯШНИКУ.</w:t>
      </w:r>
    </w:p>
    <w:p w:rsidR="00C802E0" w:rsidRPr="0080382B" w:rsidRDefault="00FC7F61" w:rsidP="00AB1501">
      <w:pPr>
        <w:spacing w:line="276" w:lineRule="auto"/>
        <w:ind w:left="1701" w:firstLine="709"/>
        <w:jc w:val="both"/>
        <w:rPr>
          <w:sz w:val="28"/>
          <w:szCs w:val="28"/>
          <w:lang w:val="uk-UA"/>
        </w:rPr>
      </w:pPr>
      <w:r w:rsidRPr="0080382B">
        <w:rPr>
          <w:sz w:val="28"/>
          <w:szCs w:val="28"/>
          <w:lang w:val="uk-UA"/>
        </w:rPr>
        <w:t>Шкідливий ентомокомплекс на посівах соняшнику нараховує близько 60</w:t>
      </w:r>
      <w:r w:rsidR="007D5789" w:rsidRPr="0080382B">
        <w:rPr>
          <w:sz w:val="28"/>
          <w:szCs w:val="28"/>
          <w:lang w:val="uk-UA"/>
        </w:rPr>
        <w:t xml:space="preserve"> </w:t>
      </w:r>
      <w:r w:rsidRPr="0080382B">
        <w:rPr>
          <w:sz w:val="28"/>
          <w:szCs w:val="28"/>
          <w:lang w:val="uk-UA"/>
        </w:rPr>
        <w:t>видів комах із різних родин і рядів, більшість із яких поліфаги. Сходи пошкоджують ґрунтоживучі шкідники (</w:t>
      </w:r>
      <w:r w:rsidRPr="0080382B">
        <w:rPr>
          <w:rStyle w:val="a8"/>
          <w:i w:val="0"/>
          <w:sz w:val="28"/>
          <w:szCs w:val="28"/>
          <w:lang w:val="uk-UA"/>
        </w:rPr>
        <w:t>дротяники, несправжні дротяники, личинки хлібних жуків і хрущів, гусениці підгризаючих совок</w:t>
      </w:r>
      <w:r w:rsidRPr="0080382B">
        <w:rPr>
          <w:sz w:val="28"/>
          <w:szCs w:val="28"/>
          <w:lang w:val="uk-UA"/>
        </w:rPr>
        <w:t>) та наземні фітофаги (</w:t>
      </w:r>
      <w:r w:rsidRPr="0080382B">
        <w:rPr>
          <w:rStyle w:val="a8"/>
          <w:i w:val="0"/>
          <w:sz w:val="28"/>
          <w:szCs w:val="28"/>
          <w:lang w:val="uk-UA"/>
        </w:rPr>
        <w:t>імаго південного сірого довгоносика, чорного й сірого бурякових довгоносиків, піщаного і степового мідляків, кравчика-головача</w:t>
      </w:r>
      <w:r w:rsidRPr="0080382B">
        <w:rPr>
          <w:sz w:val="28"/>
          <w:szCs w:val="28"/>
          <w:lang w:val="uk-UA"/>
        </w:rPr>
        <w:t xml:space="preserve">). </w:t>
      </w:r>
    </w:p>
    <w:p w:rsidR="00C802E0" w:rsidRPr="0080382B" w:rsidRDefault="00FC7F61" w:rsidP="00AB1501">
      <w:pPr>
        <w:spacing w:line="276" w:lineRule="auto"/>
        <w:ind w:left="1701" w:firstLine="709"/>
        <w:jc w:val="both"/>
        <w:rPr>
          <w:sz w:val="28"/>
          <w:szCs w:val="28"/>
        </w:rPr>
      </w:pPr>
      <w:r w:rsidRPr="0080382B">
        <w:rPr>
          <w:sz w:val="28"/>
          <w:szCs w:val="28"/>
        </w:rPr>
        <w:t>Стебла соняшнику заселяють</w:t>
      </w:r>
      <w:r w:rsidR="007D5789" w:rsidRPr="0080382B">
        <w:rPr>
          <w:sz w:val="28"/>
          <w:szCs w:val="28"/>
          <w:lang w:val="uk-UA"/>
        </w:rPr>
        <w:t xml:space="preserve"> </w:t>
      </w:r>
      <w:r w:rsidRPr="0080382B">
        <w:rPr>
          <w:rStyle w:val="a8"/>
          <w:i w:val="0"/>
          <w:sz w:val="28"/>
          <w:szCs w:val="28"/>
        </w:rPr>
        <w:t>личинки соняшникового вусача, соняшникової й південної соняшникової шипоносок</w:t>
      </w:r>
      <w:r w:rsidRPr="0080382B">
        <w:rPr>
          <w:sz w:val="28"/>
          <w:szCs w:val="28"/>
        </w:rPr>
        <w:t>,</w:t>
      </w:r>
      <w:r w:rsidR="007D5789" w:rsidRPr="0080382B">
        <w:rPr>
          <w:sz w:val="28"/>
          <w:szCs w:val="28"/>
          <w:lang w:val="uk-UA"/>
        </w:rPr>
        <w:t xml:space="preserve"> </w:t>
      </w:r>
      <w:r w:rsidRPr="0080382B">
        <w:rPr>
          <w:rStyle w:val="a8"/>
          <w:i w:val="0"/>
          <w:sz w:val="28"/>
          <w:szCs w:val="28"/>
        </w:rPr>
        <w:t>стеблового кукурудзяного метелика</w:t>
      </w:r>
      <w:r w:rsidRPr="0080382B">
        <w:rPr>
          <w:sz w:val="28"/>
          <w:szCs w:val="28"/>
        </w:rPr>
        <w:t>. Листя об’їдають</w:t>
      </w:r>
      <w:r w:rsidR="007D5789" w:rsidRPr="0080382B">
        <w:rPr>
          <w:sz w:val="28"/>
          <w:szCs w:val="28"/>
          <w:lang w:val="uk-UA"/>
        </w:rPr>
        <w:t xml:space="preserve"> </w:t>
      </w:r>
      <w:r w:rsidRPr="0080382B">
        <w:rPr>
          <w:rStyle w:val="a8"/>
          <w:i w:val="0"/>
          <w:sz w:val="28"/>
          <w:szCs w:val="28"/>
        </w:rPr>
        <w:t>гусениці лучного метелика, совки-гамми, бавовникової</w:t>
      </w:r>
      <w:r w:rsidR="007D5789" w:rsidRPr="0080382B">
        <w:rPr>
          <w:rStyle w:val="a8"/>
          <w:i w:val="0"/>
          <w:sz w:val="28"/>
          <w:szCs w:val="28"/>
          <w:lang w:val="uk-UA"/>
        </w:rPr>
        <w:t xml:space="preserve"> </w:t>
      </w:r>
      <w:r w:rsidRPr="0080382B">
        <w:rPr>
          <w:sz w:val="28"/>
          <w:szCs w:val="28"/>
        </w:rPr>
        <w:t>і</w:t>
      </w:r>
      <w:r w:rsidR="007D5789" w:rsidRPr="0080382B">
        <w:rPr>
          <w:sz w:val="28"/>
          <w:szCs w:val="28"/>
          <w:lang w:val="uk-UA"/>
        </w:rPr>
        <w:t xml:space="preserve"> </w:t>
      </w:r>
      <w:r w:rsidRPr="0080382B">
        <w:rPr>
          <w:rStyle w:val="a8"/>
          <w:i w:val="0"/>
          <w:sz w:val="28"/>
          <w:szCs w:val="28"/>
        </w:rPr>
        <w:t>люцернової совок</w:t>
      </w:r>
      <w:r w:rsidRPr="0080382B">
        <w:rPr>
          <w:sz w:val="28"/>
          <w:szCs w:val="28"/>
        </w:rPr>
        <w:t>,</w:t>
      </w:r>
      <w:r w:rsidR="007D5789" w:rsidRPr="0080382B">
        <w:rPr>
          <w:sz w:val="28"/>
          <w:szCs w:val="28"/>
          <w:lang w:val="uk-UA"/>
        </w:rPr>
        <w:t xml:space="preserve"> </w:t>
      </w:r>
      <w:r w:rsidRPr="0080382B">
        <w:rPr>
          <w:rStyle w:val="a8"/>
          <w:i w:val="0"/>
          <w:sz w:val="28"/>
          <w:szCs w:val="28"/>
        </w:rPr>
        <w:t>види коників, сарани</w:t>
      </w:r>
      <w:r w:rsidR="00E822F9">
        <w:rPr>
          <w:rStyle w:val="a8"/>
          <w:i w:val="0"/>
          <w:sz w:val="28"/>
          <w:szCs w:val="28"/>
          <w:lang w:val="uk-UA"/>
        </w:rPr>
        <w:t xml:space="preserve"> </w:t>
      </w:r>
      <w:r w:rsidRPr="0080382B">
        <w:rPr>
          <w:sz w:val="28"/>
          <w:szCs w:val="28"/>
        </w:rPr>
        <w:t>та інших</w:t>
      </w:r>
      <w:r w:rsidR="007D5789" w:rsidRPr="0080382B">
        <w:rPr>
          <w:sz w:val="28"/>
          <w:szCs w:val="28"/>
          <w:lang w:val="uk-UA"/>
        </w:rPr>
        <w:t xml:space="preserve"> </w:t>
      </w:r>
      <w:r w:rsidRPr="0080382B">
        <w:rPr>
          <w:rStyle w:val="a8"/>
          <w:i w:val="0"/>
          <w:sz w:val="28"/>
          <w:szCs w:val="28"/>
        </w:rPr>
        <w:t>прямокрилих</w:t>
      </w:r>
      <w:r w:rsidR="00E822F9">
        <w:rPr>
          <w:rStyle w:val="a8"/>
          <w:i w:val="0"/>
          <w:sz w:val="28"/>
          <w:szCs w:val="28"/>
          <w:lang w:val="uk-UA"/>
        </w:rPr>
        <w:t>.</w:t>
      </w:r>
      <w:r w:rsidRPr="0080382B">
        <w:rPr>
          <w:sz w:val="28"/>
          <w:szCs w:val="28"/>
        </w:rPr>
        <w:t xml:space="preserve"> </w:t>
      </w:r>
      <w:r w:rsidR="00E822F9">
        <w:rPr>
          <w:sz w:val="28"/>
          <w:szCs w:val="28"/>
          <w:lang w:val="uk-UA"/>
        </w:rPr>
        <w:t>З</w:t>
      </w:r>
      <w:r w:rsidRPr="0080382B">
        <w:rPr>
          <w:sz w:val="28"/>
          <w:szCs w:val="28"/>
        </w:rPr>
        <w:t>аселяють і пошкоджують</w:t>
      </w:r>
      <w:r w:rsidR="007D5789" w:rsidRPr="0080382B">
        <w:rPr>
          <w:sz w:val="28"/>
          <w:szCs w:val="28"/>
          <w:lang w:val="uk-UA"/>
        </w:rPr>
        <w:t xml:space="preserve"> </w:t>
      </w:r>
      <w:r w:rsidRPr="0080382B">
        <w:rPr>
          <w:rStyle w:val="a8"/>
          <w:i w:val="0"/>
          <w:sz w:val="28"/>
          <w:szCs w:val="28"/>
        </w:rPr>
        <w:t>рослиноїдні клопи</w:t>
      </w:r>
      <w:r w:rsidR="007D5789" w:rsidRPr="0080382B">
        <w:rPr>
          <w:rStyle w:val="a8"/>
          <w:i w:val="0"/>
          <w:sz w:val="28"/>
          <w:szCs w:val="28"/>
          <w:lang w:val="uk-UA"/>
        </w:rPr>
        <w:t xml:space="preserve"> </w:t>
      </w:r>
      <w:r w:rsidRPr="0080382B">
        <w:rPr>
          <w:sz w:val="28"/>
          <w:szCs w:val="28"/>
        </w:rPr>
        <w:t>(</w:t>
      </w:r>
      <w:r w:rsidRPr="0080382B">
        <w:rPr>
          <w:rStyle w:val="a8"/>
          <w:i w:val="0"/>
          <w:sz w:val="28"/>
          <w:szCs w:val="28"/>
        </w:rPr>
        <w:t>ягідний, польовий, люцерновий, щитник зелений і гостроплечий</w:t>
      </w:r>
      <w:r w:rsidRPr="0080382B">
        <w:rPr>
          <w:sz w:val="28"/>
          <w:szCs w:val="28"/>
        </w:rPr>
        <w:t>) та колонії</w:t>
      </w:r>
      <w:r w:rsidR="007D5789" w:rsidRPr="0080382B">
        <w:rPr>
          <w:sz w:val="28"/>
          <w:szCs w:val="28"/>
          <w:lang w:val="uk-UA"/>
        </w:rPr>
        <w:t xml:space="preserve"> </w:t>
      </w:r>
      <w:r w:rsidRPr="0080382B">
        <w:rPr>
          <w:rStyle w:val="a8"/>
          <w:i w:val="0"/>
          <w:sz w:val="28"/>
          <w:szCs w:val="28"/>
        </w:rPr>
        <w:t>геліхризової попелиці</w:t>
      </w:r>
      <w:r w:rsidRPr="0080382B">
        <w:rPr>
          <w:sz w:val="28"/>
          <w:szCs w:val="28"/>
        </w:rPr>
        <w:t xml:space="preserve">. </w:t>
      </w:r>
    </w:p>
    <w:p w:rsidR="00C802E0" w:rsidRPr="0080382B" w:rsidRDefault="00FC7F61" w:rsidP="00AB1501">
      <w:pPr>
        <w:spacing w:line="276" w:lineRule="auto"/>
        <w:ind w:left="1701" w:firstLine="709"/>
        <w:jc w:val="both"/>
        <w:rPr>
          <w:sz w:val="28"/>
          <w:szCs w:val="28"/>
        </w:rPr>
      </w:pPr>
      <w:r w:rsidRPr="0080382B">
        <w:rPr>
          <w:sz w:val="28"/>
          <w:szCs w:val="28"/>
        </w:rPr>
        <w:t>Слід завважити, що названі види клопів і листогризучих совок, крім вегетативних, істотно шкодять ще й генеративним органам. До того ж у другому випадку вони небезпечніші, бо кількісні і якісн</w:t>
      </w:r>
      <w:r w:rsidR="00C802E0" w:rsidRPr="0080382B">
        <w:rPr>
          <w:sz w:val="28"/>
          <w:szCs w:val="28"/>
        </w:rPr>
        <w:t>і втрати урожаю тоді зростають.</w:t>
      </w:r>
      <w:r w:rsidR="00E56C41" w:rsidRPr="0080382B">
        <w:rPr>
          <w:sz w:val="28"/>
          <w:szCs w:val="28"/>
          <w:lang w:val="uk-UA"/>
        </w:rPr>
        <w:t xml:space="preserve"> </w:t>
      </w:r>
      <w:r w:rsidRPr="0080382B">
        <w:rPr>
          <w:sz w:val="28"/>
          <w:szCs w:val="28"/>
        </w:rPr>
        <w:t>Отже, кошики заселяють клопи, гусениці совок,</w:t>
      </w:r>
      <w:r w:rsidR="00E56C41" w:rsidRPr="0080382B">
        <w:rPr>
          <w:sz w:val="28"/>
          <w:szCs w:val="28"/>
          <w:lang w:val="uk-UA"/>
        </w:rPr>
        <w:t xml:space="preserve"> </w:t>
      </w:r>
      <w:r w:rsidRPr="0080382B">
        <w:rPr>
          <w:rStyle w:val="a8"/>
          <w:i w:val="0"/>
          <w:sz w:val="28"/>
          <w:szCs w:val="28"/>
        </w:rPr>
        <w:t>соняшникової вогнівки</w:t>
      </w:r>
      <w:r w:rsidR="00E56C41" w:rsidRPr="0080382B">
        <w:rPr>
          <w:rStyle w:val="a8"/>
          <w:i w:val="0"/>
          <w:sz w:val="28"/>
          <w:szCs w:val="28"/>
          <w:lang w:val="uk-UA"/>
        </w:rPr>
        <w:t xml:space="preserve"> </w:t>
      </w:r>
      <w:r w:rsidRPr="0080382B">
        <w:rPr>
          <w:sz w:val="28"/>
          <w:szCs w:val="28"/>
        </w:rPr>
        <w:t>(</w:t>
      </w:r>
      <w:r w:rsidRPr="0080382B">
        <w:rPr>
          <w:rStyle w:val="a8"/>
          <w:i w:val="0"/>
          <w:sz w:val="28"/>
          <w:szCs w:val="28"/>
        </w:rPr>
        <w:t>або молі</w:t>
      </w:r>
      <w:r w:rsidRPr="0080382B">
        <w:rPr>
          <w:sz w:val="28"/>
          <w:szCs w:val="28"/>
        </w:rPr>
        <w:t xml:space="preserve">), геліхризова попелиця, які живляться чашолистками, тканинами зворотного боку і серцевиною корзинки, а також цвітом і насінням. </w:t>
      </w:r>
    </w:p>
    <w:p w:rsidR="00EC6EA7" w:rsidRPr="0080382B" w:rsidRDefault="00EC6EA7" w:rsidP="00AB1501">
      <w:pPr>
        <w:spacing w:line="276" w:lineRule="auto"/>
        <w:ind w:left="1701" w:firstLine="709"/>
        <w:jc w:val="both"/>
        <w:rPr>
          <w:sz w:val="28"/>
          <w:szCs w:val="28"/>
          <w:lang w:val="uk-UA"/>
        </w:rPr>
      </w:pPr>
      <w:r w:rsidRPr="0080382B">
        <w:rPr>
          <w:sz w:val="28"/>
          <w:szCs w:val="28"/>
          <w:lang w:val="uk-UA"/>
        </w:rPr>
        <w:lastRenderedPageBreak/>
        <w:t xml:space="preserve">Стримували інтенсивний розвиток фітофагів захисні заходи, які проводилися на соняшнику та природні ентомофаги. </w:t>
      </w:r>
    </w:p>
    <w:p w:rsidR="00FF4299" w:rsidRDefault="0093316F" w:rsidP="00AB1501">
      <w:pPr>
        <w:spacing w:line="276" w:lineRule="auto"/>
        <w:ind w:left="1701" w:firstLine="709"/>
        <w:jc w:val="both"/>
        <w:rPr>
          <w:b/>
          <w:sz w:val="28"/>
          <w:szCs w:val="28"/>
          <w:lang w:val="uk-UA"/>
        </w:rPr>
      </w:pPr>
      <w:r w:rsidRPr="00175684">
        <w:rPr>
          <w:sz w:val="28"/>
          <w:szCs w:val="28"/>
          <w:lang w:val="uk-UA"/>
        </w:rPr>
        <w:t xml:space="preserve">Сходам соняшнику незначної шкоди завдавали імаго </w:t>
      </w:r>
      <w:r w:rsidRPr="00175684">
        <w:rPr>
          <w:b/>
          <w:sz w:val="28"/>
          <w:szCs w:val="28"/>
          <w:lang w:val="uk-UA"/>
        </w:rPr>
        <w:t>піщаних мідляків</w:t>
      </w:r>
      <w:r w:rsidRPr="00175684">
        <w:rPr>
          <w:sz w:val="28"/>
          <w:szCs w:val="28"/>
          <w:lang w:val="uk-UA"/>
        </w:rPr>
        <w:t>, за середньої чисельності 0,1, максимально 1екз./м</w:t>
      </w:r>
      <w:r w:rsidRPr="00175684">
        <w:rPr>
          <w:sz w:val="28"/>
          <w:szCs w:val="28"/>
          <w:vertAlign w:val="superscript"/>
          <w:lang w:val="uk-UA"/>
        </w:rPr>
        <w:t>2</w:t>
      </w:r>
      <w:r w:rsidRPr="00175684">
        <w:rPr>
          <w:sz w:val="28"/>
          <w:szCs w:val="28"/>
          <w:lang w:val="uk-UA"/>
        </w:rPr>
        <w:t>, при пошкодженні в слабкому та середньому ступені до 1,7% рослин.</w:t>
      </w:r>
      <w:r w:rsidRPr="00175684">
        <w:rPr>
          <w:sz w:val="28"/>
          <w:szCs w:val="28"/>
        </w:rPr>
        <w:t xml:space="preserve"> Піщаний мідляк зустріча</w:t>
      </w:r>
      <w:r w:rsidRPr="00175684">
        <w:rPr>
          <w:sz w:val="28"/>
          <w:szCs w:val="28"/>
          <w:lang w:val="uk-UA"/>
        </w:rPr>
        <w:t>вся</w:t>
      </w:r>
      <w:r w:rsidRPr="00175684">
        <w:rPr>
          <w:sz w:val="28"/>
          <w:szCs w:val="28"/>
        </w:rPr>
        <w:t xml:space="preserve"> на посівах соняшник</w:t>
      </w:r>
      <w:r w:rsidRPr="00175684">
        <w:rPr>
          <w:sz w:val="28"/>
          <w:szCs w:val="28"/>
          <w:lang w:val="uk-UA"/>
        </w:rPr>
        <w:t>у</w:t>
      </w:r>
      <w:r w:rsidRPr="00175684">
        <w:rPr>
          <w:sz w:val="28"/>
          <w:szCs w:val="28"/>
        </w:rPr>
        <w:t xml:space="preserve"> повсюд</w:t>
      </w:r>
      <w:r w:rsidRPr="00175684">
        <w:rPr>
          <w:sz w:val="28"/>
          <w:szCs w:val="28"/>
          <w:lang w:val="uk-UA"/>
        </w:rPr>
        <w:t>и</w:t>
      </w:r>
      <w:r w:rsidRPr="00175684">
        <w:rPr>
          <w:sz w:val="28"/>
          <w:szCs w:val="28"/>
        </w:rPr>
        <w:t xml:space="preserve">, однак пошкодження </w:t>
      </w:r>
      <w:r w:rsidRPr="00175684">
        <w:rPr>
          <w:sz w:val="28"/>
          <w:szCs w:val="28"/>
          <w:lang w:val="uk-UA"/>
        </w:rPr>
        <w:t xml:space="preserve">його </w:t>
      </w:r>
      <w:r w:rsidRPr="00175684">
        <w:rPr>
          <w:sz w:val="28"/>
          <w:szCs w:val="28"/>
        </w:rPr>
        <w:t>були осередкові та чисельність шкідник</w:t>
      </w:r>
      <w:r w:rsidRPr="00175684">
        <w:rPr>
          <w:sz w:val="28"/>
          <w:szCs w:val="28"/>
          <w:lang w:val="uk-UA"/>
        </w:rPr>
        <w:t>а</w:t>
      </w:r>
      <w:r w:rsidRPr="00175684">
        <w:rPr>
          <w:sz w:val="28"/>
          <w:szCs w:val="28"/>
        </w:rPr>
        <w:t xml:space="preserve"> не перевищувала економічний поріг шкодочинності</w:t>
      </w:r>
      <w:r w:rsidRPr="00175684">
        <w:rPr>
          <w:sz w:val="28"/>
          <w:szCs w:val="28"/>
          <w:lang w:val="uk-UA"/>
        </w:rPr>
        <w:t xml:space="preserve">. </w:t>
      </w:r>
      <w:r w:rsidRPr="0080382B">
        <w:rPr>
          <w:b/>
          <w:sz w:val="28"/>
          <w:szCs w:val="28"/>
          <w:lang w:val="uk-UA"/>
        </w:rPr>
        <w:t>Південний сірий</w:t>
      </w:r>
      <w:r w:rsidR="000B14A7">
        <w:rPr>
          <w:b/>
          <w:sz w:val="28"/>
          <w:szCs w:val="28"/>
          <w:lang w:val="uk-UA"/>
        </w:rPr>
        <w:t xml:space="preserve"> </w:t>
      </w:r>
      <w:r w:rsidR="000B14A7" w:rsidRPr="000B14A7">
        <w:rPr>
          <w:sz w:val="28"/>
          <w:szCs w:val="28"/>
          <w:lang w:val="uk-UA"/>
        </w:rPr>
        <w:t>(не виявляли)</w:t>
      </w:r>
      <w:r w:rsidRPr="000B14A7">
        <w:rPr>
          <w:sz w:val="28"/>
          <w:szCs w:val="28"/>
          <w:lang w:val="uk-UA"/>
        </w:rPr>
        <w:t xml:space="preserve"> і</w:t>
      </w:r>
      <w:r w:rsidRPr="0080382B">
        <w:rPr>
          <w:b/>
          <w:sz w:val="28"/>
          <w:szCs w:val="28"/>
          <w:lang w:val="uk-UA"/>
        </w:rPr>
        <w:t xml:space="preserve"> сірий буряковий довгоносики</w:t>
      </w:r>
      <w:r w:rsidRPr="0080382B">
        <w:rPr>
          <w:sz w:val="28"/>
          <w:szCs w:val="28"/>
          <w:lang w:val="uk-UA"/>
        </w:rPr>
        <w:t>. Найнебезпечніші для посівів культури жуки у фазі сходів. Вони об’їдають сім’ядолі і перші справжні листочки, що призводить до відставання рослин у рості й розвитку, перегризають молоді стебельця (гіпокотиль), часто навіть непомітно, у поверхневому шарі ґрунту, внаслідок чого рослина гине. При цьому відбувається зрідження сходів і, відповідно зниження густоти рослин на період збирання.</w:t>
      </w:r>
      <w:r w:rsidR="000B14A7" w:rsidRPr="000B14A7">
        <w:rPr>
          <w:b/>
          <w:sz w:val="28"/>
          <w:szCs w:val="28"/>
          <w:lang w:val="uk-UA"/>
        </w:rPr>
        <w:t xml:space="preserve"> </w:t>
      </w:r>
    </w:p>
    <w:p w:rsidR="00FF4299" w:rsidRDefault="000B14A7" w:rsidP="00AB1501">
      <w:pPr>
        <w:spacing w:line="276" w:lineRule="auto"/>
        <w:ind w:left="1701" w:firstLine="709"/>
        <w:jc w:val="both"/>
        <w:rPr>
          <w:sz w:val="28"/>
          <w:szCs w:val="28"/>
          <w:lang w:val="uk-UA"/>
        </w:rPr>
      </w:pPr>
      <w:r w:rsidRPr="000B14A7">
        <w:rPr>
          <w:sz w:val="28"/>
          <w:szCs w:val="28"/>
          <w:lang w:val="uk-UA"/>
        </w:rPr>
        <w:t>Сірий буряковий довгоносик</w:t>
      </w:r>
      <w:r w:rsidRPr="00175684">
        <w:rPr>
          <w:sz w:val="28"/>
          <w:szCs w:val="28"/>
          <w:lang w:val="uk-UA"/>
        </w:rPr>
        <w:t xml:space="preserve"> за середньої чисельності 0,6, максимально 1екз./м</w:t>
      </w:r>
      <w:r w:rsidRPr="00175684">
        <w:rPr>
          <w:sz w:val="28"/>
          <w:szCs w:val="28"/>
          <w:vertAlign w:val="superscript"/>
          <w:lang w:val="uk-UA"/>
        </w:rPr>
        <w:t>2</w:t>
      </w:r>
      <w:r w:rsidRPr="00175684">
        <w:rPr>
          <w:sz w:val="28"/>
          <w:szCs w:val="28"/>
          <w:lang w:val="uk-UA"/>
        </w:rPr>
        <w:t xml:space="preserve"> пошкодив в слабкому ступені  3% рослин</w:t>
      </w:r>
      <w:r w:rsidR="00FF4299">
        <w:rPr>
          <w:sz w:val="28"/>
          <w:szCs w:val="28"/>
          <w:lang w:val="uk-UA"/>
        </w:rPr>
        <w:t>.</w:t>
      </w:r>
    </w:p>
    <w:p w:rsidR="00FF4299" w:rsidRDefault="00EC6EA7" w:rsidP="00AB1501">
      <w:pPr>
        <w:spacing w:line="276" w:lineRule="auto"/>
        <w:ind w:left="1701" w:firstLine="709"/>
        <w:jc w:val="both"/>
        <w:rPr>
          <w:b/>
          <w:sz w:val="28"/>
          <w:szCs w:val="28"/>
          <w:lang w:val="uk-UA"/>
        </w:rPr>
      </w:pPr>
      <w:r w:rsidRPr="0080382B">
        <w:rPr>
          <w:sz w:val="28"/>
          <w:szCs w:val="28"/>
          <w:lang w:val="uk-UA"/>
        </w:rPr>
        <w:t>Повсюд</w:t>
      </w:r>
      <w:r w:rsidR="00E56C41" w:rsidRPr="0080382B">
        <w:rPr>
          <w:sz w:val="28"/>
          <w:szCs w:val="28"/>
          <w:lang w:val="uk-UA"/>
        </w:rPr>
        <w:t>и</w:t>
      </w:r>
      <w:r w:rsidRPr="0080382B">
        <w:rPr>
          <w:sz w:val="28"/>
          <w:szCs w:val="28"/>
          <w:lang w:val="uk-UA"/>
        </w:rPr>
        <w:t xml:space="preserve"> сходам соняшнику незначної шкоди завдавали личинки </w:t>
      </w:r>
      <w:r w:rsidRPr="0080382B">
        <w:rPr>
          <w:b/>
          <w:sz w:val="28"/>
          <w:szCs w:val="28"/>
          <w:lang w:val="uk-UA"/>
        </w:rPr>
        <w:t>дротяників</w:t>
      </w:r>
      <w:r w:rsidRPr="0080382B">
        <w:rPr>
          <w:sz w:val="28"/>
          <w:szCs w:val="28"/>
          <w:lang w:val="uk-UA"/>
        </w:rPr>
        <w:t xml:space="preserve"> та </w:t>
      </w:r>
      <w:r w:rsidRPr="0080382B">
        <w:rPr>
          <w:b/>
          <w:sz w:val="28"/>
          <w:szCs w:val="28"/>
          <w:lang w:val="uk-UA"/>
        </w:rPr>
        <w:t>несправжніх дротяників</w:t>
      </w:r>
      <w:r w:rsidRPr="0080382B">
        <w:rPr>
          <w:sz w:val="28"/>
          <w:szCs w:val="28"/>
          <w:lang w:val="uk-UA"/>
        </w:rPr>
        <w:t xml:space="preserve"> за середньої чисельності 0,4, максимально 1</w:t>
      </w:r>
      <w:r w:rsidR="0016594F">
        <w:rPr>
          <w:sz w:val="28"/>
          <w:szCs w:val="28"/>
          <w:lang w:val="uk-UA"/>
        </w:rPr>
        <w:t xml:space="preserve"> </w:t>
      </w:r>
      <w:r w:rsidRPr="0080382B">
        <w:rPr>
          <w:sz w:val="28"/>
          <w:szCs w:val="28"/>
          <w:lang w:val="uk-UA"/>
        </w:rPr>
        <w:t>екз./м</w:t>
      </w:r>
      <w:r w:rsidRPr="0080382B">
        <w:rPr>
          <w:sz w:val="28"/>
          <w:szCs w:val="28"/>
          <w:vertAlign w:val="superscript"/>
          <w:lang w:val="uk-UA"/>
        </w:rPr>
        <w:t>2</w:t>
      </w:r>
      <w:r w:rsidRPr="0080382B">
        <w:rPr>
          <w:sz w:val="28"/>
          <w:szCs w:val="28"/>
          <w:lang w:val="uk-UA"/>
        </w:rPr>
        <w:t>, при пошкоджені в слабко</w:t>
      </w:r>
      <w:r w:rsidR="0093316F">
        <w:rPr>
          <w:sz w:val="28"/>
          <w:szCs w:val="28"/>
          <w:lang w:val="uk-UA"/>
        </w:rPr>
        <w:t>му ступені 1,7</w:t>
      </w:r>
      <w:r w:rsidRPr="0080382B">
        <w:rPr>
          <w:sz w:val="28"/>
          <w:szCs w:val="28"/>
          <w:lang w:val="uk-UA"/>
        </w:rPr>
        <w:t>% рослин.</w:t>
      </w:r>
      <w:r w:rsidR="0093316F" w:rsidRPr="0093316F">
        <w:rPr>
          <w:sz w:val="28"/>
          <w:szCs w:val="28"/>
          <w:lang w:val="uk-UA"/>
        </w:rPr>
        <w:t xml:space="preserve"> </w:t>
      </w:r>
      <w:r w:rsidR="0093316F" w:rsidRPr="00175684">
        <w:rPr>
          <w:sz w:val="28"/>
          <w:szCs w:val="28"/>
          <w:lang w:val="uk-UA"/>
        </w:rPr>
        <w:t>Шкодочинність була переважно в слабкому ступені, так як посів соняшника проводився протруєним насінням</w:t>
      </w:r>
      <w:r w:rsidR="0093316F">
        <w:rPr>
          <w:sz w:val="28"/>
          <w:szCs w:val="28"/>
          <w:lang w:val="uk-UA"/>
        </w:rPr>
        <w:t>.</w:t>
      </w:r>
      <w:r w:rsidR="0093316F" w:rsidRPr="0093316F">
        <w:rPr>
          <w:b/>
          <w:sz w:val="28"/>
          <w:szCs w:val="28"/>
          <w:lang w:val="uk-UA"/>
        </w:rPr>
        <w:t xml:space="preserve"> </w:t>
      </w:r>
    </w:p>
    <w:p w:rsidR="00EC6EA7" w:rsidRPr="0080382B" w:rsidRDefault="0093316F" w:rsidP="00AB1501">
      <w:pPr>
        <w:spacing w:line="276" w:lineRule="auto"/>
        <w:ind w:left="1701" w:firstLine="709"/>
        <w:jc w:val="both"/>
        <w:rPr>
          <w:sz w:val="28"/>
          <w:szCs w:val="28"/>
          <w:lang w:val="uk-UA"/>
        </w:rPr>
      </w:pPr>
      <w:r w:rsidRPr="00175684">
        <w:rPr>
          <w:b/>
          <w:sz w:val="28"/>
          <w:szCs w:val="28"/>
          <w:lang w:val="uk-UA"/>
        </w:rPr>
        <w:t>Тютюновим трипсом</w:t>
      </w:r>
      <w:r w:rsidRPr="00175684">
        <w:rPr>
          <w:sz w:val="28"/>
          <w:szCs w:val="28"/>
          <w:lang w:val="uk-UA"/>
        </w:rPr>
        <w:t xml:space="preserve"> відмічено заселення рослин соняшнику на початку червня на ранніх посівах культури. Заселено 3% рослин, максимально 5 % за чисельності 3 екз/рос. В період масового цвітіння соняшника шкідником заселено - 6% рослин, максимально 10% з чисельністю 5 екз/росл</w:t>
      </w:r>
      <w:r>
        <w:rPr>
          <w:sz w:val="28"/>
          <w:szCs w:val="28"/>
          <w:lang w:val="uk-UA"/>
        </w:rPr>
        <w:t>.</w:t>
      </w:r>
    </w:p>
    <w:p w:rsidR="004D11B7" w:rsidRPr="0080382B" w:rsidRDefault="00770044" w:rsidP="00AB1501">
      <w:pPr>
        <w:spacing w:line="276" w:lineRule="auto"/>
        <w:ind w:left="1701" w:firstLine="709"/>
        <w:jc w:val="both"/>
        <w:rPr>
          <w:sz w:val="28"/>
          <w:szCs w:val="28"/>
          <w:lang w:val="uk-UA"/>
        </w:rPr>
      </w:pPr>
      <w:r w:rsidRPr="0080382B">
        <w:rPr>
          <w:b/>
          <w:sz w:val="28"/>
          <w:szCs w:val="28"/>
          <w:lang w:val="uk-UA"/>
        </w:rPr>
        <w:t>Геліхризова попелиця</w:t>
      </w:r>
      <w:r w:rsidR="004D11B7" w:rsidRPr="0080382B">
        <w:rPr>
          <w:b/>
          <w:sz w:val="28"/>
          <w:szCs w:val="28"/>
          <w:lang w:val="uk-UA"/>
        </w:rPr>
        <w:t xml:space="preserve">. </w:t>
      </w:r>
      <w:r w:rsidR="004D11B7" w:rsidRPr="0080382B">
        <w:rPr>
          <w:sz w:val="28"/>
          <w:szCs w:val="28"/>
          <w:lang w:val="uk-UA"/>
        </w:rPr>
        <w:t>Личинки попелиць, висмоктуючи сік з листків, зумовлюють їх пожовтіння та побуріння, а також деформацію – гофрацію. Внаслідок заселення рослини відстають у рості та розвитку. Найбільш небезпечне пошкодження рослин попелицями в фазу бутонізації.</w:t>
      </w:r>
    </w:p>
    <w:p w:rsidR="00FF4299" w:rsidRDefault="0093316F" w:rsidP="00AB1501">
      <w:pPr>
        <w:tabs>
          <w:tab w:val="left" w:pos="709"/>
        </w:tabs>
        <w:spacing w:line="276" w:lineRule="auto"/>
        <w:ind w:left="1701" w:firstLine="709"/>
        <w:jc w:val="both"/>
        <w:rPr>
          <w:sz w:val="28"/>
          <w:szCs w:val="28"/>
          <w:lang w:val="uk-UA"/>
        </w:rPr>
      </w:pPr>
      <w:r w:rsidRPr="00175684">
        <w:rPr>
          <w:sz w:val="28"/>
          <w:szCs w:val="28"/>
          <w:lang w:val="uk-UA"/>
        </w:rPr>
        <w:t xml:space="preserve">Початок заселення посівів соняшника шкідником у 2024 році спостерігалося у фазу утворення суцвіть. </w:t>
      </w:r>
      <w:r w:rsidRPr="00175684">
        <w:rPr>
          <w:sz w:val="28"/>
          <w:szCs w:val="28"/>
        </w:rPr>
        <w:t xml:space="preserve">Пошкодження рослин мали осередковий характер. Розвиток попелиць на посівах соняшника відмічався </w:t>
      </w:r>
      <w:r w:rsidRPr="00175684">
        <w:rPr>
          <w:sz w:val="28"/>
          <w:szCs w:val="28"/>
          <w:lang w:val="uk-UA"/>
        </w:rPr>
        <w:t>у</w:t>
      </w:r>
      <w:r w:rsidRPr="00175684">
        <w:rPr>
          <w:sz w:val="28"/>
          <w:szCs w:val="28"/>
        </w:rPr>
        <w:t xml:space="preserve">весь вегетаційний період. Спостереженнями відмічено, що заселення крайових смуг було значно інтенсивніше порівняно з серединою поля. </w:t>
      </w:r>
      <w:r w:rsidRPr="00175684">
        <w:rPr>
          <w:sz w:val="28"/>
          <w:szCs w:val="28"/>
          <w:lang w:val="uk-UA"/>
        </w:rPr>
        <w:t>Н</w:t>
      </w:r>
      <w:r w:rsidRPr="00175684">
        <w:rPr>
          <w:sz w:val="28"/>
          <w:szCs w:val="28"/>
        </w:rPr>
        <w:t>айбільший відсоток заселених площ спостерігався у фазу цвітіння</w:t>
      </w:r>
      <w:r w:rsidRPr="00175684">
        <w:rPr>
          <w:sz w:val="28"/>
          <w:szCs w:val="28"/>
          <w:lang w:val="uk-UA"/>
        </w:rPr>
        <w:t xml:space="preserve">. Шкідником було заселено 6,6 тис га, що становить 66 </w:t>
      </w:r>
      <w:r w:rsidRPr="00175684">
        <w:rPr>
          <w:sz w:val="28"/>
          <w:szCs w:val="28"/>
        </w:rPr>
        <w:t xml:space="preserve">%, що </w:t>
      </w:r>
      <w:r w:rsidRPr="00175684">
        <w:rPr>
          <w:sz w:val="28"/>
          <w:szCs w:val="28"/>
          <w:lang w:val="uk-UA"/>
        </w:rPr>
        <w:t>на рівні</w:t>
      </w:r>
      <w:r w:rsidRPr="00175684">
        <w:rPr>
          <w:sz w:val="28"/>
          <w:szCs w:val="28"/>
        </w:rPr>
        <w:t xml:space="preserve"> показник</w:t>
      </w:r>
      <w:r w:rsidRPr="00175684">
        <w:rPr>
          <w:sz w:val="28"/>
          <w:szCs w:val="28"/>
          <w:lang w:val="uk-UA"/>
        </w:rPr>
        <w:t>ів</w:t>
      </w:r>
      <w:r w:rsidRPr="00175684">
        <w:rPr>
          <w:sz w:val="28"/>
          <w:szCs w:val="28"/>
        </w:rPr>
        <w:t xml:space="preserve"> минулого року</w:t>
      </w:r>
      <w:r w:rsidRPr="00175684">
        <w:rPr>
          <w:sz w:val="28"/>
          <w:szCs w:val="28"/>
          <w:lang w:val="uk-UA"/>
        </w:rPr>
        <w:t>.</w:t>
      </w:r>
      <w:r w:rsidRPr="00175684">
        <w:rPr>
          <w:sz w:val="28"/>
          <w:szCs w:val="28"/>
        </w:rPr>
        <w:t xml:space="preserve"> По краю поля було заселено </w:t>
      </w:r>
      <w:r w:rsidRPr="00175684">
        <w:rPr>
          <w:sz w:val="28"/>
          <w:szCs w:val="28"/>
          <w:lang w:val="uk-UA"/>
        </w:rPr>
        <w:t>3,5%</w:t>
      </w:r>
      <w:r w:rsidRPr="00175684">
        <w:rPr>
          <w:sz w:val="28"/>
          <w:szCs w:val="28"/>
        </w:rPr>
        <w:t xml:space="preserve"> рослин, а в середині </w:t>
      </w:r>
      <w:r w:rsidRPr="00175684">
        <w:rPr>
          <w:sz w:val="28"/>
          <w:szCs w:val="28"/>
          <w:lang w:val="uk-UA"/>
        </w:rPr>
        <w:t>1,9</w:t>
      </w:r>
      <w:r w:rsidRPr="00175684">
        <w:rPr>
          <w:sz w:val="28"/>
          <w:szCs w:val="28"/>
        </w:rPr>
        <w:t>%.</w:t>
      </w:r>
      <w:r w:rsidR="000B14A7">
        <w:rPr>
          <w:sz w:val="28"/>
          <w:szCs w:val="28"/>
          <w:lang w:val="uk-UA"/>
        </w:rPr>
        <w:t xml:space="preserve"> </w:t>
      </w:r>
      <w:r w:rsidRPr="00175684">
        <w:rPr>
          <w:sz w:val="28"/>
          <w:szCs w:val="28"/>
          <w:lang w:val="uk-UA"/>
        </w:rPr>
        <w:t>В</w:t>
      </w:r>
      <w:r w:rsidRPr="00175684">
        <w:rPr>
          <w:sz w:val="28"/>
          <w:szCs w:val="28"/>
        </w:rPr>
        <w:t xml:space="preserve"> фазу цвітіння </w:t>
      </w:r>
      <w:r w:rsidRPr="00175684">
        <w:rPr>
          <w:sz w:val="28"/>
          <w:szCs w:val="28"/>
          <w:lang w:val="uk-UA"/>
        </w:rPr>
        <w:t xml:space="preserve">2,8% рослин заселяли ентомофаги, які обмежували розвиток геліхризової </w:t>
      </w:r>
      <w:r w:rsidRPr="00175684">
        <w:rPr>
          <w:sz w:val="28"/>
          <w:szCs w:val="28"/>
          <w:lang w:val="uk-UA"/>
        </w:rPr>
        <w:lastRenderedPageBreak/>
        <w:t xml:space="preserve">попелиці. Розвиток шкідника також стримували інсектицидні обробітки. Необхідно пам’ятати, що при співвідношенні ентомофагів та попелиць 1:30 необхідність в хімічних заходах відпадає. </w:t>
      </w:r>
    </w:p>
    <w:p w:rsidR="0093316F" w:rsidRPr="00FF4299" w:rsidRDefault="0093316F" w:rsidP="00AB1501">
      <w:pPr>
        <w:tabs>
          <w:tab w:val="left" w:pos="709"/>
        </w:tabs>
        <w:spacing w:line="276" w:lineRule="auto"/>
        <w:ind w:left="1701" w:firstLine="709"/>
        <w:jc w:val="both"/>
        <w:rPr>
          <w:sz w:val="28"/>
          <w:szCs w:val="28"/>
          <w:lang w:val="uk-UA"/>
        </w:rPr>
      </w:pPr>
      <w:r w:rsidRPr="00175684">
        <w:rPr>
          <w:sz w:val="28"/>
          <w:szCs w:val="28"/>
        </w:rPr>
        <w:t xml:space="preserve">В </w:t>
      </w:r>
      <w:r w:rsidRPr="00FF4299">
        <w:rPr>
          <w:sz w:val="28"/>
          <w:szCs w:val="28"/>
        </w:rPr>
        <w:t>20</w:t>
      </w:r>
      <w:r w:rsidRPr="00FF4299">
        <w:rPr>
          <w:sz w:val="28"/>
          <w:szCs w:val="28"/>
          <w:lang w:val="uk-UA"/>
        </w:rPr>
        <w:t>25</w:t>
      </w:r>
      <w:r w:rsidRPr="00FF4299">
        <w:rPr>
          <w:sz w:val="28"/>
          <w:szCs w:val="28"/>
        </w:rPr>
        <w:t xml:space="preserve"> році інтенсивність заселення та пошкодження посівів соняшника геліхризовою попелицею залежатиме від перезимівлі та ґрунтово-кліматичних умов на весні. Активному розвитку шкідників сприятиме тепла, помірно волога погода під час розселення з первинних рослин-господарів і розмноження на посівах культури. З метою захисту посівів при появі колоній попелиці та заселення ними понад 10% рослин соняшнику у фази від 4-х листків до початку цвітіння необхідно проводити обприскування дозволеними до використання інсектицидами, адже при масовому розвитку </w:t>
      </w:r>
      <w:r w:rsidRPr="00FF4299">
        <w:rPr>
          <w:sz w:val="28"/>
          <w:szCs w:val="28"/>
          <w:lang w:val="uk-UA"/>
        </w:rPr>
        <w:t xml:space="preserve">попелиці </w:t>
      </w:r>
      <w:r w:rsidRPr="00FF4299">
        <w:rPr>
          <w:sz w:val="28"/>
          <w:szCs w:val="28"/>
        </w:rPr>
        <w:t>зумовлюють пожовтіння і зморщування листків.</w:t>
      </w:r>
      <w:r w:rsidR="000B14A7" w:rsidRPr="00FF4299">
        <w:rPr>
          <w:sz w:val="28"/>
          <w:szCs w:val="28"/>
          <w:lang w:val="uk-UA"/>
        </w:rPr>
        <w:t xml:space="preserve"> </w:t>
      </w:r>
    </w:p>
    <w:p w:rsidR="00FF4299" w:rsidRDefault="00FC7F61" w:rsidP="00AB1501">
      <w:pPr>
        <w:spacing w:line="276" w:lineRule="auto"/>
        <w:ind w:left="1701" w:firstLine="709"/>
        <w:jc w:val="both"/>
        <w:rPr>
          <w:sz w:val="28"/>
          <w:szCs w:val="28"/>
          <w:lang w:val="uk-UA"/>
        </w:rPr>
      </w:pPr>
      <w:r w:rsidRPr="00FF4299">
        <w:rPr>
          <w:rStyle w:val="a8"/>
          <w:b/>
          <w:bCs/>
          <w:i w:val="0"/>
          <w:sz w:val="28"/>
          <w:szCs w:val="28"/>
          <w:lang w:val="uk-UA"/>
        </w:rPr>
        <w:t>Рослиноїдні клопи.</w:t>
      </w:r>
      <w:r w:rsidR="00717DEC" w:rsidRPr="00FF4299">
        <w:rPr>
          <w:rStyle w:val="a8"/>
          <w:b/>
          <w:bCs/>
          <w:i w:val="0"/>
          <w:sz w:val="28"/>
          <w:szCs w:val="28"/>
          <w:lang w:val="uk-UA"/>
        </w:rPr>
        <w:t xml:space="preserve"> </w:t>
      </w:r>
      <w:r w:rsidRPr="00FF4299">
        <w:rPr>
          <w:sz w:val="28"/>
          <w:szCs w:val="28"/>
          <w:lang w:val="uk-UA"/>
        </w:rPr>
        <w:t>Представлені багатьма фітофагами ряду напівтвердокрилі, родин сліпняків і щитників. Пошко</w:t>
      </w:r>
      <w:r w:rsidR="0016594F" w:rsidRPr="00FF4299">
        <w:rPr>
          <w:sz w:val="28"/>
          <w:szCs w:val="28"/>
          <w:lang w:val="uk-UA"/>
        </w:rPr>
        <w:t>джують різні органи рослин:</w:t>
      </w:r>
      <w:r w:rsidRPr="00FF4299">
        <w:rPr>
          <w:sz w:val="28"/>
          <w:szCs w:val="28"/>
          <w:lang w:val="uk-UA"/>
        </w:rPr>
        <w:t xml:space="preserve"> вегетативні (молодий приріст листя, стебел), і генеративні органи (оцвітину й інші частини кошику, квітки, молоде насіння). </w:t>
      </w:r>
      <w:r w:rsidRPr="00FF4299">
        <w:rPr>
          <w:sz w:val="28"/>
          <w:szCs w:val="28"/>
        </w:rPr>
        <w:t>Живлячись, клопи висмоктують із них сік своїм колюче-сисним ротовим апаратом. У місцях уколів утворюються білуваті, пізніше жовті плями, які згодом темніють і засихають (відбувається некротизація ушкоджених і навіть суміжних з ними тканин); ушкоджені частини рослин в’януть, деформуються, часто відмирають. Самі рослини відстають у рості і знижують продуктивність. Пошкодження сім’янок на початку наливу призводить до їх відмирання, а в пізніші фази — до часткового некрозу; істотно знижуються товарні й посівні якості насіння нового урожа</w:t>
      </w:r>
      <w:r w:rsidR="00601AAA" w:rsidRPr="00FF4299">
        <w:rPr>
          <w:sz w:val="28"/>
          <w:szCs w:val="28"/>
          <w:lang w:val="uk-UA"/>
        </w:rPr>
        <w:t xml:space="preserve">ю. </w:t>
      </w:r>
    </w:p>
    <w:p w:rsidR="00770044" w:rsidRPr="00FF4299" w:rsidRDefault="000B14A7" w:rsidP="00AB1501">
      <w:pPr>
        <w:spacing w:line="276" w:lineRule="auto"/>
        <w:ind w:left="1701" w:firstLine="709"/>
        <w:jc w:val="both"/>
        <w:rPr>
          <w:sz w:val="28"/>
          <w:szCs w:val="28"/>
          <w:lang w:val="uk-UA"/>
        </w:rPr>
      </w:pPr>
      <w:r w:rsidRPr="00FF4299">
        <w:rPr>
          <w:sz w:val="28"/>
          <w:szCs w:val="28"/>
          <w:lang w:val="uk-UA"/>
        </w:rPr>
        <w:t>Польові та ягідні клопи пошкодили 2% рослин соняшника на 100% площ.</w:t>
      </w:r>
    </w:p>
    <w:p w:rsidR="00FF4299" w:rsidRDefault="00601AAA" w:rsidP="00AB1501">
      <w:pPr>
        <w:spacing w:line="276" w:lineRule="auto"/>
        <w:ind w:left="1701" w:firstLine="709"/>
        <w:jc w:val="both"/>
        <w:rPr>
          <w:sz w:val="28"/>
          <w:szCs w:val="28"/>
          <w:lang w:val="uk-UA"/>
        </w:rPr>
      </w:pPr>
      <w:r w:rsidRPr="00FF4299">
        <w:rPr>
          <w:rStyle w:val="a8"/>
          <w:b/>
          <w:bCs/>
          <w:i w:val="0"/>
          <w:sz w:val="28"/>
          <w:szCs w:val="28"/>
        </w:rPr>
        <w:t>Соняшникова шипоноска</w:t>
      </w:r>
      <w:r w:rsidRPr="00FF4299">
        <w:rPr>
          <w:sz w:val="28"/>
          <w:szCs w:val="28"/>
        </w:rPr>
        <w:t xml:space="preserve"> шкодочинна стадія — личинки. Жуки, які з’являються на посівах соняшнику в травні-червні, після спаровування відкладають під шкірку стебел яйця, з яких згодом відроджуються личинки. Останні відразу проникають усередину стебел і живляться їхньою серцевиною, проточуючи численні вузькі і звивисті ходи. В одній заселеній рослині може зосереджуватися до кількох десятків личинок</w:t>
      </w:r>
      <w:r w:rsidRPr="00FF4299">
        <w:rPr>
          <w:sz w:val="28"/>
          <w:szCs w:val="28"/>
          <w:lang w:val="uk-UA"/>
        </w:rPr>
        <w:t xml:space="preserve">. </w:t>
      </w:r>
    </w:p>
    <w:p w:rsidR="00814F0F" w:rsidRPr="00FF4299" w:rsidRDefault="00601AAA" w:rsidP="00AB1501">
      <w:pPr>
        <w:spacing w:line="276" w:lineRule="auto"/>
        <w:ind w:left="1701" w:firstLine="709"/>
        <w:jc w:val="both"/>
        <w:rPr>
          <w:sz w:val="28"/>
          <w:szCs w:val="28"/>
          <w:lang w:val="uk-UA"/>
        </w:rPr>
      </w:pPr>
      <w:r w:rsidRPr="00FF4299">
        <w:rPr>
          <w:sz w:val="28"/>
          <w:szCs w:val="28"/>
          <w:lang w:val="uk-UA"/>
        </w:rPr>
        <w:t>Істотного значення не мала.</w:t>
      </w:r>
    </w:p>
    <w:p w:rsidR="00814F0F" w:rsidRPr="0080382B" w:rsidRDefault="00814F0F" w:rsidP="00AB1501">
      <w:pPr>
        <w:spacing w:line="276" w:lineRule="auto"/>
        <w:ind w:left="1701" w:firstLine="709"/>
        <w:jc w:val="both"/>
        <w:rPr>
          <w:sz w:val="28"/>
          <w:szCs w:val="28"/>
          <w:lang w:val="uk-UA"/>
        </w:rPr>
      </w:pPr>
      <w:r w:rsidRPr="00FF4299">
        <w:rPr>
          <w:sz w:val="28"/>
          <w:szCs w:val="28"/>
          <w:lang w:val="uk-UA"/>
        </w:rPr>
        <w:t>У 202</w:t>
      </w:r>
      <w:r w:rsidR="0093316F" w:rsidRPr="00FF4299">
        <w:rPr>
          <w:sz w:val="28"/>
          <w:szCs w:val="28"/>
          <w:lang w:val="uk-UA"/>
        </w:rPr>
        <w:t>5</w:t>
      </w:r>
      <w:r w:rsidRPr="00FF4299">
        <w:rPr>
          <w:sz w:val="28"/>
          <w:szCs w:val="28"/>
          <w:lang w:val="uk-UA"/>
        </w:rPr>
        <w:t xml:space="preserve"> році спеціалізоані шкідники будуть надалі розвиватися у посівах</w:t>
      </w:r>
      <w:r w:rsidRPr="0080382B">
        <w:rPr>
          <w:sz w:val="28"/>
          <w:szCs w:val="28"/>
          <w:lang w:val="uk-UA"/>
        </w:rPr>
        <w:t xml:space="preserve"> соняшнику. В разі ігнорування сівозміни та порушення вимог вирощування культури, можливе виникнення осередків з високою чисельністю та шкодочинністю фітофагів</w:t>
      </w:r>
    </w:p>
    <w:p w:rsidR="00FF4299" w:rsidRDefault="00DD51A3" w:rsidP="00AB1501">
      <w:pPr>
        <w:spacing w:line="276" w:lineRule="auto"/>
        <w:ind w:left="1701" w:firstLine="709"/>
        <w:jc w:val="both"/>
        <w:rPr>
          <w:sz w:val="28"/>
          <w:szCs w:val="28"/>
          <w:lang w:val="uk-UA"/>
        </w:rPr>
      </w:pPr>
      <w:r w:rsidRPr="00C20156">
        <w:rPr>
          <w:sz w:val="28"/>
          <w:szCs w:val="28"/>
          <w:lang w:val="uk-UA"/>
        </w:rPr>
        <w:t xml:space="preserve">З хвороб як і в минулому році домінував </w:t>
      </w:r>
      <w:r w:rsidRPr="000B14A7">
        <w:rPr>
          <w:b/>
          <w:sz w:val="28"/>
          <w:szCs w:val="28"/>
          <w:lang w:val="uk-UA"/>
        </w:rPr>
        <w:t>фомоз</w:t>
      </w:r>
      <w:r w:rsidRPr="00C20156">
        <w:rPr>
          <w:sz w:val="28"/>
          <w:szCs w:val="28"/>
          <w:lang w:val="uk-UA"/>
        </w:rPr>
        <w:t xml:space="preserve">, який уражував рослини повсюдно. Перші ознаки хвороби проявилися на посівах в третій декаді червня </w:t>
      </w:r>
      <w:r w:rsidRPr="00C20156">
        <w:rPr>
          <w:sz w:val="28"/>
          <w:szCs w:val="28"/>
          <w:lang w:val="uk-UA"/>
        </w:rPr>
        <w:lastRenderedPageBreak/>
        <w:t>(фаза утворення суцвіть). Під час побуріння тильної частини кошиків хворобою було уражено 4,1% рослин за 1,5% розвитку хвороби. Найбільш інтенсивно хвороба проявилася у кінці вегетації (в період дозрівання). У</w:t>
      </w:r>
      <w:r w:rsidRPr="00C20156">
        <w:rPr>
          <w:sz w:val="28"/>
          <w:szCs w:val="28"/>
        </w:rPr>
        <w:t>раж</w:t>
      </w:r>
      <w:r w:rsidRPr="00C20156">
        <w:rPr>
          <w:sz w:val="28"/>
          <w:szCs w:val="28"/>
          <w:lang w:val="uk-UA"/>
        </w:rPr>
        <w:t>алися</w:t>
      </w:r>
      <w:r w:rsidRPr="00C20156">
        <w:rPr>
          <w:sz w:val="28"/>
          <w:szCs w:val="28"/>
        </w:rPr>
        <w:t xml:space="preserve"> листки, на яких </w:t>
      </w:r>
      <w:r w:rsidRPr="00C20156">
        <w:rPr>
          <w:sz w:val="28"/>
          <w:szCs w:val="28"/>
          <w:lang w:val="uk-UA"/>
        </w:rPr>
        <w:t>були</w:t>
      </w:r>
      <w:r w:rsidRPr="00C20156">
        <w:rPr>
          <w:sz w:val="28"/>
          <w:szCs w:val="28"/>
        </w:rPr>
        <w:t xml:space="preserve"> темно-бурі плями, що поступово розроста</w:t>
      </w:r>
      <w:r w:rsidRPr="00C20156">
        <w:rPr>
          <w:sz w:val="28"/>
          <w:szCs w:val="28"/>
          <w:lang w:val="uk-UA"/>
        </w:rPr>
        <w:t>лися, але не</w:t>
      </w:r>
      <w:r w:rsidRPr="00C20156">
        <w:rPr>
          <w:sz w:val="28"/>
          <w:szCs w:val="28"/>
        </w:rPr>
        <w:t xml:space="preserve"> переходи</w:t>
      </w:r>
      <w:r w:rsidRPr="00C20156">
        <w:rPr>
          <w:sz w:val="28"/>
          <w:szCs w:val="28"/>
          <w:lang w:val="uk-UA"/>
        </w:rPr>
        <w:t>л</w:t>
      </w:r>
      <w:r w:rsidRPr="00C20156">
        <w:rPr>
          <w:sz w:val="28"/>
          <w:szCs w:val="28"/>
        </w:rPr>
        <w:t>и на черешки і стебла. Уражене листя в’ян</w:t>
      </w:r>
      <w:r w:rsidRPr="00C20156">
        <w:rPr>
          <w:sz w:val="28"/>
          <w:szCs w:val="28"/>
          <w:lang w:val="uk-UA"/>
        </w:rPr>
        <w:t>уло</w:t>
      </w:r>
      <w:r w:rsidRPr="00C20156">
        <w:rPr>
          <w:sz w:val="28"/>
          <w:szCs w:val="28"/>
        </w:rPr>
        <w:t>, заси</w:t>
      </w:r>
      <w:r w:rsidRPr="00C20156">
        <w:rPr>
          <w:sz w:val="28"/>
          <w:szCs w:val="28"/>
          <w:lang w:val="uk-UA"/>
        </w:rPr>
        <w:t>хало</w:t>
      </w:r>
      <w:r w:rsidRPr="00C20156">
        <w:rPr>
          <w:i/>
          <w:sz w:val="28"/>
          <w:szCs w:val="28"/>
          <w:lang w:val="uk-UA"/>
        </w:rPr>
        <w:t>.</w:t>
      </w:r>
      <w:r w:rsidRPr="00C20156">
        <w:rPr>
          <w:sz w:val="28"/>
          <w:szCs w:val="28"/>
        </w:rPr>
        <w:t xml:space="preserve"> Значний подальший розвиток та поширення фомозу стримували погодні умови</w:t>
      </w:r>
      <w:r w:rsidRPr="00C20156">
        <w:rPr>
          <w:sz w:val="28"/>
          <w:szCs w:val="28"/>
          <w:lang w:val="uk-UA"/>
        </w:rPr>
        <w:t>.</w:t>
      </w:r>
    </w:p>
    <w:p w:rsidR="00DD51A3" w:rsidRPr="00C20156" w:rsidRDefault="00DD51A3" w:rsidP="00AB1501">
      <w:pPr>
        <w:spacing w:line="276" w:lineRule="auto"/>
        <w:ind w:left="1701" w:firstLine="709"/>
        <w:jc w:val="both"/>
        <w:rPr>
          <w:sz w:val="28"/>
          <w:szCs w:val="28"/>
          <w:lang w:val="uk-UA"/>
        </w:rPr>
      </w:pPr>
      <w:r w:rsidRPr="00C20156">
        <w:rPr>
          <w:sz w:val="28"/>
          <w:szCs w:val="28"/>
          <w:lang w:val="uk-UA"/>
        </w:rPr>
        <w:t>У 2025 році розвиток фомозу очікується повсюдно, а ураженість рослин хворобою за оптимальних умов розвитку (температура повітря +20…+25°С, вологість ґрунту вище 60%, та наявності краплинно - рідкої вологи) може бути сильного ступеня.</w:t>
      </w:r>
    </w:p>
    <w:p w:rsidR="00FF4299" w:rsidRDefault="00DD51A3" w:rsidP="00AB1501">
      <w:pPr>
        <w:spacing w:line="276" w:lineRule="auto"/>
        <w:ind w:left="1701" w:firstLine="709"/>
        <w:jc w:val="both"/>
        <w:rPr>
          <w:rFonts w:ascii="Open Sans" w:hAnsi="Open Sans"/>
          <w:color w:val="000000"/>
          <w:sz w:val="28"/>
          <w:szCs w:val="28"/>
          <w:shd w:val="clear" w:color="auto" w:fill="FFFFFF"/>
          <w:lang w:val="uk-UA"/>
        </w:rPr>
      </w:pPr>
      <w:r w:rsidRPr="00C20156">
        <w:rPr>
          <w:sz w:val="28"/>
          <w:szCs w:val="28"/>
        </w:rPr>
        <w:t xml:space="preserve">В </w:t>
      </w:r>
      <w:r w:rsidRPr="00C20156">
        <w:rPr>
          <w:sz w:val="28"/>
          <w:szCs w:val="28"/>
          <w:lang w:val="uk-UA"/>
        </w:rPr>
        <w:t xml:space="preserve">господарствах області з кожним роком проявляється розвиток </w:t>
      </w:r>
      <w:r w:rsidRPr="000B14A7">
        <w:rPr>
          <w:b/>
          <w:sz w:val="28"/>
          <w:szCs w:val="28"/>
        </w:rPr>
        <w:t>ірж</w:t>
      </w:r>
      <w:r w:rsidRPr="000B14A7">
        <w:rPr>
          <w:b/>
          <w:sz w:val="28"/>
          <w:szCs w:val="28"/>
          <w:lang w:val="uk-UA"/>
        </w:rPr>
        <w:t>і</w:t>
      </w:r>
      <w:r w:rsidRPr="00C20156">
        <w:rPr>
          <w:sz w:val="28"/>
          <w:szCs w:val="28"/>
        </w:rPr>
        <w:t>.</w:t>
      </w:r>
      <w:r>
        <w:rPr>
          <w:sz w:val="28"/>
          <w:szCs w:val="28"/>
          <w:lang w:val="uk-UA"/>
        </w:rPr>
        <w:t xml:space="preserve"> </w:t>
      </w:r>
      <w:r w:rsidRPr="00C20156">
        <w:rPr>
          <w:rFonts w:ascii="Open Sans" w:hAnsi="Open Sans"/>
          <w:color w:val="000000"/>
          <w:sz w:val="28"/>
          <w:szCs w:val="28"/>
          <w:shd w:val="clear" w:color="auto" w:fill="FFFFFF"/>
        </w:rPr>
        <w:t xml:space="preserve">Хвороба зустрічається в усіх районах вирощування соняшника. Гриб уражує надземні органи рослин, частіше всього листя. </w:t>
      </w:r>
    </w:p>
    <w:p w:rsidR="00DD51A3" w:rsidRPr="00C20156" w:rsidRDefault="00DD51A3" w:rsidP="00AB1501">
      <w:pPr>
        <w:spacing w:line="276" w:lineRule="auto"/>
        <w:ind w:left="1701" w:firstLine="709"/>
        <w:jc w:val="both"/>
        <w:rPr>
          <w:sz w:val="28"/>
          <w:szCs w:val="28"/>
          <w:lang w:val="uk-UA"/>
        </w:rPr>
      </w:pPr>
      <w:r w:rsidRPr="00C20156">
        <w:rPr>
          <w:rFonts w:ascii="Open Sans" w:hAnsi="Open Sans"/>
          <w:color w:val="000000"/>
          <w:sz w:val="28"/>
          <w:szCs w:val="28"/>
          <w:shd w:val="clear" w:color="auto" w:fill="FFFFFF"/>
        </w:rPr>
        <w:t>Високий розвиток хвороби спостеріга</w:t>
      </w:r>
      <w:r w:rsidRPr="00C20156">
        <w:rPr>
          <w:rFonts w:ascii="Open Sans" w:hAnsi="Open Sans"/>
          <w:color w:val="000000"/>
          <w:sz w:val="28"/>
          <w:szCs w:val="28"/>
          <w:shd w:val="clear" w:color="auto" w:fill="FFFFFF"/>
          <w:lang w:val="uk-UA"/>
        </w:rPr>
        <w:t>вся</w:t>
      </w:r>
      <w:r w:rsidRPr="00C20156">
        <w:rPr>
          <w:rFonts w:ascii="Open Sans" w:hAnsi="Open Sans"/>
          <w:color w:val="000000"/>
          <w:sz w:val="28"/>
          <w:szCs w:val="28"/>
          <w:shd w:val="clear" w:color="auto" w:fill="FFFFFF"/>
        </w:rPr>
        <w:t xml:space="preserve"> в другій половині літа</w:t>
      </w:r>
      <w:r w:rsidRPr="00C20156">
        <w:rPr>
          <w:rFonts w:ascii="Open Sans" w:hAnsi="Open Sans"/>
          <w:color w:val="000000"/>
          <w:sz w:val="28"/>
          <w:szCs w:val="28"/>
          <w:shd w:val="clear" w:color="auto" w:fill="FFFFFF"/>
          <w:lang w:val="uk-UA"/>
        </w:rPr>
        <w:t xml:space="preserve"> та в кін</w:t>
      </w:r>
      <w:r w:rsidRPr="00C20156">
        <w:rPr>
          <w:rFonts w:ascii="Open Sans" w:hAnsi="Open Sans"/>
          <w:color w:val="000000"/>
          <w:sz w:val="28"/>
          <w:szCs w:val="28"/>
          <w:shd w:val="clear" w:color="auto" w:fill="FFFFFF"/>
        </w:rPr>
        <w:t>ці вегетації.</w:t>
      </w:r>
      <w:r w:rsidRPr="00C20156">
        <w:rPr>
          <w:sz w:val="28"/>
          <w:szCs w:val="28"/>
          <w:lang w:val="uk-UA"/>
        </w:rPr>
        <w:t xml:space="preserve"> У</w:t>
      </w:r>
      <w:r w:rsidRPr="00C20156">
        <w:rPr>
          <w:sz w:val="28"/>
          <w:szCs w:val="28"/>
        </w:rPr>
        <w:t xml:space="preserve"> фазі цвітіння </w:t>
      </w:r>
      <w:r w:rsidRPr="00C20156">
        <w:rPr>
          <w:sz w:val="28"/>
          <w:szCs w:val="28"/>
          <w:lang w:val="uk-UA"/>
        </w:rPr>
        <w:t>іржа</w:t>
      </w:r>
      <w:r w:rsidRPr="00C20156">
        <w:rPr>
          <w:sz w:val="28"/>
          <w:szCs w:val="28"/>
        </w:rPr>
        <w:t xml:space="preserve"> проявилась спочатку на листках в середньому на </w:t>
      </w:r>
      <w:r w:rsidRPr="00C20156">
        <w:rPr>
          <w:sz w:val="28"/>
          <w:szCs w:val="28"/>
          <w:lang w:val="uk-UA"/>
        </w:rPr>
        <w:t>2</w:t>
      </w:r>
      <w:r w:rsidRPr="00C20156">
        <w:rPr>
          <w:sz w:val="28"/>
          <w:szCs w:val="28"/>
        </w:rPr>
        <w:t xml:space="preserve">% рослин, за розвитку хвороби </w:t>
      </w:r>
      <w:r w:rsidRPr="00C20156">
        <w:rPr>
          <w:sz w:val="28"/>
          <w:szCs w:val="28"/>
          <w:lang w:val="uk-UA"/>
        </w:rPr>
        <w:t>0,5</w:t>
      </w:r>
      <w:r w:rsidRPr="00C20156">
        <w:rPr>
          <w:sz w:val="28"/>
          <w:szCs w:val="28"/>
        </w:rPr>
        <w:t>%. Найбільшого поширення та розвитку хвороба набула у фаз</w:t>
      </w:r>
      <w:r w:rsidRPr="00C20156">
        <w:rPr>
          <w:sz w:val="28"/>
          <w:szCs w:val="28"/>
          <w:lang w:val="uk-UA"/>
        </w:rPr>
        <w:t>у</w:t>
      </w:r>
      <w:r w:rsidRPr="00C20156">
        <w:rPr>
          <w:sz w:val="28"/>
          <w:szCs w:val="28"/>
        </w:rPr>
        <w:t xml:space="preserve"> повної стиглості</w:t>
      </w:r>
      <w:r w:rsidRPr="00C20156">
        <w:rPr>
          <w:sz w:val="28"/>
          <w:szCs w:val="28"/>
          <w:lang w:val="uk-UA"/>
        </w:rPr>
        <w:t xml:space="preserve"> при ураженні 3% рослин з розвитком хвороби 1,5%, що дещо менше показників минулого року.</w:t>
      </w:r>
      <w:r>
        <w:rPr>
          <w:sz w:val="28"/>
          <w:szCs w:val="28"/>
          <w:lang w:val="uk-UA"/>
        </w:rPr>
        <w:t xml:space="preserve"> </w:t>
      </w:r>
      <w:r w:rsidRPr="00C20156">
        <w:rPr>
          <w:rFonts w:ascii="Open Sans" w:hAnsi="Open Sans"/>
          <w:color w:val="000000"/>
          <w:sz w:val="28"/>
          <w:szCs w:val="28"/>
          <w:shd w:val="clear" w:color="auto" w:fill="FFFFFF"/>
        </w:rPr>
        <w:t>Поширенню хвороби сприя</w:t>
      </w:r>
      <w:r w:rsidRPr="00C20156">
        <w:rPr>
          <w:rFonts w:ascii="Open Sans" w:hAnsi="Open Sans"/>
          <w:color w:val="000000"/>
          <w:sz w:val="28"/>
          <w:szCs w:val="28"/>
          <w:shd w:val="clear" w:color="auto" w:fill="FFFFFF"/>
          <w:lang w:val="uk-UA"/>
        </w:rPr>
        <w:t>ла</w:t>
      </w:r>
      <w:r w:rsidRPr="00C20156">
        <w:rPr>
          <w:rFonts w:ascii="Open Sans" w:hAnsi="Open Sans"/>
          <w:color w:val="000000"/>
          <w:sz w:val="28"/>
          <w:szCs w:val="28"/>
          <w:shd w:val="clear" w:color="auto" w:fill="FFFFFF"/>
        </w:rPr>
        <w:t xml:space="preserve"> температура повітря в межах +18...+20°С</w:t>
      </w:r>
      <w:r w:rsidRPr="00C20156">
        <w:rPr>
          <w:sz w:val="28"/>
          <w:szCs w:val="28"/>
        </w:rPr>
        <w:t xml:space="preserve"> та вологі нічні години</w:t>
      </w:r>
      <w:r w:rsidRPr="00C20156">
        <w:rPr>
          <w:sz w:val="28"/>
          <w:szCs w:val="28"/>
          <w:lang w:val="uk-UA"/>
        </w:rPr>
        <w:t xml:space="preserve">. Найбільший розвиток хвороби відмічено на рослинах які знаходилися у долинах та на краях посівів на території Березоворудської ОТГ. </w:t>
      </w:r>
    </w:p>
    <w:p w:rsidR="00FF4299" w:rsidRDefault="002465AC" w:rsidP="00AB1501">
      <w:pPr>
        <w:spacing w:line="276" w:lineRule="auto"/>
        <w:ind w:left="1701" w:firstLine="709"/>
        <w:jc w:val="both"/>
        <w:rPr>
          <w:sz w:val="28"/>
          <w:szCs w:val="28"/>
          <w:lang w:val="uk-UA"/>
        </w:rPr>
      </w:pPr>
      <w:r w:rsidRPr="0080382B">
        <w:rPr>
          <w:b/>
          <w:sz w:val="28"/>
          <w:szCs w:val="28"/>
          <w:lang w:val="uk-UA"/>
        </w:rPr>
        <w:t xml:space="preserve">Біла і сіра гнилі. </w:t>
      </w:r>
      <w:r w:rsidRPr="0080382B">
        <w:rPr>
          <w:sz w:val="28"/>
          <w:szCs w:val="28"/>
        </w:rPr>
        <w:t>Залежно від часу зараження кошиків сірою гниллю, насіння в них не утворюється або формується з пониженими посівними якостями. Вміст олії в ньому зменшується, а кислотне число зростає. При сильному ураженні кошик загниває і розпадається на окремі частини. При ураженні прикореневою формою білої гнилі у рослин в'яне листя, яке з часом засихає. Уражена тканина стебла стає трухлявою, відбувається її мацерація. При ураженні кошиків спостерігається</w:t>
      </w:r>
      <w:r w:rsidRPr="00A66EB9">
        <w:t xml:space="preserve"> </w:t>
      </w:r>
      <w:r w:rsidRPr="0080382B">
        <w:rPr>
          <w:sz w:val="28"/>
          <w:szCs w:val="28"/>
        </w:rPr>
        <w:t>утворення легкого насіння, що має зруйнований зародок і містить значно менше олії. Олія, отримана з насіння з домішкою склероціїв, має гіркий присмак</w:t>
      </w:r>
      <w:r w:rsidRPr="0080382B">
        <w:rPr>
          <w:sz w:val="28"/>
          <w:szCs w:val="28"/>
          <w:lang w:val="uk-UA"/>
        </w:rPr>
        <w:t xml:space="preserve">. </w:t>
      </w:r>
    </w:p>
    <w:p w:rsidR="00FF4299" w:rsidRDefault="00DD51A3" w:rsidP="00AB1501">
      <w:pPr>
        <w:spacing w:line="276" w:lineRule="auto"/>
        <w:ind w:left="1701" w:firstLine="709"/>
        <w:jc w:val="both"/>
        <w:rPr>
          <w:sz w:val="28"/>
          <w:szCs w:val="28"/>
          <w:lang w:val="uk-UA"/>
        </w:rPr>
      </w:pPr>
      <w:r w:rsidRPr="00C20156">
        <w:rPr>
          <w:color w:val="000000"/>
          <w:sz w:val="28"/>
          <w:szCs w:val="28"/>
          <w:lang w:val="uk-UA"/>
        </w:rPr>
        <w:t xml:space="preserve">В кінці вегетаційного періоду під час достигання насіння біла гниль проявилася на 1,4% рослин з 0,9% розвитком хвороби, що дещо менше показників минулого року. Хворобу не спостерігали в Котелевсьській, Лохвицькій та Полтавській громадах. </w:t>
      </w:r>
      <w:r w:rsidRPr="00882557">
        <w:rPr>
          <w:color w:val="000000"/>
          <w:sz w:val="28"/>
          <w:szCs w:val="28"/>
          <w:lang w:val="uk-UA"/>
        </w:rPr>
        <w:t xml:space="preserve">Сіра гниль виявлена на </w:t>
      </w:r>
      <w:r w:rsidRPr="00C20156">
        <w:rPr>
          <w:color w:val="000000"/>
          <w:sz w:val="28"/>
          <w:szCs w:val="28"/>
          <w:lang w:val="uk-UA"/>
        </w:rPr>
        <w:t xml:space="preserve">2 </w:t>
      </w:r>
      <w:r w:rsidRPr="00882557">
        <w:rPr>
          <w:color w:val="000000"/>
          <w:sz w:val="28"/>
          <w:szCs w:val="28"/>
          <w:lang w:val="uk-UA"/>
        </w:rPr>
        <w:t>тис.га,</w:t>
      </w:r>
      <w:r w:rsidR="000B14A7">
        <w:rPr>
          <w:color w:val="000000"/>
          <w:sz w:val="28"/>
          <w:szCs w:val="28"/>
          <w:lang w:val="uk-UA"/>
        </w:rPr>
        <w:t xml:space="preserve"> </w:t>
      </w:r>
      <w:r w:rsidRPr="00882557">
        <w:rPr>
          <w:color w:val="000000"/>
          <w:sz w:val="28"/>
          <w:szCs w:val="28"/>
          <w:lang w:val="uk-UA"/>
        </w:rPr>
        <w:t xml:space="preserve">що становить </w:t>
      </w:r>
      <w:r w:rsidRPr="00C20156">
        <w:rPr>
          <w:color w:val="000000"/>
          <w:sz w:val="28"/>
          <w:szCs w:val="28"/>
          <w:lang w:val="uk-UA"/>
        </w:rPr>
        <w:t>20</w:t>
      </w:r>
      <w:r w:rsidRPr="00882557">
        <w:rPr>
          <w:color w:val="000000"/>
          <w:sz w:val="28"/>
          <w:szCs w:val="28"/>
          <w:lang w:val="uk-UA"/>
        </w:rPr>
        <w:t xml:space="preserve">% обстежених площ на </w:t>
      </w:r>
      <w:r w:rsidRPr="00C20156">
        <w:rPr>
          <w:color w:val="000000"/>
          <w:sz w:val="28"/>
          <w:szCs w:val="28"/>
          <w:lang w:val="uk-UA"/>
        </w:rPr>
        <w:t>2,1</w:t>
      </w:r>
      <w:r w:rsidRPr="00882557">
        <w:rPr>
          <w:color w:val="000000"/>
          <w:sz w:val="28"/>
          <w:szCs w:val="28"/>
          <w:lang w:val="uk-UA"/>
        </w:rPr>
        <w:t xml:space="preserve">%рослин з </w:t>
      </w:r>
      <w:r w:rsidRPr="00C20156">
        <w:rPr>
          <w:color w:val="000000"/>
          <w:sz w:val="28"/>
          <w:szCs w:val="28"/>
          <w:lang w:val="uk-UA"/>
        </w:rPr>
        <w:t>1,5</w:t>
      </w:r>
      <w:r w:rsidRPr="00882557">
        <w:rPr>
          <w:color w:val="000000"/>
          <w:sz w:val="28"/>
          <w:szCs w:val="28"/>
          <w:lang w:val="uk-UA"/>
        </w:rPr>
        <w:t>% розвитком хвороби.</w:t>
      </w:r>
      <w:r>
        <w:rPr>
          <w:color w:val="000000"/>
          <w:sz w:val="28"/>
          <w:szCs w:val="28"/>
          <w:lang w:val="uk-UA"/>
        </w:rPr>
        <w:t xml:space="preserve"> </w:t>
      </w:r>
      <w:r w:rsidRPr="00C20156">
        <w:rPr>
          <w:sz w:val="28"/>
          <w:szCs w:val="28"/>
          <w:lang w:val="uk-UA"/>
        </w:rPr>
        <w:t xml:space="preserve">В порівнянні з минулим роком, ознаки гнилей проявились на </w:t>
      </w:r>
      <w:r w:rsidRPr="00882557">
        <w:rPr>
          <w:sz w:val="28"/>
          <w:szCs w:val="28"/>
          <w:lang w:val="uk-UA"/>
        </w:rPr>
        <w:t>2</w:t>
      </w:r>
      <w:r w:rsidRPr="00C20156">
        <w:rPr>
          <w:sz w:val="28"/>
          <w:szCs w:val="28"/>
          <w:lang w:val="uk-UA"/>
        </w:rPr>
        <w:t xml:space="preserve"> декади пізніше.</w:t>
      </w:r>
    </w:p>
    <w:p w:rsidR="002465AC" w:rsidRPr="00A66EB9" w:rsidRDefault="00DD51A3" w:rsidP="00AB1501">
      <w:pPr>
        <w:spacing w:line="276" w:lineRule="auto"/>
        <w:ind w:left="1701" w:firstLine="709"/>
        <w:jc w:val="both"/>
        <w:rPr>
          <w:sz w:val="28"/>
          <w:szCs w:val="28"/>
          <w:lang w:val="uk-UA"/>
        </w:rPr>
      </w:pPr>
      <w:r w:rsidRPr="00C20156">
        <w:rPr>
          <w:sz w:val="28"/>
          <w:szCs w:val="28"/>
          <w:lang w:val="uk-UA"/>
        </w:rPr>
        <w:t xml:space="preserve">Враховуючи наявний запас збудників білої та сірої гнилей соняшнику в ґрунті, накопичений через перенасичення ним польових сівозмін, у 2025р. </w:t>
      </w:r>
      <w:r w:rsidRPr="00C20156">
        <w:rPr>
          <w:sz w:val="28"/>
          <w:szCs w:val="28"/>
          <w:lang w:val="uk-UA"/>
        </w:rPr>
        <w:lastRenderedPageBreak/>
        <w:t>ймовірне повсюдне поширення гнилей за підвищеної вологості повітря й температури 20 - 28°С, зокре</w:t>
      </w:r>
      <w:r>
        <w:rPr>
          <w:sz w:val="28"/>
          <w:szCs w:val="28"/>
          <w:lang w:val="uk-UA"/>
        </w:rPr>
        <w:t>ма під час дозрівання соняшнику</w:t>
      </w:r>
      <w:r w:rsidR="002465AC" w:rsidRPr="00A66EB9">
        <w:rPr>
          <w:sz w:val="28"/>
          <w:szCs w:val="28"/>
          <w:lang w:val="uk-UA"/>
        </w:rPr>
        <w:t>.</w:t>
      </w:r>
    </w:p>
    <w:p w:rsidR="00717DEC" w:rsidRPr="00A66EB9" w:rsidRDefault="00717DEC" w:rsidP="00AB1501">
      <w:pPr>
        <w:spacing w:line="276" w:lineRule="auto"/>
        <w:ind w:left="1701" w:firstLine="709"/>
        <w:jc w:val="both"/>
        <w:rPr>
          <w:sz w:val="28"/>
          <w:szCs w:val="28"/>
          <w:lang w:val="uk-UA"/>
        </w:rPr>
      </w:pPr>
      <w:r w:rsidRPr="00E82CF8">
        <w:rPr>
          <w:b/>
          <w:sz w:val="28"/>
          <w:szCs w:val="28"/>
          <w:lang w:val="uk-UA"/>
        </w:rPr>
        <w:t>Пероноспороз</w:t>
      </w:r>
      <w:r w:rsidRPr="00A66EB9">
        <w:rPr>
          <w:sz w:val="28"/>
          <w:szCs w:val="28"/>
          <w:lang w:val="uk-UA"/>
        </w:rPr>
        <w:t xml:space="preserve">. Уражені рослини мають слаборозвинену кореневу систему, карликовий вигляд з порушеним фототропізмом, вкрай наближені міжвузля, дрібні гофровані листки. </w:t>
      </w:r>
      <w:r w:rsidRPr="00A66EB9">
        <w:rPr>
          <w:sz w:val="28"/>
          <w:szCs w:val="28"/>
        </w:rPr>
        <w:t>При пізньому прояві хвороби уражуються кошики (засихають квітки, а тканина нижньої сторони кошика стає твердою і ламкою). Джерелом інфекції</w:t>
      </w:r>
      <w:r w:rsidRPr="00A66EB9">
        <w:rPr>
          <w:sz w:val="28"/>
          <w:szCs w:val="28"/>
          <w:lang w:val="uk-UA"/>
        </w:rPr>
        <w:t xml:space="preserve"> є </w:t>
      </w:r>
      <w:r w:rsidRPr="00A66EB9">
        <w:rPr>
          <w:sz w:val="28"/>
          <w:szCs w:val="28"/>
        </w:rPr>
        <w:t xml:space="preserve">збудник захворювання </w:t>
      </w:r>
      <w:r w:rsidRPr="00A66EB9">
        <w:rPr>
          <w:sz w:val="28"/>
          <w:szCs w:val="28"/>
          <w:lang w:val="uk-UA"/>
        </w:rPr>
        <w:t xml:space="preserve">який </w:t>
      </w:r>
      <w:r w:rsidRPr="00A66EB9">
        <w:rPr>
          <w:sz w:val="28"/>
          <w:szCs w:val="28"/>
        </w:rPr>
        <w:t>зберігається на ураженому насінні, рослинних рештках, падалиці та ґрунті</w:t>
      </w:r>
      <w:r w:rsidRPr="00A66EB9">
        <w:rPr>
          <w:sz w:val="28"/>
          <w:szCs w:val="28"/>
          <w:lang w:val="uk-UA"/>
        </w:rPr>
        <w:t>.</w:t>
      </w:r>
    </w:p>
    <w:p w:rsidR="00F0777E" w:rsidRDefault="00F0777E" w:rsidP="00AB1501">
      <w:pPr>
        <w:spacing w:line="276" w:lineRule="auto"/>
        <w:ind w:left="1701" w:firstLine="709"/>
        <w:jc w:val="both"/>
        <w:rPr>
          <w:sz w:val="28"/>
          <w:szCs w:val="28"/>
          <w:lang w:val="uk-UA"/>
        </w:rPr>
      </w:pPr>
      <w:r>
        <w:rPr>
          <w:sz w:val="28"/>
          <w:szCs w:val="28"/>
          <w:lang w:val="uk-UA"/>
        </w:rPr>
        <w:t>П</w:t>
      </w:r>
      <w:r w:rsidR="0093316F" w:rsidRPr="00882557">
        <w:rPr>
          <w:sz w:val="28"/>
          <w:szCs w:val="28"/>
          <w:lang w:val="uk-UA"/>
        </w:rPr>
        <w:t xml:space="preserve">рояв пероноспорозу відмічено </w:t>
      </w:r>
      <w:r w:rsidR="0093316F" w:rsidRPr="00C20156">
        <w:rPr>
          <w:sz w:val="28"/>
          <w:szCs w:val="28"/>
          <w:lang w:val="uk-UA"/>
        </w:rPr>
        <w:t xml:space="preserve">в фазу листоутворення </w:t>
      </w:r>
      <w:r>
        <w:rPr>
          <w:sz w:val="28"/>
          <w:szCs w:val="28"/>
          <w:lang w:val="uk-UA"/>
        </w:rPr>
        <w:t>(</w:t>
      </w:r>
      <w:r w:rsidR="0093316F" w:rsidRPr="00C20156">
        <w:rPr>
          <w:sz w:val="28"/>
          <w:szCs w:val="28"/>
          <w:lang w:val="uk-UA"/>
        </w:rPr>
        <w:t>3-4 листка</w:t>
      </w:r>
      <w:r>
        <w:rPr>
          <w:sz w:val="28"/>
          <w:szCs w:val="28"/>
          <w:lang w:val="uk-UA"/>
        </w:rPr>
        <w:t>)</w:t>
      </w:r>
      <w:r w:rsidR="0093316F" w:rsidRPr="00C20156">
        <w:rPr>
          <w:sz w:val="28"/>
          <w:szCs w:val="28"/>
          <w:lang w:val="uk-UA"/>
        </w:rPr>
        <w:t>.</w:t>
      </w:r>
      <w:r w:rsidR="0093316F">
        <w:rPr>
          <w:sz w:val="28"/>
          <w:szCs w:val="28"/>
          <w:lang w:val="uk-UA"/>
        </w:rPr>
        <w:t xml:space="preserve"> </w:t>
      </w:r>
      <w:r>
        <w:rPr>
          <w:sz w:val="28"/>
          <w:szCs w:val="28"/>
          <w:lang w:val="uk-UA"/>
        </w:rPr>
        <w:t>В</w:t>
      </w:r>
      <w:r w:rsidR="0093316F" w:rsidRPr="00C20156">
        <w:rPr>
          <w:sz w:val="28"/>
          <w:szCs w:val="28"/>
          <w:lang w:val="uk-UA"/>
        </w:rPr>
        <w:t xml:space="preserve"> період вегетації х</w:t>
      </w:r>
      <w:r w:rsidR="0093316F" w:rsidRPr="00882557">
        <w:rPr>
          <w:sz w:val="28"/>
          <w:szCs w:val="28"/>
          <w:lang w:val="uk-UA"/>
        </w:rPr>
        <w:t xml:space="preserve">воробою було охоплено </w:t>
      </w:r>
      <w:r w:rsidR="0093316F" w:rsidRPr="00C20156">
        <w:rPr>
          <w:sz w:val="28"/>
          <w:szCs w:val="28"/>
          <w:lang w:val="uk-UA"/>
        </w:rPr>
        <w:t>1,9 тис. га,</w:t>
      </w:r>
      <w:r w:rsidR="0093316F">
        <w:rPr>
          <w:sz w:val="28"/>
          <w:szCs w:val="28"/>
          <w:lang w:val="uk-UA"/>
        </w:rPr>
        <w:t xml:space="preserve"> </w:t>
      </w:r>
      <w:r w:rsidR="0093316F" w:rsidRPr="00C20156">
        <w:rPr>
          <w:sz w:val="28"/>
          <w:szCs w:val="28"/>
          <w:lang w:val="uk-UA"/>
        </w:rPr>
        <w:t>(в минулому році  2,3</w:t>
      </w:r>
      <w:r w:rsidR="0093316F" w:rsidRPr="00882557">
        <w:rPr>
          <w:sz w:val="28"/>
          <w:szCs w:val="28"/>
          <w:lang w:val="uk-UA"/>
        </w:rPr>
        <w:t xml:space="preserve"> тис. </w:t>
      </w:r>
      <w:r w:rsidR="0093316F" w:rsidRPr="00C20156">
        <w:rPr>
          <w:sz w:val="28"/>
          <w:szCs w:val="28"/>
          <w:lang w:val="uk-UA"/>
        </w:rPr>
        <w:t>г</w:t>
      </w:r>
      <w:r w:rsidR="0093316F" w:rsidRPr="00882557">
        <w:rPr>
          <w:sz w:val="28"/>
          <w:szCs w:val="28"/>
          <w:lang w:val="uk-UA"/>
        </w:rPr>
        <w:t>а</w:t>
      </w:r>
      <w:r w:rsidR="0093316F" w:rsidRPr="00C20156">
        <w:rPr>
          <w:sz w:val="28"/>
          <w:szCs w:val="28"/>
          <w:lang w:val="uk-UA"/>
        </w:rPr>
        <w:t>)</w:t>
      </w:r>
      <w:r w:rsidR="0093316F" w:rsidRPr="00882557">
        <w:rPr>
          <w:sz w:val="28"/>
          <w:szCs w:val="28"/>
          <w:lang w:val="uk-UA"/>
        </w:rPr>
        <w:t>,</w:t>
      </w:r>
      <w:r w:rsidR="0093316F">
        <w:rPr>
          <w:sz w:val="28"/>
          <w:szCs w:val="28"/>
          <w:lang w:val="uk-UA"/>
        </w:rPr>
        <w:t xml:space="preserve"> </w:t>
      </w:r>
      <w:r w:rsidR="0093316F" w:rsidRPr="00882557">
        <w:rPr>
          <w:sz w:val="28"/>
          <w:szCs w:val="28"/>
          <w:lang w:val="uk-UA"/>
        </w:rPr>
        <w:t xml:space="preserve">що становить </w:t>
      </w:r>
      <w:r w:rsidR="0093316F" w:rsidRPr="00C20156">
        <w:rPr>
          <w:sz w:val="28"/>
          <w:szCs w:val="28"/>
          <w:lang w:val="uk-UA"/>
        </w:rPr>
        <w:t>18</w:t>
      </w:r>
      <w:r w:rsidR="0093316F" w:rsidRPr="00882557">
        <w:rPr>
          <w:sz w:val="28"/>
          <w:szCs w:val="28"/>
          <w:lang w:val="uk-UA"/>
        </w:rPr>
        <w:t>% обстежених площ з 1</w:t>
      </w:r>
      <w:r w:rsidR="0093316F" w:rsidRPr="00C20156">
        <w:rPr>
          <w:sz w:val="28"/>
          <w:szCs w:val="28"/>
          <w:lang w:val="uk-UA"/>
        </w:rPr>
        <w:t>,3</w:t>
      </w:r>
      <w:r w:rsidR="0093316F" w:rsidRPr="00882557">
        <w:rPr>
          <w:sz w:val="28"/>
          <w:szCs w:val="28"/>
          <w:lang w:val="uk-UA"/>
        </w:rPr>
        <w:t>% розвитком хвороби</w:t>
      </w:r>
      <w:r w:rsidR="0093316F" w:rsidRPr="00C20156">
        <w:rPr>
          <w:sz w:val="28"/>
          <w:szCs w:val="28"/>
          <w:lang w:val="uk-UA"/>
        </w:rPr>
        <w:t>.</w:t>
      </w:r>
      <w:r w:rsidR="0093316F" w:rsidRPr="00882557">
        <w:rPr>
          <w:sz w:val="28"/>
          <w:szCs w:val="28"/>
          <w:lang w:val="uk-UA"/>
        </w:rPr>
        <w:t xml:space="preserve"> Найбільший відсоток уражених рослин </w:t>
      </w:r>
      <w:r w:rsidR="0093316F" w:rsidRPr="00C20156">
        <w:rPr>
          <w:sz w:val="28"/>
          <w:szCs w:val="28"/>
          <w:lang w:val="uk-UA"/>
        </w:rPr>
        <w:t>відмічено</w:t>
      </w:r>
      <w:r w:rsidR="0093316F" w:rsidRPr="00882557">
        <w:rPr>
          <w:sz w:val="28"/>
          <w:szCs w:val="28"/>
          <w:lang w:val="uk-UA"/>
        </w:rPr>
        <w:t xml:space="preserve"> в </w:t>
      </w:r>
      <w:r w:rsidR="0093316F" w:rsidRPr="00C20156">
        <w:rPr>
          <w:sz w:val="28"/>
          <w:szCs w:val="28"/>
          <w:lang w:val="uk-UA"/>
        </w:rPr>
        <w:t>Решетилівці та Семенівці.</w:t>
      </w:r>
      <w:r w:rsidR="0093316F">
        <w:rPr>
          <w:sz w:val="28"/>
          <w:szCs w:val="28"/>
          <w:lang w:val="uk-UA"/>
        </w:rPr>
        <w:t xml:space="preserve"> </w:t>
      </w:r>
      <w:r w:rsidR="0093316F" w:rsidRPr="00C20156">
        <w:rPr>
          <w:sz w:val="28"/>
          <w:szCs w:val="28"/>
          <w:lang w:val="uk-UA"/>
        </w:rPr>
        <w:t>Уражені рослини мали слаборозвинену кореневу систему та карликовий вигляд.</w:t>
      </w:r>
      <w:r w:rsidR="0093316F">
        <w:rPr>
          <w:sz w:val="28"/>
          <w:szCs w:val="28"/>
          <w:lang w:val="uk-UA"/>
        </w:rPr>
        <w:t xml:space="preserve"> </w:t>
      </w:r>
      <w:r>
        <w:rPr>
          <w:sz w:val="28"/>
          <w:szCs w:val="28"/>
          <w:lang w:val="uk-UA"/>
        </w:rPr>
        <w:t xml:space="preserve"> </w:t>
      </w:r>
    </w:p>
    <w:p w:rsidR="00AA760D" w:rsidRDefault="0093316F" w:rsidP="00AB1501">
      <w:pPr>
        <w:spacing w:line="276" w:lineRule="auto"/>
        <w:ind w:left="1701" w:firstLine="709"/>
        <w:jc w:val="both"/>
        <w:rPr>
          <w:sz w:val="28"/>
          <w:szCs w:val="28"/>
          <w:lang w:val="uk-UA"/>
        </w:rPr>
      </w:pPr>
      <w:r w:rsidRPr="00C20156">
        <w:rPr>
          <w:sz w:val="28"/>
          <w:szCs w:val="28"/>
          <w:lang w:val="uk-UA"/>
        </w:rPr>
        <w:t>Застосування</w:t>
      </w:r>
      <w:r>
        <w:rPr>
          <w:sz w:val="28"/>
          <w:szCs w:val="28"/>
          <w:lang w:val="uk-UA"/>
        </w:rPr>
        <w:t xml:space="preserve"> </w:t>
      </w:r>
      <w:r w:rsidRPr="00C20156">
        <w:rPr>
          <w:sz w:val="28"/>
          <w:szCs w:val="28"/>
          <w:lang w:val="uk-UA"/>
        </w:rPr>
        <w:t>фунгіцидів стримували розвиток та поширення хвороб в посівах соняшнику.</w:t>
      </w:r>
    </w:p>
    <w:p w:rsidR="0093316F" w:rsidRDefault="0093316F" w:rsidP="0093316F">
      <w:pPr>
        <w:ind w:left="1701" w:firstLine="426"/>
        <w:jc w:val="both"/>
        <w:rPr>
          <w:b/>
          <w:bCs/>
          <w:sz w:val="28"/>
          <w:szCs w:val="28"/>
          <w:lang w:val="uk-UA"/>
        </w:rPr>
      </w:pPr>
    </w:p>
    <w:p w:rsidR="00770044" w:rsidRPr="00C802E0" w:rsidRDefault="00F95C02" w:rsidP="00E80D00">
      <w:pPr>
        <w:ind w:left="1701" w:firstLine="426"/>
        <w:jc w:val="center"/>
        <w:rPr>
          <w:b/>
          <w:bCs/>
          <w:sz w:val="28"/>
          <w:szCs w:val="28"/>
          <w:lang w:val="uk-UA"/>
        </w:rPr>
      </w:pPr>
      <w:r w:rsidRPr="00C802E0">
        <w:rPr>
          <w:b/>
          <w:bCs/>
          <w:sz w:val="28"/>
          <w:szCs w:val="28"/>
        </w:rPr>
        <w:t>Заходи захисту посівів соняшнику від шкідників і хвороб</w:t>
      </w:r>
    </w:p>
    <w:p w:rsidR="00F95C02" w:rsidRPr="00C802E0" w:rsidRDefault="00F95C02" w:rsidP="00E80D00">
      <w:pPr>
        <w:ind w:left="1701" w:firstLine="426"/>
        <w:jc w:val="center"/>
        <w:rPr>
          <w:color w:val="000000"/>
          <w:sz w:val="28"/>
          <w:szCs w:val="28"/>
          <w:lang w:val="uk-UA"/>
        </w:rPr>
      </w:pPr>
      <w:r w:rsidRPr="00C802E0">
        <w:rPr>
          <w:color w:val="000000"/>
          <w:sz w:val="28"/>
          <w:szCs w:val="28"/>
        </w:rPr>
        <w:t>(Рекомендації інституту рослинництва ім. В.Я. Юр'єва НААНУ)</w:t>
      </w:r>
    </w:p>
    <w:tbl>
      <w:tblPr>
        <w:tblStyle w:val="af0"/>
        <w:tblW w:w="0" w:type="auto"/>
        <w:tblInd w:w="1809" w:type="dxa"/>
        <w:tblLook w:val="04A0"/>
      </w:tblPr>
      <w:tblGrid>
        <w:gridCol w:w="1479"/>
        <w:gridCol w:w="2421"/>
        <w:gridCol w:w="2101"/>
        <w:gridCol w:w="3746"/>
      </w:tblGrid>
      <w:tr w:rsidR="00922D45" w:rsidRPr="00CB19D9" w:rsidTr="00B4131E">
        <w:tc>
          <w:tcPr>
            <w:tcW w:w="1479" w:type="dxa"/>
          </w:tcPr>
          <w:p w:rsidR="00C802E0" w:rsidRPr="00C802E0" w:rsidRDefault="00C802E0" w:rsidP="00E80D00">
            <w:pPr>
              <w:jc w:val="center"/>
              <w:rPr>
                <w:b/>
              </w:rPr>
            </w:pPr>
            <w:r w:rsidRPr="00C802E0">
              <w:rPr>
                <w:b/>
              </w:rPr>
              <w:t xml:space="preserve">Строк </w:t>
            </w:r>
          </w:p>
          <w:p w:rsidR="00922D45" w:rsidRPr="00C802E0" w:rsidRDefault="00C802E0" w:rsidP="00E80D00">
            <w:pPr>
              <w:jc w:val="center"/>
              <w:rPr>
                <w:b/>
              </w:rPr>
            </w:pPr>
            <w:r w:rsidRPr="00C802E0">
              <w:rPr>
                <w:b/>
              </w:rPr>
              <w:t>проведе</w:t>
            </w:r>
            <w:r w:rsidR="00922D45" w:rsidRPr="00C802E0">
              <w:rPr>
                <w:b/>
              </w:rPr>
              <w:t>ння</w:t>
            </w:r>
            <w:r w:rsidRPr="00C802E0">
              <w:rPr>
                <w:b/>
              </w:rPr>
              <w:t xml:space="preserve"> заходів</w:t>
            </w:r>
          </w:p>
        </w:tc>
        <w:tc>
          <w:tcPr>
            <w:tcW w:w="2421" w:type="dxa"/>
          </w:tcPr>
          <w:p w:rsidR="00C802E0" w:rsidRPr="00C802E0" w:rsidRDefault="00922D45" w:rsidP="00E80D00">
            <w:pPr>
              <w:jc w:val="center"/>
              <w:rPr>
                <w:b/>
              </w:rPr>
            </w:pPr>
            <w:r w:rsidRPr="00C802E0">
              <w:rPr>
                <w:b/>
              </w:rPr>
              <w:t xml:space="preserve">Шкідливі </w:t>
            </w:r>
          </w:p>
          <w:p w:rsidR="00922D45" w:rsidRPr="00C802E0" w:rsidRDefault="00922D45" w:rsidP="00E80D00">
            <w:pPr>
              <w:jc w:val="center"/>
              <w:rPr>
                <w:b/>
              </w:rPr>
            </w:pPr>
            <w:r w:rsidRPr="00C802E0">
              <w:rPr>
                <w:b/>
              </w:rPr>
              <w:t>організми</w:t>
            </w:r>
          </w:p>
        </w:tc>
        <w:tc>
          <w:tcPr>
            <w:tcW w:w="2101" w:type="dxa"/>
          </w:tcPr>
          <w:p w:rsidR="00922D45" w:rsidRPr="00C802E0" w:rsidRDefault="00922D45" w:rsidP="00E80D00">
            <w:pPr>
              <w:jc w:val="center"/>
              <w:rPr>
                <w:b/>
              </w:rPr>
            </w:pPr>
            <w:r w:rsidRPr="00C802E0">
              <w:rPr>
                <w:b/>
              </w:rPr>
              <w:t>Заходи</w:t>
            </w:r>
          </w:p>
        </w:tc>
        <w:tc>
          <w:tcPr>
            <w:tcW w:w="3746" w:type="dxa"/>
          </w:tcPr>
          <w:p w:rsidR="00922D45" w:rsidRPr="00C802E0" w:rsidRDefault="00922D45" w:rsidP="00E80D00">
            <w:pPr>
              <w:jc w:val="center"/>
              <w:rPr>
                <w:b/>
              </w:rPr>
            </w:pPr>
            <w:r w:rsidRPr="00C802E0">
              <w:rPr>
                <w:b/>
              </w:rPr>
              <w:t>Прийоми, препарати, норми витрати (л, кг/т, л, кг/га)</w:t>
            </w:r>
          </w:p>
        </w:tc>
      </w:tr>
      <w:tr w:rsidR="00CC6AF3" w:rsidRPr="00CB19D9" w:rsidTr="00B4131E">
        <w:tc>
          <w:tcPr>
            <w:tcW w:w="1479" w:type="dxa"/>
          </w:tcPr>
          <w:p w:rsidR="00CC6AF3" w:rsidRPr="00C802E0" w:rsidRDefault="00E2459F" w:rsidP="00E80D00">
            <w:pPr>
              <w:autoSpaceDE w:val="0"/>
              <w:autoSpaceDN w:val="0"/>
              <w:adjustRightInd w:val="0"/>
              <w:jc w:val="center"/>
              <w:rPr>
                <w:b/>
                <w:color w:val="000000"/>
              </w:rPr>
            </w:pPr>
            <w:r w:rsidRPr="00C802E0">
              <w:rPr>
                <w:b/>
                <w:color w:val="000000"/>
              </w:rPr>
              <w:t>1</w:t>
            </w:r>
          </w:p>
        </w:tc>
        <w:tc>
          <w:tcPr>
            <w:tcW w:w="2421" w:type="dxa"/>
          </w:tcPr>
          <w:p w:rsidR="00CC6AF3" w:rsidRPr="00C802E0" w:rsidRDefault="00E2459F" w:rsidP="00E80D00">
            <w:pPr>
              <w:autoSpaceDE w:val="0"/>
              <w:autoSpaceDN w:val="0"/>
              <w:adjustRightInd w:val="0"/>
              <w:jc w:val="center"/>
              <w:rPr>
                <w:b/>
                <w:color w:val="000000"/>
              </w:rPr>
            </w:pPr>
            <w:r w:rsidRPr="00C802E0">
              <w:rPr>
                <w:b/>
                <w:color w:val="000000"/>
              </w:rPr>
              <w:t>2</w:t>
            </w:r>
          </w:p>
        </w:tc>
        <w:tc>
          <w:tcPr>
            <w:tcW w:w="2101" w:type="dxa"/>
          </w:tcPr>
          <w:p w:rsidR="00CC6AF3" w:rsidRPr="00C802E0" w:rsidRDefault="00E2459F" w:rsidP="00E80D00">
            <w:pPr>
              <w:autoSpaceDE w:val="0"/>
              <w:autoSpaceDN w:val="0"/>
              <w:adjustRightInd w:val="0"/>
              <w:jc w:val="center"/>
              <w:rPr>
                <w:b/>
                <w:color w:val="000000"/>
              </w:rPr>
            </w:pPr>
            <w:r w:rsidRPr="00C802E0">
              <w:rPr>
                <w:b/>
                <w:color w:val="000000"/>
              </w:rPr>
              <w:t>3</w:t>
            </w:r>
          </w:p>
        </w:tc>
        <w:tc>
          <w:tcPr>
            <w:tcW w:w="3746" w:type="dxa"/>
          </w:tcPr>
          <w:p w:rsidR="00CC6AF3" w:rsidRPr="00C802E0" w:rsidRDefault="00E2459F" w:rsidP="00E80D00">
            <w:pPr>
              <w:autoSpaceDE w:val="0"/>
              <w:autoSpaceDN w:val="0"/>
              <w:adjustRightInd w:val="0"/>
              <w:jc w:val="center"/>
              <w:rPr>
                <w:b/>
                <w:color w:val="000000"/>
              </w:rPr>
            </w:pPr>
            <w:r w:rsidRPr="00C802E0">
              <w:rPr>
                <w:b/>
                <w:color w:val="000000"/>
              </w:rPr>
              <w:t>4</w:t>
            </w:r>
          </w:p>
        </w:tc>
      </w:tr>
      <w:tr w:rsidR="00CC6AF3" w:rsidRPr="000B18C5" w:rsidTr="00B4131E">
        <w:tc>
          <w:tcPr>
            <w:tcW w:w="1479" w:type="dxa"/>
          </w:tcPr>
          <w:p w:rsidR="00CC6AF3" w:rsidRPr="00CB19D9" w:rsidRDefault="005D5DCB" w:rsidP="00E80D00">
            <w:pPr>
              <w:autoSpaceDE w:val="0"/>
              <w:autoSpaceDN w:val="0"/>
              <w:adjustRightInd w:val="0"/>
              <w:jc w:val="both"/>
              <w:rPr>
                <w:i/>
                <w:color w:val="000000"/>
              </w:rPr>
            </w:pPr>
            <w:r w:rsidRPr="00CB19D9">
              <w:t>Щорічні зах</w:t>
            </w:r>
            <w:r w:rsidR="005C4EAC">
              <w:t>оди в осінній та ранньо-весняни</w:t>
            </w:r>
            <w:r w:rsidRPr="00CB19D9">
              <w:t>й періоди</w:t>
            </w:r>
          </w:p>
        </w:tc>
        <w:tc>
          <w:tcPr>
            <w:tcW w:w="2421" w:type="dxa"/>
          </w:tcPr>
          <w:p w:rsidR="00CC6AF3" w:rsidRPr="00CB19D9" w:rsidRDefault="005D5DCB" w:rsidP="00E80D00">
            <w:pPr>
              <w:autoSpaceDE w:val="0"/>
              <w:autoSpaceDN w:val="0"/>
              <w:adjustRightInd w:val="0"/>
              <w:jc w:val="both"/>
              <w:rPr>
                <w:i/>
                <w:color w:val="000000"/>
              </w:rPr>
            </w:pPr>
            <w:r w:rsidRPr="00CB19D9">
              <w:t>Бурякові довгоносики (звичайний, сірий, чорний, інші), дротяники, несправжні дротяники, чорниші, пилкоїди, личинки пластинчастовусих жуків, шипоноска; пероноспороз, біла та сіра гнилі, фомопсис, фомоз, інші шкідники і хвороби; бур’яни</w:t>
            </w:r>
          </w:p>
        </w:tc>
        <w:tc>
          <w:tcPr>
            <w:tcW w:w="2101" w:type="dxa"/>
          </w:tcPr>
          <w:p w:rsidR="00CC6AF3" w:rsidRPr="00CB19D9" w:rsidRDefault="005D5DCB" w:rsidP="00E80D00">
            <w:pPr>
              <w:autoSpaceDE w:val="0"/>
              <w:autoSpaceDN w:val="0"/>
              <w:adjustRightInd w:val="0"/>
              <w:jc w:val="both"/>
              <w:rPr>
                <w:i/>
                <w:color w:val="000000"/>
              </w:rPr>
            </w:pPr>
            <w:r w:rsidRPr="00CB19D9">
              <w:t>Організаційно господарські та агротехнічні (сівозміна, підготовка ґрунту, підвищення його родючості, знищення бур’янів, впровадження стійких до хвороб сортів і гібридів, дотримання технології вирощування культури</w:t>
            </w:r>
          </w:p>
        </w:tc>
        <w:tc>
          <w:tcPr>
            <w:tcW w:w="3746" w:type="dxa"/>
          </w:tcPr>
          <w:p w:rsidR="00CC6AF3" w:rsidRPr="00CB19D9" w:rsidRDefault="005D5DCB" w:rsidP="00E80D00">
            <w:pPr>
              <w:autoSpaceDE w:val="0"/>
              <w:autoSpaceDN w:val="0"/>
              <w:adjustRightInd w:val="0"/>
              <w:jc w:val="both"/>
              <w:rPr>
                <w:i/>
                <w:color w:val="000000"/>
              </w:rPr>
            </w:pPr>
            <w:r w:rsidRPr="00CB19D9">
              <w:t>Повернення соняшнику на попереднє місце через 8-10 років; кращі попередники – зернові колосові, кукурудза та інші просапні, горох, ріпак (через 3-4 роки), насичення сівозміни цією культурою до 10%; просторова ізоляція (віддаленість на 1000 м насінницьких посівів від товарних та від посівів зернобобових культур); внесення збалансованих до потреб ґрунту органомінеральних та мікродобрив, гербіцидів у рекомендовані строки; основний і передпосівний обробіток ґрунту відповідно до зональних схем і типу забур’яненості полів; оптимальні норми висіву і глибина загортання насіння; проведення фітосанітарної експертизи насіння посівних партій</w:t>
            </w:r>
          </w:p>
        </w:tc>
      </w:tr>
      <w:tr w:rsidR="00CC6AF3" w:rsidRPr="00CB19D9" w:rsidTr="00B4131E">
        <w:tc>
          <w:tcPr>
            <w:tcW w:w="1479" w:type="dxa"/>
          </w:tcPr>
          <w:p w:rsidR="00CC6AF3" w:rsidRPr="00CB19D9" w:rsidRDefault="005D5DCB" w:rsidP="00E80D00">
            <w:pPr>
              <w:autoSpaceDE w:val="0"/>
              <w:autoSpaceDN w:val="0"/>
              <w:adjustRightInd w:val="0"/>
              <w:jc w:val="both"/>
              <w:rPr>
                <w:i/>
                <w:color w:val="000000"/>
              </w:rPr>
            </w:pPr>
            <w:r w:rsidRPr="00CB19D9">
              <w:t>Березень-</w:t>
            </w:r>
            <w:r w:rsidRPr="00CB19D9">
              <w:lastRenderedPageBreak/>
              <w:t>квітень</w:t>
            </w:r>
          </w:p>
        </w:tc>
        <w:tc>
          <w:tcPr>
            <w:tcW w:w="2421" w:type="dxa"/>
          </w:tcPr>
          <w:p w:rsidR="00CC6AF3" w:rsidRPr="00CB19D9" w:rsidRDefault="005D5DCB" w:rsidP="00E80D00">
            <w:pPr>
              <w:autoSpaceDE w:val="0"/>
              <w:autoSpaceDN w:val="0"/>
              <w:adjustRightInd w:val="0"/>
              <w:jc w:val="both"/>
              <w:rPr>
                <w:i/>
                <w:color w:val="000000"/>
              </w:rPr>
            </w:pPr>
            <w:r w:rsidRPr="00CB19D9">
              <w:lastRenderedPageBreak/>
              <w:t xml:space="preserve">Основні шкідливі </w:t>
            </w:r>
            <w:r w:rsidRPr="00CB19D9">
              <w:lastRenderedPageBreak/>
              <w:t>види комах</w:t>
            </w:r>
          </w:p>
        </w:tc>
        <w:tc>
          <w:tcPr>
            <w:tcW w:w="2101" w:type="dxa"/>
          </w:tcPr>
          <w:p w:rsidR="00CC6AF3" w:rsidRPr="00CB19D9" w:rsidRDefault="005D5DCB" w:rsidP="00E80D00">
            <w:pPr>
              <w:autoSpaceDE w:val="0"/>
              <w:autoSpaceDN w:val="0"/>
              <w:adjustRightInd w:val="0"/>
              <w:jc w:val="both"/>
              <w:rPr>
                <w:color w:val="000000"/>
              </w:rPr>
            </w:pPr>
            <w:r w:rsidRPr="00CB19D9">
              <w:lastRenderedPageBreak/>
              <w:t xml:space="preserve">Проведення </w:t>
            </w:r>
            <w:r w:rsidRPr="00CB19D9">
              <w:lastRenderedPageBreak/>
              <w:t>контрольних весняних обстежень у місцях зимівлі для прогнозування ступеня загрози сходам</w:t>
            </w:r>
          </w:p>
        </w:tc>
        <w:tc>
          <w:tcPr>
            <w:tcW w:w="3746" w:type="dxa"/>
          </w:tcPr>
          <w:p w:rsidR="00CC6AF3" w:rsidRPr="00CB19D9" w:rsidRDefault="005D5DCB" w:rsidP="00E80D00">
            <w:pPr>
              <w:autoSpaceDE w:val="0"/>
              <w:autoSpaceDN w:val="0"/>
              <w:adjustRightInd w:val="0"/>
              <w:jc w:val="both"/>
              <w:rPr>
                <w:color w:val="000000"/>
              </w:rPr>
            </w:pPr>
            <w:r w:rsidRPr="00CB19D9">
              <w:lastRenderedPageBreak/>
              <w:t xml:space="preserve">Відповідно до методичних </w:t>
            </w:r>
            <w:r w:rsidRPr="00CB19D9">
              <w:lastRenderedPageBreak/>
              <w:t>рекомендацій</w:t>
            </w:r>
          </w:p>
        </w:tc>
      </w:tr>
      <w:tr w:rsidR="00CC6AF3" w:rsidRPr="00CB19D9" w:rsidTr="00B4131E">
        <w:tc>
          <w:tcPr>
            <w:tcW w:w="1479" w:type="dxa"/>
          </w:tcPr>
          <w:p w:rsidR="00CC6AF3" w:rsidRPr="00CB19D9" w:rsidRDefault="005D5DCB" w:rsidP="00E80D00">
            <w:pPr>
              <w:autoSpaceDE w:val="0"/>
              <w:autoSpaceDN w:val="0"/>
              <w:adjustRightInd w:val="0"/>
              <w:jc w:val="both"/>
              <w:rPr>
                <w:i/>
                <w:color w:val="000000"/>
              </w:rPr>
            </w:pPr>
            <w:r w:rsidRPr="00CB19D9">
              <w:lastRenderedPageBreak/>
              <w:t xml:space="preserve">Квітень - вересень </w:t>
            </w:r>
          </w:p>
        </w:tc>
        <w:tc>
          <w:tcPr>
            <w:tcW w:w="2421" w:type="dxa"/>
          </w:tcPr>
          <w:p w:rsidR="00CC6AF3" w:rsidRPr="00CB19D9" w:rsidRDefault="005D5DCB" w:rsidP="00E80D00">
            <w:pPr>
              <w:autoSpaceDE w:val="0"/>
              <w:autoSpaceDN w:val="0"/>
              <w:adjustRightInd w:val="0"/>
              <w:jc w:val="both"/>
              <w:rPr>
                <w:i/>
                <w:color w:val="000000"/>
              </w:rPr>
            </w:pPr>
            <w:r w:rsidRPr="00CB19D9">
              <w:t xml:space="preserve">Шкідники і хвороби </w:t>
            </w:r>
          </w:p>
        </w:tc>
        <w:tc>
          <w:tcPr>
            <w:tcW w:w="2101" w:type="dxa"/>
          </w:tcPr>
          <w:p w:rsidR="00CC6AF3" w:rsidRPr="00CB19D9" w:rsidRDefault="005D5DCB" w:rsidP="00E80D00">
            <w:pPr>
              <w:autoSpaceDE w:val="0"/>
              <w:autoSpaceDN w:val="0"/>
              <w:adjustRightInd w:val="0"/>
              <w:jc w:val="both"/>
              <w:rPr>
                <w:i/>
                <w:color w:val="000000"/>
              </w:rPr>
            </w:pPr>
            <w:r w:rsidRPr="00CB19D9">
              <w:t>Фітосанітарний моніторинг посівів</w:t>
            </w:r>
          </w:p>
        </w:tc>
        <w:tc>
          <w:tcPr>
            <w:tcW w:w="3746" w:type="dxa"/>
          </w:tcPr>
          <w:p w:rsidR="00D701E6" w:rsidRPr="00CB19D9" w:rsidRDefault="005D5DCB" w:rsidP="00B4131E">
            <w:pPr>
              <w:autoSpaceDE w:val="0"/>
              <w:autoSpaceDN w:val="0"/>
              <w:adjustRightInd w:val="0"/>
              <w:jc w:val="both"/>
              <w:rPr>
                <w:i/>
                <w:color w:val="000000"/>
              </w:rPr>
            </w:pPr>
            <w:r w:rsidRPr="00CB19D9">
              <w:t>Відповідно до методичних рекомендацій</w:t>
            </w:r>
          </w:p>
        </w:tc>
      </w:tr>
      <w:tr w:rsidR="003E00C4" w:rsidRPr="000B18C5" w:rsidTr="00B4131E">
        <w:trPr>
          <w:trHeight w:val="2988"/>
        </w:trPr>
        <w:tc>
          <w:tcPr>
            <w:tcW w:w="1479" w:type="dxa"/>
            <w:vMerge w:val="restart"/>
          </w:tcPr>
          <w:p w:rsidR="003E00C4" w:rsidRPr="00CB19D9" w:rsidRDefault="003E00C4" w:rsidP="00E80D00">
            <w:pPr>
              <w:autoSpaceDE w:val="0"/>
              <w:autoSpaceDN w:val="0"/>
              <w:adjustRightInd w:val="0"/>
              <w:jc w:val="both"/>
              <w:rPr>
                <w:i/>
                <w:color w:val="000000"/>
              </w:rPr>
            </w:pPr>
            <w:r w:rsidRPr="00CB19D9">
              <w:t>Квітень (перед сівбою)</w:t>
            </w:r>
          </w:p>
        </w:tc>
        <w:tc>
          <w:tcPr>
            <w:tcW w:w="2421" w:type="dxa"/>
          </w:tcPr>
          <w:p w:rsidR="003E00C4" w:rsidRPr="00CB19D9" w:rsidRDefault="003E00C4" w:rsidP="00E80D00">
            <w:pPr>
              <w:autoSpaceDE w:val="0"/>
              <w:autoSpaceDN w:val="0"/>
              <w:adjustRightInd w:val="0"/>
              <w:jc w:val="both"/>
            </w:pPr>
            <w:r w:rsidRPr="00CB19D9">
              <w:t>Пероноспороз, біла, сіра та фузаріозна коренева, бура, суха ризопусна, вугільна гнилі, фомопсис, фомоз, вертицильоз, пліснявіння насіння</w:t>
            </w:r>
          </w:p>
          <w:p w:rsidR="003E00C4" w:rsidRPr="00CB19D9" w:rsidRDefault="003E00C4" w:rsidP="00E80D00">
            <w:pPr>
              <w:autoSpaceDE w:val="0"/>
              <w:autoSpaceDN w:val="0"/>
              <w:adjustRightInd w:val="0"/>
              <w:jc w:val="both"/>
              <w:rPr>
                <w:i/>
                <w:color w:val="000000"/>
              </w:rPr>
            </w:pPr>
          </w:p>
        </w:tc>
        <w:tc>
          <w:tcPr>
            <w:tcW w:w="2101" w:type="dxa"/>
          </w:tcPr>
          <w:p w:rsidR="003E00C4" w:rsidRPr="00CB19D9" w:rsidRDefault="003E00C4" w:rsidP="00B4131E">
            <w:pPr>
              <w:autoSpaceDE w:val="0"/>
              <w:autoSpaceDN w:val="0"/>
              <w:adjustRightInd w:val="0"/>
              <w:jc w:val="both"/>
              <w:rPr>
                <w:i/>
                <w:color w:val="000000"/>
              </w:rPr>
            </w:pPr>
            <w:r w:rsidRPr="00CB19D9">
              <w:t xml:space="preserve">Протруювання насіння від зовнішньої та внутрішньої інфекцій. </w:t>
            </w:r>
          </w:p>
        </w:tc>
        <w:tc>
          <w:tcPr>
            <w:tcW w:w="3746" w:type="dxa"/>
          </w:tcPr>
          <w:p w:rsidR="006A721F" w:rsidRPr="00CB19D9" w:rsidRDefault="009C5020" w:rsidP="006A721F">
            <w:pPr>
              <w:autoSpaceDE w:val="0"/>
              <w:autoSpaceDN w:val="0"/>
              <w:adjustRightInd w:val="0"/>
              <w:jc w:val="both"/>
            </w:pPr>
            <w:r>
              <w:t>А</w:t>
            </w:r>
            <w:r w:rsidR="003E00C4">
              <w:t>кробат</w:t>
            </w:r>
            <w:r w:rsidR="003E00C4" w:rsidRPr="00CB19D9">
              <w:t xml:space="preserve"> з.п., 2 кг/т; </w:t>
            </w:r>
            <w:r>
              <w:t>Г</w:t>
            </w:r>
            <w:r w:rsidR="003E00C4" w:rsidRPr="00CB19D9">
              <w:t xml:space="preserve">олдазім 500, КС, 1,5 л/т; </w:t>
            </w:r>
            <w:r>
              <w:t>М</w:t>
            </w:r>
            <w:r w:rsidR="003E00C4" w:rsidRPr="00CB19D9">
              <w:t xml:space="preserve">аксим 025 FS, ТН 5-6 л/т; </w:t>
            </w:r>
            <w:r>
              <w:t>М</w:t>
            </w:r>
            <w:r w:rsidR="003E00C4" w:rsidRPr="00CB19D9">
              <w:t xml:space="preserve">аксим XL 035 FS, т.к.с., 6 л/т; </w:t>
            </w:r>
            <w:r>
              <w:t>Ф</w:t>
            </w:r>
            <w:r w:rsidR="003E00C4" w:rsidRPr="00CB19D9">
              <w:t xml:space="preserve">орсаж 500 SC, КС, 0,8 </w:t>
            </w:r>
            <w:r w:rsidR="003E00C4">
              <w:t xml:space="preserve">л/т </w:t>
            </w:r>
            <w:r>
              <w:t>В</w:t>
            </w:r>
            <w:r w:rsidR="006A721F" w:rsidRPr="006A721F">
              <w:rPr>
                <w:bCs/>
              </w:rPr>
              <w:t xml:space="preserve">ікцит 050 СК, КС 2 л/т; </w:t>
            </w:r>
            <w:r>
              <w:rPr>
                <w:bCs/>
              </w:rPr>
              <w:t>К</w:t>
            </w:r>
            <w:r w:rsidR="006A721F" w:rsidRPr="006A721F">
              <w:rPr>
                <w:bCs/>
              </w:rPr>
              <w:t xml:space="preserve">астер, КС 1,5 л/т; </w:t>
            </w:r>
            <w:r>
              <w:rPr>
                <w:bCs/>
              </w:rPr>
              <w:t>Р</w:t>
            </w:r>
            <w:r w:rsidR="006A721F" w:rsidRPr="006A721F">
              <w:rPr>
                <w:bCs/>
              </w:rPr>
              <w:t xml:space="preserve">ессіві, 375 </w:t>
            </w:r>
            <w:r w:rsidR="006A721F" w:rsidRPr="006A721F">
              <w:rPr>
                <w:bCs/>
                <w:lang w:val="en-US"/>
              </w:rPr>
              <w:t>FS</w:t>
            </w:r>
            <w:r w:rsidR="006A721F" w:rsidRPr="006A721F">
              <w:rPr>
                <w:bCs/>
              </w:rPr>
              <w:t xml:space="preserve">, </w:t>
            </w:r>
            <w:r w:rsidR="006A721F" w:rsidRPr="006A721F">
              <w:rPr>
                <w:bCs/>
                <w:lang w:val="en-US"/>
              </w:rPr>
              <w:t>TH</w:t>
            </w:r>
            <w:r w:rsidR="006A721F" w:rsidRPr="006A721F">
              <w:rPr>
                <w:bCs/>
              </w:rPr>
              <w:t xml:space="preserve"> 0,8-1,2 л/т</w:t>
            </w:r>
            <w:r w:rsidR="006A721F">
              <w:t>, або іншими дозволеними до використання в Україні</w:t>
            </w:r>
          </w:p>
          <w:p w:rsidR="003E00C4" w:rsidRPr="00CB19D9" w:rsidRDefault="003E00C4" w:rsidP="00E80D00">
            <w:pPr>
              <w:autoSpaceDE w:val="0"/>
              <w:autoSpaceDN w:val="0"/>
              <w:adjustRightInd w:val="0"/>
              <w:jc w:val="both"/>
            </w:pPr>
          </w:p>
          <w:p w:rsidR="003E00C4" w:rsidRPr="00CB19D9" w:rsidRDefault="003E00C4" w:rsidP="00E80D00">
            <w:pPr>
              <w:autoSpaceDE w:val="0"/>
              <w:autoSpaceDN w:val="0"/>
              <w:adjustRightInd w:val="0"/>
              <w:jc w:val="both"/>
              <w:rPr>
                <w:i/>
                <w:color w:val="000000"/>
              </w:rPr>
            </w:pPr>
          </w:p>
        </w:tc>
      </w:tr>
      <w:tr w:rsidR="003E00C4" w:rsidRPr="000B18C5" w:rsidTr="00B4131E">
        <w:trPr>
          <w:trHeight w:val="600"/>
        </w:trPr>
        <w:tc>
          <w:tcPr>
            <w:tcW w:w="1479" w:type="dxa"/>
            <w:vMerge/>
          </w:tcPr>
          <w:p w:rsidR="003E00C4" w:rsidRPr="00CB19D9" w:rsidRDefault="003E00C4" w:rsidP="00E80D00">
            <w:pPr>
              <w:autoSpaceDE w:val="0"/>
              <w:autoSpaceDN w:val="0"/>
              <w:adjustRightInd w:val="0"/>
              <w:jc w:val="both"/>
            </w:pPr>
          </w:p>
        </w:tc>
        <w:tc>
          <w:tcPr>
            <w:tcW w:w="2421" w:type="dxa"/>
          </w:tcPr>
          <w:p w:rsidR="003E00C4" w:rsidRPr="00CB19D9" w:rsidRDefault="003E00C4" w:rsidP="003E00C4">
            <w:pPr>
              <w:autoSpaceDE w:val="0"/>
              <w:autoSpaceDN w:val="0"/>
              <w:adjustRightInd w:val="0"/>
              <w:jc w:val="both"/>
            </w:pPr>
            <w:r w:rsidRPr="00CB19D9">
              <w:t>Дротяники та комплекс наземних шкідників сходів</w:t>
            </w:r>
          </w:p>
        </w:tc>
        <w:tc>
          <w:tcPr>
            <w:tcW w:w="2101" w:type="dxa"/>
          </w:tcPr>
          <w:p w:rsidR="003E00C4" w:rsidRPr="00CB19D9" w:rsidRDefault="003E00C4" w:rsidP="003E00C4">
            <w:pPr>
              <w:autoSpaceDE w:val="0"/>
              <w:autoSpaceDN w:val="0"/>
              <w:adjustRightInd w:val="0"/>
              <w:jc w:val="both"/>
            </w:pPr>
            <w:r w:rsidRPr="00CB19D9">
              <w:t>Протруювання насіння для захисту проростків та сходів.</w:t>
            </w:r>
          </w:p>
        </w:tc>
        <w:tc>
          <w:tcPr>
            <w:tcW w:w="3746" w:type="dxa"/>
          </w:tcPr>
          <w:p w:rsidR="003E00C4" w:rsidRDefault="009C5020" w:rsidP="00376541">
            <w:pPr>
              <w:autoSpaceDE w:val="0"/>
              <w:autoSpaceDN w:val="0"/>
              <w:adjustRightInd w:val="0"/>
              <w:jc w:val="both"/>
            </w:pPr>
            <w:r>
              <w:t>Б</w:t>
            </w:r>
            <w:r w:rsidR="003E00C4" w:rsidRPr="00CB19D9">
              <w:t xml:space="preserve">елем 0,8 мг, 10-12 кг/т; </w:t>
            </w:r>
            <w:r>
              <w:t>В</w:t>
            </w:r>
            <w:r w:rsidR="003E00C4" w:rsidRPr="00CB19D9">
              <w:t xml:space="preserve">айпер FS, ТН, 4,5 л/т; </w:t>
            </w:r>
            <w:r>
              <w:t>В</w:t>
            </w:r>
            <w:r w:rsidR="003E00C4" w:rsidRPr="00CB19D9">
              <w:t xml:space="preserve">офатокс, КС, 3-5 л/т; </w:t>
            </w:r>
            <w:r>
              <w:t>Д</w:t>
            </w:r>
            <w:r w:rsidR="00F65915">
              <w:t>аліла 600, ТН, 8 л/т;</w:t>
            </w:r>
            <w:r w:rsidR="003E00C4" w:rsidRPr="00CB19D9">
              <w:t xml:space="preserve"> </w:t>
            </w:r>
            <w:r w:rsidR="00376541">
              <w:t>І</w:t>
            </w:r>
            <w:r w:rsidR="003E00C4" w:rsidRPr="00CB19D9">
              <w:t xml:space="preserve">нітер 600, ТН, 8 л/т; </w:t>
            </w:r>
            <w:r w:rsidR="00376541">
              <w:t>П</w:t>
            </w:r>
            <w:r w:rsidR="00F65915">
              <w:t xml:space="preserve">ончо 600 FS, ТН, 4,5-7 л/т, </w:t>
            </w:r>
            <w:r w:rsidR="00376541">
              <w:t>А</w:t>
            </w:r>
            <w:r w:rsidR="00C44164" w:rsidRPr="00C44164">
              <w:rPr>
                <w:bCs/>
              </w:rPr>
              <w:t>п-круїз 350, ТН 6-10</w:t>
            </w:r>
            <w:r w:rsidR="00C44164">
              <w:rPr>
                <w:bCs/>
              </w:rPr>
              <w:t xml:space="preserve"> </w:t>
            </w:r>
            <w:r w:rsidR="00C44164" w:rsidRPr="00C44164">
              <w:rPr>
                <w:bCs/>
              </w:rPr>
              <w:t xml:space="preserve">л/т; </w:t>
            </w:r>
            <w:r w:rsidR="00376541">
              <w:rPr>
                <w:bCs/>
              </w:rPr>
              <w:t>Г</w:t>
            </w:r>
            <w:r w:rsidR="00C44164" w:rsidRPr="00C44164">
              <w:rPr>
                <w:bCs/>
              </w:rPr>
              <w:t>рус, ТН 6-10</w:t>
            </w:r>
            <w:r w:rsidR="00C44164">
              <w:rPr>
                <w:bCs/>
              </w:rPr>
              <w:t xml:space="preserve"> </w:t>
            </w:r>
            <w:r w:rsidR="00C44164" w:rsidRPr="00C44164">
              <w:rPr>
                <w:bCs/>
              </w:rPr>
              <w:t xml:space="preserve">л/т; </w:t>
            </w:r>
            <w:r w:rsidR="00376541">
              <w:rPr>
                <w:bCs/>
              </w:rPr>
              <w:t>Д</w:t>
            </w:r>
            <w:r w:rsidR="00C44164" w:rsidRPr="00C44164">
              <w:rPr>
                <w:bCs/>
              </w:rPr>
              <w:t>еллінг,ТН 8-12 л/т;</w:t>
            </w:r>
            <w:r w:rsidR="00C44164">
              <w:rPr>
                <w:bCs/>
              </w:rPr>
              <w:t xml:space="preserve"> </w:t>
            </w:r>
            <w:r w:rsidR="00376541">
              <w:rPr>
                <w:bCs/>
              </w:rPr>
              <w:t>І</w:t>
            </w:r>
            <w:r w:rsidR="00C44164" w:rsidRPr="00C44164">
              <w:rPr>
                <w:bCs/>
              </w:rPr>
              <w:t>мідор Про, КС 12-18</w:t>
            </w:r>
            <w:r w:rsidR="00C44164">
              <w:rPr>
                <w:bCs/>
              </w:rPr>
              <w:t xml:space="preserve"> </w:t>
            </w:r>
            <w:r w:rsidR="00C44164" w:rsidRPr="00C44164">
              <w:rPr>
                <w:bCs/>
              </w:rPr>
              <w:t>л/т</w:t>
            </w:r>
            <w:r w:rsidR="00C44164">
              <w:t>,</w:t>
            </w:r>
            <w:r w:rsidR="00376541">
              <w:t xml:space="preserve"> </w:t>
            </w:r>
            <w:r w:rsidR="006A721F">
              <w:t>або іншими дозволеними до використання в Україні</w:t>
            </w:r>
          </w:p>
        </w:tc>
      </w:tr>
      <w:tr w:rsidR="00CC6AF3" w:rsidRPr="00CB19D9" w:rsidTr="00B4131E">
        <w:tc>
          <w:tcPr>
            <w:tcW w:w="1479" w:type="dxa"/>
          </w:tcPr>
          <w:p w:rsidR="00CC6AF3" w:rsidRPr="00CB19D9" w:rsidRDefault="005D5DCB" w:rsidP="00E80D00">
            <w:pPr>
              <w:autoSpaceDE w:val="0"/>
              <w:autoSpaceDN w:val="0"/>
              <w:adjustRightInd w:val="0"/>
              <w:jc w:val="both"/>
              <w:rPr>
                <w:i/>
                <w:color w:val="000000"/>
              </w:rPr>
            </w:pPr>
            <w:r w:rsidRPr="00CB19D9">
              <w:t>Від посіву - до змикання рядків</w:t>
            </w:r>
          </w:p>
        </w:tc>
        <w:tc>
          <w:tcPr>
            <w:tcW w:w="2421" w:type="dxa"/>
          </w:tcPr>
          <w:p w:rsidR="00CC6AF3" w:rsidRPr="00CB19D9" w:rsidRDefault="005D5DCB" w:rsidP="00E80D00">
            <w:pPr>
              <w:autoSpaceDE w:val="0"/>
              <w:autoSpaceDN w:val="0"/>
              <w:adjustRightInd w:val="0"/>
              <w:jc w:val="both"/>
              <w:rPr>
                <w:i/>
                <w:color w:val="000000"/>
              </w:rPr>
            </w:pPr>
            <w:r w:rsidRPr="00CB19D9">
              <w:t>Знищення ґрунтової кірки, бур`янів, шкідників, покращення фізіологічного стану рослин</w:t>
            </w:r>
          </w:p>
        </w:tc>
        <w:tc>
          <w:tcPr>
            <w:tcW w:w="2101" w:type="dxa"/>
          </w:tcPr>
          <w:p w:rsidR="00CC6AF3" w:rsidRPr="00CB19D9" w:rsidRDefault="005D5DCB" w:rsidP="00E80D00">
            <w:pPr>
              <w:autoSpaceDE w:val="0"/>
              <w:autoSpaceDN w:val="0"/>
              <w:adjustRightInd w:val="0"/>
              <w:jc w:val="both"/>
              <w:rPr>
                <w:i/>
                <w:color w:val="000000"/>
              </w:rPr>
            </w:pPr>
            <w:r w:rsidRPr="00CB19D9">
              <w:t>Розпушування верхнього шару ґрунту за його ущільнення та появи сходів бур`янів відповідно до технології вирощування культури</w:t>
            </w:r>
          </w:p>
        </w:tc>
        <w:tc>
          <w:tcPr>
            <w:tcW w:w="3746" w:type="dxa"/>
          </w:tcPr>
          <w:p w:rsidR="00CC6AF3" w:rsidRPr="00CB19D9" w:rsidRDefault="005D5DCB" w:rsidP="00E80D00">
            <w:pPr>
              <w:autoSpaceDE w:val="0"/>
              <w:autoSpaceDN w:val="0"/>
              <w:adjustRightInd w:val="0"/>
              <w:jc w:val="both"/>
              <w:rPr>
                <w:i/>
                <w:color w:val="000000"/>
              </w:rPr>
            </w:pPr>
            <w:r w:rsidRPr="00CB19D9">
              <w:t>Суцільне боронування посівів на 3-4 день після сівби; боронування за появи 2-3 пар листків поперек або по діагоналі поля. За потреби проводять міжрядні культивації: першу на глибину 6-8 см, другу – 8-10 см</w:t>
            </w:r>
          </w:p>
        </w:tc>
      </w:tr>
      <w:tr w:rsidR="00CC6AF3" w:rsidRPr="00CB19D9" w:rsidTr="00B4131E">
        <w:tc>
          <w:tcPr>
            <w:tcW w:w="1479" w:type="dxa"/>
          </w:tcPr>
          <w:p w:rsidR="00CC6AF3" w:rsidRPr="00CB19D9" w:rsidRDefault="005C4EAC" w:rsidP="00E80D00">
            <w:pPr>
              <w:autoSpaceDE w:val="0"/>
              <w:autoSpaceDN w:val="0"/>
              <w:adjustRightInd w:val="0"/>
              <w:jc w:val="both"/>
              <w:rPr>
                <w:i/>
                <w:color w:val="000000"/>
              </w:rPr>
            </w:pPr>
            <w:r>
              <w:t>Сходи – 1-2 пара справжн</w:t>
            </w:r>
            <w:r w:rsidR="005D5DCB" w:rsidRPr="00CB19D9">
              <w:t>іх листків</w:t>
            </w:r>
          </w:p>
        </w:tc>
        <w:tc>
          <w:tcPr>
            <w:tcW w:w="2421" w:type="dxa"/>
          </w:tcPr>
          <w:p w:rsidR="00CC6AF3" w:rsidRPr="00CB19D9" w:rsidRDefault="005D5DCB" w:rsidP="00E80D00">
            <w:pPr>
              <w:autoSpaceDE w:val="0"/>
              <w:autoSpaceDN w:val="0"/>
              <w:adjustRightInd w:val="0"/>
              <w:jc w:val="both"/>
              <w:rPr>
                <w:i/>
                <w:color w:val="000000"/>
              </w:rPr>
            </w:pPr>
            <w:r w:rsidRPr="00CB19D9">
              <w:t>Сірий (понад 2 екз. на кв. м) та інші довгоносики, піщаний мідляк тощо</w:t>
            </w:r>
          </w:p>
        </w:tc>
        <w:tc>
          <w:tcPr>
            <w:tcW w:w="2101" w:type="dxa"/>
          </w:tcPr>
          <w:p w:rsidR="00CC6AF3" w:rsidRPr="00CB19D9" w:rsidRDefault="005D5DCB" w:rsidP="00E80D00">
            <w:pPr>
              <w:autoSpaceDE w:val="0"/>
              <w:autoSpaceDN w:val="0"/>
              <w:adjustRightInd w:val="0"/>
              <w:jc w:val="both"/>
              <w:rPr>
                <w:i/>
                <w:color w:val="000000"/>
              </w:rPr>
            </w:pPr>
            <w:r w:rsidRPr="00CB19D9">
              <w:t>Обробка посівів інсектицидами</w:t>
            </w:r>
          </w:p>
        </w:tc>
        <w:tc>
          <w:tcPr>
            <w:tcW w:w="3746" w:type="dxa"/>
          </w:tcPr>
          <w:p w:rsidR="00CC6AF3" w:rsidRPr="00F65915" w:rsidRDefault="003B2EF0" w:rsidP="00F65915">
            <w:pPr>
              <w:autoSpaceDE w:val="0"/>
              <w:autoSpaceDN w:val="0"/>
              <w:adjustRightInd w:val="0"/>
              <w:rPr>
                <w:color w:val="000000"/>
              </w:rPr>
            </w:pPr>
            <w:r>
              <w:rPr>
                <w:color w:val="000000"/>
              </w:rPr>
              <w:t>Дозволеними до використання в Україні на зазначеній культурі, проти визначеного шкідника</w:t>
            </w:r>
          </w:p>
        </w:tc>
      </w:tr>
      <w:tr w:rsidR="003B2EF0" w:rsidRPr="00CB19D9" w:rsidTr="00B4131E">
        <w:tc>
          <w:tcPr>
            <w:tcW w:w="1479" w:type="dxa"/>
            <w:vMerge w:val="restart"/>
          </w:tcPr>
          <w:p w:rsidR="003B2EF0" w:rsidRPr="00CB19D9" w:rsidRDefault="003B2EF0" w:rsidP="00E80D00">
            <w:pPr>
              <w:autoSpaceDE w:val="0"/>
              <w:autoSpaceDN w:val="0"/>
              <w:adjustRightInd w:val="0"/>
              <w:jc w:val="both"/>
              <w:rPr>
                <w:i/>
                <w:color w:val="000000"/>
              </w:rPr>
            </w:pPr>
            <w:r w:rsidRPr="00CB19D9">
              <w:t>Фаза 2-4 пари справжніх листків</w:t>
            </w:r>
          </w:p>
        </w:tc>
        <w:tc>
          <w:tcPr>
            <w:tcW w:w="2421" w:type="dxa"/>
            <w:vMerge w:val="restart"/>
          </w:tcPr>
          <w:p w:rsidR="003B2EF0" w:rsidRPr="00CB19D9" w:rsidRDefault="003B2EF0" w:rsidP="00E80D00">
            <w:pPr>
              <w:autoSpaceDE w:val="0"/>
              <w:autoSpaceDN w:val="0"/>
              <w:adjustRightInd w:val="0"/>
              <w:jc w:val="both"/>
              <w:rPr>
                <w:i/>
                <w:color w:val="000000"/>
              </w:rPr>
            </w:pPr>
            <w:r w:rsidRPr="00CB19D9">
              <w:t>Несправжня борошниста роса</w:t>
            </w:r>
          </w:p>
        </w:tc>
        <w:tc>
          <w:tcPr>
            <w:tcW w:w="2101" w:type="dxa"/>
          </w:tcPr>
          <w:p w:rsidR="003B2EF0" w:rsidRPr="00CB19D9" w:rsidRDefault="003B2EF0" w:rsidP="00E80D00">
            <w:pPr>
              <w:autoSpaceDE w:val="0"/>
              <w:autoSpaceDN w:val="0"/>
              <w:adjustRightInd w:val="0"/>
              <w:jc w:val="both"/>
              <w:rPr>
                <w:i/>
                <w:color w:val="000000"/>
              </w:rPr>
            </w:pPr>
            <w:r w:rsidRPr="00CB19D9">
              <w:t>На ділянках гібридизації – видалення і спалювання уражених рослин</w:t>
            </w:r>
          </w:p>
        </w:tc>
        <w:tc>
          <w:tcPr>
            <w:tcW w:w="3746" w:type="dxa"/>
          </w:tcPr>
          <w:p w:rsidR="003B2EF0" w:rsidRPr="003B2EF0" w:rsidRDefault="003B2EF0" w:rsidP="00E80D00">
            <w:pPr>
              <w:autoSpaceDE w:val="0"/>
              <w:autoSpaceDN w:val="0"/>
              <w:adjustRightInd w:val="0"/>
              <w:jc w:val="both"/>
              <w:rPr>
                <w:color w:val="000000"/>
              </w:rPr>
            </w:pPr>
            <w:r>
              <w:rPr>
                <w:color w:val="000000"/>
              </w:rPr>
              <w:t>Механічне видалення</w:t>
            </w:r>
          </w:p>
        </w:tc>
      </w:tr>
      <w:tr w:rsidR="003B2EF0" w:rsidRPr="000B18C5" w:rsidTr="00B4131E">
        <w:tc>
          <w:tcPr>
            <w:tcW w:w="1479" w:type="dxa"/>
            <w:vMerge/>
          </w:tcPr>
          <w:p w:rsidR="003B2EF0" w:rsidRPr="00CB19D9" w:rsidRDefault="003B2EF0" w:rsidP="00E80D00">
            <w:pPr>
              <w:autoSpaceDE w:val="0"/>
              <w:autoSpaceDN w:val="0"/>
              <w:adjustRightInd w:val="0"/>
              <w:jc w:val="both"/>
              <w:rPr>
                <w:i/>
                <w:color w:val="000000"/>
              </w:rPr>
            </w:pPr>
          </w:p>
        </w:tc>
        <w:tc>
          <w:tcPr>
            <w:tcW w:w="2421" w:type="dxa"/>
            <w:vMerge/>
          </w:tcPr>
          <w:p w:rsidR="003B2EF0" w:rsidRPr="00CB19D9" w:rsidRDefault="003B2EF0" w:rsidP="00E80D00">
            <w:pPr>
              <w:autoSpaceDE w:val="0"/>
              <w:autoSpaceDN w:val="0"/>
              <w:adjustRightInd w:val="0"/>
              <w:jc w:val="both"/>
            </w:pPr>
          </w:p>
        </w:tc>
        <w:tc>
          <w:tcPr>
            <w:tcW w:w="2101" w:type="dxa"/>
          </w:tcPr>
          <w:p w:rsidR="003B2EF0" w:rsidRPr="00CB19D9" w:rsidRDefault="003B2EF0" w:rsidP="00E80D00">
            <w:pPr>
              <w:autoSpaceDE w:val="0"/>
              <w:autoSpaceDN w:val="0"/>
              <w:adjustRightInd w:val="0"/>
              <w:jc w:val="both"/>
            </w:pPr>
            <w:r w:rsidRPr="00CB19D9">
              <w:t>Обробка фунгіцидами</w:t>
            </w:r>
          </w:p>
        </w:tc>
        <w:tc>
          <w:tcPr>
            <w:tcW w:w="3746" w:type="dxa"/>
          </w:tcPr>
          <w:p w:rsidR="003B2EF0" w:rsidRPr="00CB19D9" w:rsidRDefault="003B2EF0" w:rsidP="00376541">
            <w:pPr>
              <w:autoSpaceDE w:val="0"/>
              <w:autoSpaceDN w:val="0"/>
              <w:adjustRightInd w:val="0"/>
              <w:jc w:val="both"/>
              <w:rPr>
                <w:i/>
                <w:color w:val="000000"/>
              </w:rPr>
            </w:pPr>
            <w:r>
              <w:t>Арбалет</w:t>
            </w:r>
            <w:r w:rsidRPr="00CB19D9">
              <w:t xml:space="preserve"> КС, 0,6-1 л/га; </w:t>
            </w:r>
            <w:r w:rsidR="00376541">
              <w:t>Г</w:t>
            </w:r>
            <w:r w:rsidRPr="00CB19D9">
              <w:t xml:space="preserve">олдазім 500, КС, 0,5 л/га; </w:t>
            </w:r>
            <w:r w:rsidR="00376541">
              <w:t>Е</w:t>
            </w:r>
            <w:r>
              <w:t xml:space="preserve">фатол з.п., 2 л/га; </w:t>
            </w:r>
            <w:r w:rsidR="00376541">
              <w:t>З</w:t>
            </w:r>
            <w:r>
              <w:t>амір ЕВ, 1-1,5 л/га;</w:t>
            </w:r>
            <w:r w:rsidR="00C44164" w:rsidRPr="002721DF">
              <w:rPr>
                <w:b/>
                <w:bCs/>
              </w:rPr>
              <w:t xml:space="preserve"> </w:t>
            </w:r>
            <w:r w:rsidR="00376541">
              <w:rPr>
                <w:bCs/>
              </w:rPr>
              <w:t>Л</w:t>
            </w:r>
            <w:r w:rsidR="00C44164" w:rsidRPr="00C44164">
              <w:rPr>
                <w:bCs/>
              </w:rPr>
              <w:t xml:space="preserve">умісена, ТН 1,25-1,75 л/т; </w:t>
            </w:r>
            <w:r w:rsidR="00376541">
              <w:rPr>
                <w:bCs/>
              </w:rPr>
              <w:t>П</w:t>
            </w:r>
            <w:r w:rsidR="00C44164" w:rsidRPr="00C44164">
              <w:rPr>
                <w:bCs/>
              </w:rPr>
              <w:t>ленаріс, ТН 1,25-1,75л/т</w:t>
            </w:r>
            <w:r w:rsidRPr="00CB19D9">
              <w:t xml:space="preserve">; </w:t>
            </w:r>
            <w:r w:rsidR="00376541">
              <w:t>Т</w:t>
            </w:r>
            <w:r w:rsidR="00655A95">
              <w:t>анос 50, ВГ, 0,4-0,6 кг/га</w:t>
            </w:r>
          </w:p>
        </w:tc>
      </w:tr>
      <w:tr w:rsidR="003667C7" w:rsidRPr="003B2EF0" w:rsidTr="00B4131E">
        <w:tc>
          <w:tcPr>
            <w:tcW w:w="1479" w:type="dxa"/>
            <w:vMerge/>
          </w:tcPr>
          <w:p w:rsidR="003667C7" w:rsidRPr="00CB19D9" w:rsidRDefault="003667C7" w:rsidP="00E80D00">
            <w:pPr>
              <w:autoSpaceDE w:val="0"/>
              <w:autoSpaceDN w:val="0"/>
              <w:adjustRightInd w:val="0"/>
              <w:jc w:val="both"/>
              <w:rPr>
                <w:i/>
                <w:color w:val="000000"/>
              </w:rPr>
            </w:pPr>
          </w:p>
        </w:tc>
        <w:tc>
          <w:tcPr>
            <w:tcW w:w="2421" w:type="dxa"/>
          </w:tcPr>
          <w:p w:rsidR="003667C7" w:rsidRPr="00CB19D9" w:rsidRDefault="003667C7" w:rsidP="00E80D00">
            <w:pPr>
              <w:autoSpaceDE w:val="0"/>
              <w:autoSpaceDN w:val="0"/>
              <w:adjustRightInd w:val="0"/>
              <w:jc w:val="both"/>
            </w:pPr>
            <w:r w:rsidRPr="00CB19D9">
              <w:t>Під час масового відкладання яєць лускокрилими</w:t>
            </w:r>
          </w:p>
        </w:tc>
        <w:tc>
          <w:tcPr>
            <w:tcW w:w="2101" w:type="dxa"/>
          </w:tcPr>
          <w:p w:rsidR="003667C7" w:rsidRPr="00CB19D9" w:rsidRDefault="003667C7" w:rsidP="00E80D00">
            <w:pPr>
              <w:autoSpaceDE w:val="0"/>
              <w:autoSpaceDN w:val="0"/>
              <w:adjustRightInd w:val="0"/>
              <w:jc w:val="both"/>
            </w:pPr>
            <w:r w:rsidRPr="00CB19D9">
              <w:t>Проведення обстежень посівів</w:t>
            </w:r>
          </w:p>
        </w:tc>
        <w:tc>
          <w:tcPr>
            <w:tcW w:w="3746" w:type="dxa"/>
          </w:tcPr>
          <w:p w:rsidR="003667C7" w:rsidRPr="00CB19D9" w:rsidRDefault="003667C7" w:rsidP="00E80D00">
            <w:pPr>
              <w:autoSpaceDE w:val="0"/>
              <w:autoSpaceDN w:val="0"/>
              <w:adjustRightInd w:val="0"/>
              <w:jc w:val="both"/>
              <w:rPr>
                <w:i/>
                <w:color w:val="000000"/>
              </w:rPr>
            </w:pPr>
            <w:r w:rsidRPr="00CB19D9">
              <w:t>Випуск трихограми (за рекомендаціями)</w:t>
            </w:r>
          </w:p>
        </w:tc>
      </w:tr>
      <w:tr w:rsidR="003667C7" w:rsidRPr="000B18C5" w:rsidTr="00B4131E">
        <w:tc>
          <w:tcPr>
            <w:tcW w:w="1479" w:type="dxa"/>
            <w:vMerge/>
          </w:tcPr>
          <w:p w:rsidR="003667C7" w:rsidRPr="00CB19D9" w:rsidRDefault="003667C7" w:rsidP="00E80D00">
            <w:pPr>
              <w:autoSpaceDE w:val="0"/>
              <w:autoSpaceDN w:val="0"/>
              <w:adjustRightInd w:val="0"/>
              <w:jc w:val="both"/>
              <w:rPr>
                <w:i/>
                <w:color w:val="000000"/>
              </w:rPr>
            </w:pPr>
          </w:p>
        </w:tc>
        <w:tc>
          <w:tcPr>
            <w:tcW w:w="2421" w:type="dxa"/>
          </w:tcPr>
          <w:p w:rsidR="003667C7" w:rsidRPr="00CB19D9" w:rsidRDefault="003667C7" w:rsidP="00E80D00">
            <w:pPr>
              <w:autoSpaceDE w:val="0"/>
              <w:autoSpaceDN w:val="0"/>
              <w:adjustRightInd w:val="0"/>
              <w:jc w:val="both"/>
            </w:pPr>
            <w:r w:rsidRPr="00CB19D9">
              <w:t>Гусениці першого покоління лучного метелика 8-10 екз. на кв.м</w:t>
            </w:r>
          </w:p>
        </w:tc>
        <w:tc>
          <w:tcPr>
            <w:tcW w:w="2101" w:type="dxa"/>
          </w:tcPr>
          <w:p w:rsidR="003667C7" w:rsidRPr="00CB19D9" w:rsidRDefault="003667C7" w:rsidP="00E80D00">
            <w:pPr>
              <w:autoSpaceDE w:val="0"/>
              <w:autoSpaceDN w:val="0"/>
              <w:adjustRightInd w:val="0"/>
              <w:jc w:val="both"/>
            </w:pPr>
            <w:r w:rsidRPr="00CB19D9">
              <w:t>Обробка інсектицидами</w:t>
            </w:r>
          </w:p>
        </w:tc>
        <w:tc>
          <w:tcPr>
            <w:tcW w:w="3746" w:type="dxa"/>
          </w:tcPr>
          <w:p w:rsidR="003667C7" w:rsidRPr="00CB19D9" w:rsidRDefault="003667C7" w:rsidP="00376541">
            <w:pPr>
              <w:autoSpaceDE w:val="0"/>
              <w:autoSpaceDN w:val="0"/>
              <w:adjustRightInd w:val="0"/>
              <w:jc w:val="both"/>
              <w:rPr>
                <w:i/>
                <w:color w:val="000000"/>
              </w:rPr>
            </w:pPr>
            <w:r w:rsidRPr="00CB19D9">
              <w:t xml:space="preserve">Белт 480 SC, </w:t>
            </w:r>
            <w:r w:rsidR="00655A95">
              <w:t xml:space="preserve">КС, 0,1-0,15 л/га; </w:t>
            </w:r>
            <w:r w:rsidR="00376541">
              <w:t>Е</w:t>
            </w:r>
            <w:r w:rsidR="00C44164" w:rsidRPr="00C44164">
              <w:rPr>
                <w:bCs/>
              </w:rPr>
              <w:t>сперо, КС 0,1-0,2</w:t>
            </w:r>
            <w:r w:rsidR="00C44164">
              <w:rPr>
                <w:bCs/>
              </w:rPr>
              <w:t xml:space="preserve"> </w:t>
            </w:r>
            <w:r w:rsidR="00C44164" w:rsidRPr="00C44164">
              <w:rPr>
                <w:bCs/>
              </w:rPr>
              <w:t>л/га;</w:t>
            </w:r>
            <w:r w:rsidR="00C44164">
              <w:rPr>
                <w:bCs/>
              </w:rPr>
              <w:t xml:space="preserve"> </w:t>
            </w:r>
            <w:r w:rsidR="00376541">
              <w:rPr>
                <w:bCs/>
              </w:rPr>
              <w:t>Н</w:t>
            </w:r>
            <w:r w:rsidR="00C44164" w:rsidRPr="00C44164">
              <w:rPr>
                <w:bCs/>
              </w:rPr>
              <w:t>уредін супер, КЕ 0,75-1,25</w:t>
            </w:r>
            <w:r w:rsidR="00C44164">
              <w:rPr>
                <w:bCs/>
              </w:rPr>
              <w:t xml:space="preserve"> </w:t>
            </w:r>
            <w:r w:rsidR="00C44164" w:rsidRPr="00C44164">
              <w:rPr>
                <w:bCs/>
              </w:rPr>
              <w:t>л/га.</w:t>
            </w:r>
            <w:r w:rsidRPr="00C44164">
              <w:t>;</w:t>
            </w:r>
            <w:r w:rsidRPr="00CB19D9">
              <w:t xml:space="preserve"> </w:t>
            </w:r>
            <w:r w:rsidR="00376541">
              <w:t>Д</w:t>
            </w:r>
            <w:r w:rsidRPr="00CB19D9">
              <w:t xml:space="preserve">ихлор БТ, КЕ, 0,8-1,5 л/га; </w:t>
            </w:r>
            <w:r w:rsidR="00376541">
              <w:t>Кораген 20, КС, 0,15 л/га; Х</w:t>
            </w:r>
            <w:r w:rsidRPr="00CB19D9">
              <w:t>лорпірівіт-агро, КЕ, 0,8-1,5 л/га</w:t>
            </w:r>
          </w:p>
        </w:tc>
      </w:tr>
      <w:tr w:rsidR="003667C7" w:rsidRPr="001654B3" w:rsidTr="00B4131E">
        <w:tc>
          <w:tcPr>
            <w:tcW w:w="1479" w:type="dxa"/>
            <w:vMerge/>
          </w:tcPr>
          <w:p w:rsidR="003667C7" w:rsidRPr="00CB19D9" w:rsidRDefault="003667C7" w:rsidP="00E80D00">
            <w:pPr>
              <w:autoSpaceDE w:val="0"/>
              <w:autoSpaceDN w:val="0"/>
              <w:adjustRightInd w:val="0"/>
              <w:jc w:val="both"/>
              <w:rPr>
                <w:i/>
                <w:color w:val="000000"/>
              </w:rPr>
            </w:pPr>
          </w:p>
        </w:tc>
        <w:tc>
          <w:tcPr>
            <w:tcW w:w="2421" w:type="dxa"/>
          </w:tcPr>
          <w:p w:rsidR="003667C7" w:rsidRPr="00CB19D9" w:rsidRDefault="003667C7" w:rsidP="00E80D00">
            <w:pPr>
              <w:autoSpaceDE w:val="0"/>
              <w:autoSpaceDN w:val="0"/>
              <w:adjustRightInd w:val="0"/>
              <w:jc w:val="both"/>
            </w:pPr>
            <w:r w:rsidRPr="00CB19D9">
              <w:t>Попелиці - в разі заселення понад 10% рослин</w:t>
            </w:r>
          </w:p>
        </w:tc>
        <w:tc>
          <w:tcPr>
            <w:tcW w:w="2101" w:type="dxa"/>
          </w:tcPr>
          <w:p w:rsidR="003667C7" w:rsidRPr="00CB19D9" w:rsidRDefault="003667C7" w:rsidP="00E80D00">
            <w:pPr>
              <w:autoSpaceDE w:val="0"/>
              <w:autoSpaceDN w:val="0"/>
              <w:adjustRightInd w:val="0"/>
              <w:jc w:val="both"/>
            </w:pPr>
            <w:r w:rsidRPr="00CB19D9">
              <w:t>Обробка інсектицидами</w:t>
            </w:r>
          </w:p>
        </w:tc>
        <w:tc>
          <w:tcPr>
            <w:tcW w:w="3746" w:type="dxa"/>
          </w:tcPr>
          <w:p w:rsidR="003667C7" w:rsidRPr="00CB19D9" w:rsidRDefault="00655A95" w:rsidP="00655A95">
            <w:pPr>
              <w:autoSpaceDE w:val="0"/>
              <w:autoSpaceDN w:val="0"/>
              <w:adjustRightInd w:val="0"/>
              <w:jc w:val="both"/>
              <w:rPr>
                <w:i/>
                <w:color w:val="000000"/>
              </w:rPr>
            </w:pPr>
            <w:r>
              <w:t>Енжіо 247 SC, к.с., 0,18 л/га</w:t>
            </w:r>
            <w:r>
              <w:rPr>
                <w:color w:val="000000"/>
              </w:rPr>
              <w:t xml:space="preserve"> або інші дозволені до використання в Україні на зазначеній культурі, проти визначеного шкідника</w:t>
            </w:r>
          </w:p>
        </w:tc>
      </w:tr>
      <w:tr w:rsidR="003667C7" w:rsidRPr="00CB19D9" w:rsidTr="00B4131E">
        <w:tc>
          <w:tcPr>
            <w:tcW w:w="1479" w:type="dxa"/>
            <w:vMerge w:val="restart"/>
          </w:tcPr>
          <w:p w:rsidR="003667C7" w:rsidRPr="00CB19D9" w:rsidRDefault="00946B0F" w:rsidP="00E80D00">
            <w:pPr>
              <w:autoSpaceDE w:val="0"/>
              <w:autoSpaceDN w:val="0"/>
              <w:adjustRightInd w:val="0"/>
              <w:jc w:val="both"/>
              <w:rPr>
                <w:i/>
                <w:color w:val="000000"/>
              </w:rPr>
            </w:pPr>
            <w:r w:rsidRPr="00CB19D9">
              <w:t>Перед цвітіння</w:t>
            </w:r>
            <w:r w:rsidR="00D21ED9" w:rsidRPr="00CB19D9">
              <w:t>м</w:t>
            </w:r>
          </w:p>
        </w:tc>
        <w:tc>
          <w:tcPr>
            <w:tcW w:w="2421" w:type="dxa"/>
          </w:tcPr>
          <w:p w:rsidR="003667C7" w:rsidRPr="00CB19D9" w:rsidRDefault="003667C7" w:rsidP="00E80D00">
            <w:pPr>
              <w:autoSpaceDE w:val="0"/>
              <w:autoSpaceDN w:val="0"/>
              <w:adjustRightInd w:val="0"/>
              <w:jc w:val="both"/>
            </w:pPr>
            <w:r w:rsidRPr="00CB19D9">
              <w:t>Попелиці - в разі заселення понад 20% рослин і наявності на кожній 40-50 екз. та за відсутності ентомофагів; клопи (ягідний, люцерновий, польовий) - 2 екз. на 1 кошик</w:t>
            </w:r>
          </w:p>
        </w:tc>
        <w:tc>
          <w:tcPr>
            <w:tcW w:w="2101" w:type="dxa"/>
          </w:tcPr>
          <w:p w:rsidR="003667C7" w:rsidRPr="00CB19D9" w:rsidRDefault="003667C7" w:rsidP="00E80D00">
            <w:pPr>
              <w:autoSpaceDE w:val="0"/>
              <w:autoSpaceDN w:val="0"/>
              <w:adjustRightInd w:val="0"/>
              <w:jc w:val="both"/>
            </w:pPr>
            <w:r w:rsidRPr="00CB19D9">
              <w:t>Обробка інсектицидами</w:t>
            </w:r>
          </w:p>
        </w:tc>
        <w:tc>
          <w:tcPr>
            <w:tcW w:w="3746" w:type="dxa"/>
          </w:tcPr>
          <w:p w:rsidR="003667C7" w:rsidRPr="00CB19D9" w:rsidRDefault="00655A95" w:rsidP="00655A95">
            <w:pPr>
              <w:autoSpaceDE w:val="0"/>
              <w:autoSpaceDN w:val="0"/>
              <w:adjustRightInd w:val="0"/>
              <w:rPr>
                <w:i/>
                <w:color w:val="000000"/>
              </w:rPr>
            </w:pPr>
            <w:r>
              <w:rPr>
                <w:color w:val="000000"/>
              </w:rPr>
              <w:t>Дозволеними до використання в Україні на зазначеній культурі, проти визначеного шкідника</w:t>
            </w:r>
          </w:p>
        </w:tc>
      </w:tr>
      <w:tr w:rsidR="003667C7" w:rsidRPr="000B18C5" w:rsidTr="00B4131E">
        <w:tc>
          <w:tcPr>
            <w:tcW w:w="1479" w:type="dxa"/>
            <w:vMerge/>
          </w:tcPr>
          <w:p w:rsidR="003667C7" w:rsidRPr="00CB19D9" w:rsidRDefault="003667C7" w:rsidP="00E80D00">
            <w:pPr>
              <w:autoSpaceDE w:val="0"/>
              <w:autoSpaceDN w:val="0"/>
              <w:adjustRightInd w:val="0"/>
              <w:jc w:val="both"/>
              <w:rPr>
                <w:i/>
                <w:color w:val="000000"/>
              </w:rPr>
            </w:pPr>
          </w:p>
        </w:tc>
        <w:tc>
          <w:tcPr>
            <w:tcW w:w="2421" w:type="dxa"/>
          </w:tcPr>
          <w:p w:rsidR="003667C7" w:rsidRPr="00CB19D9" w:rsidRDefault="003667C7" w:rsidP="00E80D00">
            <w:pPr>
              <w:autoSpaceDE w:val="0"/>
              <w:autoSpaceDN w:val="0"/>
              <w:adjustRightInd w:val="0"/>
              <w:jc w:val="both"/>
            </w:pPr>
            <w:r w:rsidRPr="00CB19D9">
              <w:t>За умов очікування епіфітотії: гнилей кошиків, фомопсису, несправжньої борошнистої роси</w:t>
            </w:r>
          </w:p>
        </w:tc>
        <w:tc>
          <w:tcPr>
            <w:tcW w:w="2101" w:type="dxa"/>
          </w:tcPr>
          <w:p w:rsidR="003667C7" w:rsidRPr="00CB19D9" w:rsidRDefault="003667C7" w:rsidP="00E80D00">
            <w:pPr>
              <w:autoSpaceDE w:val="0"/>
              <w:autoSpaceDN w:val="0"/>
              <w:adjustRightInd w:val="0"/>
              <w:jc w:val="both"/>
            </w:pPr>
            <w:r w:rsidRPr="00CB19D9">
              <w:t>Обробка посівів: (перша – на початку цвітіння, друга – через 14 діб після першої</w:t>
            </w:r>
          </w:p>
        </w:tc>
        <w:tc>
          <w:tcPr>
            <w:tcW w:w="3746" w:type="dxa"/>
          </w:tcPr>
          <w:p w:rsidR="003667C7" w:rsidRPr="00CB19D9" w:rsidRDefault="00655A95" w:rsidP="00376541">
            <w:pPr>
              <w:autoSpaceDE w:val="0"/>
              <w:autoSpaceDN w:val="0"/>
              <w:adjustRightInd w:val="0"/>
            </w:pPr>
            <w:r>
              <w:t>З</w:t>
            </w:r>
            <w:r w:rsidR="003667C7" w:rsidRPr="00CB19D9">
              <w:t>амір, ЕВ, 1-1,5 л/га</w:t>
            </w:r>
            <w:r w:rsidR="003667C7" w:rsidRPr="00CC41B9">
              <w:t xml:space="preserve">; </w:t>
            </w:r>
            <w:r w:rsidR="00376541">
              <w:t>А</w:t>
            </w:r>
            <w:r w:rsidR="00CC41B9" w:rsidRPr="00CC41B9">
              <w:rPr>
                <w:bCs/>
              </w:rPr>
              <w:t>зоксин,  КС 0,6-1</w:t>
            </w:r>
            <w:r w:rsidR="00CC41B9">
              <w:rPr>
                <w:bCs/>
              </w:rPr>
              <w:t xml:space="preserve"> </w:t>
            </w:r>
            <w:r w:rsidR="00CC41B9" w:rsidRPr="00CC41B9">
              <w:rPr>
                <w:bCs/>
              </w:rPr>
              <w:t>л/га</w:t>
            </w:r>
            <w:r w:rsidR="003667C7" w:rsidRPr="00CB19D9">
              <w:t xml:space="preserve">; </w:t>
            </w:r>
            <w:r w:rsidR="00376541">
              <w:t>С</w:t>
            </w:r>
            <w:r>
              <w:t xml:space="preserve">упрім, ЕВ, 1-1,5 л/га; </w:t>
            </w:r>
            <w:r w:rsidR="00376541">
              <w:t>Т</w:t>
            </w:r>
            <w:r w:rsidR="003667C7" w:rsidRPr="00CB19D9">
              <w:t>анос ВГ, 0,4-0,6 л/га</w:t>
            </w:r>
            <w:r>
              <w:t>, або</w:t>
            </w:r>
            <w:r>
              <w:rPr>
                <w:color w:val="000000"/>
              </w:rPr>
              <w:t xml:space="preserve"> інші дозволені до використання в Україні на зазначеній культурі, проти зазначеної хвороби </w:t>
            </w:r>
          </w:p>
        </w:tc>
      </w:tr>
      <w:tr w:rsidR="00D21ED9" w:rsidRPr="00CB19D9" w:rsidTr="00B4131E">
        <w:tc>
          <w:tcPr>
            <w:tcW w:w="1479" w:type="dxa"/>
            <w:vMerge w:val="restart"/>
          </w:tcPr>
          <w:p w:rsidR="00D21ED9" w:rsidRPr="00CB19D9" w:rsidRDefault="00D21ED9" w:rsidP="00E80D00">
            <w:pPr>
              <w:autoSpaceDE w:val="0"/>
              <w:autoSpaceDN w:val="0"/>
              <w:adjustRightInd w:val="0"/>
              <w:jc w:val="both"/>
              <w:rPr>
                <w:i/>
                <w:color w:val="000000"/>
              </w:rPr>
            </w:pPr>
            <w:r w:rsidRPr="00CB19D9">
              <w:t>Цвітіння</w:t>
            </w:r>
          </w:p>
        </w:tc>
        <w:tc>
          <w:tcPr>
            <w:tcW w:w="2421" w:type="dxa"/>
          </w:tcPr>
          <w:p w:rsidR="00D21ED9" w:rsidRPr="00CB19D9" w:rsidRDefault="00D21ED9" w:rsidP="00E80D00">
            <w:pPr>
              <w:autoSpaceDE w:val="0"/>
              <w:autoSpaceDN w:val="0"/>
              <w:adjustRightInd w:val="0"/>
              <w:jc w:val="both"/>
            </w:pPr>
            <w:r w:rsidRPr="00CB19D9">
              <w:t>Виявлення квітконосів вовчка</w:t>
            </w:r>
          </w:p>
        </w:tc>
        <w:tc>
          <w:tcPr>
            <w:tcW w:w="2101" w:type="dxa"/>
            <w:vMerge w:val="restart"/>
          </w:tcPr>
          <w:p w:rsidR="00D21ED9" w:rsidRPr="00CB19D9" w:rsidRDefault="00D21ED9" w:rsidP="00E80D00">
            <w:pPr>
              <w:autoSpaceDE w:val="0"/>
              <w:autoSpaceDN w:val="0"/>
              <w:adjustRightInd w:val="0"/>
              <w:jc w:val="both"/>
            </w:pPr>
            <w:r w:rsidRPr="00CB19D9">
              <w:t>Після проведення обстежень обробка посівів</w:t>
            </w:r>
          </w:p>
        </w:tc>
        <w:tc>
          <w:tcPr>
            <w:tcW w:w="3746" w:type="dxa"/>
          </w:tcPr>
          <w:p w:rsidR="00D21ED9" w:rsidRPr="00CB19D9" w:rsidRDefault="00D21ED9" w:rsidP="00E80D00">
            <w:pPr>
              <w:autoSpaceDE w:val="0"/>
              <w:autoSpaceDN w:val="0"/>
              <w:adjustRightInd w:val="0"/>
            </w:pPr>
            <w:r w:rsidRPr="00CB19D9">
              <w:t>Випуск мухи фітомізи (за рекомендаціями)</w:t>
            </w:r>
          </w:p>
        </w:tc>
      </w:tr>
      <w:tr w:rsidR="00D21ED9" w:rsidRPr="00CB19D9" w:rsidTr="00B4131E">
        <w:tc>
          <w:tcPr>
            <w:tcW w:w="1479" w:type="dxa"/>
            <w:vMerge/>
          </w:tcPr>
          <w:p w:rsidR="00D21ED9" w:rsidRPr="00CB19D9" w:rsidRDefault="00D21ED9" w:rsidP="00E80D00">
            <w:pPr>
              <w:autoSpaceDE w:val="0"/>
              <w:autoSpaceDN w:val="0"/>
              <w:adjustRightInd w:val="0"/>
              <w:jc w:val="both"/>
            </w:pPr>
          </w:p>
        </w:tc>
        <w:tc>
          <w:tcPr>
            <w:tcW w:w="2421" w:type="dxa"/>
          </w:tcPr>
          <w:p w:rsidR="00D21ED9" w:rsidRPr="00CB19D9" w:rsidRDefault="00D21ED9" w:rsidP="00E80D00">
            <w:pPr>
              <w:autoSpaceDE w:val="0"/>
              <w:autoSpaceDN w:val="0"/>
              <w:adjustRightInd w:val="0"/>
              <w:jc w:val="both"/>
            </w:pPr>
            <w:r w:rsidRPr="00CB19D9">
              <w:t>Під час масового відкладання яєць совками, лучним метеликом</w:t>
            </w:r>
          </w:p>
        </w:tc>
        <w:tc>
          <w:tcPr>
            <w:tcW w:w="2101" w:type="dxa"/>
            <w:vMerge/>
          </w:tcPr>
          <w:p w:rsidR="00D21ED9" w:rsidRPr="00CB19D9" w:rsidRDefault="00D21ED9" w:rsidP="00E80D00">
            <w:pPr>
              <w:autoSpaceDE w:val="0"/>
              <w:autoSpaceDN w:val="0"/>
              <w:adjustRightInd w:val="0"/>
              <w:jc w:val="both"/>
            </w:pPr>
          </w:p>
        </w:tc>
        <w:tc>
          <w:tcPr>
            <w:tcW w:w="3746" w:type="dxa"/>
          </w:tcPr>
          <w:p w:rsidR="00D21ED9" w:rsidRPr="00CB19D9" w:rsidRDefault="00D21ED9" w:rsidP="00E80D00">
            <w:pPr>
              <w:autoSpaceDE w:val="0"/>
              <w:autoSpaceDN w:val="0"/>
              <w:adjustRightInd w:val="0"/>
            </w:pPr>
            <w:r w:rsidRPr="00CB19D9">
              <w:t>Випуск трихограми (за рекомендаціями)</w:t>
            </w:r>
          </w:p>
        </w:tc>
      </w:tr>
      <w:tr w:rsidR="00D21ED9" w:rsidRPr="00CB19D9" w:rsidTr="00B4131E">
        <w:trPr>
          <w:trHeight w:val="1932"/>
        </w:trPr>
        <w:tc>
          <w:tcPr>
            <w:tcW w:w="1479" w:type="dxa"/>
            <w:vMerge w:val="restart"/>
          </w:tcPr>
          <w:p w:rsidR="00D21ED9" w:rsidRPr="00CB19D9" w:rsidRDefault="00D21ED9" w:rsidP="00E80D00">
            <w:pPr>
              <w:autoSpaceDE w:val="0"/>
              <w:autoSpaceDN w:val="0"/>
              <w:adjustRightInd w:val="0"/>
              <w:jc w:val="both"/>
            </w:pPr>
            <w:r w:rsidRPr="00CB19D9">
              <w:t>Налив насіння</w:t>
            </w:r>
          </w:p>
        </w:tc>
        <w:tc>
          <w:tcPr>
            <w:tcW w:w="2421" w:type="dxa"/>
          </w:tcPr>
          <w:p w:rsidR="00D21ED9" w:rsidRPr="00CB19D9" w:rsidRDefault="00D21ED9" w:rsidP="00F24418">
            <w:pPr>
              <w:autoSpaceDE w:val="0"/>
              <w:autoSpaceDN w:val="0"/>
              <w:adjustRightInd w:val="0"/>
            </w:pPr>
            <w:r w:rsidRPr="00CB19D9">
              <w:t>Клопи (ягідний, люцерновий, польовий інші) 2 екз. та соняшникова вогнівка і л</w:t>
            </w:r>
            <w:r w:rsidR="00F24418">
              <w:t>юцернова совка  – 3 гус/1 кошик</w:t>
            </w:r>
          </w:p>
        </w:tc>
        <w:tc>
          <w:tcPr>
            <w:tcW w:w="2101" w:type="dxa"/>
          </w:tcPr>
          <w:p w:rsidR="00D21ED9" w:rsidRPr="00CB19D9" w:rsidRDefault="00D21ED9" w:rsidP="00E80D00">
            <w:pPr>
              <w:autoSpaceDE w:val="0"/>
              <w:autoSpaceDN w:val="0"/>
              <w:adjustRightInd w:val="0"/>
              <w:jc w:val="both"/>
            </w:pPr>
            <w:r w:rsidRPr="00CB19D9">
              <w:t>Після прове</w:t>
            </w:r>
            <w:r w:rsidR="00F24418">
              <w:t>дення обстежень обробка посівів</w:t>
            </w:r>
          </w:p>
        </w:tc>
        <w:tc>
          <w:tcPr>
            <w:tcW w:w="3746" w:type="dxa"/>
          </w:tcPr>
          <w:p w:rsidR="00D21ED9" w:rsidRPr="00CB19D9" w:rsidRDefault="00D21ED9" w:rsidP="00E80D00">
            <w:pPr>
              <w:autoSpaceDE w:val="0"/>
              <w:autoSpaceDN w:val="0"/>
              <w:adjustRightInd w:val="0"/>
            </w:pPr>
            <w:r w:rsidRPr="00CB19D9">
              <w:t>Обробки за рекомендаціями: Вантекс, Мк.с., 0,1 л/га</w:t>
            </w:r>
            <w:r w:rsidRPr="00CC41B9">
              <w:t xml:space="preserve">; </w:t>
            </w:r>
            <w:r w:rsidR="00376541">
              <w:rPr>
                <w:bCs/>
              </w:rPr>
              <w:t>Г</w:t>
            </w:r>
            <w:r w:rsidR="00CC41B9" w:rsidRPr="00CC41B9">
              <w:rPr>
                <w:bCs/>
              </w:rPr>
              <w:t>аліл, КС0,</w:t>
            </w:r>
            <w:r w:rsidR="00376541">
              <w:rPr>
                <w:bCs/>
              </w:rPr>
              <w:t xml:space="preserve"> </w:t>
            </w:r>
            <w:r w:rsidR="00CC41B9" w:rsidRPr="00CC41B9">
              <w:rPr>
                <w:bCs/>
              </w:rPr>
              <w:t>2-0,3 л/га</w:t>
            </w:r>
            <w:r w:rsidRPr="00CC41B9">
              <w:t xml:space="preserve">, </w:t>
            </w:r>
            <w:r w:rsidR="00F24418" w:rsidRPr="00CC41B9">
              <w:t>а</w:t>
            </w:r>
            <w:r w:rsidR="00F24418">
              <w:t xml:space="preserve">бо </w:t>
            </w:r>
            <w:r w:rsidRPr="00CB19D9">
              <w:t>інші</w:t>
            </w:r>
            <w:r w:rsidR="00F24418">
              <w:rPr>
                <w:color w:val="000000"/>
              </w:rPr>
              <w:t>дозволені до використання в Україні</w:t>
            </w:r>
          </w:p>
        </w:tc>
      </w:tr>
      <w:tr w:rsidR="00D21ED9" w:rsidRPr="001654B3" w:rsidTr="00B4131E">
        <w:trPr>
          <w:trHeight w:val="276"/>
        </w:trPr>
        <w:tc>
          <w:tcPr>
            <w:tcW w:w="1479" w:type="dxa"/>
            <w:vMerge/>
          </w:tcPr>
          <w:p w:rsidR="00D21ED9" w:rsidRPr="00CB19D9" w:rsidRDefault="00D21ED9" w:rsidP="00E80D00">
            <w:pPr>
              <w:autoSpaceDE w:val="0"/>
              <w:autoSpaceDN w:val="0"/>
              <w:adjustRightInd w:val="0"/>
              <w:jc w:val="both"/>
            </w:pPr>
          </w:p>
        </w:tc>
        <w:tc>
          <w:tcPr>
            <w:tcW w:w="2421" w:type="dxa"/>
          </w:tcPr>
          <w:p w:rsidR="00D21ED9" w:rsidRPr="00CB19D9" w:rsidRDefault="00D21ED9" w:rsidP="00E80D00">
            <w:pPr>
              <w:autoSpaceDE w:val="0"/>
              <w:autoSpaceDN w:val="0"/>
              <w:adjustRightInd w:val="0"/>
              <w:jc w:val="both"/>
            </w:pPr>
            <w:r w:rsidRPr="00CB19D9">
              <w:t xml:space="preserve">Гусениці ІІ-го покоління лучного метелика 20 екз. на </w:t>
            </w:r>
            <w:r w:rsidRPr="00CB19D9">
              <w:lastRenderedPageBreak/>
              <w:t>кв.м, саранові (за рекомендаціями)</w:t>
            </w:r>
          </w:p>
        </w:tc>
        <w:tc>
          <w:tcPr>
            <w:tcW w:w="2101" w:type="dxa"/>
          </w:tcPr>
          <w:p w:rsidR="00D21ED9" w:rsidRPr="00CB19D9" w:rsidRDefault="00D21ED9" w:rsidP="00E80D00">
            <w:pPr>
              <w:autoSpaceDE w:val="0"/>
              <w:autoSpaceDN w:val="0"/>
              <w:adjustRightInd w:val="0"/>
              <w:jc w:val="both"/>
            </w:pPr>
            <w:r w:rsidRPr="00CB19D9">
              <w:lastRenderedPageBreak/>
              <w:t>Знешкодження вогнищ</w:t>
            </w:r>
          </w:p>
        </w:tc>
        <w:tc>
          <w:tcPr>
            <w:tcW w:w="3746" w:type="dxa"/>
          </w:tcPr>
          <w:p w:rsidR="00D21ED9" w:rsidRPr="00CB19D9" w:rsidRDefault="00376541" w:rsidP="00E80D00">
            <w:pPr>
              <w:autoSpaceDE w:val="0"/>
              <w:autoSpaceDN w:val="0"/>
              <w:adjustRightInd w:val="0"/>
            </w:pPr>
            <w:r>
              <w:rPr>
                <w:bCs/>
              </w:rPr>
              <w:t>Е</w:t>
            </w:r>
            <w:r w:rsidR="00CC41B9" w:rsidRPr="00CC41B9">
              <w:rPr>
                <w:bCs/>
              </w:rPr>
              <w:t>сперо, КС 0,1-0,2 л/га</w:t>
            </w:r>
            <w:r w:rsidR="00CC41B9">
              <w:t xml:space="preserve"> </w:t>
            </w:r>
            <w:r w:rsidR="00F24418">
              <w:t xml:space="preserve">або </w:t>
            </w:r>
            <w:r w:rsidR="00F24418" w:rsidRPr="00CB19D9">
              <w:t>інші</w:t>
            </w:r>
            <w:r w:rsidR="00F24418">
              <w:rPr>
                <w:color w:val="000000"/>
              </w:rPr>
              <w:t>дозволені до використання в Україні</w:t>
            </w:r>
          </w:p>
        </w:tc>
      </w:tr>
      <w:tr w:rsidR="00D21ED9" w:rsidRPr="00CB19D9" w:rsidTr="00B4131E">
        <w:tc>
          <w:tcPr>
            <w:tcW w:w="1479" w:type="dxa"/>
          </w:tcPr>
          <w:p w:rsidR="00D21ED9" w:rsidRPr="00CB19D9" w:rsidRDefault="00D21ED9" w:rsidP="00E80D00">
            <w:pPr>
              <w:autoSpaceDE w:val="0"/>
              <w:autoSpaceDN w:val="0"/>
              <w:adjustRightInd w:val="0"/>
              <w:jc w:val="both"/>
            </w:pPr>
            <w:r w:rsidRPr="00CB19D9">
              <w:lastRenderedPageBreak/>
              <w:t>На початку побуріння кошиків</w:t>
            </w:r>
          </w:p>
        </w:tc>
        <w:tc>
          <w:tcPr>
            <w:tcW w:w="2421" w:type="dxa"/>
          </w:tcPr>
          <w:p w:rsidR="00D21ED9" w:rsidRPr="00CB19D9" w:rsidRDefault="00D21ED9" w:rsidP="00E80D00">
            <w:pPr>
              <w:autoSpaceDE w:val="0"/>
              <w:autoSpaceDN w:val="0"/>
              <w:adjustRightInd w:val="0"/>
              <w:jc w:val="both"/>
            </w:pPr>
            <w:r w:rsidRPr="00CB19D9">
              <w:t>За високої вологозабезпеченості (ГТК&gt;1,5) і вологості насіння 25-30%</w:t>
            </w:r>
          </w:p>
        </w:tc>
        <w:tc>
          <w:tcPr>
            <w:tcW w:w="2101" w:type="dxa"/>
          </w:tcPr>
          <w:p w:rsidR="00D21ED9" w:rsidRPr="00CB19D9" w:rsidRDefault="00D21ED9" w:rsidP="00E80D00">
            <w:pPr>
              <w:autoSpaceDE w:val="0"/>
              <w:autoSpaceDN w:val="0"/>
              <w:adjustRightInd w:val="0"/>
              <w:jc w:val="both"/>
            </w:pPr>
            <w:r w:rsidRPr="00CB19D9">
              <w:t>Десикація</w:t>
            </w:r>
          </w:p>
        </w:tc>
        <w:tc>
          <w:tcPr>
            <w:tcW w:w="3746" w:type="dxa"/>
          </w:tcPr>
          <w:p w:rsidR="00D21ED9" w:rsidRPr="00CB19D9" w:rsidRDefault="00D21ED9" w:rsidP="00E80D00">
            <w:pPr>
              <w:autoSpaceDE w:val="0"/>
              <w:autoSpaceDN w:val="0"/>
              <w:adjustRightInd w:val="0"/>
            </w:pPr>
            <w:r w:rsidRPr="00CB19D9">
              <w:t>Десикація або дефоліація посівів дозволеними препаратами:</w:t>
            </w:r>
          </w:p>
        </w:tc>
      </w:tr>
      <w:tr w:rsidR="00D21ED9" w:rsidRPr="00CB19D9" w:rsidTr="00B4131E">
        <w:tc>
          <w:tcPr>
            <w:tcW w:w="1479" w:type="dxa"/>
          </w:tcPr>
          <w:p w:rsidR="00D21ED9" w:rsidRPr="00CB19D9" w:rsidRDefault="00D21ED9" w:rsidP="00E80D00">
            <w:pPr>
              <w:autoSpaceDE w:val="0"/>
              <w:autoSpaceDN w:val="0"/>
              <w:adjustRightInd w:val="0"/>
              <w:jc w:val="both"/>
            </w:pPr>
            <w:r w:rsidRPr="00CB19D9">
              <w:t>Перед збиранням урожаю</w:t>
            </w:r>
          </w:p>
        </w:tc>
        <w:tc>
          <w:tcPr>
            <w:tcW w:w="2421" w:type="dxa"/>
          </w:tcPr>
          <w:p w:rsidR="00D21ED9" w:rsidRPr="00CB19D9" w:rsidRDefault="00D21ED9" w:rsidP="00E80D00">
            <w:pPr>
              <w:autoSpaceDE w:val="0"/>
              <w:autoSpaceDN w:val="0"/>
              <w:adjustRightInd w:val="0"/>
              <w:jc w:val="both"/>
            </w:pPr>
            <w:r w:rsidRPr="00CB19D9">
              <w:t>За умов помірного розвитку білої та сірої гнилей кошиків, несправжньої борошнистої роси</w:t>
            </w:r>
          </w:p>
        </w:tc>
        <w:tc>
          <w:tcPr>
            <w:tcW w:w="2101" w:type="dxa"/>
          </w:tcPr>
          <w:p w:rsidR="00D21ED9" w:rsidRPr="00CB19D9" w:rsidRDefault="00D21ED9" w:rsidP="00E80D00">
            <w:pPr>
              <w:autoSpaceDE w:val="0"/>
              <w:autoSpaceDN w:val="0"/>
              <w:adjustRightInd w:val="0"/>
              <w:jc w:val="both"/>
            </w:pPr>
            <w:r w:rsidRPr="00CB19D9">
              <w:t>Видалення та знищення уражених рослин в насіннєвих ділянках</w:t>
            </w:r>
          </w:p>
        </w:tc>
        <w:tc>
          <w:tcPr>
            <w:tcW w:w="3746" w:type="dxa"/>
          </w:tcPr>
          <w:p w:rsidR="00D21ED9" w:rsidRPr="00CB19D9" w:rsidRDefault="00F24418" w:rsidP="00E80D00">
            <w:pPr>
              <w:autoSpaceDE w:val="0"/>
              <w:autoSpaceDN w:val="0"/>
              <w:adjustRightInd w:val="0"/>
              <w:jc w:val="center"/>
            </w:pPr>
            <w:r>
              <w:t>Механічні роботи</w:t>
            </w:r>
          </w:p>
        </w:tc>
      </w:tr>
      <w:tr w:rsidR="00D21ED9" w:rsidRPr="00CB19D9" w:rsidTr="00B4131E">
        <w:tc>
          <w:tcPr>
            <w:tcW w:w="1479" w:type="dxa"/>
          </w:tcPr>
          <w:p w:rsidR="00D21ED9" w:rsidRPr="00CB19D9" w:rsidRDefault="00D21ED9" w:rsidP="00E80D00">
            <w:pPr>
              <w:autoSpaceDE w:val="0"/>
              <w:autoSpaceDN w:val="0"/>
              <w:adjustRightInd w:val="0"/>
              <w:jc w:val="both"/>
            </w:pPr>
            <w:r w:rsidRPr="00CB19D9">
              <w:t>Збирання урожаю</w:t>
            </w:r>
          </w:p>
        </w:tc>
        <w:tc>
          <w:tcPr>
            <w:tcW w:w="2421" w:type="dxa"/>
          </w:tcPr>
          <w:p w:rsidR="00D21ED9" w:rsidRPr="00CB19D9" w:rsidRDefault="00D21ED9" w:rsidP="00E80D00">
            <w:pPr>
              <w:autoSpaceDE w:val="0"/>
              <w:autoSpaceDN w:val="0"/>
              <w:adjustRightInd w:val="0"/>
              <w:jc w:val="both"/>
            </w:pPr>
            <w:r w:rsidRPr="00CB19D9">
              <w:t>Для обмеження розвитку білої та сірої гнилей на кошиках</w:t>
            </w:r>
          </w:p>
        </w:tc>
        <w:tc>
          <w:tcPr>
            <w:tcW w:w="2101" w:type="dxa"/>
          </w:tcPr>
          <w:p w:rsidR="00D21ED9" w:rsidRPr="00CB19D9" w:rsidRDefault="00D21ED9" w:rsidP="00E80D00">
            <w:pPr>
              <w:autoSpaceDE w:val="0"/>
              <w:autoSpaceDN w:val="0"/>
              <w:adjustRightInd w:val="0"/>
              <w:jc w:val="both"/>
            </w:pPr>
            <w:r w:rsidRPr="00CB19D9">
              <w:t>За побуріння 75- 85% кошиків та вологості насіння 12-14% через 7-10днів</w:t>
            </w:r>
          </w:p>
        </w:tc>
        <w:tc>
          <w:tcPr>
            <w:tcW w:w="3746" w:type="dxa"/>
          </w:tcPr>
          <w:p w:rsidR="00D21ED9" w:rsidRPr="00CB19D9" w:rsidRDefault="00F24418" w:rsidP="00E80D00">
            <w:pPr>
              <w:autoSpaceDE w:val="0"/>
              <w:autoSpaceDN w:val="0"/>
              <w:adjustRightInd w:val="0"/>
              <w:jc w:val="center"/>
            </w:pPr>
            <w:r>
              <w:t>Механічні роботи</w:t>
            </w:r>
          </w:p>
        </w:tc>
      </w:tr>
      <w:tr w:rsidR="00D21ED9" w:rsidRPr="00CB19D9" w:rsidTr="00B4131E">
        <w:tc>
          <w:tcPr>
            <w:tcW w:w="1479" w:type="dxa"/>
          </w:tcPr>
          <w:p w:rsidR="00D21ED9" w:rsidRPr="00CB19D9" w:rsidRDefault="00D21ED9" w:rsidP="00E80D00">
            <w:pPr>
              <w:autoSpaceDE w:val="0"/>
              <w:autoSpaceDN w:val="0"/>
              <w:adjustRightInd w:val="0"/>
              <w:jc w:val="both"/>
            </w:pPr>
            <w:r w:rsidRPr="00CB19D9">
              <w:t>Після збирання урожаю</w:t>
            </w:r>
          </w:p>
        </w:tc>
        <w:tc>
          <w:tcPr>
            <w:tcW w:w="2421" w:type="dxa"/>
          </w:tcPr>
          <w:p w:rsidR="00D21ED9" w:rsidRPr="00CB19D9" w:rsidRDefault="00D21ED9" w:rsidP="00E80D00">
            <w:pPr>
              <w:autoSpaceDE w:val="0"/>
              <w:autoSpaceDN w:val="0"/>
              <w:adjustRightInd w:val="0"/>
              <w:jc w:val="both"/>
            </w:pPr>
            <w:r w:rsidRPr="00CB19D9">
              <w:t>Основні шкідники та збудники хвороб</w:t>
            </w:r>
          </w:p>
        </w:tc>
        <w:tc>
          <w:tcPr>
            <w:tcW w:w="2101" w:type="dxa"/>
          </w:tcPr>
          <w:p w:rsidR="00D21ED9" w:rsidRPr="00CB19D9" w:rsidRDefault="00D21ED9" w:rsidP="00E80D00">
            <w:pPr>
              <w:autoSpaceDE w:val="0"/>
              <w:autoSpaceDN w:val="0"/>
              <w:adjustRightInd w:val="0"/>
              <w:jc w:val="both"/>
            </w:pPr>
            <w:r w:rsidRPr="00CB19D9">
              <w:t>Для зменшення кількості інфекції збудників хвороб та чисельності шкідників</w:t>
            </w:r>
          </w:p>
        </w:tc>
        <w:tc>
          <w:tcPr>
            <w:tcW w:w="3746" w:type="dxa"/>
          </w:tcPr>
          <w:p w:rsidR="00D21ED9" w:rsidRPr="00CB19D9" w:rsidRDefault="00D21ED9" w:rsidP="00E80D00">
            <w:pPr>
              <w:autoSpaceDE w:val="0"/>
              <w:autoSpaceDN w:val="0"/>
              <w:adjustRightInd w:val="0"/>
            </w:pPr>
            <w:r w:rsidRPr="00CB19D9">
              <w:t>Подрібнення та заорювання післязбиральних решток, видалення й спалювання залишків у міс</w:t>
            </w:r>
            <w:r w:rsidR="00F24418">
              <w:t>цях обмолоту і доробки насіння.</w:t>
            </w:r>
          </w:p>
          <w:p w:rsidR="00D21ED9" w:rsidRPr="00CB19D9" w:rsidRDefault="00D21ED9" w:rsidP="00E80D00">
            <w:pPr>
              <w:autoSpaceDE w:val="0"/>
              <w:autoSpaceDN w:val="0"/>
              <w:adjustRightInd w:val="0"/>
            </w:pPr>
            <w:r w:rsidRPr="00CB19D9">
              <w:t>Очищення, підсушування насіння до вологості 7% (посівне) і 12% (товарне)</w:t>
            </w:r>
          </w:p>
        </w:tc>
      </w:tr>
    </w:tbl>
    <w:p w:rsidR="00770044" w:rsidRPr="00CB19D9" w:rsidRDefault="00770044" w:rsidP="00E80D00">
      <w:pPr>
        <w:rPr>
          <w:b/>
          <w:sz w:val="28"/>
          <w:szCs w:val="28"/>
          <w:lang w:val="uk-UA"/>
        </w:rPr>
      </w:pPr>
    </w:p>
    <w:p w:rsidR="0093279D" w:rsidRPr="001654B3" w:rsidRDefault="00FA58F7" w:rsidP="005C4EAC">
      <w:pPr>
        <w:spacing w:line="276" w:lineRule="auto"/>
        <w:ind w:left="1134" w:firstLine="567"/>
        <w:jc w:val="center"/>
        <w:rPr>
          <w:b/>
          <w:sz w:val="28"/>
          <w:szCs w:val="28"/>
          <w:lang w:val="uk-UA"/>
        </w:rPr>
      </w:pPr>
      <w:r w:rsidRPr="001654B3">
        <w:rPr>
          <w:b/>
          <w:sz w:val="28"/>
          <w:szCs w:val="28"/>
          <w:lang w:val="uk-UA"/>
        </w:rPr>
        <w:t>Ш</w:t>
      </w:r>
      <w:r w:rsidR="002163E6" w:rsidRPr="001654B3">
        <w:rPr>
          <w:b/>
          <w:sz w:val="28"/>
          <w:szCs w:val="28"/>
          <w:lang w:val="uk-UA"/>
        </w:rPr>
        <w:t>КІДНИКИ І ХВОРОБИ РІПАКУ.</w:t>
      </w:r>
    </w:p>
    <w:p w:rsidR="007F0C1E" w:rsidRPr="00486D3E" w:rsidRDefault="007F0C1E" w:rsidP="00AB1501">
      <w:pPr>
        <w:spacing w:line="276" w:lineRule="auto"/>
        <w:ind w:left="1701" w:firstLine="709"/>
        <w:jc w:val="both"/>
        <w:rPr>
          <w:sz w:val="28"/>
          <w:szCs w:val="28"/>
          <w:lang w:val="uk-UA"/>
        </w:rPr>
      </w:pPr>
      <w:r w:rsidRPr="00486D3E">
        <w:rPr>
          <w:sz w:val="28"/>
          <w:szCs w:val="28"/>
          <w:lang w:val="uk-UA"/>
        </w:rPr>
        <w:t xml:space="preserve">Інтенсивні обробки інсектицидами стримували </w:t>
      </w:r>
      <w:r w:rsidR="00EC2875" w:rsidRPr="00486D3E">
        <w:rPr>
          <w:sz w:val="28"/>
          <w:szCs w:val="28"/>
          <w:lang w:val="uk-UA"/>
        </w:rPr>
        <w:t>живлення</w:t>
      </w:r>
      <w:r w:rsidRPr="00486D3E">
        <w:rPr>
          <w:sz w:val="28"/>
          <w:szCs w:val="28"/>
          <w:lang w:val="uk-UA"/>
        </w:rPr>
        <w:t xml:space="preserve"> комплексу шкідників у посівах ріпаку.</w:t>
      </w:r>
    </w:p>
    <w:p w:rsidR="00C62B5C" w:rsidRDefault="009256BD" w:rsidP="00AB1501">
      <w:pPr>
        <w:shd w:val="clear" w:color="auto" w:fill="FFFFFF"/>
        <w:tabs>
          <w:tab w:val="left" w:pos="2410"/>
        </w:tabs>
        <w:spacing w:line="276" w:lineRule="auto"/>
        <w:ind w:left="1701" w:firstLine="709"/>
        <w:jc w:val="both"/>
        <w:rPr>
          <w:sz w:val="28"/>
          <w:szCs w:val="28"/>
          <w:lang w:val="uk-UA"/>
        </w:rPr>
      </w:pPr>
      <w:r w:rsidRPr="00486D3E">
        <w:rPr>
          <w:sz w:val="28"/>
          <w:szCs w:val="28"/>
          <w:lang w:val="uk-UA"/>
        </w:rPr>
        <w:t xml:space="preserve">По мірі з’явлення сходів ріпаку </w:t>
      </w:r>
      <w:r w:rsidRPr="00486D3E">
        <w:rPr>
          <w:b/>
          <w:sz w:val="28"/>
          <w:szCs w:val="28"/>
          <w:lang w:val="uk-UA"/>
        </w:rPr>
        <w:t>хрестоцвіті блішки</w:t>
      </w:r>
      <w:r w:rsidRPr="00486D3E">
        <w:rPr>
          <w:sz w:val="28"/>
          <w:szCs w:val="28"/>
          <w:lang w:val="uk-UA"/>
        </w:rPr>
        <w:t xml:space="preserve"> заселяли посіви. Теплі осінні дні сприяли активному їх живленню та пошкодженню сходів. Живлення хрестоцвітих блішок у середньому тривало 45 днів. Ранні посіви ріпаку озимого були більше пошкоджені блішками, ніж пізні. Жуки за теплої та сухої погоди зустрічалися на рослинах </w:t>
      </w:r>
      <w:r w:rsidR="00C62B5C">
        <w:rPr>
          <w:sz w:val="28"/>
          <w:szCs w:val="28"/>
          <w:lang w:val="uk-UA"/>
        </w:rPr>
        <w:t xml:space="preserve">не лише у вересні, а </w:t>
      </w:r>
      <w:r w:rsidRPr="00486D3E">
        <w:rPr>
          <w:sz w:val="28"/>
          <w:szCs w:val="28"/>
          <w:lang w:val="uk-UA"/>
        </w:rPr>
        <w:t>і в першій декаді жовтня. В фазу стеблування було заселено 100% площ озимого ріпаку за чисельності 2,2, максимально 6 екз./м</w:t>
      </w:r>
      <w:r w:rsidRPr="00486D3E">
        <w:rPr>
          <w:sz w:val="28"/>
          <w:szCs w:val="28"/>
          <w:vertAlign w:val="superscript"/>
          <w:lang w:val="uk-UA"/>
        </w:rPr>
        <w:t>2</w:t>
      </w:r>
      <w:r w:rsidRPr="00486D3E">
        <w:rPr>
          <w:sz w:val="28"/>
          <w:szCs w:val="28"/>
          <w:lang w:val="uk-UA"/>
        </w:rPr>
        <w:t>, що дещо більше показників минулого року (чисельність була 0,4, максимально 2 екз./м</w:t>
      </w:r>
      <w:r w:rsidRPr="00486D3E">
        <w:rPr>
          <w:sz w:val="28"/>
          <w:szCs w:val="28"/>
          <w:vertAlign w:val="superscript"/>
          <w:lang w:val="uk-UA"/>
        </w:rPr>
        <w:t>2</w:t>
      </w:r>
      <w:r w:rsidRPr="00486D3E">
        <w:rPr>
          <w:sz w:val="28"/>
          <w:szCs w:val="28"/>
          <w:lang w:val="uk-UA"/>
        </w:rPr>
        <w:t xml:space="preserve">). </w:t>
      </w:r>
      <w:r w:rsidRPr="00486D3E">
        <w:rPr>
          <w:sz w:val="28"/>
          <w:szCs w:val="28"/>
        </w:rPr>
        <w:tab/>
      </w:r>
    </w:p>
    <w:p w:rsidR="009256BD" w:rsidRPr="00486D3E" w:rsidRDefault="009256BD" w:rsidP="00AB1501">
      <w:pPr>
        <w:shd w:val="clear" w:color="auto" w:fill="FFFFFF"/>
        <w:tabs>
          <w:tab w:val="left" w:pos="2410"/>
        </w:tabs>
        <w:spacing w:line="276" w:lineRule="auto"/>
        <w:ind w:left="1701" w:firstLine="709"/>
        <w:jc w:val="both"/>
        <w:rPr>
          <w:sz w:val="28"/>
          <w:szCs w:val="28"/>
          <w:lang w:val="uk-UA"/>
        </w:rPr>
      </w:pPr>
      <w:r w:rsidRPr="00486D3E">
        <w:rPr>
          <w:sz w:val="28"/>
          <w:szCs w:val="28"/>
        </w:rPr>
        <w:t>У 202</w:t>
      </w:r>
      <w:r w:rsidRPr="00486D3E">
        <w:rPr>
          <w:sz w:val="28"/>
          <w:szCs w:val="28"/>
          <w:lang w:val="uk-UA"/>
        </w:rPr>
        <w:t>5</w:t>
      </w:r>
      <w:r w:rsidRPr="00486D3E">
        <w:rPr>
          <w:sz w:val="28"/>
          <w:szCs w:val="28"/>
        </w:rPr>
        <w:t xml:space="preserve"> році за умов теплої та помірно вологої погоди, відсутності або неякісно проведених захисних хімічних заходів спостерігатиметься зростання чисельності блішок та пошкодженість ними сходів. </w:t>
      </w:r>
    </w:p>
    <w:p w:rsidR="00EC2875" w:rsidRPr="00486D3E" w:rsidRDefault="007F0C1E" w:rsidP="00AB1501">
      <w:pPr>
        <w:spacing w:line="276" w:lineRule="auto"/>
        <w:ind w:left="1701" w:firstLine="709"/>
        <w:jc w:val="both"/>
        <w:rPr>
          <w:color w:val="000000"/>
          <w:sz w:val="28"/>
          <w:szCs w:val="28"/>
          <w:shd w:val="clear" w:color="auto" w:fill="FFFFFF"/>
          <w:lang w:val="uk-UA"/>
        </w:rPr>
      </w:pPr>
      <w:r w:rsidRPr="00486D3E">
        <w:rPr>
          <w:b/>
          <w:sz w:val="28"/>
          <w:szCs w:val="28"/>
          <w:lang w:val="uk-UA"/>
        </w:rPr>
        <w:t>Ріпакови</w:t>
      </w:r>
      <w:r w:rsidR="00691A20" w:rsidRPr="00486D3E">
        <w:rPr>
          <w:b/>
          <w:sz w:val="28"/>
          <w:szCs w:val="28"/>
          <w:lang w:val="uk-UA"/>
        </w:rPr>
        <w:t>й</w:t>
      </w:r>
      <w:r w:rsidRPr="00486D3E">
        <w:rPr>
          <w:b/>
          <w:sz w:val="28"/>
          <w:szCs w:val="28"/>
          <w:lang w:val="uk-UA"/>
        </w:rPr>
        <w:t xml:space="preserve"> пильщик</w:t>
      </w:r>
      <w:r w:rsidR="00691A20" w:rsidRPr="00486D3E">
        <w:rPr>
          <w:b/>
          <w:sz w:val="28"/>
          <w:szCs w:val="28"/>
          <w:lang w:val="uk-UA"/>
        </w:rPr>
        <w:t>.</w:t>
      </w:r>
      <w:r w:rsidRPr="00486D3E">
        <w:rPr>
          <w:sz w:val="28"/>
          <w:szCs w:val="28"/>
          <w:lang w:val="uk-UA"/>
        </w:rPr>
        <w:t xml:space="preserve"> </w:t>
      </w:r>
      <w:r w:rsidR="00E2309C" w:rsidRPr="00486D3E">
        <w:rPr>
          <w:color w:val="000000"/>
          <w:sz w:val="28"/>
          <w:szCs w:val="28"/>
          <w:shd w:val="clear" w:color="auto" w:fill="FFFFFF"/>
          <w:lang w:val="uk-UA"/>
        </w:rPr>
        <w:t xml:space="preserve">Личинки перших віків скелетують, </w:t>
      </w:r>
      <w:r w:rsidR="00C62B5C">
        <w:rPr>
          <w:color w:val="000000"/>
          <w:sz w:val="28"/>
          <w:szCs w:val="28"/>
          <w:shd w:val="clear" w:color="auto" w:fill="FFFFFF"/>
          <w:lang w:val="uk-UA"/>
        </w:rPr>
        <w:t xml:space="preserve">а </w:t>
      </w:r>
      <w:r w:rsidR="00E2309C" w:rsidRPr="00486D3E">
        <w:rPr>
          <w:color w:val="000000"/>
          <w:sz w:val="28"/>
          <w:szCs w:val="28"/>
          <w:shd w:val="clear" w:color="auto" w:fill="FFFFFF"/>
          <w:lang w:val="uk-UA"/>
        </w:rPr>
        <w:t xml:space="preserve">доросліші об’їдають листки, залишаючи тільки товсті жилки. </w:t>
      </w:r>
    </w:p>
    <w:p w:rsidR="00C62B5C" w:rsidRDefault="00E27958" w:rsidP="00AB1501">
      <w:pPr>
        <w:spacing w:line="276" w:lineRule="auto"/>
        <w:ind w:left="1701" w:firstLine="709"/>
        <w:jc w:val="both"/>
        <w:rPr>
          <w:sz w:val="28"/>
          <w:szCs w:val="28"/>
          <w:lang w:val="uk-UA"/>
        </w:rPr>
      </w:pPr>
      <w:r>
        <w:rPr>
          <w:sz w:val="28"/>
          <w:szCs w:val="28"/>
          <w:lang w:val="uk-UA"/>
        </w:rPr>
        <w:t>В</w:t>
      </w:r>
      <w:r w:rsidR="009256BD" w:rsidRPr="00486D3E">
        <w:rPr>
          <w:sz w:val="28"/>
          <w:szCs w:val="28"/>
          <w:lang w:val="uk-UA"/>
        </w:rPr>
        <w:t xml:space="preserve"> базов</w:t>
      </w:r>
      <w:r>
        <w:rPr>
          <w:sz w:val="28"/>
          <w:szCs w:val="28"/>
          <w:lang w:val="uk-UA"/>
        </w:rPr>
        <w:t xml:space="preserve">их </w:t>
      </w:r>
      <w:r w:rsidR="009256BD" w:rsidRPr="00486D3E">
        <w:rPr>
          <w:sz w:val="28"/>
          <w:szCs w:val="28"/>
          <w:lang w:val="uk-UA"/>
        </w:rPr>
        <w:t>господарств</w:t>
      </w:r>
      <w:r>
        <w:rPr>
          <w:sz w:val="28"/>
          <w:szCs w:val="28"/>
          <w:lang w:val="uk-UA"/>
        </w:rPr>
        <w:t>ах</w:t>
      </w:r>
      <w:r w:rsidR="009256BD" w:rsidRPr="00486D3E">
        <w:rPr>
          <w:sz w:val="28"/>
          <w:szCs w:val="28"/>
          <w:lang w:val="uk-UA"/>
        </w:rPr>
        <w:t xml:space="preserve"> засел</w:t>
      </w:r>
      <w:r w:rsidR="00CF6D69">
        <w:rPr>
          <w:sz w:val="28"/>
          <w:szCs w:val="28"/>
          <w:lang w:val="uk-UA"/>
        </w:rPr>
        <w:t>или 100% обстежених площ.</w:t>
      </w:r>
      <w:r w:rsidR="009256BD" w:rsidRPr="00486D3E">
        <w:rPr>
          <w:sz w:val="28"/>
          <w:szCs w:val="28"/>
          <w:lang w:val="uk-UA"/>
        </w:rPr>
        <w:t xml:space="preserve"> Пошкод</w:t>
      </w:r>
      <w:r w:rsidR="00CF6D69">
        <w:rPr>
          <w:sz w:val="28"/>
          <w:szCs w:val="28"/>
          <w:lang w:val="uk-UA"/>
        </w:rPr>
        <w:t>или</w:t>
      </w:r>
      <w:r w:rsidR="009256BD" w:rsidRPr="00486D3E">
        <w:rPr>
          <w:sz w:val="28"/>
          <w:szCs w:val="28"/>
          <w:lang w:val="uk-UA"/>
        </w:rPr>
        <w:t xml:space="preserve"> 2% рослин </w:t>
      </w:r>
      <w:r w:rsidR="00C62B5C">
        <w:rPr>
          <w:sz w:val="28"/>
          <w:szCs w:val="28"/>
          <w:lang w:val="uk-UA"/>
        </w:rPr>
        <w:t>у</w:t>
      </w:r>
      <w:r w:rsidR="009256BD" w:rsidRPr="00486D3E">
        <w:rPr>
          <w:sz w:val="28"/>
          <w:szCs w:val="28"/>
          <w:lang w:val="uk-UA"/>
        </w:rPr>
        <w:t xml:space="preserve"> слабкому ступені. В минулому році шкідника не виявляли. </w:t>
      </w:r>
    </w:p>
    <w:p w:rsidR="00C62B5C" w:rsidRDefault="009256BD" w:rsidP="00AB1501">
      <w:pPr>
        <w:spacing w:line="276" w:lineRule="auto"/>
        <w:ind w:left="1701" w:firstLine="709"/>
        <w:jc w:val="both"/>
        <w:rPr>
          <w:sz w:val="28"/>
          <w:szCs w:val="28"/>
          <w:lang w:val="uk-UA"/>
        </w:rPr>
      </w:pPr>
      <w:r w:rsidRPr="00486D3E">
        <w:rPr>
          <w:sz w:val="28"/>
          <w:szCs w:val="28"/>
          <w:lang w:val="uk-UA"/>
        </w:rPr>
        <w:lastRenderedPageBreak/>
        <w:t xml:space="preserve">У </w:t>
      </w:r>
      <w:r w:rsidRPr="00486D3E">
        <w:rPr>
          <w:sz w:val="28"/>
          <w:szCs w:val="28"/>
        </w:rPr>
        <w:t>202</w:t>
      </w:r>
      <w:r w:rsidRPr="00486D3E">
        <w:rPr>
          <w:sz w:val="28"/>
          <w:szCs w:val="28"/>
          <w:lang w:val="uk-UA"/>
        </w:rPr>
        <w:t>5</w:t>
      </w:r>
      <w:r w:rsidRPr="00486D3E">
        <w:rPr>
          <w:sz w:val="28"/>
          <w:szCs w:val="28"/>
        </w:rPr>
        <w:t xml:space="preserve"> році розвиток пильщиків в посівах ріпак</w:t>
      </w:r>
      <w:r w:rsidRPr="00486D3E">
        <w:rPr>
          <w:sz w:val="28"/>
          <w:szCs w:val="28"/>
          <w:lang w:val="uk-UA"/>
        </w:rPr>
        <w:t>у</w:t>
      </w:r>
      <w:r w:rsidRPr="00486D3E">
        <w:rPr>
          <w:sz w:val="28"/>
          <w:szCs w:val="28"/>
        </w:rPr>
        <w:t xml:space="preserve"> буде на невідчутному рівні. Але за сприятливих погодних умов (помірн</w:t>
      </w:r>
      <w:r w:rsidRPr="00486D3E">
        <w:rPr>
          <w:sz w:val="28"/>
          <w:szCs w:val="28"/>
          <w:lang w:val="uk-UA"/>
        </w:rPr>
        <w:t>а</w:t>
      </w:r>
      <w:r w:rsidRPr="00486D3E">
        <w:rPr>
          <w:sz w:val="28"/>
          <w:szCs w:val="28"/>
        </w:rPr>
        <w:t xml:space="preserve"> температура та вологість) під час льоту, відкладання яєць і розвитку личинок ймовірні осередки підвищеної чисельності фітофага</w:t>
      </w:r>
      <w:r w:rsidRPr="00486D3E">
        <w:rPr>
          <w:sz w:val="28"/>
          <w:szCs w:val="28"/>
          <w:lang w:val="uk-UA"/>
        </w:rPr>
        <w:t>.</w:t>
      </w:r>
    </w:p>
    <w:p w:rsidR="00691A20" w:rsidRPr="00486D3E" w:rsidRDefault="007F0C1E" w:rsidP="00AB1501">
      <w:pPr>
        <w:spacing w:line="276" w:lineRule="auto"/>
        <w:ind w:left="1701" w:firstLine="709"/>
        <w:jc w:val="both"/>
        <w:rPr>
          <w:sz w:val="28"/>
          <w:szCs w:val="28"/>
          <w:lang w:val="uk-UA"/>
        </w:rPr>
      </w:pPr>
      <w:r w:rsidRPr="00486D3E">
        <w:rPr>
          <w:b/>
          <w:sz w:val="28"/>
          <w:szCs w:val="28"/>
          <w:lang w:val="uk-UA"/>
        </w:rPr>
        <w:t>Капустян</w:t>
      </w:r>
      <w:r w:rsidR="000B1AD4" w:rsidRPr="00486D3E">
        <w:rPr>
          <w:b/>
          <w:sz w:val="28"/>
          <w:szCs w:val="28"/>
          <w:lang w:val="uk-UA"/>
        </w:rPr>
        <w:t>а</w:t>
      </w:r>
      <w:r w:rsidRPr="00486D3E">
        <w:rPr>
          <w:b/>
          <w:sz w:val="28"/>
          <w:szCs w:val="28"/>
          <w:lang w:val="uk-UA"/>
        </w:rPr>
        <w:t xml:space="preserve"> попелиц</w:t>
      </w:r>
      <w:r w:rsidR="000B1AD4" w:rsidRPr="00486D3E">
        <w:rPr>
          <w:b/>
          <w:sz w:val="28"/>
          <w:szCs w:val="28"/>
          <w:lang w:val="uk-UA"/>
        </w:rPr>
        <w:t xml:space="preserve">я. </w:t>
      </w:r>
      <w:r w:rsidRPr="00486D3E">
        <w:rPr>
          <w:sz w:val="28"/>
          <w:szCs w:val="28"/>
          <w:lang w:val="uk-UA"/>
        </w:rPr>
        <w:t>Внаслідок пошкодження попелицями у рослині знижується кількість хлорофілу, цукрів та вітамінів. Пошкоджені листки жовтіють, скручуються і засихають. На насінниках квітконосні пагони та стебла верхівок засихають і не утворюють насіння</w:t>
      </w:r>
      <w:r w:rsidR="000B1AD4" w:rsidRPr="00486D3E">
        <w:rPr>
          <w:sz w:val="28"/>
          <w:szCs w:val="28"/>
          <w:lang w:val="uk-UA"/>
        </w:rPr>
        <w:t>.</w:t>
      </w:r>
    </w:p>
    <w:p w:rsidR="00C62B5C" w:rsidRDefault="009256BD" w:rsidP="00AB1501">
      <w:pPr>
        <w:spacing w:line="276" w:lineRule="auto"/>
        <w:ind w:left="1701" w:firstLine="709"/>
        <w:jc w:val="both"/>
        <w:rPr>
          <w:sz w:val="28"/>
          <w:szCs w:val="28"/>
          <w:lang w:val="uk-UA"/>
        </w:rPr>
      </w:pPr>
      <w:r w:rsidRPr="00486D3E">
        <w:rPr>
          <w:sz w:val="28"/>
          <w:szCs w:val="28"/>
          <w:lang w:val="uk-UA"/>
        </w:rPr>
        <w:t>Виявляли по всій області протягом вегетаційного періоду. Фітофагом було заселено 36% площ, за чисельності 5,4, максимально 12 личинок/рослину</w:t>
      </w:r>
      <w:r w:rsidR="00C62B5C">
        <w:rPr>
          <w:sz w:val="28"/>
          <w:szCs w:val="28"/>
          <w:lang w:val="uk-UA"/>
        </w:rPr>
        <w:t xml:space="preserve">, </w:t>
      </w:r>
      <w:r w:rsidRPr="00486D3E">
        <w:rPr>
          <w:sz w:val="28"/>
          <w:szCs w:val="28"/>
          <w:lang w:val="uk-UA"/>
        </w:rPr>
        <w:t xml:space="preserve"> які живились на 3% рослин, що на рівні минулого року. </w:t>
      </w:r>
    </w:p>
    <w:p w:rsidR="007F0C1E" w:rsidRPr="00486D3E" w:rsidRDefault="009256BD" w:rsidP="00AB1501">
      <w:pPr>
        <w:spacing w:line="276" w:lineRule="auto"/>
        <w:ind w:left="1701" w:firstLine="709"/>
        <w:jc w:val="both"/>
        <w:rPr>
          <w:sz w:val="28"/>
          <w:szCs w:val="28"/>
          <w:lang w:val="uk-UA"/>
        </w:rPr>
      </w:pPr>
      <w:r w:rsidRPr="00486D3E">
        <w:rPr>
          <w:sz w:val="28"/>
          <w:szCs w:val="28"/>
          <w:lang w:val="uk-UA"/>
        </w:rPr>
        <w:t>У 2025 році за доброї перезимівлі яєць, що відмічається щорічно та сприятливих погодних умовах під час вегетації можливе виникнення осередків із підвищеною чисельністю капустяної попелиці в посівах ріпаку</w:t>
      </w:r>
      <w:r w:rsidR="007F0C1E" w:rsidRPr="00486D3E">
        <w:rPr>
          <w:sz w:val="28"/>
          <w:szCs w:val="28"/>
          <w:lang w:val="uk-UA"/>
        </w:rPr>
        <w:t>.</w:t>
      </w:r>
    </w:p>
    <w:p w:rsidR="00691A20" w:rsidRPr="00486D3E" w:rsidRDefault="007F0C1E" w:rsidP="00AB1501">
      <w:pPr>
        <w:pStyle w:val="31"/>
        <w:tabs>
          <w:tab w:val="left" w:pos="851"/>
        </w:tabs>
        <w:spacing w:after="0" w:line="276" w:lineRule="auto"/>
        <w:ind w:left="1701" w:firstLine="709"/>
        <w:jc w:val="both"/>
        <w:rPr>
          <w:sz w:val="28"/>
          <w:szCs w:val="28"/>
          <w:lang w:val="uk-UA"/>
        </w:rPr>
      </w:pPr>
      <w:r w:rsidRPr="00486D3E">
        <w:rPr>
          <w:b/>
          <w:sz w:val="28"/>
          <w:szCs w:val="28"/>
          <w:lang w:val="uk-UA"/>
        </w:rPr>
        <w:t>Ріпаковий квіткоїд</w:t>
      </w:r>
      <w:r w:rsidR="000B1AD4" w:rsidRPr="00486D3E">
        <w:rPr>
          <w:b/>
          <w:sz w:val="28"/>
          <w:szCs w:val="28"/>
          <w:lang w:val="uk-UA"/>
        </w:rPr>
        <w:t>.</w:t>
      </w:r>
      <w:r w:rsidR="00754675" w:rsidRPr="00486D3E">
        <w:rPr>
          <w:b/>
          <w:sz w:val="28"/>
          <w:szCs w:val="28"/>
          <w:lang w:val="uk-UA"/>
        </w:rPr>
        <w:t xml:space="preserve"> </w:t>
      </w:r>
      <w:r w:rsidR="000B1AD4" w:rsidRPr="00486D3E">
        <w:rPr>
          <w:sz w:val="28"/>
          <w:szCs w:val="28"/>
          <w:lang w:val="uk-UA"/>
        </w:rPr>
        <w:t xml:space="preserve">Жуки живлячись пилком, тичинками, приймочками в бутонах і квітках, спричиняють обпадання пошкоджених бутонів. </w:t>
      </w:r>
      <w:r w:rsidR="000B1AD4" w:rsidRPr="00486D3E">
        <w:rPr>
          <w:sz w:val="28"/>
          <w:szCs w:val="28"/>
        </w:rPr>
        <w:t>Личинки при невисокій чисельності малошкідливі, але інтенсивне заселення квіток личинками, призводить до помітних втрат врожаю</w:t>
      </w:r>
      <w:r w:rsidR="000B1AD4" w:rsidRPr="00486D3E">
        <w:rPr>
          <w:sz w:val="28"/>
          <w:szCs w:val="28"/>
          <w:lang w:val="uk-UA"/>
        </w:rPr>
        <w:t>. З</w:t>
      </w:r>
      <w:r w:rsidRPr="00486D3E">
        <w:rPr>
          <w:sz w:val="28"/>
          <w:szCs w:val="28"/>
          <w:lang w:val="uk-UA"/>
        </w:rPr>
        <w:t xml:space="preserve">алишається небезпечним шкідником ріпаку. </w:t>
      </w:r>
    </w:p>
    <w:p w:rsidR="00C62B5C" w:rsidRDefault="009256BD" w:rsidP="00AB1501">
      <w:pPr>
        <w:pStyle w:val="31"/>
        <w:tabs>
          <w:tab w:val="left" w:pos="851"/>
        </w:tabs>
        <w:spacing w:after="0" w:line="276" w:lineRule="auto"/>
        <w:ind w:left="1701" w:firstLine="709"/>
        <w:jc w:val="both"/>
        <w:rPr>
          <w:sz w:val="28"/>
          <w:szCs w:val="28"/>
          <w:lang w:val="uk-UA"/>
        </w:rPr>
      </w:pPr>
      <w:r w:rsidRPr="00E66FAE">
        <w:rPr>
          <w:sz w:val="28"/>
          <w:szCs w:val="28"/>
          <w:lang w:val="uk-UA"/>
        </w:rPr>
        <w:t xml:space="preserve">Жуки ріпакового квіткоїда були небезпечні для рослин ріпаку починаючи з кінця фази стеблування. </w:t>
      </w:r>
      <w:r w:rsidRPr="00486D3E">
        <w:rPr>
          <w:sz w:val="28"/>
          <w:szCs w:val="28"/>
        </w:rPr>
        <w:t xml:space="preserve">Молоде покоління жуків ріпакового квіткоїда на рослинах з’явилося з середини травня де до цього живилося на кульбабі та інших рослинах. Заселеність посівів під час бутонізації в поточному році становила 100% обстежених площ за чисельності 2,2, максимально 6 екз./рослину, пошкоджено 1,8% рослин. Чисельність фітофага щорічно залишається на високому рівні, але вчасно проведенні хімічні заходи знижують рівень його шкідливості. </w:t>
      </w:r>
    </w:p>
    <w:p w:rsidR="00D1456B" w:rsidRDefault="00D1456B" w:rsidP="00AB1501">
      <w:pPr>
        <w:spacing w:line="276" w:lineRule="auto"/>
        <w:ind w:left="1701" w:firstLine="709"/>
        <w:jc w:val="both"/>
        <w:rPr>
          <w:b/>
          <w:sz w:val="28"/>
          <w:szCs w:val="28"/>
          <w:lang w:val="uk-UA"/>
        </w:rPr>
      </w:pPr>
      <w:r w:rsidRPr="00D1456B">
        <w:rPr>
          <w:sz w:val="28"/>
          <w:szCs w:val="28"/>
          <w:lang w:val="uk-UA"/>
        </w:rPr>
        <w:t>За умов доброї перезимівлі фітофага і теплої посушливої погоди навесні існує висока ймовірність його масового розвитку та значної шкодочинності жуків на посівах озимого ріпаку</w:t>
      </w:r>
      <w:r>
        <w:rPr>
          <w:sz w:val="28"/>
          <w:szCs w:val="28"/>
          <w:lang w:val="uk-UA"/>
        </w:rPr>
        <w:t>.Ш</w:t>
      </w:r>
      <w:r w:rsidRPr="00D1456B">
        <w:rPr>
          <w:sz w:val="28"/>
          <w:szCs w:val="28"/>
          <w:lang w:val="uk-UA"/>
        </w:rPr>
        <w:t>кідливість значною мірою залежатиме від своєчасності та ефективності обробок проти ряду шкідників ріпаку</w:t>
      </w:r>
      <w:r>
        <w:rPr>
          <w:b/>
          <w:sz w:val="28"/>
          <w:szCs w:val="28"/>
          <w:lang w:val="uk-UA"/>
        </w:rPr>
        <w:t>.</w:t>
      </w:r>
    </w:p>
    <w:p w:rsidR="004939B5" w:rsidRDefault="00691A20" w:rsidP="00AB1501">
      <w:pPr>
        <w:spacing w:line="276" w:lineRule="auto"/>
        <w:ind w:left="1701" w:firstLine="709"/>
        <w:jc w:val="both"/>
        <w:rPr>
          <w:sz w:val="28"/>
          <w:szCs w:val="28"/>
          <w:lang w:val="uk-UA"/>
        </w:rPr>
      </w:pPr>
      <w:r w:rsidRPr="00486D3E">
        <w:rPr>
          <w:b/>
          <w:sz w:val="28"/>
          <w:szCs w:val="28"/>
          <w:lang w:val="uk-UA"/>
        </w:rPr>
        <w:t>П</w:t>
      </w:r>
      <w:r w:rsidR="000B1AD4" w:rsidRPr="00D1456B">
        <w:rPr>
          <w:b/>
          <w:sz w:val="28"/>
          <w:szCs w:val="28"/>
          <w:lang w:val="uk-UA"/>
        </w:rPr>
        <w:t>рихованохоботник</w:t>
      </w:r>
      <w:r w:rsidRPr="00486D3E">
        <w:rPr>
          <w:b/>
          <w:sz w:val="28"/>
          <w:szCs w:val="28"/>
          <w:lang w:val="uk-UA"/>
        </w:rPr>
        <w:t>и.</w:t>
      </w:r>
      <w:r w:rsidR="000B1AD4" w:rsidRPr="00D1456B">
        <w:rPr>
          <w:sz w:val="28"/>
          <w:szCs w:val="28"/>
          <w:lang w:val="uk-UA"/>
        </w:rPr>
        <w:t xml:space="preserve"> </w:t>
      </w:r>
      <w:r w:rsidR="000B1AD4" w:rsidRPr="00486D3E">
        <w:rPr>
          <w:sz w:val="28"/>
          <w:szCs w:val="28"/>
        </w:rPr>
        <w:t>Шкодять імаго та личинки прихованохоботників. Пошкодження, які завдають личинки, викликають значне відставання в рості і розвитку рослин. На насінниках відмирають і відпадають листки, в'януть і обламуються квітконосні пагони, розвивається щупле насіння. Личинки знищують насіння, обгризаючи його ззовні.</w:t>
      </w:r>
      <w:r w:rsidR="004A16DE" w:rsidRPr="00486D3E">
        <w:rPr>
          <w:sz w:val="28"/>
          <w:szCs w:val="28"/>
          <w:lang w:val="uk-UA"/>
        </w:rPr>
        <w:t xml:space="preserve"> </w:t>
      </w:r>
    </w:p>
    <w:p w:rsidR="004939B5" w:rsidRPr="004939B5" w:rsidRDefault="004939B5" w:rsidP="00AB1501">
      <w:pPr>
        <w:widowControl w:val="0"/>
        <w:spacing w:line="276" w:lineRule="auto"/>
        <w:ind w:left="1701" w:firstLine="709"/>
        <w:jc w:val="both"/>
        <w:rPr>
          <w:sz w:val="28"/>
          <w:szCs w:val="28"/>
          <w:lang w:val="uk-UA"/>
        </w:rPr>
      </w:pPr>
      <w:r w:rsidRPr="004939B5">
        <w:rPr>
          <w:b/>
          <w:sz w:val="28"/>
          <w:szCs w:val="28"/>
          <w:lang w:val="uk-UA"/>
        </w:rPr>
        <w:t>Капустяний стебловий</w:t>
      </w:r>
      <w:r w:rsidRPr="004939B5">
        <w:rPr>
          <w:sz w:val="28"/>
          <w:szCs w:val="28"/>
          <w:lang w:val="uk-UA"/>
        </w:rPr>
        <w:t xml:space="preserve"> </w:t>
      </w:r>
      <w:r w:rsidRPr="004939B5">
        <w:rPr>
          <w:b/>
          <w:sz w:val="28"/>
          <w:szCs w:val="28"/>
          <w:lang w:val="uk-UA"/>
        </w:rPr>
        <w:t>прихованохоботник</w:t>
      </w:r>
      <w:r w:rsidRPr="004939B5">
        <w:rPr>
          <w:sz w:val="28"/>
          <w:szCs w:val="28"/>
          <w:lang w:val="uk-UA"/>
        </w:rPr>
        <w:t xml:space="preserve"> засел</w:t>
      </w:r>
      <w:r>
        <w:rPr>
          <w:sz w:val="28"/>
          <w:szCs w:val="28"/>
          <w:lang w:val="uk-UA"/>
        </w:rPr>
        <w:t>и</w:t>
      </w:r>
      <w:r w:rsidRPr="004939B5">
        <w:rPr>
          <w:sz w:val="28"/>
          <w:szCs w:val="28"/>
          <w:lang w:val="uk-UA"/>
        </w:rPr>
        <w:t xml:space="preserve">в </w:t>
      </w:r>
      <w:r>
        <w:rPr>
          <w:sz w:val="28"/>
          <w:szCs w:val="28"/>
          <w:lang w:val="uk-UA"/>
        </w:rPr>
        <w:t>5</w:t>
      </w:r>
      <w:r w:rsidRPr="004939B5">
        <w:rPr>
          <w:sz w:val="28"/>
          <w:szCs w:val="28"/>
          <w:lang w:val="uk-UA"/>
        </w:rPr>
        <w:t xml:space="preserve"> % обстежених площ у фазу початок бутонізації, за середньої чисельності – 1,</w:t>
      </w:r>
      <w:r>
        <w:rPr>
          <w:sz w:val="28"/>
          <w:szCs w:val="28"/>
          <w:lang w:val="uk-UA"/>
        </w:rPr>
        <w:t>5</w:t>
      </w:r>
      <w:r w:rsidRPr="004939B5">
        <w:rPr>
          <w:sz w:val="28"/>
          <w:szCs w:val="28"/>
          <w:lang w:val="uk-UA"/>
        </w:rPr>
        <w:t xml:space="preserve"> личинок </w:t>
      </w:r>
      <w:r>
        <w:rPr>
          <w:sz w:val="28"/>
          <w:szCs w:val="28"/>
          <w:lang w:val="uk-UA"/>
        </w:rPr>
        <w:t>/</w:t>
      </w:r>
      <w:r w:rsidRPr="004939B5">
        <w:rPr>
          <w:sz w:val="28"/>
          <w:szCs w:val="28"/>
          <w:lang w:val="uk-UA"/>
        </w:rPr>
        <w:t xml:space="preserve"> </w:t>
      </w:r>
      <w:r w:rsidRPr="004939B5">
        <w:rPr>
          <w:sz w:val="28"/>
          <w:szCs w:val="28"/>
          <w:lang w:val="uk-UA"/>
        </w:rPr>
        <w:lastRenderedPageBreak/>
        <w:t>рослину, пошкодив</w:t>
      </w:r>
      <w:r>
        <w:rPr>
          <w:sz w:val="28"/>
          <w:szCs w:val="28"/>
          <w:lang w:val="uk-UA"/>
        </w:rPr>
        <w:t xml:space="preserve"> 3</w:t>
      </w:r>
      <w:r w:rsidRPr="004939B5">
        <w:rPr>
          <w:sz w:val="28"/>
          <w:szCs w:val="28"/>
          <w:lang w:val="uk-UA"/>
        </w:rPr>
        <w:t xml:space="preserve">% рослин. У фазу кінець бутонізації озимого ріпаку обсяги заселених шкідником площ залишились не змінними, середня чисельність збільшилась </w:t>
      </w:r>
      <w:r w:rsidR="00EB5CAE">
        <w:rPr>
          <w:sz w:val="28"/>
          <w:szCs w:val="28"/>
          <w:lang w:val="uk-UA"/>
        </w:rPr>
        <w:t>до</w:t>
      </w:r>
      <w:r w:rsidRPr="004939B5">
        <w:rPr>
          <w:sz w:val="28"/>
          <w:szCs w:val="28"/>
          <w:lang w:val="uk-UA"/>
        </w:rPr>
        <w:t xml:space="preserve"> 2</w:t>
      </w:r>
      <w:r w:rsidR="00EB5CAE">
        <w:rPr>
          <w:sz w:val="28"/>
          <w:szCs w:val="28"/>
          <w:lang w:val="uk-UA"/>
        </w:rPr>
        <w:t xml:space="preserve"> екз./</w:t>
      </w:r>
      <w:r w:rsidRPr="004939B5">
        <w:rPr>
          <w:sz w:val="28"/>
          <w:szCs w:val="28"/>
          <w:lang w:val="uk-UA"/>
        </w:rPr>
        <w:t xml:space="preserve"> рослину, пошкоджено </w:t>
      </w:r>
      <w:r w:rsidR="00EB5CAE">
        <w:rPr>
          <w:sz w:val="28"/>
          <w:szCs w:val="28"/>
          <w:lang w:val="uk-UA"/>
        </w:rPr>
        <w:t>4</w:t>
      </w:r>
      <w:r w:rsidRPr="004939B5">
        <w:rPr>
          <w:sz w:val="28"/>
          <w:szCs w:val="28"/>
          <w:lang w:val="uk-UA"/>
        </w:rPr>
        <w:t xml:space="preserve"> % рослин у слабкому ступені.</w:t>
      </w:r>
    </w:p>
    <w:p w:rsidR="004939B5" w:rsidRPr="004939B5" w:rsidRDefault="004939B5" w:rsidP="00AB1501">
      <w:pPr>
        <w:spacing w:line="276" w:lineRule="auto"/>
        <w:ind w:left="1701" w:firstLine="709"/>
        <w:jc w:val="both"/>
        <w:rPr>
          <w:sz w:val="28"/>
          <w:szCs w:val="28"/>
          <w:lang w:val="uk-UA"/>
        </w:rPr>
      </w:pPr>
      <w:r w:rsidRPr="004939B5">
        <w:rPr>
          <w:sz w:val="28"/>
          <w:szCs w:val="28"/>
          <w:lang w:val="uk-UA"/>
        </w:rPr>
        <w:t>У 20</w:t>
      </w:r>
      <w:r w:rsidR="00EB5CAE">
        <w:rPr>
          <w:sz w:val="28"/>
          <w:szCs w:val="28"/>
          <w:lang w:val="uk-UA"/>
        </w:rPr>
        <w:t>25</w:t>
      </w:r>
      <w:r w:rsidRPr="004939B5">
        <w:rPr>
          <w:sz w:val="28"/>
          <w:szCs w:val="28"/>
          <w:lang w:val="uk-UA"/>
        </w:rPr>
        <w:t xml:space="preserve"> році за доброї перезимівлі та сприятливих для розвитку погодних умов у весняний період можливі осередки підвищеної шкідливості фітофага</w:t>
      </w:r>
      <w:r w:rsidR="00EB5CAE">
        <w:rPr>
          <w:sz w:val="28"/>
          <w:szCs w:val="28"/>
          <w:lang w:val="uk-UA"/>
        </w:rPr>
        <w:t>.</w:t>
      </w:r>
    </w:p>
    <w:p w:rsidR="00EB5CAE" w:rsidRDefault="00EB5CAE" w:rsidP="00AB1501">
      <w:pPr>
        <w:spacing w:line="276" w:lineRule="auto"/>
        <w:ind w:left="1701" w:firstLine="709"/>
        <w:jc w:val="both"/>
        <w:rPr>
          <w:sz w:val="28"/>
          <w:szCs w:val="28"/>
          <w:lang w:val="uk-UA"/>
        </w:rPr>
      </w:pPr>
      <w:r w:rsidRPr="00EB5CAE">
        <w:rPr>
          <w:b/>
          <w:sz w:val="28"/>
          <w:szCs w:val="28"/>
          <w:lang w:val="uk-UA"/>
        </w:rPr>
        <w:t>Ріпаковий насіннєвий</w:t>
      </w:r>
      <w:r w:rsidRPr="00EB5CAE">
        <w:rPr>
          <w:sz w:val="28"/>
          <w:szCs w:val="28"/>
          <w:lang w:val="uk-UA"/>
        </w:rPr>
        <w:t xml:space="preserve"> </w:t>
      </w:r>
      <w:r w:rsidRPr="00EB5CAE">
        <w:rPr>
          <w:b/>
          <w:sz w:val="28"/>
          <w:szCs w:val="28"/>
          <w:lang w:val="uk-UA"/>
        </w:rPr>
        <w:t>прихованохоботник</w:t>
      </w:r>
      <w:r w:rsidRPr="005250A3">
        <w:rPr>
          <w:b/>
          <w:sz w:val="18"/>
          <w:szCs w:val="18"/>
          <w:lang w:val="uk-UA"/>
        </w:rPr>
        <w:t xml:space="preserve"> </w:t>
      </w:r>
      <w:r w:rsidRPr="005250A3">
        <w:rPr>
          <w:sz w:val="18"/>
          <w:szCs w:val="18"/>
          <w:lang w:val="uk-UA"/>
        </w:rPr>
        <w:t xml:space="preserve"> </w:t>
      </w:r>
      <w:r w:rsidR="004A16DE" w:rsidRPr="00486D3E">
        <w:rPr>
          <w:sz w:val="28"/>
          <w:szCs w:val="28"/>
          <w:lang w:val="uk-UA"/>
        </w:rPr>
        <w:t xml:space="preserve">у фазу бутонізації, цвітіння заселив 2,6 тис га за чисельності 1,1 максимально 4 екз./рослину і пошкодив 2,3% рослин у слабкім ступені. </w:t>
      </w:r>
    </w:p>
    <w:p w:rsidR="004A16DE" w:rsidRDefault="004A16DE" w:rsidP="00AB1501">
      <w:pPr>
        <w:spacing w:line="276" w:lineRule="auto"/>
        <w:ind w:left="1701" w:firstLine="709"/>
        <w:jc w:val="both"/>
        <w:rPr>
          <w:sz w:val="28"/>
          <w:szCs w:val="28"/>
          <w:lang w:val="uk-UA"/>
        </w:rPr>
      </w:pPr>
      <w:r w:rsidRPr="00486D3E">
        <w:rPr>
          <w:sz w:val="28"/>
          <w:szCs w:val="28"/>
          <w:lang w:val="uk-UA"/>
        </w:rPr>
        <w:t>За доброї перезимівлі жуків (0,1-2 екз. на кв.м) та сприятливих для розвитку прихованохоботників погодних умов вегетації, ймовірні осередки підвищеної чисельності фітофага.</w:t>
      </w:r>
    </w:p>
    <w:p w:rsidR="00EB5CAE" w:rsidRDefault="00EB5CAE" w:rsidP="00AB1501">
      <w:pPr>
        <w:widowControl w:val="0"/>
        <w:spacing w:line="276" w:lineRule="auto"/>
        <w:ind w:left="1701" w:firstLine="709"/>
        <w:jc w:val="both"/>
        <w:rPr>
          <w:sz w:val="28"/>
          <w:szCs w:val="28"/>
          <w:lang w:val="uk-UA"/>
        </w:rPr>
      </w:pPr>
      <w:r w:rsidRPr="00EB5CAE">
        <w:rPr>
          <w:sz w:val="28"/>
          <w:szCs w:val="28"/>
          <w:lang w:val="uk-UA"/>
        </w:rPr>
        <w:t xml:space="preserve">Розвиток </w:t>
      </w:r>
      <w:r w:rsidRPr="00EB5CAE">
        <w:rPr>
          <w:b/>
          <w:sz w:val="28"/>
          <w:szCs w:val="28"/>
          <w:lang w:val="uk-UA"/>
        </w:rPr>
        <w:t xml:space="preserve">ріпакового пильщика (трача) </w:t>
      </w:r>
      <w:r w:rsidRPr="00EB5CAE">
        <w:rPr>
          <w:sz w:val="28"/>
          <w:szCs w:val="28"/>
          <w:lang w:val="uk-UA"/>
        </w:rPr>
        <w:t>у міжфазний період</w:t>
      </w:r>
      <w:r w:rsidRPr="00EB5CAE">
        <w:rPr>
          <w:b/>
          <w:sz w:val="28"/>
          <w:szCs w:val="28"/>
          <w:lang w:val="uk-UA"/>
        </w:rPr>
        <w:t xml:space="preserve"> </w:t>
      </w:r>
      <w:r w:rsidRPr="00EB5CAE">
        <w:rPr>
          <w:sz w:val="28"/>
          <w:szCs w:val="28"/>
          <w:lang w:val="uk-UA"/>
        </w:rPr>
        <w:t>2-4 листка-утворення листкової розетки</w:t>
      </w:r>
      <w:r w:rsidRPr="00EB5CAE">
        <w:rPr>
          <w:b/>
          <w:sz w:val="28"/>
          <w:szCs w:val="28"/>
          <w:lang w:val="uk-UA"/>
        </w:rPr>
        <w:t xml:space="preserve"> </w:t>
      </w:r>
      <w:r w:rsidRPr="00EB5CAE">
        <w:rPr>
          <w:sz w:val="28"/>
          <w:szCs w:val="28"/>
          <w:lang w:val="uk-UA"/>
        </w:rPr>
        <w:t>проходив на 13%</w:t>
      </w:r>
      <w:r w:rsidRPr="00EB5CAE">
        <w:rPr>
          <w:b/>
          <w:sz w:val="28"/>
          <w:szCs w:val="28"/>
          <w:lang w:val="uk-UA"/>
        </w:rPr>
        <w:t xml:space="preserve"> </w:t>
      </w:r>
      <w:r w:rsidRPr="00EB5CAE">
        <w:rPr>
          <w:sz w:val="28"/>
          <w:szCs w:val="28"/>
          <w:lang w:val="uk-UA"/>
        </w:rPr>
        <w:t>обстежених</w:t>
      </w:r>
      <w:r>
        <w:rPr>
          <w:sz w:val="28"/>
          <w:szCs w:val="28"/>
          <w:lang w:val="uk-UA"/>
        </w:rPr>
        <w:t xml:space="preserve"> площ</w:t>
      </w:r>
      <w:r w:rsidRPr="00EB5CAE">
        <w:rPr>
          <w:b/>
          <w:sz w:val="28"/>
          <w:szCs w:val="28"/>
          <w:lang w:val="uk-UA"/>
        </w:rPr>
        <w:t xml:space="preserve"> </w:t>
      </w:r>
      <w:r w:rsidRPr="00EB5CAE">
        <w:rPr>
          <w:sz w:val="28"/>
          <w:szCs w:val="28"/>
          <w:lang w:val="uk-UA"/>
        </w:rPr>
        <w:t xml:space="preserve">за середньої чисельності – 1, максимально – 2 екз. </w:t>
      </w:r>
      <w:r>
        <w:rPr>
          <w:sz w:val="28"/>
          <w:szCs w:val="28"/>
          <w:lang w:val="uk-UA"/>
        </w:rPr>
        <w:t xml:space="preserve">/ </w:t>
      </w:r>
      <w:r w:rsidRPr="00EB5CAE">
        <w:rPr>
          <w:sz w:val="28"/>
          <w:szCs w:val="28"/>
          <w:lang w:val="uk-UA"/>
        </w:rPr>
        <w:t xml:space="preserve">рослину, личинки пильщика в середньому пошкодили – </w:t>
      </w:r>
      <w:r>
        <w:rPr>
          <w:sz w:val="28"/>
          <w:szCs w:val="28"/>
          <w:lang w:val="uk-UA"/>
        </w:rPr>
        <w:t>2</w:t>
      </w:r>
      <w:r w:rsidRPr="00EB5CAE">
        <w:rPr>
          <w:sz w:val="28"/>
          <w:szCs w:val="28"/>
          <w:lang w:val="uk-UA"/>
        </w:rPr>
        <w:t xml:space="preserve"> % рослин у слабкому ступені. </w:t>
      </w:r>
    </w:p>
    <w:p w:rsidR="00EB5CAE" w:rsidRPr="005250A3" w:rsidRDefault="00EB5CAE" w:rsidP="00AB1501">
      <w:pPr>
        <w:widowControl w:val="0"/>
        <w:spacing w:line="276" w:lineRule="auto"/>
        <w:ind w:left="1701" w:firstLine="709"/>
        <w:jc w:val="both"/>
        <w:rPr>
          <w:sz w:val="18"/>
          <w:szCs w:val="18"/>
          <w:lang w:val="uk-UA"/>
        </w:rPr>
      </w:pPr>
      <w:r>
        <w:rPr>
          <w:sz w:val="28"/>
          <w:szCs w:val="28"/>
          <w:lang w:val="uk-UA"/>
        </w:rPr>
        <w:t>У 2025</w:t>
      </w:r>
      <w:r w:rsidRPr="00EB5CAE">
        <w:rPr>
          <w:sz w:val="28"/>
          <w:szCs w:val="28"/>
          <w:lang w:val="uk-UA"/>
        </w:rPr>
        <w:t xml:space="preserve"> році осередки підвищеної чисельності ріпакового пильщика можливі за умов доброї перезимівлі та теплої сонячної погоди у період льоту та відкладання яєць фітофагом</w:t>
      </w:r>
      <w:r w:rsidRPr="005250A3">
        <w:rPr>
          <w:sz w:val="18"/>
          <w:szCs w:val="18"/>
          <w:lang w:val="uk-UA"/>
        </w:rPr>
        <w:t>.</w:t>
      </w:r>
    </w:p>
    <w:p w:rsidR="00EB5CAE" w:rsidRDefault="00486D3E" w:rsidP="00AB1501">
      <w:pPr>
        <w:pStyle w:val="31"/>
        <w:tabs>
          <w:tab w:val="left" w:pos="709"/>
        </w:tabs>
        <w:spacing w:after="0" w:line="276" w:lineRule="auto"/>
        <w:ind w:left="1701" w:firstLine="709"/>
        <w:jc w:val="both"/>
        <w:rPr>
          <w:sz w:val="28"/>
          <w:szCs w:val="28"/>
          <w:lang w:val="uk-UA"/>
        </w:rPr>
      </w:pPr>
      <w:r w:rsidRPr="00486D3E">
        <w:rPr>
          <w:sz w:val="28"/>
          <w:szCs w:val="28"/>
        </w:rPr>
        <w:t xml:space="preserve">Шкідливість </w:t>
      </w:r>
      <w:r w:rsidRPr="00486D3E">
        <w:rPr>
          <w:b/>
          <w:sz w:val="28"/>
          <w:szCs w:val="28"/>
        </w:rPr>
        <w:t>оленки волохатої</w:t>
      </w:r>
      <w:r w:rsidRPr="00486D3E">
        <w:rPr>
          <w:sz w:val="28"/>
          <w:szCs w:val="28"/>
        </w:rPr>
        <w:t xml:space="preserve"> спостерігалась в усіх районах області, де відмічалось осередкове заселення до 30% площ за чисельності 1, максимально 2 екз./рослину та пошкодженні 2,5% квіток.</w:t>
      </w:r>
    </w:p>
    <w:p w:rsidR="00486D3E" w:rsidRPr="00486D3E" w:rsidRDefault="00486D3E" w:rsidP="00AB1501">
      <w:pPr>
        <w:pStyle w:val="31"/>
        <w:tabs>
          <w:tab w:val="left" w:pos="709"/>
        </w:tabs>
        <w:spacing w:after="0" w:line="276" w:lineRule="auto"/>
        <w:ind w:left="1701" w:firstLine="709"/>
        <w:jc w:val="both"/>
        <w:rPr>
          <w:color w:val="000000"/>
          <w:sz w:val="28"/>
          <w:szCs w:val="28"/>
        </w:rPr>
      </w:pPr>
      <w:r w:rsidRPr="00486D3E">
        <w:rPr>
          <w:color w:val="000000"/>
          <w:sz w:val="28"/>
          <w:szCs w:val="28"/>
        </w:rPr>
        <w:t>У поточному році ймовірна осередкова шкідливість фітофага, особливо на площах, що межують з багаторічними насадженнями.</w:t>
      </w:r>
    </w:p>
    <w:p w:rsidR="00EB5CAE" w:rsidRDefault="00486D3E" w:rsidP="00AB1501">
      <w:pPr>
        <w:spacing w:line="276" w:lineRule="auto"/>
        <w:ind w:left="1701" w:firstLine="709"/>
        <w:jc w:val="both"/>
        <w:rPr>
          <w:sz w:val="28"/>
          <w:szCs w:val="28"/>
          <w:lang w:val="uk-UA"/>
        </w:rPr>
      </w:pPr>
      <w:r w:rsidRPr="00486D3E">
        <w:rPr>
          <w:b/>
          <w:color w:val="000000"/>
          <w:sz w:val="28"/>
          <w:szCs w:val="28"/>
        </w:rPr>
        <w:t xml:space="preserve">Листоїд </w:t>
      </w:r>
      <w:r w:rsidRPr="00486D3E">
        <w:rPr>
          <w:color w:val="000000"/>
          <w:sz w:val="28"/>
          <w:szCs w:val="28"/>
        </w:rPr>
        <w:t>виявлявся на 1,6 тис га за середньої чисельності 0,8 максимально 2 екз./ рослину і пошкодив у слабкій ступені 2,8% рослин.</w:t>
      </w:r>
      <w:r w:rsidRPr="00486D3E">
        <w:rPr>
          <w:sz w:val="28"/>
          <w:szCs w:val="28"/>
        </w:rPr>
        <w:t xml:space="preserve"> </w:t>
      </w:r>
    </w:p>
    <w:p w:rsidR="000B1AD4" w:rsidRPr="00486D3E" w:rsidRDefault="00486D3E" w:rsidP="00AB1501">
      <w:pPr>
        <w:spacing w:line="276" w:lineRule="auto"/>
        <w:ind w:left="1701" w:firstLine="709"/>
        <w:jc w:val="both"/>
        <w:rPr>
          <w:sz w:val="28"/>
          <w:szCs w:val="28"/>
          <w:lang w:val="uk-UA"/>
        </w:rPr>
      </w:pPr>
      <w:r w:rsidRPr="00486D3E">
        <w:rPr>
          <w:sz w:val="28"/>
          <w:szCs w:val="28"/>
        </w:rPr>
        <w:t>У 2025 році за доброї перезимівлі та сприятливих погодних умовах для розвитку фітофага чисельність жуків та личинок залишатиметься в межах минулих років.</w:t>
      </w:r>
    </w:p>
    <w:p w:rsidR="00486D3E" w:rsidRPr="00486D3E" w:rsidRDefault="00486D3E" w:rsidP="00AB1501">
      <w:pPr>
        <w:pStyle w:val="31"/>
        <w:tabs>
          <w:tab w:val="left" w:pos="709"/>
        </w:tabs>
        <w:spacing w:line="276" w:lineRule="auto"/>
        <w:ind w:left="1701" w:firstLine="709"/>
        <w:jc w:val="both"/>
        <w:rPr>
          <w:sz w:val="28"/>
          <w:szCs w:val="28"/>
        </w:rPr>
      </w:pPr>
      <w:r w:rsidRPr="00486D3E">
        <w:rPr>
          <w:sz w:val="28"/>
          <w:szCs w:val="28"/>
        </w:rPr>
        <w:t xml:space="preserve">В усіх районах області погодні умови серпня - вересня сприяли розвитку </w:t>
      </w:r>
      <w:r w:rsidRPr="00486D3E">
        <w:rPr>
          <w:b/>
          <w:sz w:val="28"/>
          <w:szCs w:val="28"/>
        </w:rPr>
        <w:t>озимої совки</w:t>
      </w:r>
      <w:r w:rsidRPr="00486D3E">
        <w:rPr>
          <w:sz w:val="28"/>
          <w:szCs w:val="28"/>
        </w:rPr>
        <w:t>, але вчасно проведені обробітки від інших шкідників стримали розвиток совок</w:t>
      </w:r>
      <w:r w:rsidRPr="00486D3E">
        <w:rPr>
          <w:b/>
          <w:sz w:val="28"/>
          <w:szCs w:val="28"/>
        </w:rPr>
        <w:t>.</w:t>
      </w:r>
      <w:r w:rsidRPr="00486D3E">
        <w:rPr>
          <w:sz w:val="28"/>
          <w:szCs w:val="28"/>
        </w:rPr>
        <w:t xml:space="preserve"> Осередково було пошкоджено 2,5% рослин, за чисельності гусениць 0,8, максимально 2 екз./м</w:t>
      </w:r>
      <w:r w:rsidRPr="00486D3E">
        <w:rPr>
          <w:sz w:val="28"/>
          <w:szCs w:val="28"/>
          <w:vertAlign w:val="superscript"/>
        </w:rPr>
        <w:t>2</w:t>
      </w:r>
      <w:r w:rsidRPr="00486D3E">
        <w:rPr>
          <w:sz w:val="28"/>
          <w:szCs w:val="28"/>
        </w:rPr>
        <w:t>, що дещо вище показників минулого року. За чисельності 0,9 екз./м</w:t>
      </w:r>
      <w:r w:rsidRPr="00486D3E">
        <w:rPr>
          <w:sz w:val="28"/>
          <w:szCs w:val="28"/>
          <w:vertAlign w:val="superscript"/>
        </w:rPr>
        <w:t>2</w:t>
      </w:r>
      <w:r w:rsidRPr="00486D3E">
        <w:rPr>
          <w:sz w:val="28"/>
          <w:szCs w:val="28"/>
        </w:rPr>
        <w:t xml:space="preserve"> максимально 2 екз./м² незначні пошкодження </w:t>
      </w:r>
      <w:r w:rsidRPr="00486D3E">
        <w:rPr>
          <w:b/>
          <w:sz w:val="28"/>
          <w:szCs w:val="28"/>
        </w:rPr>
        <w:t>біланами</w:t>
      </w:r>
      <w:r w:rsidRPr="00486D3E">
        <w:rPr>
          <w:sz w:val="28"/>
          <w:szCs w:val="28"/>
        </w:rPr>
        <w:t xml:space="preserve"> проявлялись в крайових смугах на рівні минулого року. Осередково шкодили </w:t>
      </w:r>
      <w:r w:rsidRPr="00486D3E">
        <w:rPr>
          <w:b/>
          <w:sz w:val="28"/>
          <w:szCs w:val="28"/>
        </w:rPr>
        <w:t>капустяна совка</w:t>
      </w:r>
      <w:r w:rsidRPr="00486D3E">
        <w:rPr>
          <w:sz w:val="28"/>
          <w:szCs w:val="28"/>
        </w:rPr>
        <w:t xml:space="preserve"> за чисельності 0,2 екз./м</w:t>
      </w:r>
      <w:r w:rsidRPr="00486D3E">
        <w:rPr>
          <w:sz w:val="28"/>
          <w:szCs w:val="28"/>
          <w:vertAlign w:val="superscript"/>
        </w:rPr>
        <w:t>2</w:t>
      </w:r>
      <w:r w:rsidRPr="00486D3E">
        <w:rPr>
          <w:sz w:val="28"/>
          <w:szCs w:val="28"/>
        </w:rPr>
        <w:t xml:space="preserve">, </w:t>
      </w:r>
      <w:r w:rsidRPr="00486D3E">
        <w:rPr>
          <w:b/>
          <w:sz w:val="28"/>
          <w:szCs w:val="28"/>
        </w:rPr>
        <w:t xml:space="preserve">совка-гамма </w:t>
      </w:r>
      <w:r w:rsidRPr="00486D3E">
        <w:rPr>
          <w:sz w:val="28"/>
          <w:szCs w:val="28"/>
        </w:rPr>
        <w:t>за чисельності 0,1 екз./м</w:t>
      </w:r>
      <w:r w:rsidRPr="00486D3E">
        <w:rPr>
          <w:sz w:val="28"/>
          <w:szCs w:val="28"/>
          <w:vertAlign w:val="superscript"/>
        </w:rPr>
        <w:t>2</w:t>
      </w:r>
      <w:r w:rsidRPr="00486D3E">
        <w:rPr>
          <w:b/>
          <w:sz w:val="28"/>
          <w:szCs w:val="28"/>
        </w:rPr>
        <w:t>,</w:t>
      </w:r>
      <w:r w:rsidRPr="00486D3E">
        <w:rPr>
          <w:sz w:val="28"/>
          <w:szCs w:val="28"/>
        </w:rPr>
        <w:t xml:space="preserve"> які пошкодили 1-2% рослин у слабкому ступені.</w:t>
      </w:r>
    </w:p>
    <w:p w:rsidR="00486D3E" w:rsidRPr="00486D3E" w:rsidRDefault="00486D3E" w:rsidP="00AB1501">
      <w:pPr>
        <w:pStyle w:val="31"/>
        <w:tabs>
          <w:tab w:val="left" w:pos="709"/>
        </w:tabs>
        <w:spacing w:after="0" w:line="276" w:lineRule="auto"/>
        <w:ind w:left="1701" w:firstLine="709"/>
        <w:jc w:val="both"/>
        <w:rPr>
          <w:sz w:val="28"/>
          <w:szCs w:val="28"/>
        </w:rPr>
      </w:pPr>
      <w:r w:rsidRPr="00486D3E">
        <w:rPr>
          <w:sz w:val="28"/>
          <w:szCs w:val="28"/>
        </w:rPr>
        <w:t xml:space="preserve">Профілактичні обробки посівів фунгіцидами та несприятливі погодні умови для поширення хвороб стримували їх розвиток у посівах. На окремих </w:t>
      </w:r>
      <w:r w:rsidRPr="00486D3E">
        <w:rPr>
          <w:sz w:val="28"/>
          <w:szCs w:val="28"/>
        </w:rPr>
        <w:lastRenderedPageBreak/>
        <w:t xml:space="preserve">площах слабо розвивався </w:t>
      </w:r>
      <w:r w:rsidRPr="00486D3E">
        <w:rPr>
          <w:b/>
          <w:sz w:val="28"/>
          <w:szCs w:val="28"/>
        </w:rPr>
        <w:t>пероноспороз</w:t>
      </w:r>
      <w:r w:rsidRPr="00486D3E">
        <w:rPr>
          <w:sz w:val="28"/>
          <w:szCs w:val="28"/>
        </w:rPr>
        <w:t xml:space="preserve">. Хворобою було уражено 3% рослин за слабкого ступеня. На 2% (в минулому році 1,5 %) рослин виявляли розвиток </w:t>
      </w:r>
      <w:r w:rsidRPr="00486D3E">
        <w:rPr>
          <w:b/>
          <w:sz w:val="28"/>
          <w:szCs w:val="28"/>
        </w:rPr>
        <w:t>фомозу</w:t>
      </w:r>
      <w:r w:rsidRPr="00486D3E">
        <w:rPr>
          <w:sz w:val="28"/>
          <w:szCs w:val="28"/>
        </w:rPr>
        <w:t xml:space="preserve"> за 1% розвитку хвороби. А</w:t>
      </w:r>
      <w:r w:rsidRPr="00486D3E">
        <w:rPr>
          <w:b/>
          <w:sz w:val="28"/>
          <w:szCs w:val="28"/>
        </w:rPr>
        <w:t>льтернаріозом</w:t>
      </w:r>
      <w:r w:rsidRPr="00486D3E">
        <w:rPr>
          <w:sz w:val="28"/>
          <w:szCs w:val="28"/>
        </w:rPr>
        <w:t xml:space="preserve"> було охоплено 2% рослин за слабкого розвитку.</w:t>
      </w:r>
    </w:p>
    <w:p w:rsidR="00C94CE9" w:rsidRPr="00486D3E" w:rsidRDefault="00C94CE9" w:rsidP="00AB1501">
      <w:pPr>
        <w:pStyle w:val="31"/>
        <w:tabs>
          <w:tab w:val="left" w:pos="709"/>
        </w:tabs>
        <w:spacing w:after="0" w:line="276" w:lineRule="auto"/>
        <w:ind w:left="1701" w:firstLine="709"/>
        <w:jc w:val="both"/>
        <w:rPr>
          <w:sz w:val="28"/>
          <w:szCs w:val="28"/>
          <w:lang w:val="uk-UA"/>
        </w:rPr>
      </w:pPr>
      <w:r w:rsidRPr="00C94CE9">
        <w:rPr>
          <w:sz w:val="28"/>
          <w:szCs w:val="28"/>
          <w:lang w:val="uk-UA"/>
        </w:rPr>
        <w:t xml:space="preserve">Враховуючи, що збудники хвороб роками зберігаються в ґрунті, та у випадку вологої та теплої погоди у весняно - літній період 2025р., можливий розвиток сірої та білої гнилей, і досить високий рівень ураження пероноспорозом. </w:t>
      </w:r>
      <w:r w:rsidRPr="006468D0">
        <w:rPr>
          <w:sz w:val="28"/>
          <w:szCs w:val="28"/>
        </w:rPr>
        <w:t>Якщо погодні умови коливатимуться від жаркої сухої погоди до вологої то можна очікувати епіфітотійного поширення альтернаріозу</w:t>
      </w:r>
      <w:r w:rsidRPr="00486D3E">
        <w:rPr>
          <w:sz w:val="28"/>
          <w:szCs w:val="28"/>
        </w:rPr>
        <w:t>.</w:t>
      </w:r>
    </w:p>
    <w:p w:rsidR="00CE53E0" w:rsidRPr="00486D3E" w:rsidRDefault="00C94CE9" w:rsidP="00AB1501">
      <w:pPr>
        <w:pStyle w:val="31"/>
        <w:tabs>
          <w:tab w:val="left" w:pos="709"/>
        </w:tabs>
        <w:spacing w:after="0" w:line="276" w:lineRule="auto"/>
        <w:ind w:left="1701" w:firstLine="709"/>
        <w:jc w:val="both"/>
        <w:rPr>
          <w:sz w:val="28"/>
          <w:szCs w:val="28"/>
          <w:lang w:val="uk-UA"/>
        </w:rPr>
      </w:pPr>
      <w:r w:rsidRPr="00486D3E">
        <w:rPr>
          <w:sz w:val="28"/>
          <w:szCs w:val="28"/>
        </w:rPr>
        <w:t xml:space="preserve">Ураження </w:t>
      </w:r>
      <w:r w:rsidRPr="006468D0">
        <w:rPr>
          <w:sz w:val="28"/>
          <w:szCs w:val="28"/>
        </w:rPr>
        <w:t>альтернаріоз</w:t>
      </w:r>
      <w:r>
        <w:rPr>
          <w:sz w:val="28"/>
          <w:szCs w:val="28"/>
          <w:lang w:val="uk-UA"/>
        </w:rPr>
        <w:t>у</w:t>
      </w:r>
      <w:r w:rsidRPr="00486D3E">
        <w:rPr>
          <w:sz w:val="28"/>
          <w:szCs w:val="28"/>
        </w:rPr>
        <w:t xml:space="preserve"> викликає деформування стручків, в яких утворюється щупле недорозвинене насіння. </w:t>
      </w:r>
      <w:r>
        <w:rPr>
          <w:sz w:val="28"/>
          <w:szCs w:val="28"/>
          <w:lang w:val="uk-UA"/>
        </w:rPr>
        <w:t>Хвороба</w:t>
      </w:r>
      <w:r w:rsidRPr="00486D3E">
        <w:rPr>
          <w:sz w:val="28"/>
          <w:szCs w:val="28"/>
        </w:rPr>
        <w:t xml:space="preserve"> може спричинити передчасне «достигання» рослин, що призводить до розтріскування стручків. </w:t>
      </w:r>
    </w:p>
    <w:p w:rsidR="00BB41F1" w:rsidRDefault="00BB41F1" w:rsidP="00AB1501">
      <w:pPr>
        <w:shd w:val="clear" w:color="auto" w:fill="FFFFFF"/>
        <w:spacing w:line="276" w:lineRule="auto"/>
        <w:ind w:left="1701" w:firstLine="709"/>
        <w:jc w:val="both"/>
        <w:rPr>
          <w:sz w:val="28"/>
          <w:szCs w:val="28"/>
          <w:lang w:val="uk-UA"/>
        </w:rPr>
      </w:pPr>
    </w:p>
    <w:p w:rsidR="00F95C02" w:rsidRPr="00736A01" w:rsidRDefault="00F95C02" w:rsidP="00E80D00">
      <w:pPr>
        <w:ind w:left="1701" w:firstLine="454"/>
        <w:jc w:val="center"/>
        <w:rPr>
          <w:b/>
          <w:bCs/>
          <w:sz w:val="28"/>
          <w:szCs w:val="28"/>
          <w:lang w:val="uk-UA"/>
        </w:rPr>
      </w:pPr>
      <w:r w:rsidRPr="00736A01">
        <w:rPr>
          <w:b/>
          <w:bCs/>
          <w:sz w:val="28"/>
          <w:szCs w:val="28"/>
        </w:rPr>
        <w:t>Система заходів захисту ріпаку від шкідників і хвороб</w:t>
      </w:r>
    </w:p>
    <w:p w:rsidR="005228AE" w:rsidRPr="00EB1C28" w:rsidRDefault="005228AE" w:rsidP="00E80D00">
      <w:pPr>
        <w:ind w:left="1701" w:firstLine="454"/>
        <w:jc w:val="center"/>
        <w:rPr>
          <w:b/>
          <w:bCs/>
          <w:sz w:val="16"/>
          <w:szCs w:val="16"/>
          <w:lang w:val="uk-UA"/>
        </w:rPr>
      </w:pPr>
    </w:p>
    <w:tbl>
      <w:tblPr>
        <w:tblStyle w:val="af0"/>
        <w:tblW w:w="0" w:type="auto"/>
        <w:tblInd w:w="1809" w:type="dxa"/>
        <w:tblLook w:val="04A0"/>
      </w:tblPr>
      <w:tblGrid>
        <w:gridCol w:w="1539"/>
        <w:gridCol w:w="2267"/>
        <w:gridCol w:w="1966"/>
        <w:gridCol w:w="3975"/>
      </w:tblGrid>
      <w:tr w:rsidR="00724404" w:rsidRPr="00CB19D9" w:rsidTr="00CE563A">
        <w:tc>
          <w:tcPr>
            <w:tcW w:w="1442" w:type="dxa"/>
          </w:tcPr>
          <w:p w:rsidR="00724404" w:rsidRPr="00736A01" w:rsidRDefault="00724404" w:rsidP="00E80D00">
            <w:pPr>
              <w:autoSpaceDE w:val="0"/>
              <w:autoSpaceDN w:val="0"/>
              <w:adjustRightInd w:val="0"/>
              <w:jc w:val="center"/>
              <w:rPr>
                <w:b/>
                <w:color w:val="000000"/>
              </w:rPr>
            </w:pPr>
            <w:r w:rsidRPr="00736A01">
              <w:rPr>
                <w:b/>
              </w:rPr>
              <w:t>Строки проведення, фаза розвитку</w:t>
            </w:r>
          </w:p>
        </w:tc>
        <w:tc>
          <w:tcPr>
            <w:tcW w:w="2268" w:type="dxa"/>
          </w:tcPr>
          <w:p w:rsidR="00724404" w:rsidRPr="00736A01" w:rsidRDefault="00724404" w:rsidP="00E80D00">
            <w:pPr>
              <w:autoSpaceDE w:val="0"/>
              <w:autoSpaceDN w:val="0"/>
              <w:adjustRightInd w:val="0"/>
              <w:jc w:val="center"/>
              <w:rPr>
                <w:b/>
                <w:color w:val="000000"/>
              </w:rPr>
            </w:pPr>
            <w:r w:rsidRPr="00736A01">
              <w:rPr>
                <w:b/>
              </w:rPr>
              <w:t>Шкідники, хвороби, ЕПШ</w:t>
            </w:r>
          </w:p>
        </w:tc>
        <w:tc>
          <w:tcPr>
            <w:tcW w:w="1972" w:type="dxa"/>
          </w:tcPr>
          <w:p w:rsidR="00724404" w:rsidRPr="00736A01" w:rsidRDefault="00724404" w:rsidP="00E80D00">
            <w:pPr>
              <w:autoSpaceDE w:val="0"/>
              <w:autoSpaceDN w:val="0"/>
              <w:adjustRightInd w:val="0"/>
              <w:jc w:val="center"/>
              <w:rPr>
                <w:b/>
                <w:color w:val="000000"/>
              </w:rPr>
            </w:pPr>
            <w:r w:rsidRPr="00736A01">
              <w:rPr>
                <w:b/>
              </w:rPr>
              <w:t>Заходи</w:t>
            </w:r>
          </w:p>
        </w:tc>
        <w:tc>
          <w:tcPr>
            <w:tcW w:w="4065" w:type="dxa"/>
          </w:tcPr>
          <w:p w:rsidR="00724404" w:rsidRPr="00736A01" w:rsidRDefault="00724404" w:rsidP="00E80D00">
            <w:pPr>
              <w:autoSpaceDE w:val="0"/>
              <w:autoSpaceDN w:val="0"/>
              <w:adjustRightInd w:val="0"/>
              <w:jc w:val="center"/>
              <w:rPr>
                <w:b/>
                <w:color w:val="000000"/>
              </w:rPr>
            </w:pPr>
            <w:r w:rsidRPr="00736A01">
              <w:rPr>
                <w:b/>
              </w:rPr>
              <w:t>Препарат, норма витрати, л, кг/га, кг, л/т</w:t>
            </w:r>
          </w:p>
        </w:tc>
      </w:tr>
      <w:tr w:rsidR="00724404" w:rsidRPr="00CB19D9" w:rsidTr="00CE563A">
        <w:tc>
          <w:tcPr>
            <w:tcW w:w="1442" w:type="dxa"/>
          </w:tcPr>
          <w:p w:rsidR="00724404" w:rsidRPr="00CB19D9" w:rsidRDefault="00724404" w:rsidP="00E80D00">
            <w:pPr>
              <w:autoSpaceDE w:val="0"/>
              <w:autoSpaceDN w:val="0"/>
              <w:adjustRightInd w:val="0"/>
              <w:jc w:val="center"/>
              <w:rPr>
                <w:color w:val="000000"/>
              </w:rPr>
            </w:pPr>
            <w:r w:rsidRPr="00CB19D9">
              <w:rPr>
                <w:color w:val="000000"/>
              </w:rPr>
              <w:t>1</w:t>
            </w:r>
          </w:p>
        </w:tc>
        <w:tc>
          <w:tcPr>
            <w:tcW w:w="2268" w:type="dxa"/>
          </w:tcPr>
          <w:p w:rsidR="00724404" w:rsidRPr="00CB19D9" w:rsidRDefault="00724404" w:rsidP="00E80D00">
            <w:pPr>
              <w:autoSpaceDE w:val="0"/>
              <w:autoSpaceDN w:val="0"/>
              <w:adjustRightInd w:val="0"/>
              <w:jc w:val="center"/>
              <w:rPr>
                <w:color w:val="000000"/>
              </w:rPr>
            </w:pPr>
            <w:r w:rsidRPr="00CB19D9">
              <w:rPr>
                <w:color w:val="000000"/>
              </w:rPr>
              <w:t>2</w:t>
            </w:r>
          </w:p>
        </w:tc>
        <w:tc>
          <w:tcPr>
            <w:tcW w:w="1972" w:type="dxa"/>
          </w:tcPr>
          <w:p w:rsidR="00724404" w:rsidRPr="00CB19D9" w:rsidRDefault="00724404" w:rsidP="00E80D00">
            <w:pPr>
              <w:autoSpaceDE w:val="0"/>
              <w:autoSpaceDN w:val="0"/>
              <w:adjustRightInd w:val="0"/>
              <w:jc w:val="center"/>
              <w:rPr>
                <w:color w:val="000000"/>
              </w:rPr>
            </w:pPr>
            <w:r w:rsidRPr="00CB19D9">
              <w:rPr>
                <w:color w:val="000000"/>
              </w:rPr>
              <w:t>3</w:t>
            </w:r>
          </w:p>
        </w:tc>
        <w:tc>
          <w:tcPr>
            <w:tcW w:w="4065" w:type="dxa"/>
          </w:tcPr>
          <w:p w:rsidR="00724404" w:rsidRPr="00CB19D9" w:rsidRDefault="00724404" w:rsidP="00E80D00">
            <w:pPr>
              <w:autoSpaceDE w:val="0"/>
              <w:autoSpaceDN w:val="0"/>
              <w:adjustRightInd w:val="0"/>
              <w:jc w:val="center"/>
              <w:rPr>
                <w:color w:val="000000"/>
              </w:rPr>
            </w:pPr>
            <w:r w:rsidRPr="00CB19D9">
              <w:rPr>
                <w:color w:val="000000"/>
              </w:rPr>
              <w:t>4</w:t>
            </w:r>
          </w:p>
        </w:tc>
      </w:tr>
      <w:tr w:rsidR="00724404" w:rsidRPr="00CB19D9" w:rsidTr="00CE563A">
        <w:tc>
          <w:tcPr>
            <w:tcW w:w="1442" w:type="dxa"/>
          </w:tcPr>
          <w:p w:rsidR="00724404" w:rsidRPr="00CB19D9" w:rsidRDefault="00724404" w:rsidP="00E80D00">
            <w:pPr>
              <w:autoSpaceDE w:val="0"/>
              <w:autoSpaceDN w:val="0"/>
              <w:adjustRightInd w:val="0"/>
              <w:jc w:val="both"/>
              <w:rPr>
                <w:color w:val="000000"/>
              </w:rPr>
            </w:pPr>
            <w:r w:rsidRPr="00CB19D9">
              <w:t>Щорічно</w:t>
            </w:r>
          </w:p>
        </w:tc>
        <w:tc>
          <w:tcPr>
            <w:tcW w:w="2268" w:type="dxa"/>
          </w:tcPr>
          <w:p w:rsidR="00724404" w:rsidRPr="00CB19D9" w:rsidRDefault="00724404" w:rsidP="00E80D00">
            <w:pPr>
              <w:autoSpaceDE w:val="0"/>
              <w:autoSpaceDN w:val="0"/>
              <w:adjustRightInd w:val="0"/>
              <w:jc w:val="both"/>
              <w:rPr>
                <w:color w:val="000000"/>
              </w:rPr>
            </w:pPr>
            <w:r w:rsidRPr="00CB19D9">
              <w:t>Шкідливі організми</w:t>
            </w:r>
          </w:p>
        </w:tc>
        <w:tc>
          <w:tcPr>
            <w:tcW w:w="1972" w:type="dxa"/>
          </w:tcPr>
          <w:p w:rsidR="00724404" w:rsidRPr="00CB19D9" w:rsidRDefault="00724404" w:rsidP="00E80D00">
            <w:pPr>
              <w:autoSpaceDE w:val="0"/>
              <w:autoSpaceDN w:val="0"/>
              <w:adjustRightInd w:val="0"/>
              <w:jc w:val="both"/>
              <w:rPr>
                <w:color w:val="000000"/>
              </w:rPr>
            </w:pPr>
            <w:r w:rsidRPr="00CB19D9">
              <w:t>Організаційно господарські та агротехнічні заходи</w:t>
            </w:r>
          </w:p>
        </w:tc>
        <w:tc>
          <w:tcPr>
            <w:tcW w:w="4065" w:type="dxa"/>
          </w:tcPr>
          <w:p w:rsidR="00724404" w:rsidRDefault="00724404" w:rsidP="00E80D00">
            <w:pPr>
              <w:autoSpaceDE w:val="0"/>
              <w:autoSpaceDN w:val="0"/>
              <w:adjustRightInd w:val="0"/>
              <w:jc w:val="both"/>
            </w:pPr>
            <w:r w:rsidRPr="00CB19D9">
              <w:t>Вирощування хворобостійких сортів і гібридів ріпаку; насичення сівозміни буряковими та капустяними культурами не більше 25%, вирощування ріпаку після цих та інших культур через 4–5 років, кращі попередники – одно- і багаторічні бобові трави, зернові колосові, чистий і зайнятий пари, відстань від минулорічних полів капустяних культур 1 км, підготовка поля до сівби за типової для даної зони системи обробітку ґрунту, внесення добрив, гербіцидів. Контроль фітосанітарного стану посівів культури</w:t>
            </w:r>
          </w:p>
          <w:p w:rsidR="00F24418" w:rsidRPr="00CB19D9" w:rsidRDefault="00F24418" w:rsidP="00E80D00">
            <w:pPr>
              <w:autoSpaceDE w:val="0"/>
              <w:autoSpaceDN w:val="0"/>
              <w:adjustRightInd w:val="0"/>
              <w:jc w:val="both"/>
              <w:rPr>
                <w:color w:val="000000"/>
              </w:rPr>
            </w:pPr>
          </w:p>
        </w:tc>
      </w:tr>
      <w:tr w:rsidR="00724404" w:rsidRPr="000B18C5" w:rsidTr="00CE563A">
        <w:tc>
          <w:tcPr>
            <w:tcW w:w="1442" w:type="dxa"/>
          </w:tcPr>
          <w:p w:rsidR="00724404" w:rsidRPr="00CB19D9" w:rsidRDefault="00724404" w:rsidP="00E80D00">
            <w:pPr>
              <w:autoSpaceDE w:val="0"/>
              <w:autoSpaceDN w:val="0"/>
              <w:adjustRightInd w:val="0"/>
              <w:jc w:val="both"/>
            </w:pPr>
            <w:r w:rsidRPr="00CB19D9">
              <w:t>Липень (озимий ріпак)</w:t>
            </w:r>
          </w:p>
          <w:p w:rsidR="00724404" w:rsidRPr="00CB19D9" w:rsidRDefault="00724404" w:rsidP="00E80D00">
            <w:pPr>
              <w:autoSpaceDE w:val="0"/>
              <w:autoSpaceDN w:val="0"/>
              <w:adjustRightInd w:val="0"/>
              <w:jc w:val="both"/>
              <w:rPr>
                <w:color w:val="000000"/>
              </w:rPr>
            </w:pPr>
            <w:r w:rsidRPr="00CB19D9">
              <w:t xml:space="preserve"> Січень-лютий (ярий ріпак)</w:t>
            </w:r>
          </w:p>
        </w:tc>
        <w:tc>
          <w:tcPr>
            <w:tcW w:w="2268" w:type="dxa"/>
          </w:tcPr>
          <w:p w:rsidR="00724404" w:rsidRPr="00CB19D9" w:rsidRDefault="00724404" w:rsidP="00E80D00">
            <w:pPr>
              <w:autoSpaceDE w:val="0"/>
              <w:autoSpaceDN w:val="0"/>
              <w:adjustRightInd w:val="0"/>
              <w:jc w:val="both"/>
              <w:rPr>
                <w:color w:val="000000"/>
              </w:rPr>
            </w:pPr>
            <w:r w:rsidRPr="00CB19D9">
              <w:t xml:space="preserve">Основні шкідники (хрестоцвіті блішки, попелиця, квіткоїд, листкоїди, пильщик, совки, прихованохоботник и, бурякова нематода) і хвороби </w:t>
            </w:r>
            <w:r w:rsidRPr="00CB19D9">
              <w:lastRenderedPageBreak/>
              <w:t>(пліснявіння, чорна ніжка, фомоз, альтернаріоз, бактеріоз, пероноспороз, гнилі)</w:t>
            </w:r>
          </w:p>
        </w:tc>
        <w:tc>
          <w:tcPr>
            <w:tcW w:w="1972" w:type="dxa"/>
          </w:tcPr>
          <w:p w:rsidR="00724404" w:rsidRPr="00CB19D9" w:rsidRDefault="00724404" w:rsidP="00E80D00">
            <w:pPr>
              <w:autoSpaceDE w:val="0"/>
              <w:autoSpaceDN w:val="0"/>
              <w:adjustRightInd w:val="0"/>
              <w:jc w:val="both"/>
              <w:rPr>
                <w:color w:val="000000"/>
              </w:rPr>
            </w:pPr>
            <w:r w:rsidRPr="00CB19D9">
              <w:lastRenderedPageBreak/>
              <w:t>Протруювання очищеного і каліброваного кондиційного насіння, використання регуляторів росту</w:t>
            </w:r>
          </w:p>
        </w:tc>
        <w:tc>
          <w:tcPr>
            <w:tcW w:w="4065" w:type="dxa"/>
          </w:tcPr>
          <w:p w:rsidR="00724404" w:rsidRPr="00CB19D9" w:rsidRDefault="00724404" w:rsidP="002D74C0">
            <w:pPr>
              <w:autoSpaceDE w:val="0"/>
              <w:autoSpaceDN w:val="0"/>
              <w:adjustRightInd w:val="0"/>
              <w:jc w:val="both"/>
              <w:rPr>
                <w:color w:val="000000"/>
              </w:rPr>
            </w:pPr>
            <w:r w:rsidRPr="00CB19D9">
              <w:t xml:space="preserve">Ін Сет, вг, 2,5-3,5 л/т; Круїзер 350 FS, т.к.с., 4 л/т; Круїзер 600 FS, т.к.с., 2 л/т; Круїзер OSR 322 FS, тн, 15 л/т; Луміпоса, тн, 17 л/т; Лорд, вг, 2.5-3,5 кг/т; </w:t>
            </w:r>
            <w:r w:rsidR="00F24418">
              <w:t xml:space="preserve">або </w:t>
            </w:r>
            <w:r w:rsidR="00F24418" w:rsidRPr="00CB19D9">
              <w:t>інші</w:t>
            </w:r>
            <w:r w:rsidR="002D74C0">
              <w:t xml:space="preserve"> </w:t>
            </w:r>
            <w:r w:rsidR="00F24418">
              <w:rPr>
                <w:color w:val="000000"/>
              </w:rPr>
              <w:t>дозволені до використання в Україні</w:t>
            </w:r>
            <w:r w:rsidR="00A22AC6">
              <w:rPr>
                <w:color w:val="000000"/>
              </w:rPr>
              <w:t>.</w:t>
            </w:r>
          </w:p>
        </w:tc>
      </w:tr>
      <w:tr w:rsidR="00F24418" w:rsidRPr="000B18C5" w:rsidTr="00CE563A">
        <w:trPr>
          <w:trHeight w:val="1667"/>
        </w:trPr>
        <w:tc>
          <w:tcPr>
            <w:tcW w:w="1442" w:type="dxa"/>
          </w:tcPr>
          <w:p w:rsidR="00F24418" w:rsidRPr="00CB19D9" w:rsidRDefault="00A22AC6" w:rsidP="00E80D00">
            <w:pPr>
              <w:autoSpaceDE w:val="0"/>
              <w:autoSpaceDN w:val="0"/>
              <w:adjustRightInd w:val="0"/>
              <w:jc w:val="both"/>
              <w:rPr>
                <w:color w:val="000000"/>
              </w:rPr>
            </w:pPr>
            <w:r>
              <w:lastRenderedPageBreak/>
              <w:t>Кінець серпня -</w:t>
            </w:r>
            <w:r w:rsidR="00F24418" w:rsidRPr="00CB19D9">
              <w:t>початок вересня. Сходи озимого ріпаку</w:t>
            </w:r>
          </w:p>
        </w:tc>
        <w:tc>
          <w:tcPr>
            <w:tcW w:w="2268" w:type="dxa"/>
          </w:tcPr>
          <w:p w:rsidR="00F24418" w:rsidRPr="00CB19D9" w:rsidRDefault="00F24418" w:rsidP="00E80D00">
            <w:pPr>
              <w:autoSpaceDE w:val="0"/>
              <w:autoSpaceDN w:val="0"/>
              <w:adjustRightInd w:val="0"/>
              <w:jc w:val="both"/>
              <w:rPr>
                <w:color w:val="000000"/>
              </w:rPr>
            </w:pPr>
            <w:r w:rsidRPr="00CB19D9">
              <w:t>Хрестоцвіті блішки, 3-5 екз. на кв.м за сухої погоди, t°&gt;15°С</w:t>
            </w:r>
          </w:p>
        </w:tc>
        <w:tc>
          <w:tcPr>
            <w:tcW w:w="1972" w:type="dxa"/>
          </w:tcPr>
          <w:p w:rsidR="00F24418" w:rsidRPr="00CB19D9" w:rsidRDefault="00F24418" w:rsidP="00FC212B">
            <w:pPr>
              <w:autoSpaceDE w:val="0"/>
              <w:autoSpaceDN w:val="0"/>
              <w:adjustRightInd w:val="0"/>
              <w:jc w:val="both"/>
              <w:rPr>
                <w:color w:val="000000"/>
              </w:rPr>
            </w:pPr>
            <w:r w:rsidRPr="00CB19D9">
              <w:t>Розпушування міжрядь, боронування</w:t>
            </w:r>
            <w:r w:rsidR="00FC212B">
              <w:t>, о</w:t>
            </w:r>
            <w:r w:rsidRPr="00CB19D9">
              <w:t>бприскування інсектицидами</w:t>
            </w:r>
          </w:p>
        </w:tc>
        <w:tc>
          <w:tcPr>
            <w:tcW w:w="4065" w:type="dxa"/>
          </w:tcPr>
          <w:p w:rsidR="00F24418" w:rsidRPr="00CB19D9" w:rsidRDefault="00F24418" w:rsidP="00376541">
            <w:pPr>
              <w:autoSpaceDE w:val="0"/>
              <w:autoSpaceDN w:val="0"/>
              <w:adjustRightInd w:val="0"/>
              <w:jc w:val="both"/>
              <w:rPr>
                <w:color w:val="000000"/>
              </w:rPr>
            </w:pPr>
            <w:r w:rsidRPr="00CB19D9">
              <w:t>Атрікс, ке, 0,15 л/га</w:t>
            </w:r>
            <w:r w:rsidR="002D74C0">
              <w:t xml:space="preserve">; </w:t>
            </w:r>
            <w:r w:rsidRPr="00CB19D9">
              <w:t xml:space="preserve">Біская 240 OD, мд, 0,3-0,4 л/га; Децис </w:t>
            </w:r>
            <w:r w:rsidR="00A22AC6">
              <w:t>f</w:t>
            </w:r>
            <w:r w:rsidR="002D74C0">
              <w:t xml:space="preserve"> </w:t>
            </w:r>
            <w:r w:rsidR="00A22AC6">
              <w:t xml:space="preserve">Люкс, 25 ЕС, </w:t>
            </w:r>
            <w:r w:rsidR="00376541">
              <w:t>КЕ</w:t>
            </w:r>
            <w:r w:rsidR="00A22AC6">
              <w:t xml:space="preserve">, 0,25-0,5 л/га, або </w:t>
            </w:r>
            <w:r w:rsidR="00A40464" w:rsidRPr="00CB19D9">
              <w:t>інші</w:t>
            </w:r>
            <w:r w:rsidR="002D74C0">
              <w:t xml:space="preserve"> </w:t>
            </w:r>
            <w:r w:rsidR="00A40464">
              <w:rPr>
                <w:color w:val="000000"/>
              </w:rPr>
              <w:t>дозволені до використання в Україні.</w:t>
            </w:r>
          </w:p>
        </w:tc>
      </w:tr>
      <w:tr w:rsidR="00724404" w:rsidRPr="000B18C5" w:rsidTr="00CE563A">
        <w:tc>
          <w:tcPr>
            <w:tcW w:w="1442" w:type="dxa"/>
          </w:tcPr>
          <w:p w:rsidR="00724404" w:rsidRPr="00CB19D9" w:rsidRDefault="00DF7FD6" w:rsidP="00E80D00">
            <w:pPr>
              <w:autoSpaceDE w:val="0"/>
              <w:autoSpaceDN w:val="0"/>
              <w:adjustRightInd w:val="0"/>
              <w:jc w:val="both"/>
              <w:rPr>
                <w:color w:val="000000"/>
              </w:rPr>
            </w:pPr>
            <w:r w:rsidRPr="00CB19D9">
              <w:t>4-6 листків культури</w:t>
            </w:r>
          </w:p>
        </w:tc>
        <w:tc>
          <w:tcPr>
            <w:tcW w:w="2268" w:type="dxa"/>
          </w:tcPr>
          <w:p w:rsidR="00724404" w:rsidRPr="00CB19D9" w:rsidRDefault="00DF7FD6" w:rsidP="00A40464">
            <w:pPr>
              <w:autoSpaceDE w:val="0"/>
              <w:autoSpaceDN w:val="0"/>
              <w:adjustRightInd w:val="0"/>
              <w:rPr>
                <w:color w:val="000000"/>
              </w:rPr>
            </w:pPr>
            <w:r w:rsidRPr="00CB19D9">
              <w:t>Альтернаріоз, циліндроспоріоз, фомоз, біла плямистість, склеротиніоз</w:t>
            </w:r>
          </w:p>
        </w:tc>
        <w:tc>
          <w:tcPr>
            <w:tcW w:w="1972" w:type="dxa"/>
          </w:tcPr>
          <w:p w:rsidR="00724404" w:rsidRPr="00CB19D9" w:rsidRDefault="00DF7FD6" w:rsidP="00A40464">
            <w:pPr>
              <w:autoSpaceDE w:val="0"/>
              <w:autoSpaceDN w:val="0"/>
              <w:adjustRightInd w:val="0"/>
              <w:jc w:val="both"/>
              <w:rPr>
                <w:color w:val="000000"/>
              </w:rPr>
            </w:pPr>
            <w:r w:rsidRPr="00CB19D9">
              <w:t>Обприскування фу</w:t>
            </w:r>
            <w:r w:rsidR="00A40464">
              <w:t>нгіцидами за наявності інфекції</w:t>
            </w:r>
          </w:p>
        </w:tc>
        <w:tc>
          <w:tcPr>
            <w:tcW w:w="4065" w:type="dxa"/>
          </w:tcPr>
          <w:p w:rsidR="00724404" w:rsidRPr="00CB19D9" w:rsidRDefault="00A40464" w:rsidP="002D74C0">
            <w:pPr>
              <w:autoSpaceDE w:val="0"/>
              <w:autoSpaceDN w:val="0"/>
              <w:adjustRightInd w:val="0"/>
              <w:jc w:val="both"/>
              <w:rPr>
                <w:color w:val="000000"/>
              </w:rPr>
            </w:pPr>
            <w:r>
              <w:t>Карамба</w:t>
            </w:r>
            <w:r w:rsidR="007370CB" w:rsidRPr="00CB19D9">
              <w:t xml:space="preserve"> в.р, 0,75-1,25 л/га; Фортеця Тотал ЕС, ке, 1 л/га; Тілмор 240 ЕС, ке, 0,75-0,9 л/га; Тілт 250 ЕС, ке, 0,5 л/га</w:t>
            </w:r>
          </w:p>
        </w:tc>
      </w:tr>
      <w:tr w:rsidR="00724404" w:rsidRPr="000B18C5" w:rsidTr="00CE563A">
        <w:tc>
          <w:tcPr>
            <w:tcW w:w="1442" w:type="dxa"/>
          </w:tcPr>
          <w:p w:rsidR="00A40464" w:rsidRDefault="007370CB" w:rsidP="00A40464">
            <w:pPr>
              <w:autoSpaceDE w:val="0"/>
              <w:autoSpaceDN w:val="0"/>
              <w:adjustRightInd w:val="0"/>
            </w:pPr>
            <w:r w:rsidRPr="00CB19D9">
              <w:t>Вересень</w:t>
            </w:r>
            <w:r w:rsidR="002D74C0">
              <w:t xml:space="preserve"> </w:t>
            </w:r>
            <w:r w:rsidR="00A40464">
              <w:t xml:space="preserve">жовтень </w:t>
            </w:r>
          </w:p>
          <w:p w:rsidR="00724404" w:rsidRPr="00CB19D9" w:rsidRDefault="00A40464" w:rsidP="00A40464">
            <w:pPr>
              <w:autoSpaceDE w:val="0"/>
              <w:autoSpaceDN w:val="0"/>
              <w:adjustRightInd w:val="0"/>
              <w:rPr>
                <w:color w:val="000000"/>
              </w:rPr>
            </w:pPr>
            <w:r>
              <w:t xml:space="preserve">2–4 листки </w:t>
            </w:r>
            <w:r w:rsidR="007370CB" w:rsidRPr="00CB19D9">
              <w:t>утворення розетки озимого ріпаку.</w:t>
            </w:r>
          </w:p>
        </w:tc>
        <w:tc>
          <w:tcPr>
            <w:tcW w:w="2268" w:type="dxa"/>
          </w:tcPr>
          <w:p w:rsidR="00724404" w:rsidRPr="00CB19D9" w:rsidRDefault="007370CB" w:rsidP="00E80D00">
            <w:pPr>
              <w:autoSpaceDE w:val="0"/>
              <w:autoSpaceDN w:val="0"/>
              <w:adjustRightInd w:val="0"/>
              <w:jc w:val="both"/>
              <w:rPr>
                <w:color w:val="000000"/>
              </w:rPr>
            </w:pPr>
            <w:r w:rsidRPr="00CB19D9">
              <w:t>Ріпакові пильщик і листоїди – 3 екз; капустяні білан і совка – 2 гусениці на кв.м, хрестоцвіті клопи, ін</w:t>
            </w:r>
          </w:p>
        </w:tc>
        <w:tc>
          <w:tcPr>
            <w:tcW w:w="1972" w:type="dxa"/>
          </w:tcPr>
          <w:p w:rsidR="00724404" w:rsidRPr="00CB19D9" w:rsidRDefault="007370CB" w:rsidP="00E80D00">
            <w:pPr>
              <w:autoSpaceDE w:val="0"/>
              <w:autoSpaceDN w:val="0"/>
              <w:adjustRightInd w:val="0"/>
              <w:jc w:val="both"/>
              <w:rPr>
                <w:color w:val="000000"/>
              </w:rPr>
            </w:pPr>
            <w:r w:rsidRPr="00CB19D9">
              <w:t>Обприскування інсектицидами</w:t>
            </w:r>
          </w:p>
        </w:tc>
        <w:tc>
          <w:tcPr>
            <w:tcW w:w="4065" w:type="dxa"/>
          </w:tcPr>
          <w:p w:rsidR="00724404" w:rsidRPr="00CB19D9" w:rsidRDefault="007370CB" w:rsidP="00A40464">
            <w:pPr>
              <w:autoSpaceDE w:val="0"/>
              <w:autoSpaceDN w:val="0"/>
              <w:adjustRightInd w:val="0"/>
              <w:jc w:val="both"/>
              <w:rPr>
                <w:color w:val="000000"/>
              </w:rPr>
            </w:pPr>
            <w:r w:rsidRPr="00CB19D9">
              <w:t xml:space="preserve">Біскайя 240 OD, мд, 0,3-0,4 л/га; </w:t>
            </w:r>
            <w:r w:rsidR="002D74C0" w:rsidRPr="002D74C0">
              <w:t>Децис 100 EC, вг, 0,1-0,15л</w:t>
            </w:r>
            <w:r w:rsidR="002D74C0" w:rsidRPr="00CB19D9">
              <w:t>/га</w:t>
            </w:r>
            <w:r w:rsidR="002D74C0">
              <w:t>;</w:t>
            </w:r>
            <w:r w:rsidR="002D74C0" w:rsidRPr="00CB19D9">
              <w:t xml:space="preserve"> </w:t>
            </w:r>
            <w:r w:rsidRPr="00CB19D9">
              <w:t>Децис профі 25 WG, вг, 0,04-0,07 кг/га; Децис f-Люкс, 25 ЕС, ке, 0,25-0,5 л/га; Кар</w:t>
            </w:r>
            <w:r w:rsidR="00A40464">
              <w:t xml:space="preserve">ате Зеон 050 CS, ск, 0,15 л/га, або </w:t>
            </w:r>
            <w:r w:rsidR="00A40464" w:rsidRPr="00CB19D9">
              <w:t>інші</w:t>
            </w:r>
            <w:r w:rsidR="00FC212B">
              <w:t xml:space="preserve"> </w:t>
            </w:r>
            <w:r w:rsidR="00A40464">
              <w:rPr>
                <w:color w:val="000000"/>
              </w:rPr>
              <w:t>дозволені до використання в Україні.</w:t>
            </w:r>
          </w:p>
        </w:tc>
      </w:tr>
      <w:tr w:rsidR="00724404" w:rsidRPr="000B18C5" w:rsidTr="00CE563A">
        <w:tc>
          <w:tcPr>
            <w:tcW w:w="1442" w:type="dxa"/>
          </w:tcPr>
          <w:p w:rsidR="00724404" w:rsidRPr="00CB19D9" w:rsidRDefault="007370CB" w:rsidP="00E80D00">
            <w:pPr>
              <w:autoSpaceDE w:val="0"/>
              <w:autoSpaceDN w:val="0"/>
              <w:adjustRightInd w:val="0"/>
              <w:jc w:val="both"/>
              <w:rPr>
                <w:color w:val="000000"/>
              </w:rPr>
            </w:pPr>
            <w:r w:rsidRPr="00CB19D9">
              <w:t>Вересень жовтень 2–4 листки – утворення розетки озимого ріпаку</w:t>
            </w:r>
          </w:p>
        </w:tc>
        <w:tc>
          <w:tcPr>
            <w:tcW w:w="2268" w:type="dxa"/>
          </w:tcPr>
          <w:p w:rsidR="00724404" w:rsidRPr="00CB19D9" w:rsidRDefault="007370CB" w:rsidP="00E80D00">
            <w:pPr>
              <w:autoSpaceDE w:val="0"/>
              <w:autoSpaceDN w:val="0"/>
              <w:adjustRightInd w:val="0"/>
              <w:jc w:val="both"/>
              <w:rPr>
                <w:color w:val="000000"/>
              </w:rPr>
            </w:pPr>
            <w:r w:rsidRPr="00CB19D9">
              <w:t>Несправжня борошниста роса, альтернаріоз, фомоз, циліндроспоріоз, біла плямистість та ін.</w:t>
            </w:r>
          </w:p>
        </w:tc>
        <w:tc>
          <w:tcPr>
            <w:tcW w:w="1972" w:type="dxa"/>
          </w:tcPr>
          <w:p w:rsidR="00724404" w:rsidRPr="00CB19D9" w:rsidRDefault="00BB0D4C" w:rsidP="00E80D00">
            <w:pPr>
              <w:autoSpaceDE w:val="0"/>
              <w:autoSpaceDN w:val="0"/>
              <w:adjustRightInd w:val="0"/>
              <w:jc w:val="both"/>
              <w:rPr>
                <w:color w:val="000000"/>
              </w:rPr>
            </w:pPr>
            <w:r w:rsidRPr="00CB19D9">
              <w:t>Обробка фунгіцидами (за появи ознак хвороб і сприятливих погодних умов для їх розвитку)</w:t>
            </w:r>
          </w:p>
        </w:tc>
        <w:tc>
          <w:tcPr>
            <w:tcW w:w="4065" w:type="dxa"/>
          </w:tcPr>
          <w:p w:rsidR="00724404" w:rsidRPr="00CB19D9" w:rsidRDefault="00A57B9E" w:rsidP="00A57B9E">
            <w:pPr>
              <w:autoSpaceDE w:val="0"/>
              <w:autoSpaceDN w:val="0"/>
              <w:adjustRightInd w:val="0"/>
              <w:jc w:val="both"/>
              <w:rPr>
                <w:color w:val="000000"/>
              </w:rPr>
            </w:pPr>
            <w:r>
              <w:t>Кустодія</w:t>
            </w:r>
            <w:r w:rsidR="00BB0D4C" w:rsidRPr="00CB19D9">
              <w:t xml:space="preserve"> кс, 1-1,2 л/га;</w:t>
            </w:r>
            <w:r w:rsidR="002D74C0" w:rsidRPr="00B01049">
              <w:rPr>
                <w:sz w:val="36"/>
                <w:szCs w:val="36"/>
              </w:rPr>
              <w:t xml:space="preserve"> </w:t>
            </w:r>
            <w:r w:rsidR="002D74C0" w:rsidRPr="002D74C0">
              <w:t>Піктор® Топ, кс, 0,6-1 л/га;</w:t>
            </w:r>
            <w:r w:rsidR="00BB0D4C" w:rsidRPr="00CB19D9">
              <w:t xml:space="preserve"> Піктор, кс, 0,5 л/га; Пропульс 250 SE, се, 0,8-0,9 л/га; Ретардин, в.г., 0,4-0,5 кг/га; Ридоміл </w:t>
            </w:r>
            <w:r>
              <w:t xml:space="preserve">Голд МЦ 68 WG, в.г., 2,5 кг/га, або </w:t>
            </w:r>
            <w:r w:rsidRPr="00CB19D9">
              <w:t>інші</w:t>
            </w:r>
            <w:r w:rsidR="002D74C0">
              <w:t xml:space="preserve"> </w:t>
            </w:r>
            <w:r>
              <w:rPr>
                <w:color w:val="000000"/>
              </w:rPr>
              <w:t>дозволені до використання в Україні.</w:t>
            </w:r>
          </w:p>
        </w:tc>
      </w:tr>
      <w:tr w:rsidR="00697A7D" w:rsidRPr="000B18C5" w:rsidTr="00CE563A">
        <w:trPr>
          <w:trHeight w:val="816"/>
        </w:trPr>
        <w:tc>
          <w:tcPr>
            <w:tcW w:w="1442" w:type="dxa"/>
            <w:vMerge w:val="restart"/>
          </w:tcPr>
          <w:p w:rsidR="00697A7D" w:rsidRPr="00CB19D9" w:rsidRDefault="00697A7D" w:rsidP="00E80D00">
            <w:pPr>
              <w:autoSpaceDE w:val="0"/>
              <w:autoSpaceDN w:val="0"/>
              <w:adjustRightInd w:val="0"/>
              <w:jc w:val="both"/>
            </w:pPr>
            <w:r w:rsidRPr="00CB19D9">
              <w:t>Навесні відновлення вегетації озимого і поява сходів ярого ріпаків. Сходи – 2-4 листки ріпаку ярого</w:t>
            </w:r>
          </w:p>
        </w:tc>
        <w:tc>
          <w:tcPr>
            <w:tcW w:w="2268" w:type="dxa"/>
          </w:tcPr>
          <w:p w:rsidR="00697A7D" w:rsidRPr="00CB19D9" w:rsidRDefault="00697A7D" w:rsidP="00E80D00">
            <w:pPr>
              <w:autoSpaceDE w:val="0"/>
              <w:autoSpaceDN w:val="0"/>
              <w:adjustRightInd w:val="0"/>
              <w:jc w:val="both"/>
            </w:pPr>
            <w:r w:rsidRPr="00CB19D9">
              <w:t xml:space="preserve">Чорна ніжка, бактеріоз, снігова плісень. </w:t>
            </w:r>
          </w:p>
        </w:tc>
        <w:tc>
          <w:tcPr>
            <w:tcW w:w="1972" w:type="dxa"/>
          </w:tcPr>
          <w:p w:rsidR="00697A7D" w:rsidRPr="00CB19D9" w:rsidRDefault="00697A7D" w:rsidP="00A57B9E">
            <w:pPr>
              <w:autoSpaceDE w:val="0"/>
              <w:autoSpaceDN w:val="0"/>
              <w:adjustRightInd w:val="0"/>
              <w:jc w:val="both"/>
            </w:pPr>
            <w:r w:rsidRPr="00CB19D9">
              <w:t>Роз</w:t>
            </w:r>
            <w:r>
              <w:t>пушування міжрядь. Боронування.</w:t>
            </w:r>
          </w:p>
        </w:tc>
        <w:tc>
          <w:tcPr>
            <w:tcW w:w="4065" w:type="dxa"/>
            <w:vMerge w:val="restart"/>
          </w:tcPr>
          <w:p w:rsidR="00697A7D" w:rsidRPr="00CB19D9" w:rsidRDefault="00697A7D" w:rsidP="00A57B9E">
            <w:pPr>
              <w:autoSpaceDE w:val="0"/>
              <w:autoSpaceDN w:val="0"/>
              <w:adjustRightInd w:val="0"/>
              <w:jc w:val="both"/>
            </w:pPr>
            <w:r w:rsidRPr="00CB19D9">
              <w:t>Біская 240 OD, мд, 0,3-0,4 л/га; Децис f-Люкс, 25 ЕС, ке, 0,25-0,5 л/га; Дестрой, кс, 0,1 л/га; Карате Зеон 050 CS, ск, 0,15 л/га</w:t>
            </w:r>
            <w:r>
              <w:t xml:space="preserve">; Корсар, вг, 0,05- 0,07 кг/га, або </w:t>
            </w:r>
            <w:r w:rsidRPr="00CB19D9">
              <w:t>інші</w:t>
            </w:r>
            <w:r w:rsidR="002D74C0">
              <w:t xml:space="preserve"> </w:t>
            </w:r>
            <w:r>
              <w:rPr>
                <w:color w:val="000000"/>
              </w:rPr>
              <w:t>дозволені до використання в Україні.</w:t>
            </w:r>
          </w:p>
        </w:tc>
      </w:tr>
      <w:tr w:rsidR="00697A7D" w:rsidRPr="001654B3" w:rsidTr="00CE563A">
        <w:trPr>
          <w:trHeight w:val="1668"/>
        </w:trPr>
        <w:tc>
          <w:tcPr>
            <w:tcW w:w="1442" w:type="dxa"/>
            <w:vMerge/>
          </w:tcPr>
          <w:p w:rsidR="00697A7D" w:rsidRPr="00CB19D9" w:rsidRDefault="00697A7D" w:rsidP="00E80D00">
            <w:pPr>
              <w:autoSpaceDE w:val="0"/>
              <w:autoSpaceDN w:val="0"/>
              <w:adjustRightInd w:val="0"/>
              <w:jc w:val="both"/>
            </w:pPr>
          </w:p>
        </w:tc>
        <w:tc>
          <w:tcPr>
            <w:tcW w:w="2268" w:type="dxa"/>
          </w:tcPr>
          <w:p w:rsidR="00697A7D" w:rsidRPr="00CB19D9" w:rsidRDefault="00697A7D" w:rsidP="00E80D00">
            <w:pPr>
              <w:autoSpaceDE w:val="0"/>
              <w:autoSpaceDN w:val="0"/>
              <w:adjustRightInd w:val="0"/>
              <w:jc w:val="both"/>
            </w:pPr>
            <w:r w:rsidRPr="00CB19D9">
              <w:t>Хрестоцвіті блішки, 3-5 екз. на кв.м</w:t>
            </w:r>
          </w:p>
        </w:tc>
        <w:tc>
          <w:tcPr>
            <w:tcW w:w="1972" w:type="dxa"/>
          </w:tcPr>
          <w:p w:rsidR="00697A7D" w:rsidRPr="00CB19D9" w:rsidRDefault="00697A7D" w:rsidP="00A57B9E">
            <w:pPr>
              <w:autoSpaceDE w:val="0"/>
              <w:autoSpaceDN w:val="0"/>
              <w:adjustRightInd w:val="0"/>
              <w:jc w:val="both"/>
            </w:pPr>
            <w:r w:rsidRPr="00CB19D9">
              <w:t>Обприскування інсектицидами</w:t>
            </w:r>
          </w:p>
        </w:tc>
        <w:tc>
          <w:tcPr>
            <w:tcW w:w="4065" w:type="dxa"/>
            <w:vMerge/>
          </w:tcPr>
          <w:p w:rsidR="00697A7D" w:rsidRPr="00CB19D9" w:rsidRDefault="00697A7D" w:rsidP="00A57B9E">
            <w:pPr>
              <w:autoSpaceDE w:val="0"/>
              <w:autoSpaceDN w:val="0"/>
              <w:adjustRightInd w:val="0"/>
              <w:jc w:val="both"/>
            </w:pPr>
          </w:p>
        </w:tc>
      </w:tr>
      <w:tr w:rsidR="00AD665F" w:rsidRPr="000B18C5" w:rsidTr="00CE563A">
        <w:tc>
          <w:tcPr>
            <w:tcW w:w="1442" w:type="dxa"/>
          </w:tcPr>
          <w:p w:rsidR="00AD665F" w:rsidRPr="00CB19D9" w:rsidRDefault="00697A7D" w:rsidP="00E80D00">
            <w:pPr>
              <w:autoSpaceDE w:val="0"/>
              <w:autoSpaceDN w:val="0"/>
              <w:adjustRightInd w:val="0"/>
              <w:jc w:val="both"/>
            </w:pPr>
            <w:r>
              <w:t xml:space="preserve">Сходи </w:t>
            </w:r>
            <w:r w:rsidR="00285A57" w:rsidRPr="00CB19D9">
              <w:t xml:space="preserve"> розетка ріпаку ярого; стеблування - бутонізація ріпаку озимого</w:t>
            </w:r>
          </w:p>
        </w:tc>
        <w:tc>
          <w:tcPr>
            <w:tcW w:w="2268" w:type="dxa"/>
          </w:tcPr>
          <w:p w:rsidR="00AD665F" w:rsidRPr="00CB19D9" w:rsidRDefault="00285A57" w:rsidP="00E80D00">
            <w:pPr>
              <w:autoSpaceDE w:val="0"/>
              <w:autoSpaceDN w:val="0"/>
              <w:adjustRightInd w:val="0"/>
              <w:jc w:val="both"/>
            </w:pPr>
            <w:r w:rsidRPr="00CB19D9">
              <w:t>Фомоз, несправжня борошниста роса, циліндроспоріоз, біла плямистість, альтернаріоз та ін.</w:t>
            </w:r>
          </w:p>
        </w:tc>
        <w:tc>
          <w:tcPr>
            <w:tcW w:w="1972" w:type="dxa"/>
          </w:tcPr>
          <w:p w:rsidR="00AD665F" w:rsidRPr="00CB19D9" w:rsidRDefault="00285A57" w:rsidP="00697A7D">
            <w:pPr>
              <w:autoSpaceDE w:val="0"/>
              <w:autoSpaceDN w:val="0"/>
              <w:adjustRightInd w:val="0"/>
              <w:jc w:val="both"/>
            </w:pPr>
            <w:r w:rsidRPr="00CB19D9">
              <w:t xml:space="preserve">Обробка фунгіцидами </w:t>
            </w:r>
          </w:p>
        </w:tc>
        <w:tc>
          <w:tcPr>
            <w:tcW w:w="4065" w:type="dxa"/>
          </w:tcPr>
          <w:p w:rsidR="004D1096" w:rsidRPr="00CB19D9" w:rsidRDefault="00285A57" w:rsidP="00697A7D">
            <w:pPr>
              <w:autoSpaceDE w:val="0"/>
              <w:autoSpaceDN w:val="0"/>
              <w:adjustRightInd w:val="0"/>
              <w:jc w:val="both"/>
            </w:pPr>
            <w:r w:rsidRPr="00CB19D9">
              <w:t xml:space="preserve">Евіто Т, кс, 0,5-1 л/га; </w:t>
            </w:r>
            <w:r w:rsidR="00794308" w:rsidRPr="00794308">
              <w:t>Піктор® Топ, кс, 0,6-1 л/га;</w:t>
            </w:r>
            <w:r w:rsidRPr="00CB19D9">
              <w:t xml:space="preserve"> Піктор, кс, 0,5 л/га; Про</w:t>
            </w:r>
            <w:r w:rsidR="00A874A2">
              <w:t>пульс 250 SE, се, 0,8-0,9 л/га та інші</w:t>
            </w:r>
            <w:r w:rsidR="002D74C0">
              <w:t xml:space="preserve"> </w:t>
            </w:r>
            <w:r w:rsidR="00697A7D">
              <w:rPr>
                <w:color w:val="000000"/>
              </w:rPr>
              <w:t>дозволені до використання в Україні.</w:t>
            </w:r>
          </w:p>
        </w:tc>
      </w:tr>
      <w:tr w:rsidR="00A10088" w:rsidRPr="002D74C0" w:rsidTr="00CE563A">
        <w:tc>
          <w:tcPr>
            <w:tcW w:w="1442" w:type="dxa"/>
          </w:tcPr>
          <w:p w:rsidR="00A10088" w:rsidRPr="00CB19D9" w:rsidRDefault="00A10088" w:rsidP="00697A7D">
            <w:pPr>
              <w:autoSpaceDE w:val="0"/>
              <w:autoSpaceDN w:val="0"/>
              <w:adjustRightInd w:val="0"/>
              <w:jc w:val="both"/>
            </w:pPr>
            <w:r w:rsidRPr="00CB19D9">
              <w:t xml:space="preserve">Фаза </w:t>
            </w:r>
            <w:r w:rsidRPr="00CB19D9">
              <w:lastRenderedPageBreak/>
              <w:t xml:space="preserve">стеблування - бутонізація рослин </w:t>
            </w:r>
          </w:p>
        </w:tc>
        <w:tc>
          <w:tcPr>
            <w:tcW w:w="2268" w:type="dxa"/>
          </w:tcPr>
          <w:p w:rsidR="00A10088" w:rsidRPr="00CB19D9" w:rsidRDefault="00A10088" w:rsidP="00E80D00">
            <w:pPr>
              <w:autoSpaceDE w:val="0"/>
              <w:autoSpaceDN w:val="0"/>
              <w:adjustRightInd w:val="0"/>
              <w:jc w:val="both"/>
            </w:pPr>
            <w:r w:rsidRPr="00CB19D9">
              <w:lastRenderedPageBreak/>
              <w:t xml:space="preserve">Альтернаріоз, </w:t>
            </w:r>
            <w:r w:rsidRPr="00CB19D9">
              <w:lastRenderedPageBreak/>
              <w:t>фомоз та ін. хвороби</w:t>
            </w:r>
          </w:p>
        </w:tc>
        <w:tc>
          <w:tcPr>
            <w:tcW w:w="1972" w:type="dxa"/>
          </w:tcPr>
          <w:p w:rsidR="00A10088" w:rsidRPr="00CB19D9" w:rsidRDefault="00A10088" w:rsidP="00697A7D">
            <w:pPr>
              <w:autoSpaceDE w:val="0"/>
              <w:autoSpaceDN w:val="0"/>
              <w:adjustRightInd w:val="0"/>
              <w:jc w:val="both"/>
            </w:pPr>
            <w:r w:rsidRPr="00CB19D9">
              <w:lastRenderedPageBreak/>
              <w:t xml:space="preserve">Обприскування </w:t>
            </w:r>
            <w:r w:rsidRPr="00CB19D9">
              <w:lastRenderedPageBreak/>
              <w:t>фунгіцидам</w:t>
            </w:r>
            <w:r w:rsidR="00697A7D">
              <w:t>и з ретардантними властивостями.</w:t>
            </w:r>
            <w:r w:rsidRPr="00CB19D9">
              <w:t xml:space="preserve"> врожайності</w:t>
            </w:r>
          </w:p>
        </w:tc>
        <w:tc>
          <w:tcPr>
            <w:tcW w:w="4065" w:type="dxa"/>
          </w:tcPr>
          <w:p w:rsidR="00A10088" w:rsidRPr="00CB19D9" w:rsidRDefault="00A10088" w:rsidP="00697A7D">
            <w:pPr>
              <w:autoSpaceDE w:val="0"/>
              <w:autoSpaceDN w:val="0"/>
              <w:adjustRightInd w:val="0"/>
              <w:jc w:val="both"/>
            </w:pPr>
            <w:r w:rsidRPr="00CB19D9">
              <w:lastRenderedPageBreak/>
              <w:t>Тілт 25</w:t>
            </w:r>
            <w:r w:rsidR="00697A7D">
              <w:t>0 ЕС, ке, 0,5 л/га,</w:t>
            </w:r>
            <w:r w:rsidRPr="00CB19D9">
              <w:t xml:space="preserve"> Ті</w:t>
            </w:r>
            <w:r w:rsidR="00697A7D">
              <w:t xml:space="preserve">лмор 240 </w:t>
            </w:r>
            <w:r w:rsidR="00697A7D">
              <w:lastRenderedPageBreak/>
              <w:t xml:space="preserve">ES, ке, 0,75-0,9 л/га, або </w:t>
            </w:r>
            <w:r w:rsidR="00697A7D" w:rsidRPr="00CB19D9">
              <w:t>інші</w:t>
            </w:r>
            <w:r w:rsidR="001804DA">
              <w:t xml:space="preserve"> </w:t>
            </w:r>
            <w:r w:rsidR="00697A7D">
              <w:rPr>
                <w:color w:val="000000"/>
              </w:rPr>
              <w:t>дозволені до використання в Україні.</w:t>
            </w:r>
          </w:p>
        </w:tc>
      </w:tr>
      <w:tr w:rsidR="00A10088" w:rsidRPr="000B18C5" w:rsidTr="00CE563A">
        <w:tc>
          <w:tcPr>
            <w:tcW w:w="1442" w:type="dxa"/>
          </w:tcPr>
          <w:p w:rsidR="00A10088" w:rsidRPr="00CB19D9" w:rsidRDefault="00A10088" w:rsidP="00E80D00">
            <w:pPr>
              <w:autoSpaceDE w:val="0"/>
              <w:autoSpaceDN w:val="0"/>
              <w:adjustRightInd w:val="0"/>
              <w:jc w:val="both"/>
            </w:pPr>
            <w:r w:rsidRPr="00CB19D9">
              <w:lastRenderedPageBreak/>
              <w:t>Утворення розетки – початок бутонізації</w:t>
            </w:r>
          </w:p>
        </w:tc>
        <w:tc>
          <w:tcPr>
            <w:tcW w:w="2268" w:type="dxa"/>
          </w:tcPr>
          <w:p w:rsidR="00A10088" w:rsidRPr="00CB19D9" w:rsidRDefault="00A10088" w:rsidP="001804DA">
            <w:pPr>
              <w:autoSpaceDE w:val="0"/>
              <w:autoSpaceDN w:val="0"/>
              <w:adjustRightInd w:val="0"/>
              <w:ind w:right="-130"/>
              <w:jc w:val="both"/>
            </w:pPr>
            <w:r w:rsidRPr="00CB19D9">
              <w:t>Ріпако</w:t>
            </w:r>
            <w:r w:rsidR="001804DA">
              <w:t xml:space="preserve">вий пильщик, прихованохоботник </w:t>
            </w:r>
            <w:r w:rsidRPr="00CB19D9">
              <w:t>, клопи, листкоїди</w:t>
            </w:r>
          </w:p>
        </w:tc>
        <w:tc>
          <w:tcPr>
            <w:tcW w:w="1972" w:type="dxa"/>
          </w:tcPr>
          <w:p w:rsidR="00A10088" w:rsidRPr="00CB19D9" w:rsidRDefault="00A10088" w:rsidP="00E80D00">
            <w:pPr>
              <w:autoSpaceDE w:val="0"/>
              <w:autoSpaceDN w:val="0"/>
              <w:adjustRightInd w:val="0"/>
              <w:jc w:val="both"/>
            </w:pPr>
            <w:r w:rsidRPr="00CB19D9">
              <w:t>Обприскування інсектицидами (за показниками ЕПШ в озимому ріпаку)</w:t>
            </w:r>
          </w:p>
        </w:tc>
        <w:tc>
          <w:tcPr>
            <w:tcW w:w="4065" w:type="dxa"/>
          </w:tcPr>
          <w:p w:rsidR="00A10088" w:rsidRPr="00CB19D9" w:rsidRDefault="00697A7D" w:rsidP="00E80D00">
            <w:pPr>
              <w:autoSpaceDE w:val="0"/>
              <w:autoSpaceDN w:val="0"/>
              <w:adjustRightInd w:val="0"/>
              <w:jc w:val="both"/>
            </w:pPr>
            <w:r w:rsidRPr="00CB19D9">
              <w:t xml:space="preserve">Біскайя 240 OD, мд, 0,3-0,4 л/га; </w:t>
            </w:r>
            <w:r w:rsidR="00794308" w:rsidRPr="00794308">
              <w:t>Децис 100 EC, вг, 0,1-0,15л</w:t>
            </w:r>
            <w:r w:rsidR="00794308" w:rsidRPr="00CB19D9">
              <w:t>/га</w:t>
            </w:r>
            <w:r w:rsidRPr="00CB19D9">
              <w:t>; Децис f-Люкс, 25 ЕС, ке, 0,25-0,5 л/га; Кар</w:t>
            </w:r>
            <w:r>
              <w:t xml:space="preserve">ате Зеон 050 CS, ск, 0,15 л/га, або </w:t>
            </w:r>
            <w:r w:rsidRPr="00CB19D9">
              <w:t>інші</w:t>
            </w:r>
            <w:r w:rsidR="001804DA">
              <w:t xml:space="preserve"> </w:t>
            </w:r>
            <w:r>
              <w:rPr>
                <w:color w:val="000000"/>
              </w:rPr>
              <w:t>дозволені до використання в Україні.</w:t>
            </w:r>
          </w:p>
        </w:tc>
      </w:tr>
      <w:tr w:rsidR="00A10088" w:rsidRPr="00CB19D9" w:rsidTr="00CE563A">
        <w:tc>
          <w:tcPr>
            <w:tcW w:w="1442" w:type="dxa"/>
          </w:tcPr>
          <w:p w:rsidR="00A10088" w:rsidRPr="00CB19D9" w:rsidRDefault="00A10088" w:rsidP="00E80D00">
            <w:pPr>
              <w:autoSpaceDE w:val="0"/>
              <w:autoSpaceDN w:val="0"/>
              <w:adjustRightInd w:val="0"/>
              <w:jc w:val="both"/>
            </w:pPr>
            <w:r w:rsidRPr="00CB19D9">
              <w:t>Бутонізація</w:t>
            </w:r>
          </w:p>
        </w:tc>
        <w:tc>
          <w:tcPr>
            <w:tcW w:w="2268" w:type="dxa"/>
          </w:tcPr>
          <w:p w:rsidR="00A10088" w:rsidRPr="00CB19D9" w:rsidRDefault="00A10088" w:rsidP="001804DA">
            <w:pPr>
              <w:autoSpaceDE w:val="0"/>
              <w:autoSpaceDN w:val="0"/>
              <w:adjustRightInd w:val="0"/>
              <w:jc w:val="both"/>
            </w:pPr>
            <w:r w:rsidRPr="00CB19D9">
              <w:t xml:space="preserve">Капустяна совка, білани </w:t>
            </w:r>
            <w:r w:rsidR="001804DA">
              <w:t>г</w:t>
            </w:r>
            <w:r w:rsidRPr="00CB19D9">
              <w:t>усінь 1-2-го віків, 2-3 екз. на кв.м.</w:t>
            </w:r>
          </w:p>
        </w:tc>
        <w:tc>
          <w:tcPr>
            <w:tcW w:w="1972" w:type="dxa"/>
          </w:tcPr>
          <w:p w:rsidR="00A10088" w:rsidRPr="00CB19D9" w:rsidRDefault="00A10088" w:rsidP="00697A7D">
            <w:pPr>
              <w:autoSpaceDE w:val="0"/>
              <w:autoSpaceDN w:val="0"/>
              <w:adjustRightInd w:val="0"/>
              <w:jc w:val="both"/>
            </w:pPr>
            <w:r w:rsidRPr="00CB19D9">
              <w:t xml:space="preserve">Випуск трихограми на початку та за масового  відкладання яєць </w:t>
            </w:r>
          </w:p>
        </w:tc>
        <w:tc>
          <w:tcPr>
            <w:tcW w:w="4065" w:type="dxa"/>
          </w:tcPr>
          <w:p w:rsidR="00A10088" w:rsidRPr="00CB19D9" w:rsidRDefault="00697A7D" w:rsidP="00E80D00">
            <w:pPr>
              <w:autoSpaceDE w:val="0"/>
              <w:autoSpaceDN w:val="0"/>
              <w:adjustRightInd w:val="0"/>
              <w:jc w:val="both"/>
            </w:pPr>
            <w:r w:rsidRPr="00CB19D9">
              <w:t>Випуск трихограми</w:t>
            </w:r>
            <w:r>
              <w:t xml:space="preserve"> п</w:t>
            </w:r>
            <w:r w:rsidR="00A10088" w:rsidRPr="00CB19D9">
              <w:t>о 20-30 тис. особин на гектар</w:t>
            </w:r>
          </w:p>
        </w:tc>
      </w:tr>
      <w:tr w:rsidR="00A10088" w:rsidRPr="000B18C5" w:rsidTr="00CE563A">
        <w:tc>
          <w:tcPr>
            <w:tcW w:w="1442" w:type="dxa"/>
          </w:tcPr>
          <w:p w:rsidR="00A10088" w:rsidRPr="00CB19D9" w:rsidRDefault="00FE331D" w:rsidP="00E80D00">
            <w:pPr>
              <w:autoSpaceDE w:val="0"/>
              <w:autoSpaceDN w:val="0"/>
              <w:adjustRightInd w:val="0"/>
              <w:jc w:val="both"/>
            </w:pPr>
            <w:r w:rsidRPr="00CB19D9">
              <w:t>Наприкінці бутонізації</w:t>
            </w:r>
          </w:p>
        </w:tc>
        <w:tc>
          <w:tcPr>
            <w:tcW w:w="2268" w:type="dxa"/>
          </w:tcPr>
          <w:p w:rsidR="00A10088" w:rsidRPr="00CB19D9" w:rsidRDefault="00FE331D" w:rsidP="00697A7D">
            <w:pPr>
              <w:autoSpaceDE w:val="0"/>
              <w:autoSpaceDN w:val="0"/>
              <w:adjustRightInd w:val="0"/>
            </w:pPr>
            <w:r w:rsidRPr="00CB19D9">
              <w:t>Ріпаковий квіткоїд, стебловий хрестоцвітий і на</w:t>
            </w:r>
            <w:r w:rsidR="00697A7D">
              <w:t xml:space="preserve">сіннєвий прихованохоботник </w:t>
            </w:r>
            <w:r w:rsidRPr="00CB19D9">
              <w:t xml:space="preserve"> ріпаковий пильщик, капустяна попелиця, клопи</w:t>
            </w:r>
          </w:p>
        </w:tc>
        <w:tc>
          <w:tcPr>
            <w:tcW w:w="1972" w:type="dxa"/>
          </w:tcPr>
          <w:p w:rsidR="00A10088" w:rsidRPr="00CB19D9" w:rsidRDefault="00FE331D" w:rsidP="00697A7D">
            <w:pPr>
              <w:autoSpaceDE w:val="0"/>
              <w:autoSpaceDN w:val="0"/>
              <w:adjustRightInd w:val="0"/>
              <w:jc w:val="both"/>
            </w:pPr>
            <w:r w:rsidRPr="00CB19D9">
              <w:t xml:space="preserve">Обприскування інсектицидами посівів (насіннєвих та призначених на технічні цілі) </w:t>
            </w:r>
          </w:p>
        </w:tc>
        <w:tc>
          <w:tcPr>
            <w:tcW w:w="4065" w:type="dxa"/>
          </w:tcPr>
          <w:p w:rsidR="00A10088" w:rsidRPr="00CB19D9" w:rsidRDefault="00FE331D" w:rsidP="00794308">
            <w:pPr>
              <w:autoSpaceDE w:val="0"/>
              <w:autoSpaceDN w:val="0"/>
              <w:adjustRightInd w:val="0"/>
              <w:jc w:val="both"/>
            </w:pPr>
            <w:r w:rsidRPr="00CB19D9">
              <w:t>Атрікс, ке, 0,15 л/га; Ламдекс, ск, 0,15 л/га; Альфа-Ацетаміприд, вп, 0,075-0,15 кг/га; Асистент, вп, 0,075-0,15 кг/га; Бі</w:t>
            </w:r>
            <w:r w:rsidR="00697A7D">
              <w:t xml:space="preserve">скайя 240 OD, мд, 0,3-0,4 л/га, або </w:t>
            </w:r>
            <w:r w:rsidR="00697A7D" w:rsidRPr="00CB19D9">
              <w:t>інші</w:t>
            </w:r>
            <w:r w:rsidR="00794308">
              <w:t xml:space="preserve"> </w:t>
            </w:r>
            <w:r w:rsidR="00697A7D">
              <w:rPr>
                <w:color w:val="000000"/>
              </w:rPr>
              <w:t>дозволені до використання в Україні.</w:t>
            </w:r>
          </w:p>
        </w:tc>
      </w:tr>
      <w:tr w:rsidR="00A10088" w:rsidRPr="000B18C5" w:rsidTr="00CE563A">
        <w:tc>
          <w:tcPr>
            <w:tcW w:w="1442" w:type="dxa"/>
          </w:tcPr>
          <w:p w:rsidR="00A10088" w:rsidRPr="00CB19D9" w:rsidRDefault="000C37D3" w:rsidP="00E80D00">
            <w:pPr>
              <w:autoSpaceDE w:val="0"/>
              <w:autoSpaceDN w:val="0"/>
              <w:adjustRightInd w:val="0"/>
              <w:jc w:val="both"/>
            </w:pPr>
            <w:r w:rsidRPr="00CB19D9">
              <w:t>Перед збиранням</w:t>
            </w:r>
          </w:p>
        </w:tc>
        <w:tc>
          <w:tcPr>
            <w:tcW w:w="2268" w:type="dxa"/>
          </w:tcPr>
          <w:p w:rsidR="00A10088" w:rsidRPr="00CB19D9" w:rsidRDefault="000C37D3" w:rsidP="00E80D00">
            <w:pPr>
              <w:autoSpaceDE w:val="0"/>
              <w:autoSpaceDN w:val="0"/>
              <w:adjustRightInd w:val="0"/>
              <w:jc w:val="both"/>
            </w:pPr>
            <w:r w:rsidRPr="00CB19D9">
              <w:t>Альтернаріоз, фомоз, сіра гниль</w:t>
            </w:r>
          </w:p>
        </w:tc>
        <w:tc>
          <w:tcPr>
            <w:tcW w:w="1972" w:type="dxa"/>
          </w:tcPr>
          <w:p w:rsidR="00A10088" w:rsidRPr="00CB19D9" w:rsidRDefault="000C37D3" w:rsidP="00E80D00">
            <w:pPr>
              <w:autoSpaceDE w:val="0"/>
              <w:autoSpaceDN w:val="0"/>
              <w:adjustRightInd w:val="0"/>
              <w:jc w:val="both"/>
            </w:pPr>
            <w:r w:rsidRPr="00CB19D9">
              <w:t>Десикація за побуріння 70% стручків і вологої погоди</w:t>
            </w:r>
          </w:p>
        </w:tc>
        <w:tc>
          <w:tcPr>
            <w:tcW w:w="4065" w:type="dxa"/>
          </w:tcPr>
          <w:p w:rsidR="00A10088" w:rsidRPr="00CB19D9" w:rsidRDefault="001804DA" w:rsidP="00697A7D">
            <w:pPr>
              <w:autoSpaceDE w:val="0"/>
              <w:autoSpaceDN w:val="0"/>
              <w:adjustRightInd w:val="0"/>
              <w:jc w:val="both"/>
            </w:pPr>
            <w:r>
              <w:t>З</w:t>
            </w:r>
            <w:r w:rsidR="000C37D3" w:rsidRPr="00CB19D9">
              <w:t>а 6-7 днів до початку збирання врожаю – Дикват, рк, 1,5-3 л/га; Жар БТ, рк, 2- 3 л/га; Реглон Супер 150 SL, рк 2-3 л/га; Реглон Ейр 200 SL, рк, 1-2 л/га; Реглон Форте 200 SL, рк, 1,5-2,25 л/га; за 10 днів до початку збирання врожаю – Баста 150 SL, рк, 2-2,5 л/га; за 14 днів до початку збирання врожаю – Гліфоган, рк, 3 л/га;</w:t>
            </w:r>
            <w:r w:rsidR="00A874A2">
              <w:t xml:space="preserve"> Вулкан Плюс, рк, 3 л/га та інші</w:t>
            </w:r>
          </w:p>
        </w:tc>
      </w:tr>
      <w:tr w:rsidR="000C37D3" w:rsidRPr="001654B3" w:rsidTr="00CE563A">
        <w:tc>
          <w:tcPr>
            <w:tcW w:w="1442" w:type="dxa"/>
          </w:tcPr>
          <w:p w:rsidR="000C37D3" w:rsidRPr="00CB19D9" w:rsidRDefault="007F4A87" w:rsidP="00E80D00">
            <w:pPr>
              <w:autoSpaceDE w:val="0"/>
              <w:autoSpaceDN w:val="0"/>
              <w:adjustRightInd w:val="0"/>
              <w:jc w:val="both"/>
            </w:pPr>
            <w:r w:rsidRPr="00CB19D9">
              <w:t>Збирання</w:t>
            </w:r>
          </w:p>
        </w:tc>
        <w:tc>
          <w:tcPr>
            <w:tcW w:w="2268" w:type="dxa"/>
          </w:tcPr>
          <w:p w:rsidR="000C37D3" w:rsidRPr="00CB19D9" w:rsidRDefault="007F4A87" w:rsidP="00E80D00">
            <w:pPr>
              <w:autoSpaceDE w:val="0"/>
              <w:autoSpaceDN w:val="0"/>
              <w:adjustRightInd w:val="0"/>
              <w:jc w:val="both"/>
            </w:pPr>
            <w:r w:rsidRPr="00CB19D9">
              <w:t>Пліснявіння, альтернаріоз, фомоз, гнилі, капустяна стручкова галиця, опалена вогнівка</w:t>
            </w:r>
          </w:p>
        </w:tc>
        <w:tc>
          <w:tcPr>
            <w:tcW w:w="1972" w:type="dxa"/>
          </w:tcPr>
          <w:p w:rsidR="000C37D3" w:rsidRPr="00CB19D9" w:rsidRDefault="007F4A87" w:rsidP="00647146">
            <w:pPr>
              <w:autoSpaceDE w:val="0"/>
              <w:autoSpaceDN w:val="0"/>
              <w:adjustRightInd w:val="0"/>
              <w:jc w:val="both"/>
            </w:pPr>
            <w:r w:rsidRPr="00CB19D9">
              <w:t xml:space="preserve">За рівномірного фізіологічного дозрівання рослин </w:t>
            </w:r>
          </w:p>
        </w:tc>
        <w:tc>
          <w:tcPr>
            <w:tcW w:w="4065" w:type="dxa"/>
          </w:tcPr>
          <w:p w:rsidR="000C37D3" w:rsidRPr="00CB19D9" w:rsidRDefault="00647146" w:rsidP="00E80D00">
            <w:pPr>
              <w:autoSpaceDE w:val="0"/>
              <w:autoSpaceDN w:val="0"/>
              <w:adjustRightInd w:val="0"/>
              <w:jc w:val="both"/>
            </w:pPr>
            <w:r>
              <w:t>Механічні роботи</w:t>
            </w:r>
          </w:p>
        </w:tc>
      </w:tr>
      <w:tr w:rsidR="000C37D3" w:rsidRPr="00CB19D9" w:rsidTr="00CE563A">
        <w:tc>
          <w:tcPr>
            <w:tcW w:w="1442" w:type="dxa"/>
          </w:tcPr>
          <w:p w:rsidR="000C37D3" w:rsidRPr="00CB19D9" w:rsidRDefault="007F4A87" w:rsidP="00E80D00">
            <w:pPr>
              <w:autoSpaceDE w:val="0"/>
              <w:autoSpaceDN w:val="0"/>
              <w:adjustRightInd w:val="0"/>
              <w:jc w:val="both"/>
            </w:pPr>
            <w:r w:rsidRPr="00CB19D9">
              <w:t>Після збирання</w:t>
            </w:r>
          </w:p>
        </w:tc>
        <w:tc>
          <w:tcPr>
            <w:tcW w:w="2268" w:type="dxa"/>
          </w:tcPr>
          <w:p w:rsidR="000C37D3" w:rsidRPr="00CB19D9" w:rsidRDefault="007F4A87" w:rsidP="00E80D00">
            <w:pPr>
              <w:autoSpaceDE w:val="0"/>
              <w:autoSpaceDN w:val="0"/>
              <w:adjustRightInd w:val="0"/>
              <w:jc w:val="both"/>
            </w:pPr>
            <w:r w:rsidRPr="00CB19D9">
              <w:t>Збудники хвороб, насіння бур’янів</w:t>
            </w:r>
          </w:p>
        </w:tc>
        <w:tc>
          <w:tcPr>
            <w:tcW w:w="1972" w:type="dxa"/>
          </w:tcPr>
          <w:p w:rsidR="000C37D3" w:rsidRPr="00CB19D9" w:rsidRDefault="007F4A87" w:rsidP="00E80D00">
            <w:pPr>
              <w:autoSpaceDE w:val="0"/>
              <w:autoSpaceDN w:val="0"/>
              <w:adjustRightInd w:val="0"/>
              <w:jc w:val="both"/>
            </w:pPr>
            <w:r w:rsidRPr="00CB19D9">
              <w:t>Глибока оранка на зяб. Підсушування, очищення та калібрування насіння</w:t>
            </w:r>
          </w:p>
        </w:tc>
        <w:tc>
          <w:tcPr>
            <w:tcW w:w="4065" w:type="dxa"/>
          </w:tcPr>
          <w:p w:rsidR="000C37D3" w:rsidRPr="00CB19D9" w:rsidRDefault="00647146" w:rsidP="00E80D00">
            <w:pPr>
              <w:autoSpaceDE w:val="0"/>
              <w:autoSpaceDN w:val="0"/>
              <w:adjustRightInd w:val="0"/>
              <w:jc w:val="both"/>
            </w:pPr>
            <w:r>
              <w:t>Механічні роботи</w:t>
            </w:r>
          </w:p>
        </w:tc>
      </w:tr>
    </w:tbl>
    <w:p w:rsidR="005228AE" w:rsidRPr="00CB19D9" w:rsidRDefault="005228AE" w:rsidP="00E80D00">
      <w:pPr>
        <w:shd w:val="clear" w:color="auto" w:fill="FFFFFF"/>
        <w:autoSpaceDE w:val="0"/>
        <w:autoSpaceDN w:val="0"/>
        <w:adjustRightInd w:val="0"/>
        <w:ind w:left="1701" w:firstLine="454"/>
        <w:jc w:val="center"/>
        <w:rPr>
          <w:lang w:val="uk-UA"/>
        </w:rPr>
      </w:pPr>
    </w:p>
    <w:p w:rsidR="00724404" w:rsidRPr="006269D5" w:rsidRDefault="008F7EB0" w:rsidP="006269D5">
      <w:pPr>
        <w:shd w:val="clear" w:color="auto" w:fill="FFFFFF"/>
        <w:autoSpaceDE w:val="0"/>
        <w:autoSpaceDN w:val="0"/>
        <w:adjustRightInd w:val="0"/>
        <w:ind w:left="1701"/>
        <w:jc w:val="center"/>
        <w:rPr>
          <w:color w:val="000000"/>
          <w:sz w:val="28"/>
          <w:szCs w:val="28"/>
          <w:lang w:val="uk-UA"/>
        </w:rPr>
      </w:pPr>
      <w:r w:rsidRPr="00736A01">
        <w:rPr>
          <w:sz w:val="28"/>
          <w:szCs w:val="28"/>
        </w:rPr>
        <w:t>*Забороняється використовувати солому на корм тваринам, олію – в харчових цілях</w:t>
      </w:r>
      <w:r w:rsidR="006269D5">
        <w:rPr>
          <w:sz w:val="28"/>
          <w:szCs w:val="28"/>
          <w:lang w:val="uk-UA"/>
        </w:rPr>
        <w:t>.</w:t>
      </w:r>
    </w:p>
    <w:p w:rsidR="0093279D" w:rsidRPr="00736A01" w:rsidRDefault="00B73915" w:rsidP="00EB1C28">
      <w:pPr>
        <w:tabs>
          <w:tab w:val="left" w:pos="3402"/>
        </w:tabs>
        <w:spacing w:line="276" w:lineRule="auto"/>
        <w:ind w:left="1134"/>
        <w:jc w:val="center"/>
        <w:rPr>
          <w:b/>
          <w:sz w:val="28"/>
          <w:szCs w:val="28"/>
          <w:lang w:val="uk-UA"/>
        </w:rPr>
      </w:pPr>
      <w:r w:rsidRPr="00736A01">
        <w:rPr>
          <w:b/>
          <w:sz w:val="28"/>
          <w:szCs w:val="28"/>
          <w:lang w:val="uk-UA"/>
        </w:rPr>
        <w:lastRenderedPageBreak/>
        <w:t>Ш</w:t>
      </w:r>
      <w:r w:rsidR="002163E6" w:rsidRPr="00736A01">
        <w:rPr>
          <w:b/>
          <w:sz w:val="28"/>
          <w:szCs w:val="28"/>
          <w:lang w:val="uk-UA"/>
        </w:rPr>
        <w:t>КІДНИКИ ТА ХВОРОБИ КАРТОПЛІ.</w:t>
      </w:r>
    </w:p>
    <w:p w:rsidR="006269D5" w:rsidRPr="00175684" w:rsidRDefault="00157069" w:rsidP="00AB1501">
      <w:pPr>
        <w:spacing w:line="276" w:lineRule="auto"/>
        <w:ind w:left="1701" w:firstLine="708"/>
        <w:jc w:val="both"/>
        <w:rPr>
          <w:sz w:val="28"/>
          <w:szCs w:val="28"/>
          <w:lang w:val="uk-UA"/>
        </w:rPr>
      </w:pPr>
      <w:r w:rsidRPr="00736A01">
        <w:rPr>
          <w:b/>
          <w:sz w:val="28"/>
          <w:szCs w:val="28"/>
          <w:lang w:val="uk-UA"/>
        </w:rPr>
        <w:t>Колорадський жук</w:t>
      </w:r>
      <w:r w:rsidR="0087317D" w:rsidRPr="00175684">
        <w:rPr>
          <w:sz w:val="28"/>
          <w:szCs w:val="28"/>
          <w:lang w:val="uk-UA"/>
        </w:rPr>
        <w:t xml:space="preserve"> за стабільно високої чисельності щорічно становить серйозну загрозу насадженням картоплі.</w:t>
      </w:r>
      <w:r w:rsidR="0087317D">
        <w:rPr>
          <w:sz w:val="28"/>
          <w:szCs w:val="28"/>
          <w:lang w:val="uk-UA"/>
        </w:rPr>
        <w:t xml:space="preserve"> Зважаючи, що к</w:t>
      </w:r>
      <w:r w:rsidR="006269D5" w:rsidRPr="00175684">
        <w:rPr>
          <w:sz w:val="28"/>
          <w:szCs w:val="28"/>
          <w:lang w:val="uk-UA"/>
        </w:rPr>
        <w:t>артопля в області вирощується переважно в приватному сек</w:t>
      </w:r>
      <w:r w:rsidR="0087317D">
        <w:rPr>
          <w:sz w:val="28"/>
          <w:szCs w:val="28"/>
          <w:lang w:val="uk-UA"/>
        </w:rPr>
        <w:t>торі, чисельність шкідника та відсоток</w:t>
      </w:r>
      <w:r w:rsidR="006269D5" w:rsidRPr="00175684">
        <w:rPr>
          <w:sz w:val="28"/>
          <w:szCs w:val="28"/>
          <w:lang w:val="uk-UA"/>
        </w:rPr>
        <w:t xml:space="preserve"> заселен</w:t>
      </w:r>
      <w:r w:rsidR="0087317D">
        <w:rPr>
          <w:sz w:val="28"/>
          <w:szCs w:val="28"/>
          <w:lang w:val="uk-UA"/>
        </w:rPr>
        <w:t>ня</w:t>
      </w:r>
      <w:r w:rsidR="006269D5" w:rsidRPr="00175684">
        <w:rPr>
          <w:sz w:val="28"/>
          <w:szCs w:val="28"/>
          <w:lang w:val="uk-UA"/>
        </w:rPr>
        <w:t xml:space="preserve"> ним рослин залежать від методів та строків хімічного обробітку, застосованого інсектициду, кратності обробітку. </w:t>
      </w:r>
      <w:r w:rsidR="00D42B5D">
        <w:rPr>
          <w:sz w:val="28"/>
          <w:szCs w:val="28"/>
          <w:lang w:val="uk-UA"/>
        </w:rPr>
        <w:t>В цьому році я</w:t>
      </w:r>
      <w:r w:rsidR="006269D5" w:rsidRPr="00175684">
        <w:rPr>
          <w:sz w:val="28"/>
          <w:szCs w:val="28"/>
          <w:lang w:val="uk-UA"/>
        </w:rPr>
        <w:t xml:space="preserve">к і в попередні роки шкідник розвивався в 2 поколіннях. </w:t>
      </w:r>
      <w:r w:rsidR="00D42B5D">
        <w:rPr>
          <w:sz w:val="28"/>
          <w:szCs w:val="28"/>
          <w:lang w:val="uk-UA"/>
        </w:rPr>
        <w:t>На розвиток першого покоління вплинула п</w:t>
      </w:r>
      <w:r w:rsidR="006269D5" w:rsidRPr="00175684">
        <w:rPr>
          <w:sz w:val="28"/>
          <w:szCs w:val="28"/>
          <w:lang w:val="uk-UA"/>
        </w:rPr>
        <w:t>рохолодна</w:t>
      </w:r>
      <w:r w:rsidR="00D42B5D">
        <w:rPr>
          <w:sz w:val="28"/>
          <w:szCs w:val="28"/>
          <w:lang w:val="uk-UA"/>
        </w:rPr>
        <w:t xml:space="preserve"> </w:t>
      </w:r>
      <w:r w:rsidR="00D42B5D" w:rsidRPr="00175684">
        <w:rPr>
          <w:sz w:val="28"/>
          <w:szCs w:val="28"/>
          <w:lang w:val="uk-UA"/>
        </w:rPr>
        <w:t>із заморозками</w:t>
      </w:r>
      <w:r w:rsidR="006269D5" w:rsidRPr="00175684">
        <w:rPr>
          <w:sz w:val="28"/>
          <w:szCs w:val="28"/>
          <w:lang w:val="uk-UA"/>
        </w:rPr>
        <w:t xml:space="preserve"> погода навесні</w:t>
      </w:r>
      <w:r w:rsidR="00D42B5D">
        <w:rPr>
          <w:sz w:val="28"/>
          <w:szCs w:val="28"/>
          <w:lang w:val="uk-UA"/>
        </w:rPr>
        <w:t>.</w:t>
      </w:r>
      <w:r w:rsidR="006269D5" w:rsidRPr="00175684">
        <w:rPr>
          <w:sz w:val="28"/>
          <w:szCs w:val="28"/>
          <w:lang w:val="uk-UA"/>
        </w:rPr>
        <w:t xml:space="preserve"> Вихід жуків був розтягнутий. Активне заселення сходів картоплі та відкладання яєць розпочалося в другій декаді травня. Середня чисельність </w:t>
      </w:r>
      <w:r w:rsidR="0087317D">
        <w:rPr>
          <w:sz w:val="28"/>
          <w:szCs w:val="28"/>
          <w:lang w:val="uk-UA"/>
        </w:rPr>
        <w:t>імаго</w:t>
      </w:r>
      <w:r w:rsidR="006269D5" w:rsidRPr="00175684">
        <w:rPr>
          <w:sz w:val="28"/>
          <w:szCs w:val="28"/>
          <w:lang w:val="uk-UA"/>
        </w:rPr>
        <w:t xml:space="preserve"> на сходах</w:t>
      </w:r>
      <w:r w:rsidR="0087317D">
        <w:rPr>
          <w:sz w:val="28"/>
          <w:szCs w:val="28"/>
          <w:lang w:val="uk-UA"/>
        </w:rPr>
        <w:t xml:space="preserve"> картоплі</w:t>
      </w:r>
      <w:r w:rsidR="006269D5" w:rsidRPr="00175684">
        <w:rPr>
          <w:sz w:val="28"/>
          <w:szCs w:val="28"/>
          <w:lang w:val="uk-UA"/>
        </w:rPr>
        <w:t xml:space="preserve"> с</w:t>
      </w:r>
      <w:r w:rsidR="0087317D">
        <w:rPr>
          <w:sz w:val="28"/>
          <w:szCs w:val="28"/>
          <w:lang w:val="uk-UA"/>
        </w:rPr>
        <w:t>тановила</w:t>
      </w:r>
      <w:r w:rsidR="006269D5" w:rsidRPr="00175684">
        <w:rPr>
          <w:sz w:val="28"/>
          <w:szCs w:val="28"/>
          <w:lang w:val="uk-UA"/>
        </w:rPr>
        <w:t xml:space="preserve"> 2 екз./кущ, </w:t>
      </w:r>
      <w:r w:rsidR="00D42B5D">
        <w:rPr>
          <w:sz w:val="28"/>
          <w:szCs w:val="28"/>
          <w:lang w:val="uk-UA"/>
        </w:rPr>
        <w:t xml:space="preserve">при </w:t>
      </w:r>
      <w:r w:rsidR="006269D5" w:rsidRPr="00175684">
        <w:rPr>
          <w:sz w:val="28"/>
          <w:szCs w:val="28"/>
          <w:lang w:val="uk-UA"/>
        </w:rPr>
        <w:t>заселен</w:t>
      </w:r>
      <w:r w:rsidR="00D42B5D">
        <w:rPr>
          <w:sz w:val="28"/>
          <w:szCs w:val="28"/>
          <w:lang w:val="uk-UA"/>
        </w:rPr>
        <w:t>ні</w:t>
      </w:r>
      <w:r w:rsidR="006269D5" w:rsidRPr="00175684">
        <w:rPr>
          <w:sz w:val="28"/>
          <w:szCs w:val="28"/>
          <w:lang w:val="uk-UA"/>
        </w:rPr>
        <w:t xml:space="preserve"> 34% рослин. Чисельність яйцекладок становила 1,3 кладки на рослину, масова яйцекладка спостерігалася в третій декаді травня. Помірно тепла погода третьої декади травня сприяла початку відродження та подальшому розвитку личинок шкідника. У фазу бутонізації - цвітіння картоплі </w:t>
      </w:r>
      <w:r w:rsidR="0087317D">
        <w:rPr>
          <w:sz w:val="28"/>
          <w:szCs w:val="28"/>
          <w:lang w:val="uk-UA"/>
        </w:rPr>
        <w:t xml:space="preserve">було </w:t>
      </w:r>
      <w:r w:rsidR="006269D5" w:rsidRPr="00175684">
        <w:rPr>
          <w:sz w:val="28"/>
          <w:szCs w:val="28"/>
          <w:lang w:val="uk-UA"/>
        </w:rPr>
        <w:t>заселено та пошкоджено в середньому 34% рослин, максимально - 76%, за чисельності жуків 0,5 максимально 2 екз./росл., яйцекладок 2 екз./росл., личинок - 23 екз./ росл. Чисельність та шкідливість колорадського жука коригували обробітки хімічними препаратами, ефективність застосування яких складала 80-95%.</w:t>
      </w:r>
    </w:p>
    <w:p w:rsidR="006269D5" w:rsidRPr="00175684" w:rsidRDefault="006269D5" w:rsidP="00AB1501">
      <w:pPr>
        <w:spacing w:line="276" w:lineRule="auto"/>
        <w:ind w:left="1701" w:firstLine="709"/>
        <w:jc w:val="both"/>
        <w:rPr>
          <w:sz w:val="28"/>
          <w:szCs w:val="28"/>
          <w:lang w:val="uk-UA"/>
        </w:rPr>
      </w:pPr>
      <w:r w:rsidRPr="00175684">
        <w:rPr>
          <w:sz w:val="28"/>
          <w:szCs w:val="28"/>
          <w:lang w:val="uk-UA"/>
        </w:rPr>
        <w:t xml:space="preserve">Вихід жуків літньої генерації з ґрунту розпочався в кінці липня - серпні. </w:t>
      </w:r>
      <w:r w:rsidR="0087317D">
        <w:rPr>
          <w:sz w:val="28"/>
          <w:szCs w:val="28"/>
          <w:lang w:val="uk-UA"/>
        </w:rPr>
        <w:t>В цей час з</w:t>
      </w:r>
      <w:r w:rsidRPr="00175684">
        <w:rPr>
          <w:sz w:val="28"/>
          <w:szCs w:val="28"/>
          <w:lang w:val="uk-UA"/>
        </w:rPr>
        <w:t xml:space="preserve">асуха сприяла ранньому дозріванню картоплі і шкідник не мав можливості повноцінно </w:t>
      </w:r>
      <w:r w:rsidR="0087317D">
        <w:rPr>
          <w:sz w:val="28"/>
          <w:szCs w:val="28"/>
          <w:lang w:val="uk-UA"/>
        </w:rPr>
        <w:t>харчуватися</w:t>
      </w:r>
      <w:r w:rsidRPr="00175684">
        <w:rPr>
          <w:sz w:val="28"/>
          <w:szCs w:val="28"/>
          <w:lang w:val="uk-UA"/>
        </w:rPr>
        <w:t>. Внаслідок чого чисельність другого покоління була нижчою. При збиранні картоплі</w:t>
      </w:r>
      <w:r w:rsidR="00C23979">
        <w:rPr>
          <w:sz w:val="28"/>
          <w:szCs w:val="28"/>
          <w:lang w:val="uk-UA"/>
        </w:rPr>
        <w:t xml:space="preserve"> в середині серпня</w:t>
      </w:r>
      <w:r w:rsidRPr="00175684">
        <w:rPr>
          <w:sz w:val="28"/>
          <w:szCs w:val="28"/>
          <w:lang w:val="uk-UA"/>
        </w:rPr>
        <w:t xml:space="preserve"> частина лялечок шкідника ще знаходилася в ґрунті. В</w:t>
      </w:r>
      <w:r w:rsidR="0087317D">
        <w:rPr>
          <w:sz w:val="28"/>
          <w:szCs w:val="28"/>
          <w:lang w:val="uk-UA"/>
        </w:rPr>
        <w:t xml:space="preserve"> подальшому через відсутність корму в</w:t>
      </w:r>
      <w:r w:rsidRPr="00175684">
        <w:rPr>
          <w:sz w:val="28"/>
          <w:szCs w:val="28"/>
          <w:lang w:val="uk-UA"/>
        </w:rPr>
        <w:t>ідбулася їх загибель. Живлення жуків другого покоління частково відмічали на бадиллі та плодах помідорів, баклажанах. Восени на картоплянищах нараховувалося в середньому 1,9 екз./м</w:t>
      </w:r>
      <w:r w:rsidRPr="00175684">
        <w:rPr>
          <w:sz w:val="28"/>
          <w:szCs w:val="28"/>
          <w:vertAlign w:val="superscript"/>
          <w:lang w:val="uk-UA"/>
        </w:rPr>
        <w:t>2</w:t>
      </w:r>
      <w:r w:rsidRPr="00175684">
        <w:rPr>
          <w:sz w:val="28"/>
          <w:szCs w:val="28"/>
          <w:lang w:val="uk-UA"/>
        </w:rPr>
        <w:t>, максимально чисельність</w:t>
      </w:r>
      <w:r w:rsidR="0087317D">
        <w:rPr>
          <w:sz w:val="28"/>
          <w:szCs w:val="28"/>
          <w:lang w:val="uk-UA"/>
        </w:rPr>
        <w:t xml:space="preserve"> жуків</w:t>
      </w:r>
      <w:r w:rsidRPr="00175684">
        <w:rPr>
          <w:sz w:val="28"/>
          <w:szCs w:val="28"/>
          <w:lang w:val="uk-UA"/>
        </w:rPr>
        <w:t xml:space="preserve"> становила 3 екз/м².</w:t>
      </w:r>
    </w:p>
    <w:p w:rsidR="006269D5" w:rsidRPr="00175684" w:rsidRDefault="006269D5" w:rsidP="00AB1501">
      <w:pPr>
        <w:spacing w:line="276" w:lineRule="auto"/>
        <w:ind w:left="1701" w:firstLine="709"/>
        <w:jc w:val="both"/>
        <w:rPr>
          <w:sz w:val="28"/>
          <w:szCs w:val="28"/>
          <w:lang w:val="uk-UA"/>
        </w:rPr>
      </w:pPr>
      <w:r w:rsidRPr="00175684">
        <w:rPr>
          <w:sz w:val="28"/>
          <w:szCs w:val="28"/>
          <w:lang w:val="uk-UA"/>
        </w:rPr>
        <w:t>Зважаючи на наявну кількість жуків, їх задовільний фізіологічний стан та високу плодючість, в 2025 р. варто очікувати масовий розвиток ко</w:t>
      </w:r>
      <w:r>
        <w:rPr>
          <w:sz w:val="28"/>
          <w:szCs w:val="28"/>
          <w:lang w:val="uk-UA"/>
        </w:rPr>
        <w:t>лорадського жука та його високу</w:t>
      </w:r>
      <w:r w:rsidRPr="00175684">
        <w:rPr>
          <w:sz w:val="28"/>
          <w:szCs w:val="28"/>
          <w:lang w:val="uk-UA"/>
        </w:rPr>
        <w:t xml:space="preserve"> шкідливість впродовж всього вегетаційного періоду, особливо в першому поколінні. Терміни весняного пробудження жуків залежатимуть від погодних умов року, особливо від температури ґрунту та опадів. За оптимальних умов, вихід імаго з перезимівлі буде більшим, яйцекладка – активною, в подальшому це забезпечить масовий розвиток і значну шкідливість колорадського жука у насадженнях картоплі та посівах інших пасльонових культур.</w:t>
      </w:r>
    </w:p>
    <w:p w:rsidR="006269D5" w:rsidRPr="00175684" w:rsidRDefault="006269D5" w:rsidP="00AB1501">
      <w:pPr>
        <w:spacing w:line="276" w:lineRule="auto"/>
        <w:ind w:left="1701" w:firstLine="709"/>
        <w:jc w:val="both"/>
        <w:rPr>
          <w:sz w:val="28"/>
          <w:szCs w:val="28"/>
          <w:lang w:val="uk-UA"/>
        </w:rPr>
      </w:pPr>
      <w:r w:rsidRPr="00175684">
        <w:rPr>
          <w:b/>
          <w:sz w:val="28"/>
          <w:szCs w:val="28"/>
          <w:lang w:val="uk-UA"/>
        </w:rPr>
        <w:lastRenderedPageBreak/>
        <w:t>Хвороби бульб</w:t>
      </w:r>
      <w:r w:rsidRPr="00175684">
        <w:rPr>
          <w:sz w:val="28"/>
          <w:szCs w:val="28"/>
          <w:lang w:val="uk-UA"/>
        </w:rPr>
        <w:t>.</w:t>
      </w:r>
      <w:r w:rsidR="009E4D3D">
        <w:rPr>
          <w:sz w:val="28"/>
          <w:szCs w:val="28"/>
          <w:lang w:val="uk-UA"/>
        </w:rPr>
        <w:t xml:space="preserve"> </w:t>
      </w:r>
      <w:r w:rsidRPr="00175684">
        <w:rPr>
          <w:sz w:val="28"/>
          <w:szCs w:val="28"/>
          <w:lang w:val="uk-UA"/>
        </w:rPr>
        <w:t xml:space="preserve">Після проходження лікувального періоду, рівень ураження бульб в партіях картоплі складав від 0,5 до 6%. В умовах посухи мінімальна кількість уражених бульб (0,5%) відмічена на сорті Повінь. Високий показник частки хворих бульб в погодних умовах року спостерігали на сорті Гранада - </w:t>
      </w:r>
      <w:r w:rsidR="00C23979">
        <w:rPr>
          <w:sz w:val="28"/>
          <w:szCs w:val="28"/>
          <w:lang w:val="uk-UA"/>
        </w:rPr>
        <w:t>7</w:t>
      </w:r>
      <w:r w:rsidRPr="00175684">
        <w:rPr>
          <w:sz w:val="28"/>
          <w:szCs w:val="28"/>
          <w:lang w:val="uk-UA"/>
        </w:rPr>
        <w:t xml:space="preserve">% </w:t>
      </w:r>
    </w:p>
    <w:p w:rsidR="006269D5" w:rsidRPr="00175684" w:rsidRDefault="006269D5" w:rsidP="00AB1501">
      <w:pPr>
        <w:spacing w:line="276" w:lineRule="auto"/>
        <w:ind w:left="1701" w:firstLine="709"/>
        <w:jc w:val="both"/>
        <w:rPr>
          <w:b/>
          <w:sz w:val="28"/>
          <w:szCs w:val="28"/>
          <w:lang w:val="uk-UA"/>
        </w:rPr>
      </w:pPr>
      <w:r w:rsidRPr="00175684">
        <w:rPr>
          <w:b/>
          <w:sz w:val="28"/>
          <w:szCs w:val="28"/>
          <w:lang w:val="uk-UA"/>
        </w:rPr>
        <w:t xml:space="preserve">Бактеріальні хвороби </w:t>
      </w:r>
      <w:r w:rsidRPr="00175684">
        <w:rPr>
          <w:sz w:val="28"/>
          <w:szCs w:val="28"/>
          <w:lang w:val="uk-UA"/>
        </w:rPr>
        <w:t>розвитку на насадженнях картоплі  не мали</w:t>
      </w:r>
      <w:r w:rsidRPr="00175684">
        <w:rPr>
          <w:b/>
          <w:sz w:val="28"/>
          <w:szCs w:val="28"/>
          <w:lang w:val="uk-UA"/>
        </w:rPr>
        <w:t>.</w:t>
      </w:r>
    </w:p>
    <w:p w:rsidR="006269D5" w:rsidRPr="00175684" w:rsidRDefault="006269D5" w:rsidP="00AB1501">
      <w:pPr>
        <w:spacing w:line="276" w:lineRule="auto"/>
        <w:ind w:left="1701" w:firstLine="709"/>
        <w:jc w:val="both"/>
        <w:rPr>
          <w:b/>
          <w:sz w:val="28"/>
          <w:szCs w:val="28"/>
          <w:lang w:val="uk-UA"/>
        </w:rPr>
      </w:pPr>
      <w:r w:rsidRPr="00175684">
        <w:rPr>
          <w:b/>
          <w:sz w:val="28"/>
          <w:szCs w:val="28"/>
          <w:lang w:val="uk-UA"/>
        </w:rPr>
        <w:t xml:space="preserve">Вірусні хвороби </w:t>
      </w:r>
      <w:r w:rsidRPr="00175684">
        <w:rPr>
          <w:sz w:val="28"/>
          <w:szCs w:val="28"/>
          <w:lang w:val="uk-UA"/>
        </w:rPr>
        <w:t>не виявляли</w:t>
      </w:r>
      <w:r w:rsidRPr="00175684">
        <w:rPr>
          <w:b/>
          <w:sz w:val="28"/>
          <w:szCs w:val="28"/>
          <w:lang w:val="uk-UA"/>
        </w:rPr>
        <w:t>.</w:t>
      </w:r>
    </w:p>
    <w:p w:rsidR="006269D5" w:rsidRPr="00175684" w:rsidRDefault="006269D5" w:rsidP="00AB1501">
      <w:pPr>
        <w:spacing w:line="276" w:lineRule="auto"/>
        <w:ind w:left="1701" w:firstLine="709"/>
        <w:jc w:val="both"/>
        <w:rPr>
          <w:sz w:val="28"/>
          <w:szCs w:val="28"/>
          <w:lang w:val="uk-UA"/>
        </w:rPr>
      </w:pPr>
      <w:r w:rsidRPr="00175684">
        <w:rPr>
          <w:b/>
          <w:sz w:val="28"/>
          <w:szCs w:val="28"/>
          <w:lang w:val="uk-UA"/>
        </w:rPr>
        <w:t>Грибні хвороби.</w:t>
      </w:r>
      <w:r w:rsidR="00D42B5D">
        <w:rPr>
          <w:b/>
          <w:sz w:val="28"/>
          <w:szCs w:val="28"/>
          <w:lang w:val="uk-UA"/>
        </w:rPr>
        <w:t xml:space="preserve"> </w:t>
      </w:r>
      <w:r w:rsidRPr="00175684">
        <w:rPr>
          <w:sz w:val="28"/>
          <w:szCs w:val="28"/>
          <w:lang w:val="uk-UA"/>
        </w:rPr>
        <w:t xml:space="preserve">На вегетуючих рослинах картоплі розвивалися </w:t>
      </w:r>
      <w:r w:rsidR="00AE7378">
        <w:rPr>
          <w:sz w:val="28"/>
          <w:szCs w:val="28"/>
          <w:lang w:val="uk-UA"/>
        </w:rPr>
        <w:t>слабо. Погодні</w:t>
      </w:r>
      <w:r w:rsidRPr="00175684">
        <w:rPr>
          <w:sz w:val="28"/>
          <w:szCs w:val="28"/>
          <w:lang w:val="uk-UA"/>
        </w:rPr>
        <w:t xml:space="preserve"> умови літа не сприяли масовому розвитку на культурі </w:t>
      </w:r>
      <w:r w:rsidRPr="00175684">
        <w:rPr>
          <w:b/>
          <w:sz w:val="28"/>
          <w:szCs w:val="28"/>
          <w:lang w:val="uk-UA"/>
        </w:rPr>
        <w:t>альтернаріозу</w:t>
      </w:r>
      <w:r w:rsidRPr="00175684">
        <w:rPr>
          <w:sz w:val="28"/>
          <w:szCs w:val="28"/>
          <w:lang w:val="uk-UA"/>
        </w:rPr>
        <w:t>. Перші симптоми хвороби проявилися в період росту бульб. Уражалися листя та стебла.</w:t>
      </w:r>
      <w:r w:rsidR="00AE7378">
        <w:rPr>
          <w:sz w:val="28"/>
          <w:szCs w:val="28"/>
          <w:lang w:val="uk-UA"/>
        </w:rPr>
        <w:t xml:space="preserve"> Хворобу виявляли на 5% рослин за слабкого розвитку.</w:t>
      </w:r>
      <w:r w:rsidRPr="00175684">
        <w:rPr>
          <w:sz w:val="28"/>
          <w:szCs w:val="28"/>
          <w:lang w:val="uk-UA"/>
        </w:rPr>
        <w:t xml:space="preserve"> Скоростиглі сорти уражалися дещо менше. </w:t>
      </w:r>
      <w:r w:rsidRPr="00175684">
        <w:rPr>
          <w:b/>
          <w:sz w:val="28"/>
          <w:szCs w:val="28"/>
          <w:lang w:val="uk-UA"/>
        </w:rPr>
        <w:t>Фітофтороз</w:t>
      </w:r>
      <w:r w:rsidRPr="00175684">
        <w:rPr>
          <w:sz w:val="28"/>
          <w:szCs w:val="28"/>
          <w:lang w:val="uk-UA"/>
        </w:rPr>
        <w:t xml:space="preserve"> на картоплі з'яви</w:t>
      </w:r>
      <w:r w:rsidR="00AE7378">
        <w:rPr>
          <w:sz w:val="28"/>
          <w:szCs w:val="28"/>
          <w:lang w:val="uk-UA"/>
        </w:rPr>
        <w:t>вся в кінці вегетації й охопив 2</w:t>
      </w:r>
      <w:r w:rsidRPr="00175684">
        <w:rPr>
          <w:sz w:val="28"/>
          <w:szCs w:val="28"/>
          <w:lang w:val="uk-UA"/>
        </w:rPr>
        <w:t>% рослин із розвитком хвороби 0,5 %</w:t>
      </w:r>
      <w:r w:rsidR="00D42B5D">
        <w:rPr>
          <w:sz w:val="28"/>
          <w:szCs w:val="28"/>
          <w:lang w:val="uk-UA"/>
        </w:rPr>
        <w:t>.</w:t>
      </w:r>
      <w:r w:rsidRPr="00175684">
        <w:rPr>
          <w:sz w:val="28"/>
          <w:szCs w:val="28"/>
          <w:lang w:val="uk-UA"/>
        </w:rPr>
        <w:t xml:space="preserve"> Відносну стійкість до хвороби проявили сорти Обрій, Лелека, Берегиня. </w:t>
      </w:r>
      <w:r w:rsidR="00C23979" w:rsidRPr="00C23979">
        <w:rPr>
          <w:b/>
          <w:sz w:val="28"/>
          <w:szCs w:val="28"/>
          <w:lang w:val="uk-UA"/>
        </w:rPr>
        <w:t>Фомоз</w:t>
      </w:r>
      <w:r w:rsidRPr="00175684">
        <w:rPr>
          <w:sz w:val="28"/>
          <w:szCs w:val="28"/>
          <w:lang w:val="uk-UA"/>
        </w:rPr>
        <w:t xml:space="preserve"> в</w:t>
      </w:r>
      <w:r w:rsidR="00C23979">
        <w:rPr>
          <w:sz w:val="28"/>
          <w:szCs w:val="28"/>
          <w:lang w:val="uk-UA"/>
        </w:rPr>
        <w:t>иявляли</w:t>
      </w:r>
      <w:r w:rsidRPr="00175684">
        <w:rPr>
          <w:sz w:val="28"/>
          <w:szCs w:val="28"/>
          <w:lang w:val="uk-UA"/>
        </w:rPr>
        <w:t xml:space="preserve"> повсюдно.</w:t>
      </w:r>
      <w:r w:rsidR="00AE7378">
        <w:rPr>
          <w:sz w:val="28"/>
          <w:szCs w:val="28"/>
          <w:lang w:val="uk-UA"/>
        </w:rPr>
        <w:t xml:space="preserve"> Захворювання відмічено на 0,5 </w:t>
      </w:r>
      <w:r w:rsidR="00C23979">
        <w:rPr>
          <w:sz w:val="28"/>
          <w:szCs w:val="28"/>
          <w:lang w:val="uk-UA"/>
        </w:rPr>
        <w:t xml:space="preserve">- </w:t>
      </w:r>
      <w:r w:rsidR="00AE7378">
        <w:rPr>
          <w:sz w:val="28"/>
          <w:szCs w:val="28"/>
          <w:lang w:val="uk-UA"/>
        </w:rPr>
        <w:t>5% рослин.У 2025 році</w:t>
      </w:r>
      <w:r w:rsidRPr="00175684">
        <w:rPr>
          <w:sz w:val="28"/>
          <w:szCs w:val="28"/>
          <w:lang w:val="uk-UA"/>
        </w:rPr>
        <w:t xml:space="preserve"> прогнозується високий рівень розвитку </w:t>
      </w:r>
      <w:r w:rsidR="00C23979">
        <w:rPr>
          <w:sz w:val="28"/>
          <w:szCs w:val="28"/>
          <w:lang w:val="uk-UA"/>
        </w:rPr>
        <w:t xml:space="preserve">хвороби </w:t>
      </w:r>
      <w:r w:rsidR="00D42B5D">
        <w:rPr>
          <w:sz w:val="28"/>
          <w:szCs w:val="28"/>
          <w:lang w:val="uk-UA"/>
        </w:rPr>
        <w:t xml:space="preserve">де не застосовуватимуться </w:t>
      </w:r>
      <w:r w:rsidRPr="00175684">
        <w:rPr>
          <w:sz w:val="28"/>
          <w:szCs w:val="28"/>
          <w:lang w:val="uk-UA"/>
        </w:rPr>
        <w:t>заход</w:t>
      </w:r>
      <w:r w:rsidR="00D42B5D">
        <w:rPr>
          <w:sz w:val="28"/>
          <w:szCs w:val="28"/>
          <w:lang w:val="uk-UA"/>
        </w:rPr>
        <w:t>и захисту картоплі фунгіцидами.</w:t>
      </w:r>
    </w:p>
    <w:p w:rsidR="006269D5" w:rsidRPr="00175684" w:rsidRDefault="006269D5" w:rsidP="00AB1501">
      <w:pPr>
        <w:spacing w:line="276" w:lineRule="auto"/>
        <w:ind w:left="1701" w:firstLine="709"/>
        <w:jc w:val="both"/>
        <w:rPr>
          <w:sz w:val="28"/>
          <w:szCs w:val="28"/>
          <w:lang w:val="uk-UA"/>
        </w:rPr>
      </w:pPr>
      <w:r w:rsidRPr="00175684">
        <w:rPr>
          <w:sz w:val="28"/>
          <w:szCs w:val="28"/>
          <w:lang w:val="uk-UA"/>
        </w:rPr>
        <w:t xml:space="preserve">В несортових бульбах достатній запас інфекції фітофторозу тому в наступному році його розвиток можливий на картоплі в фазу бутонізації за значної кількості опадів та вологості повітря понад 70% та температури 12 - 20°С. За короткочасних дощів влітку наступного року та рясних росах і високих температурних показниках можливий масовий розвиток хвороби на ранніх та середньостиглих сортах. Розвиток інших хвороб </w:t>
      </w:r>
      <w:r w:rsidR="00AE7378" w:rsidRPr="00175684">
        <w:rPr>
          <w:sz w:val="28"/>
          <w:szCs w:val="28"/>
          <w:lang w:val="uk-UA"/>
        </w:rPr>
        <w:t xml:space="preserve">зокрема парші </w:t>
      </w:r>
      <w:r w:rsidRPr="00175684">
        <w:rPr>
          <w:sz w:val="28"/>
          <w:szCs w:val="28"/>
          <w:lang w:val="uk-UA"/>
        </w:rPr>
        <w:t>проявився через використання неякісного посадкового матеріалу</w:t>
      </w:r>
      <w:r w:rsidR="00AE7378">
        <w:rPr>
          <w:sz w:val="28"/>
          <w:szCs w:val="28"/>
          <w:lang w:val="uk-UA"/>
        </w:rPr>
        <w:t xml:space="preserve"> та </w:t>
      </w:r>
      <w:r w:rsidRPr="00175684">
        <w:rPr>
          <w:sz w:val="28"/>
          <w:szCs w:val="28"/>
          <w:lang w:val="uk-UA"/>
        </w:rPr>
        <w:t>за використання виродженого й хворого насіннєвого матеріалу, недо</w:t>
      </w:r>
      <w:r w:rsidR="00AE7378">
        <w:rPr>
          <w:sz w:val="28"/>
          <w:szCs w:val="28"/>
          <w:lang w:val="uk-UA"/>
        </w:rPr>
        <w:t>тримання заходів захисту рослин</w:t>
      </w:r>
      <w:r w:rsidRPr="00175684">
        <w:rPr>
          <w:sz w:val="28"/>
          <w:szCs w:val="28"/>
          <w:lang w:val="uk-UA"/>
        </w:rPr>
        <w:t>.</w:t>
      </w:r>
      <w:r w:rsidR="006808A9" w:rsidRPr="006808A9">
        <w:rPr>
          <w:b/>
          <w:sz w:val="28"/>
          <w:szCs w:val="28"/>
          <w:lang w:val="uk-UA"/>
        </w:rPr>
        <w:t xml:space="preserve"> </w:t>
      </w:r>
      <w:r w:rsidR="006808A9" w:rsidRPr="006808A9">
        <w:rPr>
          <w:sz w:val="28"/>
          <w:szCs w:val="28"/>
          <w:lang w:val="uk-UA"/>
        </w:rPr>
        <w:t>Парша звичайна</w:t>
      </w:r>
      <w:r w:rsidR="006808A9" w:rsidRPr="00175684">
        <w:rPr>
          <w:b/>
          <w:sz w:val="28"/>
          <w:szCs w:val="28"/>
          <w:lang w:val="uk-UA"/>
        </w:rPr>
        <w:t xml:space="preserve"> </w:t>
      </w:r>
      <w:r w:rsidR="006808A9">
        <w:rPr>
          <w:sz w:val="28"/>
          <w:szCs w:val="28"/>
          <w:lang w:val="uk-UA"/>
        </w:rPr>
        <w:t xml:space="preserve">спостерігалась </w:t>
      </w:r>
      <w:r w:rsidR="006808A9" w:rsidRPr="00175684">
        <w:rPr>
          <w:sz w:val="28"/>
          <w:szCs w:val="28"/>
          <w:lang w:val="uk-UA"/>
        </w:rPr>
        <w:t xml:space="preserve">з рівнем ураження бульб від 0,5 до </w:t>
      </w:r>
      <w:r w:rsidR="006808A9">
        <w:rPr>
          <w:sz w:val="28"/>
          <w:szCs w:val="28"/>
          <w:lang w:val="uk-UA"/>
        </w:rPr>
        <w:t>3</w:t>
      </w:r>
      <w:r w:rsidR="006808A9" w:rsidRPr="00175684">
        <w:rPr>
          <w:sz w:val="28"/>
          <w:szCs w:val="28"/>
          <w:lang w:val="uk-UA"/>
        </w:rPr>
        <w:t>% (суміші сортів).</w:t>
      </w:r>
      <w:r w:rsidR="00AE7378">
        <w:rPr>
          <w:sz w:val="28"/>
          <w:szCs w:val="28"/>
          <w:lang w:val="uk-UA"/>
        </w:rPr>
        <w:t xml:space="preserve"> В наступному році я</w:t>
      </w:r>
      <w:r w:rsidRPr="00175684">
        <w:rPr>
          <w:sz w:val="28"/>
          <w:szCs w:val="28"/>
          <w:lang w:val="uk-UA"/>
        </w:rPr>
        <w:t>кщо літо буде тепле і дощове посівам картоплі загрожує</w:t>
      </w:r>
      <w:r w:rsidR="00AE7378">
        <w:rPr>
          <w:sz w:val="28"/>
          <w:szCs w:val="28"/>
          <w:lang w:val="uk-UA"/>
        </w:rPr>
        <w:t xml:space="preserve"> також значне </w:t>
      </w:r>
      <w:r w:rsidRPr="00175684">
        <w:rPr>
          <w:sz w:val="28"/>
          <w:szCs w:val="28"/>
          <w:lang w:val="uk-UA"/>
        </w:rPr>
        <w:t>ураження макроспоріозом</w:t>
      </w:r>
      <w:r w:rsidR="006808A9">
        <w:rPr>
          <w:sz w:val="28"/>
          <w:szCs w:val="28"/>
          <w:lang w:val="uk-UA"/>
        </w:rPr>
        <w:t xml:space="preserve"> та </w:t>
      </w:r>
      <w:r w:rsidRPr="00175684">
        <w:rPr>
          <w:sz w:val="28"/>
          <w:szCs w:val="28"/>
          <w:lang w:val="uk-UA"/>
        </w:rPr>
        <w:t>альтернаріозом.</w:t>
      </w:r>
    </w:p>
    <w:p w:rsidR="006269D5" w:rsidRPr="00175684" w:rsidRDefault="006269D5" w:rsidP="00AB1501">
      <w:pPr>
        <w:spacing w:line="276" w:lineRule="auto"/>
        <w:ind w:left="1701" w:firstLine="709"/>
        <w:jc w:val="both"/>
        <w:rPr>
          <w:sz w:val="28"/>
          <w:szCs w:val="28"/>
          <w:lang w:val="uk-UA"/>
        </w:rPr>
      </w:pPr>
      <w:r w:rsidRPr="00175684">
        <w:rPr>
          <w:b/>
          <w:sz w:val="28"/>
          <w:szCs w:val="28"/>
          <w:lang w:val="uk-UA"/>
        </w:rPr>
        <w:t xml:space="preserve">Ризоктоніоз </w:t>
      </w:r>
      <w:r w:rsidRPr="00175684">
        <w:rPr>
          <w:sz w:val="28"/>
          <w:szCs w:val="28"/>
          <w:lang w:val="uk-UA"/>
        </w:rPr>
        <w:t>не відмічали</w:t>
      </w:r>
      <w:r w:rsidRPr="00175684">
        <w:rPr>
          <w:b/>
          <w:sz w:val="28"/>
          <w:szCs w:val="28"/>
          <w:lang w:val="uk-UA"/>
        </w:rPr>
        <w:t xml:space="preserve">. </w:t>
      </w:r>
    </w:p>
    <w:p w:rsidR="006269D5" w:rsidRPr="00175684" w:rsidRDefault="006269D5" w:rsidP="00AB1501">
      <w:pPr>
        <w:spacing w:line="276" w:lineRule="auto"/>
        <w:ind w:left="1701" w:firstLine="708"/>
        <w:jc w:val="both"/>
        <w:rPr>
          <w:sz w:val="28"/>
          <w:szCs w:val="28"/>
          <w:lang w:val="uk-UA"/>
        </w:rPr>
      </w:pPr>
      <w:r w:rsidRPr="00175684">
        <w:rPr>
          <w:b/>
          <w:sz w:val="28"/>
          <w:szCs w:val="28"/>
          <w:lang w:val="uk-UA"/>
        </w:rPr>
        <w:t>Не паразитарні</w:t>
      </w:r>
      <w:r w:rsidRPr="00175684">
        <w:rPr>
          <w:sz w:val="28"/>
          <w:szCs w:val="28"/>
          <w:lang w:val="uk-UA"/>
        </w:rPr>
        <w:t xml:space="preserve"> (фізіологічні) хвороби мали не суттєвий прояв. Зокрема, </w:t>
      </w:r>
      <w:r w:rsidRPr="00175684">
        <w:rPr>
          <w:b/>
          <w:sz w:val="28"/>
          <w:szCs w:val="28"/>
          <w:lang w:val="uk-UA"/>
        </w:rPr>
        <w:t>дуплистість</w:t>
      </w:r>
      <w:r w:rsidRPr="00175684">
        <w:rPr>
          <w:sz w:val="28"/>
          <w:szCs w:val="28"/>
          <w:lang w:val="uk-UA"/>
        </w:rPr>
        <w:t xml:space="preserve"> на сорті Слов’янка мала рівень ураження бульб 1%</w:t>
      </w:r>
      <w:r w:rsidR="00AE7378">
        <w:rPr>
          <w:sz w:val="28"/>
          <w:szCs w:val="28"/>
          <w:lang w:val="uk-UA"/>
        </w:rPr>
        <w:t>.</w:t>
      </w:r>
    </w:p>
    <w:p w:rsidR="006269D5" w:rsidRDefault="006269D5" w:rsidP="00AB1501">
      <w:pPr>
        <w:spacing w:line="276" w:lineRule="auto"/>
        <w:ind w:left="1701" w:firstLine="423"/>
        <w:jc w:val="both"/>
        <w:rPr>
          <w:sz w:val="28"/>
          <w:szCs w:val="28"/>
          <w:lang w:val="uk-UA"/>
        </w:rPr>
      </w:pPr>
      <w:r w:rsidRPr="00175684">
        <w:rPr>
          <w:sz w:val="28"/>
          <w:szCs w:val="28"/>
          <w:lang w:val="uk-UA"/>
        </w:rPr>
        <w:t>Використання виродженого і хворого садивного матеріалу, порушення системи захисту картоплі ускладнює умови росту і розвитку рослин та сприяє прояву не паразитарних хвороб. Використання оздоровленого садивного матеріалу районованих сортів адаптованих до ґрунтово -кліматичних умов рег</w:t>
      </w:r>
      <w:r w:rsidR="006808A9">
        <w:rPr>
          <w:sz w:val="28"/>
          <w:szCs w:val="28"/>
          <w:lang w:val="uk-UA"/>
        </w:rPr>
        <w:t>іону, в т. ч. стійких до хвороб</w:t>
      </w:r>
      <w:r w:rsidRPr="00175684">
        <w:rPr>
          <w:sz w:val="28"/>
          <w:szCs w:val="28"/>
          <w:lang w:val="uk-UA"/>
        </w:rPr>
        <w:t xml:space="preserve">, є ефективним елементом системи захисту культури. Своєчасне сортооновлення, сортозаміна та проведення </w:t>
      </w:r>
      <w:r w:rsidRPr="00175684">
        <w:rPr>
          <w:sz w:val="28"/>
          <w:szCs w:val="28"/>
          <w:lang w:val="uk-UA"/>
        </w:rPr>
        <w:lastRenderedPageBreak/>
        <w:t>фітосанітарних прочисток насіннєвих посівів зменшить ймовірність поширення інфекції в насадженнях картоплі.</w:t>
      </w:r>
    </w:p>
    <w:p w:rsidR="0019718D" w:rsidRPr="00175684" w:rsidRDefault="0019718D" w:rsidP="00AB1501">
      <w:pPr>
        <w:spacing w:line="276" w:lineRule="auto"/>
        <w:ind w:left="1701" w:firstLine="423"/>
        <w:jc w:val="both"/>
        <w:rPr>
          <w:sz w:val="28"/>
          <w:szCs w:val="28"/>
          <w:lang w:val="uk-UA"/>
        </w:rPr>
      </w:pPr>
    </w:p>
    <w:p w:rsidR="00F95C02" w:rsidRPr="00456DC1" w:rsidRDefault="00F95C02" w:rsidP="00EB1C28">
      <w:pPr>
        <w:shd w:val="clear" w:color="auto" w:fill="FFFFFF"/>
        <w:autoSpaceDE w:val="0"/>
        <w:autoSpaceDN w:val="0"/>
        <w:adjustRightInd w:val="0"/>
        <w:spacing w:line="276" w:lineRule="auto"/>
        <w:ind w:left="1134" w:firstLine="567"/>
        <w:jc w:val="center"/>
        <w:rPr>
          <w:b/>
          <w:bCs/>
          <w:sz w:val="28"/>
          <w:szCs w:val="28"/>
          <w:lang w:val="uk-UA"/>
        </w:rPr>
      </w:pPr>
      <w:r w:rsidRPr="00736A01">
        <w:rPr>
          <w:b/>
          <w:bCs/>
          <w:sz w:val="28"/>
          <w:szCs w:val="28"/>
        </w:rPr>
        <w:t>Система заходів захисту картоплі від шкідників і хвороб</w:t>
      </w:r>
      <w:r w:rsidR="00456DC1">
        <w:rPr>
          <w:b/>
          <w:bCs/>
          <w:sz w:val="28"/>
          <w:szCs w:val="28"/>
          <w:lang w:val="uk-UA"/>
        </w:rPr>
        <w:t>.</w:t>
      </w:r>
    </w:p>
    <w:p w:rsidR="00F95C02" w:rsidRPr="00736A01" w:rsidRDefault="00F95C02" w:rsidP="00EB1C28">
      <w:pPr>
        <w:shd w:val="clear" w:color="auto" w:fill="FFFFFF"/>
        <w:autoSpaceDE w:val="0"/>
        <w:autoSpaceDN w:val="0"/>
        <w:adjustRightInd w:val="0"/>
        <w:spacing w:line="276" w:lineRule="auto"/>
        <w:ind w:left="1134" w:firstLine="567"/>
        <w:jc w:val="center"/>
        <w:rPr>
          <w:color w:val="000000"/>
          <w:sz w:val="28"/>
          <w:szCs w:val="28"/>
          <w:lang w:val="uk-UA"/>
        </w:rPr>
      </w:pPr>
      <w:r w:rsidRPr="000A660A">
        <w:rPr>
          <w:color w:val="000000"/>
          <w:sz w:val="28"/>
          <w:szCs w:val="28"/>
          <w:lang w:val="uk-UA"/>
        </w:rPr>
        <w:t>(Рекомендації інституту картоплярства НААНУ)</w:t>
      </w:r>
    </w:p>
    <w:p w:rsidR="00F95C02" w:rsidRPr="00736A01" w:rsidRDefault="008F7EB0" w:rsidP="00AB1501">
      <w:pPr>
        <w:shd w:val="clear" w:color="auto" w:fill="FFFFFF"/>
        <w:autoSpaceDE w:val="0"/>
        <w:autoSpaceDN w:val="0"/>
        <w:adjustRightInd w:val="0"/>
        <w:spacing w:line="276" w:lineRule="auto"/>
        <w:ind w:left="1701" w:firstLine="709"/>
        <w:jc w:val="both"/>
        <w:rPr>
          <w:sz w:val="28"/>
          <w:szCs w:val="28"/>
          <w:lang w:val="uk-UA"/>
        </w:rPr>
      </w:pPr>
      <w:r w:rsidRPr="00736A01">
        <w:rPr>
          <w:sz w:val="28"/>
          <w:szCs w:val="28"/>
          <w:lang w:val="uk-UA"/>
        </w:rPr>
        <w:t xml:space="preserve">В системі враховано вимоги щодо ведення сівозміни, способів поповнення запасів органічних речовин у ґрунті, зменшення рівня потенційного засмічення бур’янами, заселення шкідниками, а також зниження інфекційного навантаження збудниками хвороб картоплі. </w:t>
      </w:r>
      <w:r w:rsidRPr="00736A01">
        <w:rPr>
          <w:sz w:val="28"/>
          <w:szCs w:val="28"/>
        </w:rPr>
        <w:t>При цьому, враховано особливу роль сприятливих умов для росту і розвитку картоплі, зокрема, максимального зниженням впливу факторів стресу (пошкодження шкідниками, ураження хворобами, негативного впливу пестицидів та абіотичних факторів). До рекомендованої системи захисту входять: технологічні операції з висівання жита озимого (одного з сидератів) з обов’язковим протруюванням зерна інсекто–фунгіцидамим, садіння бульб з локальним внесенням мінеральних добрив, засобів захисту рослин та біо</w:t>
      </w:r>
      <w:r w:rsidR="008E01DA">
        <w:rPr>
          <w:sz w:val="28"/>
          <w:szCs w:val="28"/>
        </w:rPr>
        <w:t>логічно активних речовин (БАР).</w:t>
      </w:r>
    </w:p>
    <w:p w:rsidR="00431EC5" w:rsidRPr="00CB19D9" w:rsidRDefault="00431EC5" w:rsidP="00C61849">
      <w:pPr>
        <w:shd w:val="clear" w:color="auto" w:fill="FFFFFF"/>
        <w:autoSpaceDE w:val="0"/>
        <w:autoSpaceDN w:val="0"/>
        <w:adjustRightInd w:val="0"/>
        <w:ind w:left="1701" w:firstLine="709"/>
        <w:jc w:val="both"/>
        <w:rPr>
          <w:lang w:val="uk-UA"/>
        </w:rPr>
      </w:pPr>
    </w:p>
    <w:tbl>
      <w:tblPr>
        <w:tblStyle w:val="af0"/>
        <w:tblW w:w="0" w:type="auto"/>
        <w:tblInd w:w="1809" w:type="dxa"/>
        <w:tblLayout w:type="fixed"/>
        <w:tblLook w:val="04A0"/>
      </w:tblPr>
      <w:tblGrid>
        <w:gridCol w:w="2268"/>
        <w:gridCol w:w="2977"/>
        <w:gridCol w:w="4502"/>
      </w:tblGrid>
      <w:tr w:rsidR="008F7EB0" w:rsidRPr="00CB19D9" w:rsidTr="00C61849">
        <w:tc>
          <w:tcPr>
            <w:tcW w:w="2268" w:type="dxa"/>
          </w:tcPr>
          <w:p w:rsidR="008F7EB0" w:rsidRPr="00736A01" w:rsidRDefault="008F7EB0" w:rsidP="00E80D00">
            <w:pPr>
              <w:autoSpaceDE w:val="0"/>
              <w:autoSpaceDN w:val="0"/>
              <w:adjustRightInd w:val="0"/>
              <w:jc w:val="center"/>
              <w:rPr>
                <w:b/>
                <w:color w:val="000000"/>
              </w:rPr>
            </w:pPr>
            <w:r w:rsidRPr="00736A01">
              <w:rPr>
                <w:b/>
              </w:rPr>
              <w:t xml:space="preserve">Строки та умови проведення </w:t>
            </w:r>
          </w:p>
        </w:tc>
        <w:tc>
          <w:tcPr>
            <w:tcW w:w="2977" w:type="dxa"/>
          </w:tcPr>
          <w:p w:rsidR="008F7EB0" w:rsidRPr="00736A01" w:rsidRDefault="008F7EB0" w:rsidP="00E80D00">
            <w:pPr>
              <w:autoSpaceDE w:val="0"/>
              <w:autoSpaceDN w:val="0"/>
              <w:adjustRightInd w:val="0"/>
              <w:jc w:val="center"/>
              <w:rPr>
                <w:b/>
                <w:color w:val="000000"/>
              </w:rPr>
            </w:pPr>
            <w:r w:rsidRPr="00736A01">
              <w:rPr>
                <w:b/>
              </w:rPr>
              <w:t xml:space="preserve">Шкідливі організми </w:t>
            </w:r>
          </w:p>
        </w:tc>
        <w:tc>
          <w:tcPr>
            <w:tcW w:w="4502" w:type="dxa"/>
          </w:tcPr>
          <w:p w:rsidR="008F7EB0" w:rsidRPr="00736A01" w:rsidRDefault="008F7EB0" w:rsidP="00E80D00">
            <w:pPr>
              <w:autoSpaceDE w:val="0"/>
              <w:autoSpaceDN w:val="0"/>
              <w:adjustRightInd w:val="0"/>
              <w:jc w:val="center"/>
              <w:rPr>
                <w:b/>
                <w:color w:val="000000"/>
              </w:rPr>
            </w:pPr>
            <w:r w:rsidRPr="00736A01">
              <w:rPr>
                <w:b/>
              </w:rPr>
              <w:t>Заходи</w:t>
            </w:r>
          </w:p>
        </w:tc>
      </w:tr>
      <w:tr w:rsidR="008F7EB0" w:rsidRPr="00CB19D9" w:rsidTr="00C61849">
        <w:tc>
          <w:tcPr>
            <w:tcW w:w="2268" w:type="dxa"/>
          </w:tcPr>
          <w:p w:rsidR="008F7EB0" w:rsidRPr="00CB19D9" w:rsidRDefault="008F7EB0" w:rsidP="00E80D00">
            <w:pPr>
              <w:autoSpaceDE w:val="0"/>
              <w:autoSpaceDN w:val="0"/>
              <w:adjustRightInd w:val="0"/>
              <w:jc w:val="center"/>
              <w:rPr>
                <w:b/>
                <w:color w:val="000000"/>
              </w:rPr>
            </w:pPr>
            <w:r w:rsidRPr="00CB19D9">
              <w:rPr>
                <w:b/>
                <w:color w:val="000000"/>
              </w:rPr>
              <w:t>1</w:t>
            </w:r>
          </w:p>
        </w:tc>
        <w:tc>
          <w:tcPr>
            <w:tcW w:w="2977" w:type="dxa"/>
          </w:tcPr>
          <w:p w:rsidR="008F7EB0" w:rsidRPr="00CB19D9" w:rsidRDefault="008F7EB0" w:rsidP="00E80D00">
            <w:pPr>
              <w:autoSpaceDE w:val="0"/>
              <w:autoSpaceDN w:val="0"/>
              <w:adjustRightInd w:val="0"/>
              <w:jc w:val="center"/>
              <w:rPr>
                <w:b/>
                <w:color w:val="000000"/>
              </w:rPr>
            </w:pPr>
            <w:r w:rsidRPr="00CB19D9">
              <w:rPr>
                <w:b/>
                <w:color w:val="000000"/>
              </w:rPr>
              <w:t>2</w:t>
            </w:r>
          </w:p>
        </w:tc>
        <w:tc>
          <w:tcPr>
            <w:tcW w:w="4502" w:type="dxa"/>
          </w:tcPr>
          <w:p w:rsidR="008F7EB0" w:rsidRPr="00CB19D9" w:rsidRDefault="008F7EB0" w:rsidP="00E80D00">
            <w:pPr>
              <w:autoSpaceDE w:val="0"/>
              <w:autoSpaceDN w:val="0"/>
              <w:adjustRightInd w:val="0"/>
              <w:jc w:val="center"/>
              <w:rPr>
                <w:b/>
                <w:color w:val="000000"/>
              </w:rPr>
            </w:pPr>
            <w:r w:rsidRPr="00CB19D9">
              <w:rPr>
                <w:b/>
                <w:color w:val="000000"/>
              </w:rPr>
              <w:t>3</w:t>
            </w:r>
          </w:p>
        </w:tc>
      </w:tr>
      <w:tr w:rsidR="008F7EB0" w:rsidRPr="00CB19D9" w:rsidTr="00C61849">
        <w:tc>
          <w:tcPr>
            <w:tcW w:w="2268" w:type="dxa"/>
          </w:tcPr>
          <w:p w:rsidR="008F7EB0" w:rsidRPr="00CB19D9" w:rsidRDefault="008F7EB0" w:rsidP="00E80D00">
            <w:pPr>
              <w:autoSpaceDE w:val="0"/>
              <w:autoSpaceDN w:val="0"/>
              <w:adjustRightInd w:val="0"/>
              <w:jc w:val="both"/>
              <w:rPr>
                <w:color w:val="000000"/>
              </w:rPr>
            </w:pPr>
            <w:r w:rsidRPr="00CB19D9">
              <w:t>Щорічні заходи в літньоосінній та весняний періоди</w:t>
            </w:r>
          </w:p>
        </w:tc>
        <w:tc>
          <w:tcPr>
            <w:tcW w:w="2977" w:type="dxa"/>
          </w:tcPr>
          <w:p w:rsidR="008F7EB0" w:rsidRDefault="0017707B" w:rsidP="00E80D00">
            <w:pPr>
              <w:autoSpaceDE w:val="0"/>
              <w:autoSpaceDN w:val="0"/>
              <w:adjustRightInd w:val="0"/>
              <w:jc w:val="both"/>
              <w:rPr>
                <w:color w:val="000000"/>
              </w:rPr>
            </w:pPr>
            <w:r>
              <w:rPr>
                <w:color w:val="000000"/>
              </w:rPr>
              <w:t>Комплекс шкідників</w:t>
            </w:r>
            <w:r w:rsidR="00484F86">
              <w:rPr>
                <w:color w:val="000000"/>
              </w:rPr>
              <w:t>,</w:t>
            </w:r>
          </w:p>
          <w:p w:rsidR="0017707B" w:rsidRPr="00CB19D9" w:rsidRDefault="00484F86" w:rsidP="00E80D00">
            <w:pPr>
              <w:autoSpaceDE w:val="0"/>
              <w:autoSpaceDN w:val="0"/>
              <w:adjustRightInd w:val="0"/>
              <w:jc w:val="both"/>
              <w:rPr>
                <w:color w:val="000000"/>
              </w:rPr>
            </w:pPr>
            <w:r>
              <w:rPr>
                <w:color w:val="000000"/>
              </w:rPr>
              <w:t>з</w:t>
            </w:r>
            <w:r w:rsidR="0017707B">
              <w:rPr>
                <w:color w:val="000000"/>
              </w:rPr>
              <w:t>абур'яненість</w:t>
            </w:r>
          </w:p>
        </w:tc>
        <w:tc>
          <w:tcPr>
            <w:tcW w:w="4502" w:type="dxa"/>
          </w:tcPr>
          <w:p w:rsidR="008F7EB0" w:rsidRPr="00CB19D9" w:rsidRDefault="0088677D" w:rsidP="008E01DA">
            <w:pPr>
              <w:autoSpaceDE w:val="0"/>
              <w:autoSpaceDN w:val="0"/>
              <w:adjustRightInd w:val="0"/>
              <w:jc w:val="both"/>
              <w:rPr>
                <w:color w:val="000000"/>
              </w:rPr>
            </w:pPr>
            <w:r w:rsidRPr="00CB19D9">
              <w:t xml:space="preserve">Повернення картоплі на попереднє місце не раніше ніж через 4 роки. Кращі попередники: озимі зернові, зернобобові, оборот пласта багаторічних трав, цукрові буряки. Просторова ізоляція понад 500 метрів від інших пасльонових культур. </w:t>
            </w:r>
          </w:p>
        </w:tc>
      </w:tr>
      <w:tr w:rsidR="008F7EB0" w:rsidRPr="00CB19D9" w:rsidTr="00C61849">
        <w:tc>
          <w:tcPr>
            <w:tcW w:w="2268" w:type="dxa"/>
          </w:tcPr>
          <w:p w:rsidR="008F7EB0" w:rsidRPr="00CB19D9" w:rsidRDefault="008A556D" w:rsidP="00E80D00">
            <w:pPr>
              <w:autoSpaceDE w:val="0"/>
              <w:autoSpaceDN w:val="0"/>
              <w:adjustRightInd w:val="0"/>
              <w:jc w:val="both"/>
              <w:rPr>
                <w:color w:val="000000"/>
              </w:rPr>
            </w:pPr>
            <w:r w:rsidRPr="00CB19D9">
              <w:t>Сівба жита озимого - сидерату з обов’язковим протруюванням зерна.</w:t>
            </w:r>
          </w:p>
        </w:tc>
        <w:tc>
          <w:tcPr>
            <w:tcW w:w="2977" w:type="dxa"/>
          </w:tcPr>
          <w:p w:rsidR="008F7EB0" w:rsidRPr="00CB19D9" w:rsidRDefault="0017707B" w:rsidP="00E80D00">
            <w:pPr>
              <w:autoSpaceDE w:val="0"/>
              <w:autoSpaceDN w:val="0"/>
              <w:adjustRightInd w:val="0"/>
              <w:jc w:val="both"/>
              <w:rPr>
                <w:color w:val="000000"/>
              </w:rPr>
            </w:pPr>
            <w:r>
              <w:t>Фузаріоз,гельмінтопоріоз ризоктоніоз</w:t>
            </w:r>
          </w:p>
        </w:tc>
        <w:tc>
          <w:tcPr>
            <w:tcW w:w="4502" w:type="dxa"/>
          </w:tcPr>
          <w:p w:rsidR="008F7EB0" w:rsidRPr="00CB19D9" w:rsidRDefault="008E01DA" w:rsidP="00E80D00">
            <w:pPr>
              <w:autoSpaceDE w:val="0"/>
              <w:autoSpaceDN w:val="0"/>
              <w:adjustRightInd w:val="0"/>
              <w:jc w:val="both"/>
              <w:rPr>
                <w:color w:val="000000"/>
              </w:rPr>
            </w:pPr>
            <w:r>
              <w:t>Вітавакс 200</w:t>
            </w:r>
            <w:r w:rsidR="00376541">
              <w:t xml:space="preserve"> </w:t>
            </w:r>
            <w:r>
              <w:t>ФФ, вск 2,5-3л/т, або іншими протруювачами дозволеними до використання в Україні на цій культурі.</w:t>
            </w:r>
          </w:p>
        </w:tc>
      </w:tr>
      <w:tr w:rsidR="008F7EB0" w:rsidRPr="00CB19D9" w:rsidTr="00C61849">
        <w:tc>
          <w:tcPr>
            <w:tcW w:w="2268" w:type="dxa"/>
          </w:tcPr>
          <w:p w:rsidR="008F7EB0" w:rsidRPr="00CB19D9" w:rsidRDefault="008A556D" w:rsidP="00E80D00">
            <w:pPr>
              <w:autoSpaceDE w:val="0"/>
              <w:autoSpaceDN w:val="0"/>
              <w:adjustRightInd w:val="0"/>
              <w:jc w:val="both"/>
              <w:rPr>
                <w:color w:val="000000"/>
              </w:rPr>
            </w:pPr>
            <w:r w:rsidRPr="00CB19D9">
              <w:t>Восени перед закладанням картоплі на зберігання. Навесні до пророщування і перед садінням.</w:t>
            </w:r>
          </w:p>
        </w:tc>
        <w:tc>
          <w:tcPr>
            <w:tcW w:w="2977" w:type="dxa"/>
          </w:tcPr>
          <w:p w:rsidR="008F7EB0" w:rsidRPr="00CB19D9" w:rsidRDefault="008A556D" w:rsidP="00E80D00">
            <w:pPr>
              <w:autoSpaceDE w:val="0"/>
              <w:autoSpaceDN w:val="0"/>
              <w:adjustRightInd w:val="0"/>
              <w:jc w:val="both"/>
              <w:rPr>
                <w:color w:val="000000"/>
              </w:rPr>
            </w:pPr>
            <w:r w:rsidRPr="00CB19D9">
              <w:t>Фітофтороз, кільцева, мокра і суха гнилі, звичайна парша, стеблова нематода</w:t>
            </w:r>
          </w:p>
        </w:tc>
        <w:tc>
          <w:tcPr>
            <w:tcW w:w="4502" w:type="dxa"/>
          </w:tcPr>
          <w:p w:rsidR="008F7EB0" w:rsidRPr="00CB19D9" w:rsidRDefault="008A556D" w:rsidP="00E80D00">
            <w:pPr>
              <w:autoSpaceDE w:val="0"/>
              <w:autoSpaceDN w:val="0"/>
              <w:adjustRightInd w:val="0"/>
              <w:jc w:val="both"/>
              <w:rPr>
                <w:color w:val="000000"/>
              </w:rPr>
            </w:pPr>
            <w:r w:rsidRPr="00CB19D9">
              <w:t>Перебирання та сортування картоплі з вибраковуванням уражених і пошкоджених бульб</w:t>
            </w:r>
          </w:p>
        </w:tc>
      </w:tr>
      <w:tr w:rsidR="008F7EB0" w:rsidRPr="000B18C5" w:rsidTr="00C61849">
        <w:tc>
          <w:tcPr>
            <w:tcW w:w="2268" w:type="dxa"/>
          </w:tcPr>
          <w:p w:rsidR="008F7EB0" w:rsidRPr="00CB19D9" w:rsidRDefault="008A556D" w:rsidP="00E80D00">
            <w:pPr>
              <w:autoSpaceDE w:val="0"/>
              <w:autoSpaceDN w:val="0"/>
              <w:adjustRightInd w:val="0"/>
              <w:jc w:val="both"/>
              <w:rPr>
                <w:color w:val="000000"/>
              </w:rPr>
            </w:pPr>
            <w:r w:rsidRPr="00CB19D9">
              <w:t>За 15-30 днів до садіння.</w:t>
            </w:r>
          </w:p>
        </w:tc>
        <w:tc>
          <w:tcPr>
            <w:tcW w:w="2977" w:type="dxa"/>
          </w:tcPr>
          <w:p w:rsidR="008F7EB0" w:rsidRPr="00CB19D9" w:rsidRDefault="008A556D" w:rsidP="00E80D00">
            <w:pPr>
              <w:autoSpaceDE w:val="0"/>
              <w:autoSpaceDN w:val="0"/>
              <w:adjustRightInd w:val="0"/>
              <w:jc w:val="both"/>
              <w:rPr>
                <w:color w:val="000000"/>
              </w:rPr>
            </w:pPr>
            <w:r w:rsidRPr="00CB19D9">
              <w:t>Фітофтороз, кільцева, мокра і суха гнилі, чорна ніжка, стеблова нематода.</w:t>
            </w:r>
          </w:p>
        </w:tc>
        <w:tc>
          <w:tcPr>
            <w:tcW w:w="4502" w:type="dxa"/>
          </w:tcPr>
          <w:p w:rsidR="008F7EB0" w:rsidRPr="00CB19D9" w:rsidRDefault="008A556D" w:rsidP="00E80D00">
            <w:pPr>
              <w:autoSpaceDE w:val="0"/>
              <w:autoSpaceDN w:val="0"/>
              <w:adjustRightInd w:val="0"/>
              <w:jc w:val="both"/>
              <w:rPr>
                <w:color w:val="000000"/>
              </w:rPr>
            </w:pPr>
            <w:r w:rsidRPr="00CB19D9">
              <w:t>Пророщування бульб для ранньої вигонки (25-30 днів). Температуру підтримують 6-7 днів на рівні 20°С, потім знижують до 12-14°С; можливе також прогрівання насіннєвого матеріалу протягом 12-15 днів за температури 15-18°С. Після пророщування бульби перебирають і видаляють хворі.</w:t>
            </w:r>
          </w:p>
        </w:tc>
      </w:tr>
      <w:tr w:rsidR="008A556D" w:rsidRPr="00CB19D9" w:rsidTr="00C61849">
        <w:trPr>
          <w:trHeight w:val="2160"/>
        </w:trPr>
        <w:tc>
          <w:tcPr>
            <w:tcW w:w="2268" w:type="dxa"/>
            <w:vMerge w:val="restart"/>
          </w:tcPr>
          <w:p w:rsidR="008A556D" w:rsidRPr="00CB19D9" w:rsidRDefault="008A556D" w:rsidP="00E80D00">
            <w:pPr>
              <w:autoSpaceDE w:val="0"/>
              <w:autoSpaceDN w:val="0"/>
              <w:adjustRightInd w:val="0"/>
              <w:jc w:val="both"/>
              <w:rPr>
                <w:color w:val="000000"/>
              </w:rPr>
            </w:pPr>
            <w:r w:rsidRPr="00CB19D9">
              <w:lastRenderedPageBreak/>
              <w:t>За 1-3дні до садіння або під час садіння.</w:t>
            </w:r>
          </w:p>
        </w:tc>
        <w:tc>
          <w:tcPr>
            <w:tcW w:w="2977" w:type="dxa"/>
          </w:tcPr>
          <w:p w:rsidR="008A556D" w:rsidRPr="00CB19D9" w:rsidRDefault="008A556D" w:rsidP="00E80D00">
            <w:pPr>
              <w:autoSpaceDE w:val="0"/>
              <w:autoSpaceDN w:val="0"/>
              <w:adjustRightInd w:val="0"/>
              <w:jc w:val="both"/>
              <w:rPr>
                <w:color w:val="000000"/>
              </w:rPr>
            </w:pPr>
            <w:r w:rsidRPr="00CB19D9">
              <w:t>Дротяники, несправжні дротяники, личинки хрущів, колорадського жука, переносники вірусних хвороб (цикадки, попелиці, трипси); ризоктоніоз, звичайна парша</w:t>
            </w:r>
          </w:p>
        </w:tc>
        <w:tc>
          <w:tcPr>
            <w:tcW w:w="4502" w:type="dxa"/>
          </w:tcPr>
          <w:p w:rsidR="008A556D" w:rsidRPr="00CB19D9" w:rsidRDefault="008A556D" w:rsidP="006D099C">
            <w:pPr>
              <w:autoSpaceDE w:val="0"/>
              <w:autoSpaceDN w:val="0"/>
              <w:adjustRightInd w:val="0"/>
              <w:jc w:val="both"/>
              <w:rPr>
                <w:color w:val="000000"/>
              </w:rPr>
            </w:pPr>
            <w:r w:rsidRPr="00CB19D9">
              <w:t>Протруювання бульб препаратами</w:t>
            </w:r>
            <w:r w:rsidR="006D099C">
              <w:t xml:space="preserve"> АС Селектив ТН-08,-1,0л/т Круї</w:t>
            </w:r>
            <w:r w:rsidR="00921B5D">
              <w:t xml:space="preserve">зер 600 </w:t>
            </w:r>
            <w:r w:rsidR="00921B5D">
              <w:rPr>
                <w:lang w:val="en-US"/>
              </w:rPr>
              <w:t>FS</w:t>
            </w:r>
            <w:r w:rsidR="00921B5D">
              <w:t>ТН – 0,15 кг/т, або іншими дозволеними до використання в Україні на цій культурі</w:t>
            </w:r>
          </w:p>
        </w:tc>
      </w:tr>
      <w:tr w:rsidR="008A556D" w:rsidRPr="00CB19D9" w:rsidTr="00C61849">
        <w:trPr>
          <w:trHeight w:val="552"/>
        </w:trPr>
        <w:tc>
          <w:tcPr>
            <w:tcW w:w="2268" w:type="dxa"/>
            <w:vMerge/>
          </w:tcPr>
          <w:p w:rsidR="008A556D" w:rsidRPr="00CB19D9" w:rsidRDefault="008A556D" w:rsidP="00E80D00">
            <w:pPr>
              <w:autoSpaceDE w:val="0"/>
              <w:autoSpaceDN w:val="0"/>
              <w:adjustRightInd w:val="0"/>
              <w:jc w:val="both"/>
            </w:pPr>
          </w:p>
        </w:tc>
        <w:tc>
          <w:tcPr>
            <w:tcW w:w="2977" w:type="dxa"/>
          </w:tcPr>
          <w:p w:rsidR="008A556D" w:rsidRPr="00CB19D9" w:rsidRDefault="008A556D" w:rsidP="00E80D00">
            <w:pPr>
              <w:autoSpaceDE w:val="0"/>
              <w:autoSpaceDN w:val="0"/>
              <w:adjustRightInd w:val="0"/>
              <w:jc w:val="both"/>
            </w:pPr>
            <w:r w:rsidRPr="00CB19D9">
              <w:t>Ризоктоніоз</w:t>
            </w:r>
          </w:p>
          <w:p w:rsidR="008A556D" w:rsidRPr="00CB19D9" w:rsidRDefault="008A556D" w:rsidP="00E80D00">
            <w:pPr>
              <w:autoSpaceDE w:val="0"/>
              <w:autoSpaceDN w:val="0"/>
              <w:adjustRightInd w:val="0"/>
              <w:jc w:val="both"/>
            </w:pPr>
          </w:p>
        </w:tc>
        <w:tc>
          <w:tcPr>
            <w:tcW w:w="4502" w:type="dxa"/>
          </w:tcPr>
          <w:p w:rsidR="008A556D" w:rsidRPr="00CB19D9" w:rsidRDefault="008A556D" w:rsidP="00921B5D">
            <w:pPr>
              <w:autoSpaceDE w:val="0"/>
              <w:autoSpaceDN w:val="0"/>
              <w:adjustRightInd w:val="0"/>
              <w:jc w:val="both"/>
            </w:pPr>
            <w:r w:rsidRPr="00CB19D9">
              <w:t>Обробка бульб суспензією препара</w:t>
            </w:r>
            <w:r w:rsidR="00921B5D">
              <w:t>ту Дітан М-45, з. п. 2-2,5 кг/т, або іншими дозволеними до використання в Україні на цій культурі</w:t>
            </w:r>
          </w:p>
        </w:tc>
      </w:tr>
      <w:tr w:rsidR="008A556D" w:rsidRPr="000B18C5" w:rsidTr="00C61849">
        <w:trPr>
          <w:trHeight w:val="300"/>
        </w:trPr>
        <w:tc>
          <w:tcPr>
            <w:tcW w:w="2268" w:type="dxa"/>
            <w:vMerge/>
          </w:tcPr>
          <w:p w:rsidR="008A556D" w:rsidRPr="00CB19D9" w:rsidRDefault="008A556D" w:rsidP="00E80D00">
            <w:pPr>
              <w:autoSpaceDE w:val="0"/>
              <w:autoSpaceDN w:val="0"/>
              <w:adjustRightInd w:val="0"/>
              <w:jc w:val="both"/>
            </w:pPr>
          </w:p>
        </w:tc>
        <w:tc>
          <w:tcPr>
            <w:tcW w:w="2977" w:type="dxa"/>
          </w:tcPr>
          <w:p w:rsidR="008A556D" w:rsidRPr="00CB19D9" w:rsidRDefault="008A556D" w:rsidP="00E80D00">
            <w:pPr>
              <w:autoSpaceDE w:val="0"/>
              <w:autoSpaceDN w:val="0"/>
              <w:adjustRightInd w:val="0"/>
              <w:jc w:val="both"/>
            </w:pPr>
            <w:r w:rsidRPr="00CB19D9">
              <w:t>Суха та мокра гнилі, ризоктоніоз, звичайна парша, фомоз</w:t>
            </w:r>
          </w:p>
        </w:tc>
        <w:tc>
          <w:tcPr>
            <w:tcW w:w="4502" w:type="dxa"/>
          </w:tcPr>
          <w:p w:rsidR="008A556D" w:rsidRPr="00CB19D9" w:rsidRDefault="008A556D" w:rsidP="00921B5D">
            <w:pPr>
              <w:autoSpaceDE w:val="0"/>
              <w:autoSpaceDN w:val="0"/>
              <w:adjustRightInd w:val="0"/>
              <w:jc w:val="both"/>
            </w:pPr>
            <w:r w:rsidRPr="00CB19D9">
              <w:t xml:space="preserve">Обробка бульб перед садінням </w:t>
            </w:r>
            <w:r w:rsidR="006D099C" w:rsidRPr="006D099C">
              <w:rPr>
                <w:color w:val="000000" w:themeColor="text1"/>
              </w:rPr>
              <w:t>Стар 025 FS,</w:t>
            </w:r>
            <w:r w:rsidR="006D099C" w:rsidRPr="006D099C">
              <w:t xml:space="preserve"> т. к. с. 1-2 л/</w:t>
            </w:r>
            <w:r w:rsidR="006D099C" w:rsidRPr="00CB19D9">
              <w:t>т</w:t>
            </w:r>
            <w:r w:rsidR="006D099C">
              <w:t xml:space="preserve"> </w:t>
            </w:r>
            <w:r w:rsidR="00921B5D">
              <w:t>інші дозволені</w:t>
            </w:r>
          </w:p>
        </w:tc>
      </w:tr>
      <w:tr w:rsidR="008F7EB0" w:rsidRPr="00CB19D9" w:rsidTr="00C61849">
        <w:tc>
          <w:tcPr>
            <w:tcW w:w="2268" w:type="dxa"/>
          </w:tcPr>
          <w:p w:rsidR="008F7EB0" w:rsidRPr="00CB19D9" w:rsidRDefault="008A556D" w:rsidP="00E80D00">
            <w:pPr>
              <w:autoSpaceDE w:val="0"/>
              <w:autoSpaceDN w:val="0"/>
              <w:adjustRightInd w:val="0"/>
              <w:jc w:val="both"/>
              <w:rPr>
                <w:color w:val="000000"/>
              </w:rPr>
            </w:pPr>
            <w:r w:rsidRPr="00CB19D9">
              <w:t>До садіння картоплі</w:t>
            </w:r>
          </w:p>
        </w:tc>
        <w:tc>
          <w:tcPr>
            <w:tcW w:w="2977" w:type="dxa"/>
          </w:tcPr>
          <w:p w:rsidR="008F7EB0" w:rsidRPr="00CB19D9" w:rsidRDefault="008A556D" w:rsidP="00E80D00">
            <w:pPr>
              <w:autoSpaceDE w:val="0"/>
              <w:autoSpaceDN w:val="0"/>
              <w:adjustRightInd w:val="0"/>
              <w:jc w:val="both"/>
              <w:rPr>
                <w:color w:val="000000"/>
              </w:rPr>
            </w:pPr>
            <w:r w:rsidRPr="00CB19D9">
              <w:t>Колорадський жук, хвороби.</w:t>
            </w:r>
          </w:p>
        </w:tc>
        <w:tc>
          <w:tcPr>
            <w:tcW w:w="4502" w:type="dxa"/>
          </w:tcPr>
          <w:p w:rsidR="008F7EB0" w:rsidRPr="00CB19D9" w:rsidRDefault="008A556D" w:rsidP="00E80D00">
            <w:pPr>
              <w:autoSpaceDE w:val="0"/>
              <w:autoSpaceDN w:val="0"/>
              <w:adjustRightInd w:val="0"/>
              <w:jc w:val="both"/>
              <w:rPr>
                <w:color w:val="000000"/>
              </w:rPr>
            </w:pPr>
            <w:r w:rsidRPr="00CB19D9">
              <w:t>Знищення всіх відходів картоплі біля сховищ, буртів, сортувальних пунктів, місць перебирання. Спалювання соломи, обприскування 5% розчином мідного купоросу,</w:t>
            </w:r>
          </w:p>
        </w:tc>
      </w:tr>
      <w:tr w:rsidR="008A556D" w:rsidRPr="00CB19D9" w:rsidTr="00C61849">
        <w:tc>
          <w:tcPr>
            <w:tcW w:w="2268" w:type="dxa"/>
          </w:tcPr>
          <w:p w:rsidR="008A556D" w:rsidRPr="00CB19D9" w:rsidRDefault="009E1004" w:rsidP="00E80D00">
            <w:pPr>
              <w:autoSpaceDE w:val="0"/>
              <w:autoSpaceDN w:val="0"/>
              <w:adjustRightInd w:val="0"/>
              <w:jc w:val="both"/>
            </w:pPr>
            <w:r w:rsidRPr="00CB19D9">
              <w:t>Садіння картоплі на глибину 10 см за температури ґрунту 6-8°С з локальним внесенням мінеральних добрив, рекомендованих засобів захисту та регуляторів росту.</w:t>
            </w:r>
          </w:p>
        </w:tc>
        <w:tc>
          <w:tcPr>
            <w:tcW w:w="2977" w:type="dxa"/>
          </w:tcPr>
          <w:p w:rsidR="008A556D" w:rsidRPr="00CB19D9" w:rsidRDefault="009E1004" w:rsidP="00E80D00">
            <w:pPr>
              <w:autoSpaceDE w:val="0"/>
              <w:autoSpaceDN w:val="0"/>
              <w:adjustRightInd w:val="0"/>
              <w:jc w:val="both"/>
            </w:pPr>
            <w:r w:rsidRPr="00CB19D9">
              <w:t>Чорна ніжка, ризоктоніоз, фітофтороз.</w:t>
            </w:r>
          </w:p>
        </w:tc>
        <w:tc>
          <w:tcPr>
            <w:tcW w:w="4502" w:type="dxa"/>
          </w:tcPr>
          <w:p w:rsidR="008A556D" w:rsidRPr="00CB19D9" w:rsidRDefault="009E1004" w:rsidP="00E80D00">
            <w:pPr>
              <w:autoSpaceDE w:val="0"/>
              <w:autoSpaceDN w:val="0"/>
              <w:adjustRightInd w:val="0"/>
              <w:jc w:val="both"/>
            </w:pPr>
            <w:r w:rsidRPr="00CB19D9">
              <w:t>Садіння в оптимальні строки за густоти на 1га: насіннєвих ділянках – 60-70, товарних – 50-60 тис. бульб.</w:t>
            </w:r>
          </w:p>
        </w:tc>
      </w:tr>
      <w:tr w:rsidR="00F72435" w:rsidRPr="00CB19D9" w:rsidTr="00C61849">
        <w:tc>
          <w:tcPr>
            <w:tcW w:w="2268" w:type="dxa"/>
          </w:tcPr>
          <w:p w:rsidR="00F72435" w:rsidRPr="00CB19D9" w:rsidRDefault="007937E7" w:rsidP="00E80D00">
            <w:pPr>
              <w:autoSpaceDE w:val="0"/>
              <w:autoSpaceDN w:val="0"/>
              <w:adjustRightInd w:val="0"/>
              <w:jc w:val="both"/>
            </w:pPr>
            <w:r w:rsidRPr="00CB19D9">
              <w:t xml:space="preserve">Під час садіння. </w:t>
            </w:r>
          </w:p>
        </w:tc>
        <w:tc>
          <w:tcPr>
            <w:tcW w:w="2977" w:type="dxa"/>
          </w:tcPr>
          <w:p w:rsidR="00F72435" w:rsidRPr="00CB19D9" w:rsidRDefault="007937E7" w:rsidP="00E80D00">
            <w:pPr>
              <w:autoSpaceDE w:val="0"/>
              <w:autoSpaceDN w:val="0"/>
              <w:adjustRightInd w:val="0"/>
              <w:jc w:val="both"/>
            </w:pPr>
            <w:r w:rsidRPr="00CB19D9">
              <w:t>Ґрунтові шкідники</w:t>
            </w:r>
          </w:p>
        </w:tc>
        <w:tc>
          <w:tcPr>
            <w:tcW w:w="4502" w:type="dxa"/>
          </w:tcPr>
          <w:p w:rsidR="00F72435" w:rsidRPr="00CB19D9" w:rsidRDefault="007937E7" w:rsidP="00484F86">
            <w:pPr>
              <w:autoSpaceDE w:val="0"/>
              <w:autoSpaceDN w:val="0"/>
              <w:adjustRightInd w:val="0"/>
              <w:jc w:val="both"/>
            </w:pPr>
            <w:r w:rsidRPr="00CB19D9">
              <w:t>Внесення дозволених препаратів під час висаджування за допомогою спеціальних пристроїв розміщених на саджалці</w:t>
            </w:r>
          </w:p>
        </w:tc>
      </w:tr>
      <w:tr w:rsidR="00F72435" w:rsidRPr="000B18C5" w:rsidTr="00C61849">
        <w:tc>
          <w:tcPr>
            <w:tcW w:w="2268" w:type="dxa"/>
          </w:tcPr>
          <w:p w:rsidR="00F72435" w:rsidRPr="00CB19D9" w:rsidRDefault="007937E7" w:rsidP="00E80D00">
            <w:pPr>
              <w:autoSpaceDE w:val="0"/>
              <w:autoSpaceDN w:val="0"/>
              <w:adjustRightInd w:val="0"/>
              <w:jc w:val="both"/>
            </w:pPr>
            <w:r w:rsidRPr="00CB19D9">
              <w:t>До сходів – за появи сходів</w:t>
            </w:r>
          </w:p>
        </w:tc>
        <w:tc>
          <w:tcPr>
            <w:tcW w:w="2977" w:type="dxa"/>
          </w:tcPr>
          <w:p w:rsidR="00F72435" w:rsidRPr="00CB19D9" w:rsidRDefault="007937E7" w:rsidP="00E80D00">
            <w:pPr>
              <w:autoSpaceDE w:val="0"/>
              <w:autoSpaceDN w:val="0"/>
              <w:adjustRightInd w:val="0"/>
              <w:jc w:val="both"/>
            </w:pPr>
            <w:r w:rsidRPr="00CB19D9">
              <w:t>Бур’яни, ризоктоніоз, фітофтороз інші хвороби.</w:t>
            </w:r>
          </w:p>
        </w:tc>
        <w:tc>
          <w:tcPr>
            <w:tcW w:w="4502" w:type="dxa"/>
          </w:tcPr>
          <w:p w:rsidR="00F72435" w:rsidRPr="00CB19D9" w:rsidRDefault="007937E7" w:rsidP="00E80D00">
            <w:pPr>
              <w:autoSpaceDE w:val="0"/>
              <w:autoSpaceDN w:val="0"/>
              <w:adjustRightInd w:val="0"/>
              <w:jc w:val="both"/>
            </w:pPr>
            <w:r w:rsidRPr="00CB19D9">
              <w:t>Боронування, розпушування міжрядь, високе підгортання в період вегетації.</w:t>
            </w:r>
          </w:p>
        </w:tc>
      </w:tr>
      <w:tr w:rsidR="00F72435" w:rsidRPr="00CB19D9" w:rsidTr="00C61849">
        <w:tc>
          <w:tcPr>
            <w:tcW w:w="2268" w:type="dxa"/>
          </w:tcPr>
          <w:p w:rsidR="00F72435" w:rsidRPr="00CB19D9" w:rsidRDefault="007937E7" w:rsidP="00E80D00">
            <w:pPr>
              <w:autoSpaceDE w:val="0"/>
              <w:autoSpaceDN w:val="0"/>
              <w:adjustRightInd w:val="0"/>
              <w:jc w:val="both"/>
            </w:pPr>
            <w:r w:rsidRPr="00CB19D9">
              <w:t>За появи сходів – перша прочистка, під час цвітіння – друга.</w:t>
            </w:r>
          </w:p>
        </w:tc>
        <w:tc>
          <w:tcPr>
            <w:tcW w:w="2977" w:type="dxa"/>
          </w:tcPr>
          <w:p w:rsidR="00F72435" w:rsidRPr="00CB19D9" w:rsidRDefault="007937E7" w:rsidP="00E80D00">
            <w:pPr>
              <w:autoSpaceDE w:val="0"/>
              <w:autoSpaceDN w:val="0"/>
              <w:adjustRightInd w:val="0"/>
              <w:jc w:val="both"/>
            </w:pPr>
            <w:r w:rsidRPr="00CB19D9">
              <w:t>Чорна ніжка, кільцева гниль, зморшкувата та смугаста мозаїки, скручування і закручування листків, готика</w:t>
            </w:r>
          </w:p>
        </w:tc>
        <w:tc>
          <w:tcPr>
            <w:tcW w:w="4502" w:type="dxa"/>
          </w:tcPr>
          <w:p w:rsidR="00F72435" w:rsidRPr="00CB19D9" w:rsidRDefault="007937E7" w:rsidP="00E80D00">
            <w:pPr>
              <w:autoSpaceDE w:val="0"/>
              <w:autoSpaceDN w:val="0"/>
              <w:adjustRightInd w:val="0"/>
              <w:jc w:val="both"/>
            </w:pPr>
            <w:r w:rsidRPr="00CB19D9">
              <w:t>Прочистка насіннєвих посівів від хворих рослин і домішок рослин інших сортів</w:t>
            </w:r>
          </w:p>
        </w:tc>
      </w:tr>
      <w:tr w:rsidR="007937E7" w:rsidRPr="000B18C5" w:rsidTr="00C61849">
        <w:tc>
          <w:tcPr>
            <w:tcW w:w="2268" w:type="dxa"/>
          </w:tcPr>
          <w:p w:rsidR="007937E7" w:rsidRPr="00CB19D9" w:rsidRDefault="007937E7" w:rsidP="00E80D00">
            <w:pPr>
              <w:autoSpaceDE w:val="0"/>
              <w:autoSpaceDN w:val="0"/>
              <w:adjustRightInd w:val="0"/>
              <w:jc w:val="both"/>
            </w:pPr>
            <w:r w:rsidRPr="00CB19D9">
              <w:t xml:space="preserve">За масової появи личинок першого-другого віків (подекуди III), при їх чисельності 10-20 екз. на кущ картоплі та за 8-10 % їх заселення. На ранніх сходах в разі заселення жуком </w:t>
            </w:r>
            <w:r w:rsidRPr="00CB19D9">
              <w:lastRenderedPageBreak/>
              <w:t>10% рослин.</w:t>
            </w:r>
          </w:p>
        </w:tc>
        <w:tc>
          <w:tcPr>
            <w:tcW w:w="2977" w:type="dxa"/>
          </w:tcPr>
          <w:p w:rsidR="007937E7" w:rsidRPr="00CB19D9" w:rsidRDefault="007937E7" w:rsidP="00921B5D">
            <w:pPr>
              <w:autoSpaceDE w:val="0"/>
              <w:autoSpaceDN w:val="0"/>
              <w:adjustRightInd w:val="0"/>
            </w:pPr>
            <w:r w:rsidRPr="00CB19D9">
              <w:lastRenderedPageBreak/>
              <w:t>Колорадський жук, картопляна міль, попелиці**.</w:t>
            </w:r>
          </w:p>
        </w:tc>
        <w:tc>
          <w:tcPr>
            <w:tcW w:w="4502" w:type="dxa"/>
          </w:tcPr>
          <w:p w:rsidR="007937E7" w:rsidRPr="00CB19D9" w:rsidRDefault="007937E7" w:rsidP="006D099C">
            <w:pPr>
              <w:autoSpaceDE w:val="0"/>
              <w:autoSpaceDN w:val="0"/>
              <w:adjustRightInd w:val="0"/>
              <w:jc w:val="both"/>
            </w:pPr>
            <w:r w:rsidRPr="00CB19D9">
              <w:t>Для профілактики резистентності, комбіновані обробки із використанням препаратів з різними діючими речовинами, з наведеного переліку: Актара 25 WG, в. г. 0,06- 0,08 кг/га; Бомбардир Аква, в.р.к. 0,2-0,25 л/га, Бомбардир, в. г. 0,045-0,05 кг/га; ін</w:t>
            </w:r>
            <w:r w:rsidR="00921B5D">
              <w:t>ші дозволені,</w:t>
            </w:r>
            <w:r w:rsidRPr="00CB19D9">
              <w:t xml:space="preserve"> з біопрепаратів – Актофіт, КЕ 0,3-0,4 л/га:</w:t>
            </w:r>
          </w:p>
        </w:tc>
      </w:tr>
      <w:tr w:rsidR="007937E7" w:rsidRPr="000B18C5" w:rsidTr="00C61849">
        <w:tc>
          <w:tcPr>
            <w:tcW w:w="2268" w:type="dxa"/>
          </w:tcPr>
          <w:p w:rsidR="007937E7" w:rsidRPr="00CB19D9" w:rsidRDefault="0017707B" w:rsidP="00E80D00">
            <w:pPr>
              <w:autoSpaceDE w:val="0"/>
              <w:autoSpaceDN w:val="0"/>
              <w:adjustRightInd w:val="0"/>
              <w:jc w:val="both"/>
            </w:pPr>
            <w:r>
              <w:lastRenderedPageBreak/>
              <w:t>Фаза</w:t>
            </w:r>
            <w:r w:rsidR="007937E7" w:rsidRPr="00CB19D9">
              <w:t xml:space="preserve"> бутонізації – цвітіння </w:t>
            </w:r>
          </w:p>
        </w:tc>
        <w:tc>
          <w:tcPr>
            <w:tcW w:w="2977" w:type="dxa"/>
          </w:tcPr>
          <w:p w:rsidR="007937E7" w:rsidRPr="00CB19D9" w:rsidRDefault="002637AC" w:rsidP="00E80D00">
            <w:pPr>
              <w:autoSpaceDE w:val="0"/>
              <w:autoSpaceDN w:val="0"/>
              <w:adjustRightInd w:val="0"/>
              <w:jc w:val="both"/>
            </w:pPr>
            <w:r w:rsidRPr="00CB19D9">
              <w:t xml:space="preserve">Фітофтороз, альтернаріоз. </w:t>
            </w:r>
          </w:p>
        </w:tc>
        <w:tc>
          <w:tcPr>
            <w:tcW w:w="4502" w:type="dxa"/>
          </w:tcPr>
          <w:p w:rsidR="007937E7" w:rsidRPr="00CB19D9" w:rsidRDefault="002637AC" w:rsidP="001E75AC">
            <w:pPr>
              <w:autoSpaceDE w:val="0"/>
              <w:autoSpaceDN w:val="0"/>
              <w:adjustRightInd w:val="0"/>
              <w:jc w:val="both"/>
            </w:pPr>
            <w:r w:rsidRPr="00CB19D9">
              <w:t>Обробка одним із препаратів, доцільно почергово: системно</w:t>
            </w:r>
            <w:r w:rsidR="00484F86">
              <w:t xml:space="preserve"> </w:t>
            </w:r>
            <w:r w:rsidRPr="00CB19D9">
              <w:t xml:space="preserve">контактні – Акробат МЦ, з. п. або в. г. 2 кг/га, </w:t>
            </w:r>
            <w:r w:rsidR="006D099C" w:rsidRPr="006D099C">
              <w:t xml:space="preserve">Банджо  КС </w:t>
            </w:r>
            <w:r w:rsidRPr="006D099C">
              <w:t>0</w:t>
            </w:r>
            <w:r w:rsidRPr="00CB19D9">
              <w:t>,4 л/га, Валіс М, ВГ, 2,0 кг/га, Вальтер, ЗП 2.,0 кг/га Ридомі</w:t>
            </w:r>
            <w:r w:rsidR="001E75AC">
              <w:t>л Голд МЦ, ЗП або ВГ 2,5 кг/га, або інші дозволені до використання в Україні.</w:t>
            </w:r>
          </w:p>
        </w:tc>
      </w:tr>
      <w:tr w:rsidR="002637AC" w:rsidRPr="00CB19D9" w:rsidTr="00C61849">
        <w:tc>
          <w:tcPr>
            <w:tcW w:w="2268" w:type="dxa"/>
          </w:tcPr>
          <w:p w:rsidR="002637AC" w:rsidRPr="00CB19D9" w:rsidRDefault="002637AC" w:rsidP="00E80D00">
            <w:pPr>
              <w:autoSpaceDE w:val="0"/>
              <w:autoSpaceDN w:val="0"/>
              <w:adjustRightInd w:val="0"/>
              <w:jc w:val="both"/>
            </w:pPr>
            <w:r w:rsidRPr="00CB19D9">
              <w:t>Скошування картоплиння за 10-14 днів до збирання врожаю.</w:t>
            </w:r>
          </w:p>
        </w:tc>
        <w:tc>
          <w:tcPr>
            <w:tcW w:w="2977" w:type="dxa"/>
          </w:tcPr>
          <w:p w:rsidR="002637AC" w:rsidRPr="00CB19D9" w:rsidRDefault="0017707B" w:rsidP="00E80D00">
            <w:pPr>
              <w:autoSpaceDE w:val="0"/>
              <w:autoSpaceDN w:val="0"/>
              <w:adjustRightInd w:val="0"/>
              <w:jc w:val="both"/>
            </w:pPr>
            <w:r>
              <w:t>Грибкові</w:t>
            </w:r>
            <w:r w:rsidR="002637AC" w:rsidRPr="00CB19D9">
              <w:t xml:space="preserve"> інфекції </w:t>
            </w:r>
          </w:p>
        </w:tc>
        <w:tc>
          <w:tcPr>
            <w:tcW w:w="4502" w:type="dxa"/>
          </w:tcPr>
          <w:p w:rsidR="002637AC" w:rsidRPr="00CB19D9" w:rsidRDefault="002637AC" w:rsidP="00E80D00">
            <w:pPr>
              <w:autoSpaceDE w:val="0"/>
              <w:autoSpaceDN w:val="0"/>
              <w:adjustRightInd w:val="0"/>
              <w:jc w:val="both"/>
            </w:pPr>
            <w:r w:rsidRPr="00CB19D9">
              <w:t>Для захисту насіннєвих бульб нового врожаю. Проводиться при великій масі картоплиння за максимального накопичення стандартних насіннєвих бульб.</w:t>
            </w:r>
          </w:p>
        </w:tc>
      </w:tr>
      <w:tr w:rsidR="002637AC" w:rsidRPr="000B18C5" w:rsidTr="00C61849">
        <w:tc>
          <w:tcPr>
            <w:tcW w:w="2268" w:type="dxa"/>
          </w:tcPr>
          <w:p w:rsidR="002637AC" w:rsidRPr="00CB19D9" w:rsidRDefault="002637AC" w:rsidP="00E80D00">
            <w:pPr>
              <w:autoSpaceDE w:val="0"/>
              <w:autoSpaceDN w:val="0"/>
              <w:adjustRightInd w:val="0"/>
              <w:jc w:val="both"/>
            </w:pPr>
            <w:r w:rsidRPr="00CB19D9">
              <w:t>Обробіток посівів картоплі фунгіцидами контактної дії через 24 години після скошування.</w:t>
            </w:r>
          </w:p>
        </w:tc>
        <w:tc>
          <w:tcPr>
            <w:tcW w:w="2977" w:type="dxa"/>
          </w:tcPr>
          <w:p w:rsidR="002637AC" w:rsidRPr="00CB19D9" w:rsidRDefault="0017707B" w:rsidP="00E80D00">
            <w:pPr>
              <w:autoSpaceDE w:val="0"/>
              <w:autoSpaceDN w:val="0"/>
              <w:adjustRightInd w:val="0"/>
              <w:jc w:val="both"/>
            </w:pPr>
            <w:r>
              <w:t>Грибкові</w:t>
            </w:r>
            <w:r w:rsidR="002637AC" w:rsidRPr="00CB19D9">
              <w:t xml:space="preserve"> хвороби. Поліпшення лежкості бульб за зберігання.</w:t>
            </w:r>
          </w:p>
        </w:tc>
        <w:tc>
          <w:tcPr>
            <w:tcW w:w="4502" w:type="dxa"/>
          </w:tcPr>
          <w:p w:rsidR="002637AC" w:rsidRPr="00CB19D9" w:rsidRDefault="002637AC" w:rsidP="00E80D00">
            <w:pPr>
              <w:autoSpaceDE w:val="0"/>
              <w:autoSpaceDN w:val="0"/>
              <w:adjustRightInd w:val="0"/>
              <w:jc w:val="both"/>
            </w:pPr>
            <w:r w:rsidRPr="00CB19D9">
              <w:t>Для останньої обробки перед збиранням урожаю рекомендується фунгіцид Ширлан, 500 SC, КС, 0,4 л/га, так як він має період очікування 14 діб і ефективно знищує спори грибів</w:t>
            </w:r>
          </w:p>
        </w:tc>
      </w:tr>
      <w:tr w:rsidR="007937E7" w:rsidRPr="00CB19D9" w:rsidTr="00C61849">
        <w:tc>
          <w:tcPr>
            <w:tcW w:w="2268" w:type="dxa"/>
          </w:tcPr>
          <w:p w:rsidR="007937E7" w:rsidRPr="00CB19D9" w:rsidRDefault="002637AC" w:rsidP="00E80D00">
            <w:pPr>
              <w:autoSpaceDE w:val="0"/>
              <w:autoSpaceDN w:val="0"/>
              <w:adjustRightInd w:val="0"/>
              <w:jc w:val="both"/>
            </w:pPr>
            <w:r w:rsidRPr="00CB19D9">
              <w:t>При не проведенні скошування - за 10-14 днів до збирання врожаю картоплі - проводити десикацію посівів.</w:t>
            </w:r>
          </w:p>
        </w:tc>
        <w:tc>
          <w:tcPr>
            <w:tcW w:w="2977" w:type="dxa"/>
          </w:tcPr>
          <w:p w:rsidR="007937E7" w:rsidRPr="00CB19D9" w:rsidRDefault="002637AC" w:rsidP="00E80D00">
            <w:pPr>
              <w:autoSpaceDE w:val="0"/>
              <w:autoSpaceDN w:val="0"/>
              <w:adjustRightInd w:val="0"/>
              <w:jc w:val="both"/>
            </w:pPr>
            <w:r w:rsidRPr="00CB19D9">
              <w:t>Фітофтороз, альтернаріоз інші хвороби.</w:t>
            </w:r>
          </w:p>
        </w:tc>
        <w:tc>
          <w:tcPr>
            <w:tcW w:w="4502" w:type="dxa"/>
          </w:tcPr>
          <w:p w:rsidR="007937E7" w:rsidRPr="00CB19D9" w:rsidRDefault="002637AC" w:rsidP="00E80D00">
            <w:pPr>
              <w:autoSpaceDE w:val="0"/>
              <w:autoSpaceDN w:val="0"/>
              <w:adjustRightInd w:val="0"/>
              <w:jc w:val="both"/>
            </w:pPr>
            <w:r w:rsidRPr="00CB19D9">
              <w:t>Обприскування посівів десикантом Реглон Супер 150 SL, РК 1,5 – 2,0 л/га Десикаш, РК 2 л/га</w:t>
            </w:r>
            <w:r w:rsidR="00ED6710">
              <w:t>, або іншими дозволеними до використання в Україні на цій культурі.</w:t>
            </w:r>
          </w:p>
        </w:tc>
      </w:tr>
      <w:tr w:rsidR="002637AC" w:rsidRPr="00CB19D9" w:rsidTr="00C61849">
        <w:tc>
          <w:tcPr>
            <w:tcW w:w="2268" w:type="dxa"/>
          </w:tcPr>
          <w:p w:rsidR="002637AC" w:rsidRPr="00CB19D9" w:rsidRDefault="002637AC" w:rsidP="00E80D00">
            <w:pPr>
              <w:autoSpaceDE w:val="0"/>
              <w:autoSpaceDN w:val="0"/>
              <w:adjustRightInd w:val="0"/>
              <w:jc w:val="both"/>
            </w:pPr>
            <w:r w:rsidRPr="00CB19D9">
              <w:t>Збирання в суху погоду – серпень –жовтень. На лікувальний період - 18-20 днів зразу ж після збирання.</w:t>
            </w:r>
          </w:p>
        </w:tc>
        <w:tc>
          <w:tcPr>
            <w:tcW w:w="2977" w:type="dxa"/>
          </w:tcPr>
          <w:p w:rsidR="002637AC" w:rsidRPr="00CB19D9" w:rsidRDefault="0017707B" w:rsidP="00E80D00">
            <w:pPr>
              <w:autoSpaceDE w:val="0"/>
              <w:autoSpaceDN w:val="0"/>
              <w:adjustRightInd w:val="0"/>
              <w:jc w:val="both"/>
            </w:pPr>
            <w:r>
              <w:t>Грибкові</w:t>
            </w:r>
            <w:r w:rsidR="002637AC" w:rsidRPr="00CB19D9">
              <w:t xml:space="preserve"> та бактеріальні хвороби.</w:t>
            </w:r>
          </w:p>
        </w:tc>
        <w:tc>
          <w:tcPr>
            <w:tcW w:w="4502" w:type="dxa"/>
          </w:tcPr>
          <w:p w:rsidR="002637AC" w:rsidRPr="00CB19D9" w:rsidRDefault="002637AC" w:rsidP="00E80D00">
            <w:pPr>
              <w:autoSpaceDE w:val="0"/>
              <w:autoSpaceDN w:val="0"/>
              <w:adjustRightInd w:val="0"/>
              <w:jc w:val="both"/>
            </w:pPr>
            <w:r w:rsidRPr="00CB19D9">
              <w:t>Обсушування (при потребі) – впродовж 2 днів. Закладання бульб проводять або в тимчасові бурти, або в складські ємності насипом.</w:t>
            </w:r>
          </w:p>
        </w:tc>
      </w:tr>
      <w:tr w:rsidR="002637AC" w:rsidRPr="008935DA" w:rsidTr="00C61849">
        <w:tc>
          <w:tcPr>
            <w:tcW w:w="2268" w:type="dxa"/>
          </w:tcPr>
          <w:p w:rsidR="002637AC" w:rsidRPr="00CB19D9" w:rsidRDefault="002637AC" w:rsidP="00E80D00">
            <w:pPr>
              <w:autoSpaceDE w:val="0"/>
              <w:autoSpaceDN w:val="0"/>
              <w:adjustRightInd w:val="0"/>
              <w:jc w:val="both"/>
            </w:pPr>
            <w:r w:rsidRPr="00CB19D9">
              <w:t>Після закінчення лікувального періоду</w:t>
            </w:r>
          </w:p>
        </w:tc>
        <w:tc>
          <w:tcPr>
            <w:tcW w:w="2977" w:type="dxa"/>
          </w:tcPr>
          <w:p w:rsidR="002637AC" w:rsidRPr="00CB19D9" w:rsidRDefault="002637AC" w:rsidP="00E80D00">
            <w:pPr>
              <w:autoSpaceDE w:val="0"/>
              <w:autoSpaceDN w:val="0"/>
              <w:adjustRightInd w:val="0"/>
              <w:jc w:val="both"/>
            </w:pPr>
            <w:r w:rsidRPr="00CB19D9">
              <w:t>Уражені грибними та бактеріальними хворобами, стебловою нематодою та шкідниками бульби.</w:t>
            </w:r>
          </w:p>
        </w:tc>
        <w:tc>
          <w:tcPr>
            <w:tcW w:w="4502" w:type="dxa"/>
          </w:tcPr>
          <w:p w:rsidR="002637AC" w:rsidRPr="00CB19D9" w:rsidRDefault="002637AC" w:rsidP="00E80D00">
            <w:pPr>
              <w:autoSpaceDE w:val="0"/>
              <w:autoSpaceDN w:val="0"/>
              <w:adjustRightInd w:val="0"/>
              <w:jc w:val="both"/>
            </w:pPr>
            <w:r w:rsidRPr="00CB19D9">
              <w:t>Обробка урожаю картоплі: відокремлення землі, рослинних решток, нестандартних, травмованих та хворих бульб, шляхом їх видалення</w:t>
            </w:r>
            <w:r w:rsidR="00602924">
              <w:t>.</w:t>
            </w:r>
            <w:r w:rsidRPr="00CB19D9">
              <w:t xml:space="preserve"> Сортування та укладання бульб на постійне зберігання, зокрема в дерев’яні контейнери</w:t>
            </w:r>
          </w:p>
        </w:tc>
      </w:tr>
      <w:tr w:rsidR="002637AC" w:rsidRPr="00CB19D9" w:rsidTr="00C61849">
        <w:tc>
          <w:tcPr>
            <w:tcW w:w="2268" w:type="dxa"/>
          </w:tcPr>
          <w:p w:rsidR="002637AC" w:rsidRPr="00CB19D9" w:rsidRDefault="002637AC" w:rsidP="00E80D00">
            <w:pPr>
              <w:autoSpaceDE w:val="0"/>
              <w:autoSpaceDN w:val="0"/>
              <w:adjustRightInd w:val="0"/>
              <w:jc w:val="both"/>
            </w:pPr>
            <w:r w:rsidRPr="00CB19D9">
              <w:t>Протягом періоду зберігання.</w:t>
            </w:r>
          </w:p>
        </w:tc>
        <w:tc>
          <w:tcPr>
            <w:tcW w:w="2977" w:type="dxa"/>
          </w:tcPr>
          <w:p w:rsidR="002637AC" w:rsidRPr="00CB19D9" w:rsidRDefault="002637AC" w:rsidP="00E80D00">
            <w:pPr>
              <w:autoSpaceDE w:val="0"/>
              <w:autoSpaceDN w:val="0"/>
              <w:adjustRightInd w:val="0"/>
              <w:jc w:val="both"/>
            </w:pPr>
            <w:r w:rsidRPr="00CB19D9">
              <w:t>Мокра та суха гнилі, стеблова нематода інші хвороби та шкідники.</w:t>
            </w:r>
          </w:p>
        </w:tc>
        <w:tc>
          <w:tcPr>
            <w:tcW w:w="4502" w:type="dxa"/>
          </w:tcPr>
          <w:p w:rsidR="002637AC" w:rsidRPr="00CB19D9" w:rsidRDefault="002637AC" w:rsidP="00E80D00">
            <w:pPr>
              <w:autoSpaceDE w:val="0"/>
              <w:autoSpaceDN w:val="0"/>
              <w:adjustRightInd w:val="0"/>
              <w:jc w:val="both"/>
            </w:pPr>
            <w:r w:rsidRPr="00CB19D9">
              <w:t>Охолодження – зниження температури в насипу на 0,5°С за добу з відхиленням на 1°С за добу. Температура повітря, що подається на 2-5°С нижче, ніж у масі бульб. Зимовий (основний) – оптимальний режим зберігання - температура - 2- 4°С, відносна вологість – 90-95%</w:t>
            </w:r>
          </w:p>
        </w:tc>
      </w:tr>
    </w:tbl>
    <w:p w:rsidR="000434A1" w:rsidRDefault="000434A1" w:rsidP="00E80D00">
      <w:pPr>
        <w:shd w:val="clear" w:color="auto" w:fill="FFFFFF"/>
        <w:autoSpaceDE w:val="0"/>
        <w:autoSpaceDN w:val="0"/>
        <w:adjustRightInd w:val="0"/>
        <w:ind w:left="1701" w:firstLine="454"/>
        <w:jc w:val="center"/>
        <w:rPr>
          <w:b/>
          <w:lang w:val="uk-UA"/>
        </w:rPr>
      </w:pPr>
    </w:p>
    <w:p w:rsidR="00877576" w:rsidRDefault="00877576" w:rsidP="00E80D00">
      <w:pPr>
        <w:shd w:val="clear" w:color="auto" w:fill="FFFFFF"/>
        <w:autoSpaceDE w:val="0"/>
        <w:autoSpaceDN w:val="0"/>
        <w:adjustRightInd w:val="0"/>
        <w:ind w:left="1701" w:firstLine="454"/>
        <w:jc w:val="center"/>
        <w:rPr>
          <w:b/>
          <w:lang w:val="uk-UA"/>
        </w:rPr>
      </w:pPr>
    </w:p>
    <w:p w:rsidR="00877576" w:rsidRDefault="00877576" w:rsidP="00E80D00">
      <w:pPr>
        <w:shd w:val="clear" w:color="auto" w:fill="FFFFFF"/>
        <w:autoSpaceDE w:val="0"/>
        <w:autoSpaceDN w:val="0"/>
        <w:adjustRightInd w:val="0"/>
        <w:ind w:left="1701" w:firstLine="454"/>
        <w:jc w:val="center"/>
        <w:rPr>
          <w:b/>
          <w:lang w:val="uk-UA"/>
        </w:rPr>
      </w:pPr>
    </w:p>
    <w:p w:rsidR="00877576" w:rsidRPr="00CB19D9" w:rsidRDefault="00877576" w:rsidP="00E80D00">
      <w:pPr>
        <w:shd w:val="clear" w:color="auto" w:fill="FFFFFF"/>
        <w:autoSpaceDE w:val="0"/>
        <w:autoSpaceDN w:val="0"/>
        <w:adjustRightInd w:val="0"/>
        <w:ind w:left="1701" w:firstLine="454"/>
        <w:jc w:val="center"/>
        <w:rPr>
          <w:b/>
          <w:lang w:val="uk-UA"/>
        </w:rPr>
      </w:pPr>
    </w:p>
    <w:p w:rsidR="000434A1" w:rsidRPr="00A874A2" w:rsidRDefault="000434A1" w:rsidP="00ED6710">
      <w:pPr>
        <w:shd w:val="clear" w:color="auto" w:fill="FFFFFF"/>
        <w:autoSpaceDE w:val="0"/>
        <w:autoSpaceDN w:val="0"/>
        <w:adjustRightInd w:val="0"/>
        <w:rPr>
          <w:b/>
          <w:sz w:val="28"/>
          <w:szCs w:val="28"/>
          <w:lang w:val="uk-UA"/>
        </w:rPr>
      </w:pPr>
    </w:p>
    <w:p w:rsidR="005228AE" w:rsidRPr="00A874A2" w:rsidRDefault="00E62C42" w:rsidP="00ED6710">
      <w:pPr>
        <w:shd w:val="clear" w:color="auto" w:fill="FFFFFF"/>
        <w:autoSpaceDE w:val="0"/>
        <w:autoSpaceDN w:val="0"/>
        <w:adjustRightInd w:val="0"/>
        <w:ind w:left="1134" w:firstLine="567"/>
        <w:jc w:val="center"/>
        <w:rPr>
          <w:b/>
          <w:sz w:val="28"/>
          <w:szCs w:val="28"/>
          <w:lang w:val="uk-UA"/>
        </w:rPr>
      </w:pPr>
      <w:r w:rsidRPr="00A874A2">
        <w:rPr>
          <w:b/>
          <w:sz w:val="28"/>
          <w:szCs w:val="28"/>
          <w:lang w:val="uk-UA"/>
        </w:rPr>
        <w:lastRenderedPageBreak/>
        <w:t>Ш</w:t>
      </w:r>
      <w:r w:rsidR="002163E6" w:rsidRPr="00A874A2">
        <w:rPr>
          <w:b/>
          <w:sz w:val="28"/>
          <w:szCs w:val="28"/>
          <w:lang w:val="uk-UA"/>
        </w:rPr>
        <w:t>КІДНИКИ ТА ХВОРОБИ ОВОЧЕВИХ КУЛЬТУР.</w:t>
      </w:r>
    </w:p>
    <w:p w:rsidR="00D56427" w:rsidRPr="0050783F" w:rsidRDefault="00C61849" w:rsidP="00AB1501">
      <w:pPr>
        <w:spacing w:line="276" w:lineRule="auto"/>
        <w:ind w:left="1701" w:firstLine="709"/>
        <w:jc w:val="both"/>
        <w:rPr>
          <w:sz w:val="28"/>
          <w:szCs w:val="28"/>
          <w:lang w:val="uk-UA"/>
        </w:rPr>
      </w:pPr>
      <w:r w:rsidRPr="00815201">
        <w:rPr>
          <w:b/>
          <w:sz w:val="28"/>
          <w:szCs w:val="28"/>
          <w:lang w:val="uk-UA"/>
        </w:rPr>
        <w:t xml:space="preserve">Капуста. </w:t>
      </w:r>
      <w:r w:rsidR="00D56427" w:rsidRPr="00BC5B73">
        <w:rPr>
          <w:b/>
          <w:sz w:val="28"/>
          <w:szCs w:val="28"/>
          <w:lang w:val="uk-UA"/>
        </w:rPr>
        <w:t>Капустяна совка</w:t>
      </w:r>
      <w:r w:rsidR="00D56427" w:rsidRPr="00BC5B73">
        <w:rPr>
          <w:sz w:val="28"/>
          <w:szCs w:val="28"/>
          <w:lang w:val="uk-UA"/>
        </w:rPr>
        <w:t xml:space="preserve"> живилася на капусті протягом всього вегетаційного періоду. За 100% поширення розвивалась у двох поколіннях. </w:t>
      </w:r>
      <w:r w:rsidR="0050783F" w:rsidRPr="0050783F">
        <w:rPr>
          <w:rFonts w:asciiTheme="minorHAnsi" w:hAnsiTheme="minorHAnsi" w:cstheme="minorHAnsi"/>
          <w:color w:val="000000"/>
          <w:sz w:val="28"/>
          <w:szCs w:val="28"/>
          <w:shd w:val="clear" w:color="auto" w:fill="FFFFFF"/>
        </w:rPr>
        <w:t>Зиму</w:t>
      </w:r>
      <w:r w:rsidR="0050783F">
        <w:rPr>
          <w:rFonts w:asciiTheme="minorHAnsi" w:hAnsiTheme="minorHAnsi" w:cstheme="minorHAnsi"/>
          <w:color w:val="000000"/>
          <w:sz w:val="28"/>
          <w:szCs w:val="28"/>
          <w:shd w:val="clear" w:color="auto" w:fill="FFFFFF"/>
          <w:lang w:val="uk-UA"/>
        </w:rPr>
        <w:t>вали</w:t>
      </w:r>
      <w:r w:rsidR="0050783F" w:rsidRPr="0050783F">
        <w:rPr>
          <w:rFonts w:asciiTheme="minorHAnsi" w:hAnsiTheme="minorHAnsi" w:cstheme="minorHAnsi"/>
          <w:color w:val="000000"/>
          <w:sz w:val="28"/>
          <w:szCs w:val="28"/>
          <w:shd w:val="clear" w:color="auto" w:fill="FFFFFF"/>
        </w:rPr>
        <w:t xml:space="preserve"> лялечки у ґрунті, на глибині 8 – 12 см. </w:t>
      </w:r>
      <w:r w:rsidR="0050783F">
        <w:rPr>
          <w:rFonts w:asciiTheme="minorHAnsi" w:hAnsiTheme="minorHAnsi" w:cstheme="minorHAnsi"/>
          <w:color w:val="000000"/>
          <w:sz w:val="28"/>
          <w:szCs w:val="28"/>
          <w:shd w:val="clear" w:color="auto" w:fill="FFFFFF"/>
          <w:lang w:val="uk-UA"/>
        </w:rPr>
        <w:t>Виліт м</w:t>
      </w:r>
      <w:r w:rsidR="0050783F" w:rsidRPr="0050783F">
        <w:rPr>
          <w:rFonts w:asciiTheme="minorHAnsi" w:hAnsiTheme="minorHAnsi" w:cstheme="minorHAnsi"/>
          <w:color w:val="000000"/>
          <w:sz w:val="28"/>
          <w:szCs w:val="28"/>
          <w:shd w:val="clear" w:color="auto" w:fill="FFFFFF"/>
        </w:rPr>
        <w:t>етелик</w:t>
      </w:r>
      <w:r w:rsidR="0050783F">
        <w:rPr>
          <w:rFonts w:asciiTheme="minorHAnsi" w:hAnsiTheme="minorHAnsi" w:cstheme="minorHAnsi"/>
          <w:color w:val="000000"/>
          <w:sz w:val="28"/>
          <w:szCs w:val="28"/>
          <w:shd w:val="clear" w:color="auto" w:fill="FFFFFF"/>
          <w:lang w:val="uk-UA"/>
        </w:rPr>
        <w:t>ів відмічали</w:t>
      </w:r>
      <w:r w:rsidR="0050783F" w:rsidRPr="0050783F">
        <w:rPr>
          <w:rFonts w:asciiTheme="minorHAnsi" w:hAnsiTheme="minorHAnsi" w:cstheme="minorHAnsi"/>
          <w:color w:val="000000"/>
          <w:sz w:val="28"/>
          <w:szCs w:val="28"/>
          <w:shd w:val="clear" w:color="auto" w:fill="FFFFFF"/>
        </w:rPr>
        <w:t xml:space="preserve"> у травні. Початок льоту </w:t>
      </w:r>
      <w:r w:rsidR="0050783F">
        <w:rPr>
          <w:rFonts w:asciiTheme="minorHAnsi" w:hAnsiTheme="minorHAnsi" w:cstheme="minorHAnsi"/>
          <w:color w:val="000000"/>
          <w:sz w:val="28"/>
          <w:szCs w:val="28"/>
          <w:shd w:val="clear" w:color="auto" w:fill="FFFFFF"/>
          <w:lang w:val="uk-UA"/>
        </w:rPr>
        <w:t>відбувався</w:t>
      </w:r>
      <w:r w:rsidR="0050783F" w:rsidRPr="0050783F">
        <w:rPr>
          <w:rFonts w:asciiTheme="minorHAnsi" w:hAnsiTheme="minorHAnsi" w:cstheme="minorHAnsi"/>
          <w:color w:val="000000"/>
          <w:sz w:val="28"/>
          <w:szCs w:val="28"/>
          <w:shd w:val="clear" w:color="auto" w:fill="FFFFFF"/>
        </w:rPr>
        <w:t xml:space="preserve"> зі встановленням середньодобової температури повітря 16 °С і сумою ефективних температур ґрунту на глибині 7 см 189 – 196 °С. Метелики </w:t>
      </w:r>
      <w:r w:rsidR="0050783F">
        <w:rPr>
          <w:rFonts w:asciiTheme="minorHAnsi" w:hAnsiTheme="minorHAnsi" w:cstheme="minorHAnsi"/>
          <w:color w:val="000000"/>
          <w:sz w:val="28"/>
          <w:szCs w:val="28"/>
          <w:shd w:val="clear" w:color="auto" w:fill="FFFFFF"/>
          <w:lang w:val="uk-UA"/>
        </w:rPr>
        <w:t>л</w:t>
      </w:r>
      <w:r w:rsidR="0050783F" w:rsidRPr="0050783F">
        <w:rPr>
          <w:rFonts w:asciiTheme="minorHAnsi" w:hAnsiTheme="minorHAnsi" w:cstheme="minorHAnsi"/>
          <w:color w:val="000000"/>
          <w:sz w:val="28"/>
          <w:szCs w:val="28"/>
          <w:shd w:val="clear" w:color="auto" w:fill="FFFFFF"/>
        </w:rPr>
        <w:t>іта</w:t>
      </w:r>
      <w:r w:rsidR="0050783F">
        <w:rPr>
          <w:rFonts w:asciiTheme="minorHAnsi" w:hAnsiTheme="minorHAnsi" w:cstheme="minorHAnsi"/>
          <w:color w:val="000000"/>
          <w:sz w:val="28"/>
          <w:szCs w:val="28"/>
          <w:shd w:val="clear" w:color="auto" w:fill="FFFFFF"/>
          <w:lang w:val="uk-UA"/>
        </w:rPr>
        <w:t>ли</w:t>
      </w:r>
      <w:r w:rsidR="0050783F" w:rsidRPr="0050783F">
        <w:rPr>
          <w:rFonts w:asciiTheme="minorHAnsi" w:hAnsiTheme="minorHAnsi" w:cstheme="minorHAnsi"/>
          <w:color w:val="000000"/>
          <w:sz w:val="28"/>
          <w:szCs w:val="28"/>
          <w:shd w:val="clear" w:color="auto" w:fill="FFFFFF"/>
        </w:rPr>
        <w:t xml:space="preserve"> у</w:t>
      </w:r>
      <w:r w:rsidR="00352F17">
        <w:rPr>
          <w:rFonts w:asciiTheme="minorHAnsi" w:hAnsiTheme="minorHAnsi" w:cstheme="minorHAnsi"/>
          <w:color w:val="000000"/>
          <w:sz w:val="28"/>
          <w:szCs w:val="28"/>
          <w:shd w:val="clear" w:color="auto" w:fill="FFFFFF"/>
          <w:lang w:val="uk-UA"/>
        </w:rPr>
        <w:t xml:space="preserve"> </w:t>
      </w:r>
      <w:r w:rsidR="0050783F" w:rsidRPr="0050783F">
        <w:rPr>
          <w:rFonts w:asciiTheme="minorHAnsi" w:hAnsiTheme="minorHAnsi" w:cstheme="minorHAnsi"/>
          <w:color w:val="000000"/>
          <w:sz w:val="28"/>
          <w:szCs w:val="28"/>
          <w:shd w:val="clear" w:color="auto" w:fill="FFFFFF"/>
        </w:rPr>
        <w:t>веч</w:t>
      </w:r>
      <w:r w:rsidR="00352F17">
        <w:rPr>
          <w:rFonts w:asciiTheme="minorHAnsi" w:hAnsiTheme="minorHAnsi" w:cstheme="minorHAnsi"/>
          <w:color w:val="000000"/>
          <w:sz w:val="28"/>
          <w:szCs w:val="28"/>
          <w:shd w:val="clear" w:color="auto" w:fill="FFFFFF"/>
          <w:lang w:val="uk-UA"/>
        </w:rPr>
        <w:t>і</w:t>
      </w:r>
      <w:r w:rsidR="0050783F" w:rsidRPr="0050783F">
        <w:rPr>
          <w:rFonts w:asciiTheme="minorHAnsi" w:hAnsiTheme="minorHAnsi" w:cstheme="minorHAnsi"/>
          <w:color w:val="000000"/>
          <w:sz w:val="28"/>
          <w:szCs w:val="28"/>
          <w:shd w:val="clear" w:color="auto" w:fill="FFFFFF"/>
        </w:rPr>
        <w:t>р</w:t>
      </w:r>
      <w:r w:rsidR="00352F17">
        <w:rPr>
          <w:rFonts w:asciiTheme="minorHAnsi" w:hAnsiTheme="minorHAnsi" w:cstheme="minorHAnsi"/>
          <w:color w:val="000000"/>
          <w:sz w:val="28"/>
          <w:szCs w:val="28"/>
          <w:shd w:val="clear" w:color="auto" w:fill="FFFFFF"/>
          <w:lang w:val="uk-UA"/>
        </w:rPr>
        <w:t>н</w:t>
      </w:r>
      <w:r w:rsidR="00352F17">
        <w:rPr>
          <w:rFonts w:asciiTheme="minorHAnsi" w:hAnsiTheme="minorHAnsi" w:cstheme="minorHAnsi"/>
          <w:color w:val="000000"/>
          <w:sz w:val="28"/>
          <w:szCs w:val="28"/>
          <w:shd w:val="clear" w:color="auto" w:fill="FFFFFF"/>
        </w:rPr>
        <w:t>і</w:t>
      </w:r>
      <w:r w:rsidR="0050783F" w:rsidRPr="0050783F">
        <w:rPr>
          <w:rFonts w:asciiTheme="minorHAnsi" w:hAnsiTheme="minorHAnsi" w:cstheme="minorHAnsi"/>
          <w:color w:val="000000"/>
          <w:sz w:val="28"/>
          <w:szCs w:val="28"/>
          <w:shd w:val="clear" w:color="auto" w:fill="FFFFFF"/>
        </w:rPr>
        <w:t xml:space="preserve">й </w:t>
      </w:r>
      <w:r w:rsidR="00352F17">
        <w:rPr>
          <w:rFonts w:asciiTheme="minorHAnsi" w:hAnsiTheme="minorHAnsi" w:cstheme="minorHAnsi"/>
          <w:color w:val="000000"/>
          <w:sz w:val="28"/>
          <w:szCs w:val="28"/>
          <w:shd w:val="clear" w:color="auto" w:fill="FFFFFF"/>
          <w:lang w:val="uk-UA"/>
        </w:rPr>
        <w:t xml:space="preserve">та </w:t>
      </w:r>
      <w:r w:rsidR="0050783F" w:rsidRPr="0050783F">
        <w:rPr>
          <w:rFonts w:asciiTheme="minorHAnsi" w:hAnsiTheme="minorHAnsi" w:cstheme="minorHAnsi"/>
          <w:color w:val="000000"/>
          <w:sz w:val="28"/>
          <w:szCs w:val="28"/>
          <w:shd w:val="clear" w:color="auto" w:fill="FFFFFF"/>
        </w:rPr>
        <w:t>н</w:t>
      </w:r>
      <w:r w:rsidR="00352F17">
        <w:rPr>
          <w:rFonts w:asciiTheme="minorHAnsi" w:hAnsiTheme="minorHAnsi" w:cstheme="minorHAnsi"/>
          <w:color w:val="000000"/>
          <w:sz w:val="28"/>
          <w:szCs w:val="28"/>
          <w:shd w:val="clear" w:color="auto" w:fill="FFFFFF"/>
          <w:lang w:val="uk-UA"/>
        </w:rPr>
        <w:t>і</w:t>
      </w:r>
      <w:r w:rsidR="0050783F" w:rsidRPr="0050783F">
        <w:rPr>
          <w:rFonts w:asciiTheme="minorHAnsi" w:hAnsiTheme="minorHAnsi" w:cstheme="minorHAnsi"/>
          <w:color w:val="000000"/>
          <w:sz w:val="28"/>
          <w:szCs w:val="28"/>
          <w:shd w:val="clear" w:color="auto" w:fill="FFFFFF"/>
        </w:rPr>
        <w:t>ч</w:t>
      </w:r>
      <w:r w:rsidR="00352F17">
        <w:rPr>
          <w:rFonts w:asciiTheme="minorHAnsi" w:hAnsiTheme="minorHAnsi" w:cstheme="minorHAnsi"/>
          <w:color w:val="000000"/>
          <w:sz w:val="28"/>
          <w:szCs w:val="28"/>
          <w:shd w:val="clear" w:color="auto" w:fill="FFFFFF"/>
          <w:lang w:val="uk-UA"/>
        </w:rPr>
        <w:t>ний час.</w:t>
      </w:r>
      <w:r w:rsidR="0050783F" w:rsidRPr="0050783F">
        <w:rPr>
          <w:rFonts w:asciiTheme="minorHAnsi" w:hAnsiTheme="minorHAnsi" w:cstheme="minorHAnsi"/>
          <w:color w:val="000000"/>
          <w:sz w:val="28"/>
          <w:szCs w:val="28"/>
          <w:shd w:val="clear" w:color="auto" w:fill="FFFFFF"/>
        </w:rPr>
        <w:t xml:space="preserve"> Тривалість льоту станови</w:t>
      </w:r>
      <w:r w:rsidR="0050783F">
        <w:rPr>
          <w:rFonts w:asciiTheme="minorHAnsi" w:hAnsiTheme="minorHAnsi" w:cstheme="minorHAnsi"/>
          <w:color w:val="000000"/>
          <w:sz w:val="28"/>
          <w:szCs w:val="28"/>
          <w:shd w:val="clear" w:color="auto" w:fill="FFFFFF"/>
          <w:lang w:val="uk-UA"/>
        </w:rPr>
        <w:t>ла</w:t>
      </w:r>
      <w:r w:rsidR="0050783F" w:rsidRPr="0050783F">
        <w:rPr>
          <w:rFonts w:asciiTheme="minorHAnsi" w:hAnsiTheme="minorHAnsi" w:cstheme="minorHAnsi"/>
          <w:color w:val="000000"/>
          <w:sz w:val="28"/>
          <w:szCs w:val="28"/>
          <w:shd w:val="clear" w:color="auto" w:fill="FFFFFF"/>
        </w:rPr>
        <w:t xml:space="preserve"> 30 – 45 діб, масовий літ спостеріга</w:t>
      </w:r>
      <w:r w:rsidR="0050783F">
        <w:rPr>
          <w:rFonts w:asciiTheme="minorHAnsi" w:hAnsiTheme="minorHAnsi" w:cstheme="minorHAnsi"/>
          <w:color w:val="000000"/>
          <w:sz w:val="28"/>
          <w:szCs w:val="28"/>
          <w:shd w:val="clear" w:color="auto" w:fill="FFFFFF"/>
          <w:lang w:val="uk-UA"/>
        </w:rPr>
        <w:t>в</w:t>
      </w:r>
      <w:r w:rsidR="0050783F" w:rsidRPr="0050783F">
        <w:rPr>
          <w:rFonts w:asciiTheme="minorHAnsi" w:hAnsiTheme="minorHAnsi" w:cstheme="minorHAnsi"/>
          <w:color w:val="000000"/>
          <w:sz w:val="28"/>
          <w:szCs w:val="28"/>
          <w:shd w:val="clear" w:color="auto" w:fill="FFFFFF"/>
        </w:rPr>
        <w:t>ся впродовж 20 діб. Високі температури й низька вологість повітря в період льоту метеликів обмеж</w:t>
      </w:r>
      <w:r w:rsidR="00352F17">
        <w:rPr>
          <w:rFonts w:asciiTheme="minorHAnsi" w:hAnsiTheme="minorHAnsi" w:cstheme="minorHAnsi"/>
          <w:color w:val="000000"/>
          <w:sz w:val="28"/>
          <w:szCs w:val="28"/>
          <w:shd w:val="clear" w:color="auto" w:fill="FFFFFF"/>
          <w:lang w:val="uk-UA"/>
        </w:rPr>
        <w:t>или</w:t>
      </w:r>
      <w:r w:rsidR="0050783F" w:rsidRPr="0050783F">
        <w:rPr>
          <w:rFonts w:asciiTheme="minorHAnsi" w:hAnsiTheme="minorHAnsi" w:cstheme="minorHAnsi"/>
          <w:color w:val="000000"/>
          <w:sz w:val="28"/>
          <w:szCs w:val="28"/>
          <w:shd w:val="clear" w:color="auto" w:fill="FFFFFF"/>
        </w:rPr>
        <w:t xml:space="preserve"> їхню плодючість</w:t>
      </w:r>
      <w:r w:rsidR="00352F17">
        <w:rPr>
          <w:rFonts w:asciiTheme="minorHAnsi" w:hAnsiTheme="minorHAnsi" w:cstheme="minorHAnsi"/>
          <w:color w:val="000000"/>
          <w:sz w:val="28"/>
          <w:szCs w:val="28"/>
          <w:shd w:val="clear" w:color="auto" w:fill="FFFFFF"/>
          <w:lang w:val="uk-UA"/>
        </w:rPr>
        <w:t xml:space="preserve">. </w:t>
      </w:r>
      <w:r w:rsidR="00D56427" w:rsidRPr="0050783F">
        <w:rPr>
          <w:rFonts w:asciiTheme="minorHAnsi" w:hAnsiTheme="minorHAnsi" w:cstheme="minorHAnsi"/>
          <w:sz w:val="28"/>
          <w:szCs w:val="28"/>
          <w:lang w:val="uk-UA"/>
        </w:rPr>
        <w:t>Гусениці</w:t>
      </w:r>
      <w:r w:rsidR="00D56427" w:rsidRPr="00BC5B73">
        <w:rPr>
          <w:sz w:val="28"/>
          <w:szCs w:val="28"/>
          <w:lang w:val="uk-UA"/>
        </w:rPr>
        <w:t xml:space="preserve"> першого й другого поколінь щільністю 1, максимально 2 екз./ рослину засел</w:t>
      </w:r>
      <w:r w:rsidR="00D56427">
        <w:rPr>
          <w:sz w:val="28"/>
          <w:szCs w:val="28"/>
          <w:lang w:val="uk-UA"/>
        </w:rPr>
        <w:t>и</w:t>
      </w:r>
      <w:r w:rsidR="00D56427" w:rsidRPr="00BC5B73">
        <w:rPr>
          <w:sz w:val="28"/>
          <w:szCs w:val="28"/>
          <w:lang w:val="uk-UA"/>
        </w:rPr>
        <w:t>ли і переважно в слабкому ступені пошкоджували 2% рослин пізньої капусти.</w:t>
      </w:r>
      <w:r w:rsidR="00770B81" w:rsidRPr="00770B81">
        <w:rPr>
          <w:rFonts w:ascii="Open Sans" w:hAnsi="Open Sans"/>
          <w:color w:val="000000"/>
          <w:sz w:val="17"/>
          <w:szCs w:val="17"/>
          <w:shd w:val="clear" w:color="auto" w:fill="FFFFFF"/>
        </w:rPr>
        <w:t xml:space="preserve"> </w:t>
      </w:r>
      <w:r w:rsidR="00770B81" w:rsidRPr="0050783F">
        <w:rPr>
          <w:color w:val="000000"/>
          <w:sz w:val="28"/>
          <w:szCs w:val="28"/>
          <w:shd w:val="clear" w:color="auto" w:fill="FFFFFF"/>
        </w:rPr>
        <w:t xml:space="preserve">Частина лялечок шкідника </w:t>
      </w:r>
      <w:r w:rsidR="00770B81" w:rsidRPr="0050783F">
        <w:rPr>
          <w:color w:val="000000"/>
          <w:sz w:val="28"/>
          <w:szCs w:val="28"/>
          <w:shd w:val="clear" w:color="auto" w:fill="FFFFFF"/>
          <w:lang w:val="uk-UA"/>
        </w:rPr>
        <w:t xml:space="preserve">через </w:t>
      </w:r>
      <w:r w:rsidR="00770B81" w:rsidRPr="0050783F">
        <w:rPr>
          <w:color w:val="000000"/>
          <w:sz w:val="28"/>
          <w:szCs w:val="28"/>
          <w:shd w:val="clear" w:color="auto" w:fill="FFFFFF"/>
        </w:rPr>
        <w:t>недостатн</w:t>
      </w:r>
      <w:r w:rsidR="00770B81" w:rsidRPr="0050783F">
        <w:rPr>
          <w:color w:val="000000"/>
          <w:sz w:val="28"/>
          <w:szCs w:val="28"/>
          <w:shd w:val="clear" w:color="auto" w:fill="FFFFFF"/>
          <w:lang w:val="uk-UA"/>
        </w:rPr>
        <w:t>є</w:t>
      </w:r>
      <w:r w:rsidR="00770B81" w:rsidRPr="0050783F">
        <w:rPr>
          <w:color w:val="000000"/>
          <w:sz w:val="28"/>
          <w:szCs w:val="28"/>
          <w:shd w:val="clear" w:color="auto" w:fill="FFFFFF"/>
        </w:rPr>
        <w:t xml:space="preserve"> зволоження ґрунту </w:t>
      </w:r>
      <w:r w:rsidR="00770B81" w:rsidRPr="0050783F">
        <w:rPr>
          <w:color w:val="000000"/>
          <w:sz w:val="28"/>
          <w:szCs w:val="28"/>
          <w:shd w:val="clear" w:color="auto" w:fill="FFFFFF"/>
          <w:lang w:val="uk-UA"/>
        </w:rPr>
        <w:t>залишилася в</w:t>
      </w:r>
      <w:r w:rsidR="0050783F" w:rsidRPr="0050783F">
        <w:rPr>
          <w:color w:val="000000"/>
          <w:sz w:val="28"/>
          <w:szCs w:val="28"/>
          <w:shd w:val="clear" w:color="auto" w:fill="FFFFFF"/>
          <w:lang w:val="uk-UA"/>
        </w:rPr>
        <w:t xml:space="preserve"> </w:t>
      </w:r>
      <w:r w:rsidR="00770B81" w:rsidRPr="0050783F">
        <w:rPr>
          <w:color w:val="000000"/>
          <w:sz w:val="28"/>
          <w:szCs w:val="28"/>
          <w:shd w:val="clear" w:color="auto" w:fill="FFFFFF"/>
        </w:rPr>
        <w:t>діапауз</w:t>
      </w:r>
      <w:r w:rsidR="0050783F" w:rsidRPr="0050783F">
        <w:rPr>
          <w:color w:val="000000"/>
          <w:sz w:val="28"/>
          <w:szCs w:val="28"/>
          <w:shd w:val="clear" w:color="auto" w:fill="FFFFFF"/>
          <w:lang w:val="uk-UA"/>
        </w:rPr>
        <w:t>і</w:t>
      </w:r>
      <w:r w:rsidR="00770B81" w:rsidRPr="0050783F">
        <w:rPr>
          <w:color w:val="000000"/>
          <w:sz w:val="28"/>
          <w:szCs w:val="28"/>
          <w:shd w:val="clear" w:color="auto" w:fill="FFFFFF"/>
        </w:rPr>
        <w:t>. Літ мете</w:t>
      </w:r>
      <w:r w:rsidR="0050783F" w:rsidRPr="0050783F">
        <w:rPr>
          <w:color w:val="000000"/>
          <w:sz w:val="28"/>
          <w:szCs w:val="28"/>
          <w:shd w:val="clear" w:color="auto" w:fill="FFFFFF"/>
        </w:rPr>
        <w:t>ликів другого покоління відбува</w:t>
      </w:r>
      <w:r w:rsidR="0050783F" w:rsidRPr="0050783F">
        <w:rPr>
          <w:color w:val="000000"/>
          <w:sz w:val="28"/>
          <w:szCs w:val="28"/>
          <w:shd w:val="clear" w:color="auto" w:fill="FFFFFF"/>
          <w:lang w:val="uk-UA"/>
        </w:rPr>
        <w:t>в</w:t>
      </w:r>
      <w:r w:rsidR="00770B81" w:rsidRPr="0050783F">
        <w:rPr>
          <w:color w:val="000000"/>
          <w:sz w:val="28"/>
          <w:szCs w:val="28"/>
          <w:shd w:val="clear" w:color="auto" w:fill="FFFFFF"/>
        </w:rPr>
        <w:t>ся у другій половині липня — у серпні. Гусениці другої генерації розвива</w:t>
      </w:r>
      <w:r w:rsidR="0050783F" w:rsidRPr="0050783F">
        <w:rPr>
          <w:color w:val="000000"/>
          <w:sz w:val="28"/>
          <w:szCs w:val="28"/>
          <w:shd w:val="clear" w:color="auto" w:fill="FFFFFF"/>
          <w:lang w:val="uk-UA"/>
        </w:rPr>
        <w:t>ли</w:t>
      </w:r>
      <w:r w:rsidR="00770B81" w:rsidRPr="0050783F">
        <w:rPr>
          <w:color w:val="000000"/>
          <w:sz w:val="28"/>
          <w:szCs w:val="28"/>
          <w:shd w:val="clear" w:color="auto" w:fill="FFFFFF"/>
        </w:rPr>
        <w:t>ся впродовж 30 – 40 діб і пошкоджу</w:t>
      </w:r>
      <w:r w:rsidR="0050783F" w:rsidRPr="0050783F">
        <w:rPr>
          <w:color w:val="000000"/>
          <w:sz w:val="28"/>
          <w:szCs w:val="28"/>
          <w:shd w:val="clear" w:color="auto" w:fill="FFFFFF"/>
          <w:lang w:val="uk-UA"/>
        </w:rPr>
        <w:t>вали</w:t>
      </w:r>
      <w:r w:rsidR="00770B81" w:rsidRPr="0050783F">
        <w:rPr>
          <w:color w:val="000000"/>
          <w:sz w:val="28"/>
          <w:szCs w:val="28"/>
          <w:shd w:val="clear" w:color="auto" w:fill="FFFFFF"/>
        </w:rPr>
        <w:t xml:space="preserve"> капусту середніх і пізніх сортів. </w:t>
      </w:r>
      <w:r w:rsidR="0050783F" w:rsidRPr="0050783F">
        <w:rPr>
          <w:color w:val="000000"/>
          <w:sz w:val="28"/>
          <w:szCs w:val="28"/>
          <w:shd w:val="clear" w:color="auto" w:fill="FFFFFF"/>
        </w:rPr>
        <w:t>Заляльковування гусениць відбув</w:t>
      </w:r>
      <w:r w:rsidR="0050783F" w:rsidRPr="0050783F">
        <w:rPr>
          <w:color w:val="000000"/>
          <w:sz w:val="28"/>
          <w:szCs w:val="28"/>
          <w:shd w:val="clear" w:color="auto" w:fill="FFFFFF"/>
          <w:lang w:val="uk-UA"/>
        </w:rPr>
        <w:t>лосґ</w:t>
      </w:r>
      <w:r w:rsidR="00770B81" w:rsidRPr="0050783F">
        <w:rPr>
          <w:color w:val="000000"/>
          <w:sz w:val="28"/>
          <w:szCs w:val="28"/>
          <w:shd w:val="clear" w:color="auto" w:fill="FFFFFF"/>
        </w:rPr>
        <w:t xml:space="preserve"> наприкінці вересня.</w:t>
      </w:r>
    </w:p>
    <w:p w:rsidR="00D56427" w:rsidRPr="00BC5B73" w:rsidRDefault="00D56427" w:rsidP="00AB1501">
      <w:pPr>
        <w:spacing w:line="276" w:lineRule="auto"/>
        <w:ind w:left="1701"/>
        <w:jc w:val="both"/>
        <w:rPr>
          <w:sz w:val="28"/>
          <w:szCs w:val="28"/>
          <w:lang w:val="uk-UA"/>
        </w:rPr>
      </w:pPr>
      <w:r w:rsidRPr="00BC5B73">
        <w:rPr>
          <w:sz w:val="28"/>
          <w:szCs w:val="28"/>
          <w:lang w:val="uk-UA"/>
        </w:rPr>
        <w:t>Осінніми ґрунтовими обстеженнями полів сівозміни лялечки капустяної совки виявлені на 6,2% площ за чисельності 0,5 екз. /м², що на рівні минулорічних показників.</w:t>
      </w:r>
    </w:p>
    <w:p w:rsidR="00D56427" w:rsidRPr="00BC5B73" w:rsidRDefault="00D56427" w:rsidP="00AB1501">
      <w:pPr>
        <w:spacing w:line="276" w:lineRule="auto"/>
        <w:ind w:left="1701" w:firstLine="709"/>
        <w:jc w:val="both"/>
        <w:rPr>
          <w:sz w:val="28"/>
          <w:szCs w:val="28"/>
          <w:lang w:val="uk-UA"/>
        </w:rPr>
      </w:pPr>
      <w:r w:rsidRPr="00BC5B73">
        <w:rPr>
          <w:sz w:val="28"/>
          <w:szCs w:val="28"/>
          <w:lang w:val="uk-UA"/>
        </w:rPr>
        <w:t>Беручи до уваги наявний зимуючий запас, за умов доброї перезимівлі шкідника та</w:t>
      </w:r>
      <w:r>
        <w:rPr>
          <w:sz w:val="28"/>
          <w:szCs w:val="28"/>
          <w:lang w:val="uk-UA"/>
        </w:rPr>
        <w:t xml:space="preserve"> за </w:t>
      </w:r>
      <w:r w:rsidRPr="00BC5B73">
        <w:rPr>
          <w:sz w:val="28"/>
          <w:szCs w:val="28"/>
          <w:lang w:val="uk-UA"/>
        </w:rPr>
        <w:t>сприятливих погодних умов вегетації (ступінь реалізації потенційної плодючості в значній мірі визначатиме температура 15° С у період льоту метелика, а виживання потомства – кількість і характер випадання опадів під час відкладання яєць і розвитку гусениць молодших віків</w:t>
      </w:r>
      <w:r>
        <w:rPr>
          <w:sz w:val="28"/>
          <w:szCs w:val="28"/>
          <w:lang w:val="uk-UA"/>
        </w:rPr>
        <w:t>)</w:t>
      </w:r>
      <w:r w:rsidRPr="00BC5B73">
        <w:rPr>
          <w:sz w:val="28"/>
          <w:szCs w:val="28"/>
          <w:lang w:val="uk-UA"/>
        </w:rPr>
        <w:t>, (ГТК–1–1,5), ймовірний масовий розвиток, розповсюдження та шкідливість капустяної совки у більшості районів. Відбуватиметься осередковий розвиток шкідника у посівах буряків, гороху, овочевих, інших культур. На чисельність і шкідливість капустяної совки істотно впливатимуть ентомофаги та своєчасне проведення захисних заходів.</w:t>
      </w:r>
    </w:p>
    <w:p w:rsidR="00CA6AD0" w:rsidRPr="00BC5B73" w:rsidRDefault="00C61849" w:rsidP="00AB1501">
      <w:pPr>
        <w:spacing w:line="276" w:lineRule="auto"/>
        <w:ind w:left="1701" w:firstLine="708"/>
        <w:jc w:val="both"/>
        <w:rPr>
          <w:sz w:val="28"/>
          <w:szCs w:val="28"/>
          <w:lang w:val="uk-UA"/>
        </w:rPr>
      </w:pPr>
      <w:r w:rsidRPr="00815201">
        <w:rPr>
          <w:b/>
          <w:sz w:val="28"/>
          <w:szCs w:val="28"/>
          <w:lang w:val="uk-UA"/>
        </w:rPr>
        <w:t>Капустяна міль</w:t>
      </w:r>
      <w:r w:rsidRPr="00815201">
        <w:rPr>
          <w:sz w:val="28"/>
          <w:szCs w:val="28"/>
          <w:lang w:val="uk-UA"/>
        </w:rPr>
        <w:t xml:space="preserve"> </w:t>
      </w:r>
      <w:r w:rsidR="00CA6AD0" w:rsidRPr="00BC5B73">
        <w:rPr>
          <w:sz w:val="28"/>
          <w:szCs w:val="28"/>
          <w:lang w:val="uk-UA"/>
        </w:rPr>
        <w:t xml:space="preserve">упродовж року розвивалась в </w:t>
      </w:r>
      <w:r w:rsidR="00CA6AD0">
        <w:rPr>
          <w:sz w:val="28"/>
          <w:szCs w:val="28"/>
          <w:lang w:val="uk-UA"/>
        </w:rPr>
        <w:t xml:space="preserve">2-4 поколіннях. </w:t>
      </w:r>
      <w:r w:rsidR="00CA6AD0" w:rsidRPr="00264E0E">
        <w:rPr>
          <w:color w:val="000000"/>
          <w:sz w:val="28"/>
          <w:szCs w:val="28"/>
          <w:shd w:val="clear" w:color="auto" w:fill="FFFFFF"/>
        </w:rPr>
        <w:t>Виліт імаго відбува</w:t>
      </w:r>
      <w:r w:rsidR="00CA6AD0">
        <w:rPr>
          <w:color w:val="000000"/>
          <w:sz w:val="28"/>
          <w:szCs w:val="28"/>
          <w:shd w:val="clear" w:color="auto" w:fill="FFFFFF"/>
          <w:lang w:val="uk-UA"/>
        </w:rPr>
        <w:t>в</w:t>
      </w:r>
      <w:r w:rsidR="00CA6AD0" w:rsidRPr="00264E0E">
        <w:rPr>
          <w:color w:val="000000"/>
          <w:sz w:val="28"/>
          <w:szCs w:val="28"/>
          <w:shd w:val="clear" w:color="auto" w:fill="FFFFFF"/>
        </w:rPr>
        <w:t xml:space="preserve">ся у квітні — на початку травня. </w:t>
      </w:r>
      <w:r w:rsidR="00CA6AD0">
        <w:rPr>
          <w:color w:val="000000"/>
          <w:sz w:val="28"/>
          <w:szCs w:val="28"/>
          <w:shd w:val="clear" w:color="auto" w:fill="FFFFFF"/>
          <w:lang w:val="uk-UA"/>
        </w:rPr>
        <w:t>М</w:t>
      </w:r>
      <w:r w:rsidR="00CA6AD0" w:rsidRPr="00264E0E">
        <w:rPr>
          <w:color w:val="000000"/>
          <w:sz w:val="28"/>
          <w:szCs w:val="28"/>
          <w:shd w:val="clear" w:color="auto" w:fill="FFFFFF"/>
        </w:rPr>
        <w:t>етелики з</w:t>
      </w:r>
      <w:r w:rsidR="00CA6AD0">
        <w:rPr>
          <w:color w:val="000000"/>
          <w:sz w:val="28"/>
          <w:szCs w:val="28"/>
          <w:shd w:val="clear" w:color="auto" w:fill="FFFFFF"/>
          <w:lang w:val="uk-UA"/>
        </w:rPr>
        <w:t>разу після виходу</w:t>
      </w:r>
      <w:r w:rsidR="00CA6AD0" w:rsidRPr="00264E0E">
        <w:rPr>
          <w:color w:val="000000"/>
          <w:sz w:val="28"/>
          <w:szCs w:val="28"/>
          <w:shd w:val="clear" w:color="auto" w:fill="FFFFFF"/>
        </w:rPr>
        <w:t xml:space="preserve"> поч</w:t>
      </w:r>
      <w:r w:rsidR="00CA6AD0">
        <w:rPr>
          <w:color w:val="000000"/>
          <w:sz w:val="28"/>
          <w:szCs w:val="28"/>
          <w:shd w:val="clear" w:color="auto" w:fill="FFFFFF"/>
          <w:lang w:val="uk-UA"/>
        </w:rPr>
        <w:t>али</w:t>
      </w:r>
      <w:r w:rsidR="00CA6AD0" w:rsidRPr="00264E0E">
        <w:rPr>
          <w:color w:val="000000"/>
          <w:sz w:val="28"/>
          <w:szCs w:val="28"/>
          <w:shd w:val="clear" w:color="auto" w:fill="FFFFFF"/>
        </w:rPr>
        <w:t xml:space="preserve"> спаровуватися. Покоління </w:t>
      </w:r>
      <w:r w:rsidR="00CA6AD0">
        <w:rPr>
          <w:color w:val="000000"/>
          <w:sz w:val="28"/>
          <w:szCs w:val="28"/>
          <w:shd w:val="clear" w:color="auto" w:fill="FFFFFF"/>
          <w:lang w:val="uk-UA"/>
        </w:rPr>
        <w:t xml:space="preserve">їх були </w:t>
      </w:r>
      <w:r w:rsidR="00CA6AD0" w:rsidRPr="00264E0E">
        <w:rPr>
          <w:color w:val="000000"/>
          <w:sz w:val="28"/>
          <w:szCs w:val="28"/>
          <w:shd w:val="clear" w:color="auto" w:fill="FFFFFF"/>
        </w:rPr>
        <w:t>нечітко розмежовані, тому шкідник трапля</w:t>
      </w:r>
      <w:r w:rsidR="00CA6AD0">
        <w:rPr>
          <w:color w:val="000000"/>
          <w:sz w:val="28"/>
          <w:szCs w:val="28"/>
          <w:shd w:val="clear" w:color="auto" w:fill="FFFFFF"/>
          <w:lang w:val="uk-UA"/>
        </w:rPr>
        <w:t>в</w:t>
      </w:r>
      <w:r w:rsidR="00CA6AD0" w:rsidRPr="00264E0E">
        <w:rPr>
          <w:color w:val="000000"/>
          <w:sz w:val="28"/>
          <w:szCs w:val="28"/>
          <w:shd w:val="clear" w:color="auto" w:fill="FFFFFF"/>
        </w:rPr>
        <w:t>ся на рослинах у різних стадіях розвитку одночасно.</w:t>
      </w:r>
      <w:r w:rsidR="00CA6AD0">
        <w:rPr>
          <w:color w:val="000000"/>
          <w:sz w:val="28"/>
          <w:szCs w:val="28"/>
          <w:shd w:val="clear" w:color="auto" w:fill="FFFFFF"/>
          <w:lang w:val="uk-UA"/>
        </w:rPr>
        <w:t xml:space="preserve"> </w:t>
      </w:r>
      <w:r w:rsidR="00CA6AD0">
        <w:rPr>
          <w:sz w:val="28"/>
          <w:szCs w:val="28"/>
          <w:lang w:val="uk-UA"/>
        </w:rPr>
        <w:t>Міль п</w:t>
      </w:r>
      <w:r w:rsidR="00CA6AD0" w:rsidRPr="00264E0E">
        <w:rPr>
          <w:sz w:val="28"/>
          <w:szCs w:val="28"/>
          <w:lang w:val="uk-UA"/>
        </w:rPr>
        <w:t>овсюди заселила та пошкодила 2% рослин пізньостиглих сортів капусти у слабкому ступені за чисельності 1, макс</w:t>
      </w:r>
      <w:r w:rsidR="00CA6AD0">
        <w:rPr>
          <w:sz w:val="28"/>
          <w:szCs w:val="28"/>
          <w:lang w:val="uk-UA"/>
        </w:rPr>
        <w:t xml:space="preserve">имально 2 гусениць на рослину. </w:t>
      </w:r>
      <w:r w:rsidR="00CA6AD0">
        <w:rPr>
          <w:color w:val="000000"/>
          <w:sz w:val="28"/>
          <w:szCs w:val="28"/>
          <w:shd w:val="clear" w:color="auto" w:fill="FFFFFF"/>
          <w:lang w:val="uk-UA"/>
        </w:rPr>
        <w:t xml:space="preserve">На капусті </w:t>
      </w:r>
      <w:r w:rsidR="00CA6AD0" w:rsidRPr="00264E0E">
        <w:rPr>
          <w:sz w:val="28"/>
          <w:szCs w:val="28"/>
          <w:lang w:val="uk-UA"/>
        </w:rPr>
        <w:t>де чисельність шкідника перевищувала ЕПШ</w:t>
      </w:r>
      <w:r w:rsidR="00CA6AD0">
        <w:rPr>
          <w:sz w:val="28"/>
          <w:szCs w:val="28"/>
          <w:lang w:val="uk-UA"/>
        </w:rPr>
        <w:t xml:space="preserve"> п</w:t>
      </w:r>
      <w:r w:rsidR="00CA6AD0" w:rsidRPr="00264E0E">
        <w:rPr>
          <w:sz w:val="28"/>
          <w:szCs w:val="28"/>
          <w:lang w:val="uk-UA"/>
        </w:rPr>
        <w:t>роводилися інсектицидні обробітки.</w:t>
      </w:r>
      <w:r w:rsidR="00CA6AD0">
        <w:rPr>
          <w:sz w:val="28"/>
          <w:szCs w:val="28"/>
          <w:lang w:val="uk-UA"/>
        </w:rPr>
        <w:t xml:space="preserve"> </w:t>
      </w:r>
      <w:r w:rsidR="00CA6AD0" w:rsidRPr="00264E0E">
        <w:rPr>
          <w:sz w:val="28"/>
          <w:szCs w:val="28"/>
          <w:lang w:val="uk-UA"/>
        </w:rPr>
        <w:t xml:space="preserve">Для зменшення чисельності шкідника </w:t>
      </w:r>
      <w:r w:rsidR="00CA6AD0">
        <w:rPr>
          <w:sz w:val="28"/>
          <w:szCs w:val="28"/>
          <w:lang w:val="uk-UA"/>
        </w:rPr>
        <w:t>необхідно проводити з</w:t>
      </w:r>
      <w:r w:rsidR="00CA6AD0" w:rsidRPr="00264E0E">
        <w:rPr>
          <w:color w:val="000000"/>
          <w:sz w:val="28"/>
          <w:szCs w:val="28"/>
          <w:shd w:val="clear" w:color="auto" w:fill="FFFFFF"/>
          <w:lang w:val="uk-UA"/>
        </w:rPr>
        <w:t xml:space="preserve">нищення рослинних решток, на яких зимує капустяна міль. Глибока зяблева </w:t>
      </w:r>
      <w:r w:rsidR="00CA6AD0" w:rsidRPr="00264E0E">
        <w:rPr>
          <w:color w:val="000000"/>
          <w:sz w:val="28"/>
          <w:szCs w:val="28"/>
          <w:shd w:val="clear" w:color="auto" w:fill="FFFFFF"/>
          <w:lang w:val="uk-UA"/>
        </w:rPr>
        <w:lastRenderedPageBreak/>
        <w:t>оранка</w:t>
      </w:r>
      <w:r w:rsidR="00CA6AD0">
        <w:rPr>
          <w:color w:val="000000"/>
          <w:sz w:val="28"/>
          <w:szCs w:val="28"/>
          <w:shd w:val="clear" w:color="auto" w:fill="FFFFFF"/>
          <w:lang w:val="uk-UA"/>
        </w:rPr>
        <w:t xml:space="preserve"> та</w:t>
      </w:r>
      <w:r w:rsidR="00CA6AD0" w:rsidRPr="00264E0E">
        <w:rPr>
          <w:color w:val="000000"/>
          <w:sz w:val="28"/>
          <w:szCs w:val="28"/>
          <w:shd w:val="clear" w:color="auto" w:fill="FFFFFF"/>
          <w:lang w:val="uk-UA"/>
        </w:rPr>
        <w:t xml:space="preserve"> </w:t>
      </w:r>
      <w:r w:rsidR="00CA6AD0">
        <w:rPr>
          <w:color w:val="000000"/>
          <w:sz w:val="28"/>
          <w:szCs w:val="28"/>
          <w:shd w:val="clear" w:color="auto" w:fill="FFFFFF"/>
          <w:lang w:val="uk-UA"/>
        </w:rPr>
        <w:t>б</w:t>
      </w:r>
      <w:r w:rsidR="00CA6AD0" w:rsidRPr="00264E0E">
        <w:rPr>
          <w:color w:val="000000"/>
          <w:sz w:val="28"/>
          <w:szCs w:val="28"/>
          <w:shd w:val="clear" w:color="auto" w:fill="FFFFFF"/>
          <w:lang w:val="uk-UA"/>
        </w:rPr>
        <w:t>оротьба з бур’янами з родини капустяних</w:t>
      </w:r>
      <w:r w:rsidR="00CA6AD0">
        <w:rPr>
          <w:color w:val="000000"/>
          <w:sz w:val="28"/>
          <w:szCs w:val="28"/>
          <w:shd w:val="clear" w:color="auto" w:fill="FFFFFF"/>
          <w:lang w:val="uk-UA"/>
        </w:rPr>
        <w:t xml:space="preserve"> також ефективно впливають на зменшення чисельності капустяної молі.</w:t>
      </w:r>
      <w:r w:rsidR="00CA6AD0" w:rsidRPr="00264E0E">
        <w:rPr>
          <w:color w:val="000000"/>
          <w:sz w:val="28"/>
          <w:szCs w:val="28"/>
          <w:shd w:val="clear" w:color="auto" w:fill="FFFFFF"/>
          <w:lang w:val="uk-UA"/>
        </w:rPr>
        <w:t xml:space="preserve"> При заселенні 10 % рослин і чисельності, яка перевищує 4 – 5 гусениць на одну рослину, доцільно проводити обприскування біопрепаратами або інсектицидами</w:t>
      </w:r>
      <w:r w:rsidR="00CA6AD0" w:rsidRPr="00264E0E">
        <w:rPr>
          <w:sz w:val="28"/>
          <w:szCs w:val="28"/>
          <w:lang w:val="uk-UA"/>
        </w:rPr>
        <w:t xml:space="preserve"> За умов жаркої погоди впродовж вегетації, можливий більш високий рівень розвитку фітофага. Розвиток і шкідливість капустяної</w:t>
      </w:r>
      <w:r w:rsidR="00CA6AD0" w:rsidRPr="00BC5B73">
        <w:rPr>
          <w:sz w:val="28"/>
          <w:szCs w:val="28"/>
          <w:lang w:val="uk-UA"/>
        </w:rPr>
        <w:t xml:space="preserve"> молі в значній мірі залежатимуть від своєчасності та ефективності захисних обробок, ураження шкідника ентомофагами.</w:t>
      </w:r>
    </w:p>
    <w:p w:rsidR="00884652" w:rsidRPr="00BC5B73" w:rsidRDefault="00884652" w:rsidP="00AB1501">
      <w:pPr>
        <w:spacing w:line="276" w:lineRule="auto"/>
        <w:ind w:left="1701" w:firstLine="709"/>
        <w:jc w:val="both"/>
        <w:rPr>
          <w:sz w:val="28"/>
          <w:szCs w:val="28"/>
          <w:lang w:val="uk-UA"/>
        </w:rPr>
      </w:pPr>
      <w:r w:rsidRPr="00BC5B73">
        <w:rPr>
          <w:b/>
          <w:sz w:val="28"/>
          <w:szCs w:val="28"/>
          <w:lang w:val="uk-UA"/>
        </w:rPr>
        <w:t>Капустяний і ріпний білани</w:t>
      </w:r>
      <w:r w:rsidRPr="00BC5B73">
        <w:rPr>
          <w:sz w:val="28"/>
          <w:szCs w:val="28"/>
          <w:lang w:val="uk-UA"/>
        </w:rPr>
        <w:t xml:space="preserve"> в області розвивались у трьох поколіннях, </w:t>
      </w:r>
      <w:r>
        <w:rPr>
          <w:sz w:val="28"/>
          <w:szCs w:val="28"/>
          <w:lang w:val="uk-UA"/>
        </w:rPr>
        <w:t xml:space="preserve">але </w:t>
      </w:r>
      <w:r w:rsidRPr="00BC5B73">
        <w:rPr>
          <w:sz w:val="28"/>
          <w:szCs w:val="28"/>
          <w:lang w:val="uk-UA"/>
        </w:rPr>
        <w:t xml:space="preserve">не завдали відчутної шкоди капусті усіх строків дозрівання. </w:t>
      </w:r>
      <w:r w:rsidRPr="009C1995">
        <w:rPr>
          <w:rFonts w:ascii="Open Sans" w:hAnsi="Open Sans"/>
          <w:color w:val="000000"/>
          <w:sz w:val="28"/>
          <w:szCs w:val="28"/>
          <w:shd w:val="clear" w:color="auto" w:fill="FFFFFF"/>
        </w:rPr>
        <w:t>Літ метеликів розпоч</w:t>
      </w:r>
      <w:r w:rsidRPr="009C1995">
        <w:rPr>
          <w:rFonts w:ascii="Open Sans" w:hAnsi="Open Sans"/>
          <w:color w:val="000000"/>
          <w:sz w:val="28"/>
          <w:szCs w:val="28"/>
          <w:shd w:val="clear" w:color="auto" w:fill="FFFFFF"/>
          <w:lang w:val="uk-UA"/>
        </w:rPr>
        <w:t>ав</w:t>
      </w:r>
      <w:r w:rsidRPr="009C1995">
        <w:rPr>
          <w:rFonts w:ascii="Open Sans" w:hAnsi="Open Sans"/>
          <w:color w:val="000000"/>
          <w:sz w:val="28"/>
          <w:szCs w:val="28"/>
          <w:shd w:val="clear" w:color="auto" w:fill="FFFFFF"/>
        </w:rPr>
        <w:t>ся в квітні. Метелики активн</w:t>
      </w:r>
      <w:r w:rsidRPr="009C1995">
        <w:rPr>
          <w:rFonts w:ascii="Open Sans" w:hAnsi="Open Sans"/>
          <w:color w:val="000000"/>
          <w:sz w:val="28"/>
          <w:szCs w:val="28"/>
          <w:shd w:val="clear" w:color="auto" w:fill="FFFFFF"/>
          <w:lang w:val="uk-UA"/>
        </w:rPr>
        <w:t>о літали</w:t>
      </w:r>
      <w:r w:rsidRPr="009C1995">
        <w:rPr>
          <w:rFonts w:ascii="Open Sans" w:hAnsi="Open Sans"/>
          <w:color w:val="000000"/>
          <w:sz w:val="28"/>
          <w:szCs w:val="28"/>
          <w:shd w:val="clear" w:color="auto" w:fill="FFFFFF"/>
        </w:rPr>
        <w:t xml:space="preserve"> в сонячну теплу погоду.</w:t>
      </w:r>
      <w:r w:rsidRPr="009C1995">
        <w:rPr>
          <w:rFonts w:ascii="Open Sans" w:hAnsi="Open Sans"/>
          <w:color w:val="000000"/>
          <w:sz w:val="28"/>
          <w:szCs w:val="28"/>
          <w:shd w:val="clear" w:color="auto" w:fill="FFFFFF"/>
          <w:lang w:val="uk-UA"/>
        </w:rPr>
        <w:t xml:space="preserve"> </w:t>
      </w:r>
      <w:r>
        <w:rPr>
          <w:rFonts w:ascii="Open Sans" w:hAnsi="Open Sans"/>
          <w:color w:val="000000"/>
          <w:sz w:val="28"/>
          <w:szCs w:val="28"/>
          <w:shd w:val="clear" w:color="auto" w:fill="FFFFFF"/>
          <w:lang w:val="uk-UA"/>
        </w:rPr>
        <w:t>Ч</w:t>
      </w:r>
      <w:r w:rsidRPr="009C1995">
        <w:rPr>
          <w:rFonts w:ascii="Open Sans" w:hAnsi="Open Sans"/>
          <w:color w:val="000000"/>
          <w:sz w:val="28"/>
          <w:szCs w:val="28"/>
          <w:shd w:val="clear" w:color="auto" w:fill="FFFFFF"/>
          <w:lang w:val="uk-UA"/>
        </w:rPr>
        <w:t>ерез 4 - 6 діб після вильоту</w:t>
      </w:r>
      <w:r>
        <w:rPr>
          <w:rFonts w:ascii="Open Sans" w:hAnsi="Open Sans"/>
          <w:color w:val="000000"/>
          <w:sz w:val="28"/>
          <w:szCs w:val="28"/>
          <w:shd w:val="clear" w:color="auto" w:fill="FFFFFF"/>
          <w:lang w:val="uk-UA"/>
        </w:rPr>
        <w:t xml:space="preserve"> і</w:t>
      </w:r>
      <w:r w:rsidRPr="009C1995">
        <w:rPr>
          <w:rFonts w:ascii="Open Sans" w:hAnsi="Open Sans"/>
          <w:color w:val="000000"/>
          <w:sz w:val="28"/>
          <w:szCs w:val="28"/>
          <w:shd w:val="clear" w:color="auto" w:fill="FFFFFF"/>
          <w:lang w:val="uk-UA"/>
        </w:rPr>
        <w:t>маго пару</w:t>
      </w:r>
      <w:r>
        <w:rPr>
          <w:rFonts w:ascii="Open Sans" w:hAnsi="Open Sans"/>
          <w:color w:val="000000"/>
          <w:sz w:val="28"/>
          <w:szCs w:val="28"/>
          <w:shd w:val="clear" w:color="auto" w:fill="FFFFFF"/>
          <w:lang w:val="uk-UA"/>
        </w:rPr>
        <w:t>валися.</w:t>
      </w:r>
      <w:r w:rsidRPr="009C1995">
        <w:rPr>
          <w:rFonts w:ascii="Open Sans" w:hAnsi="Open Sans"/>
          <w:color w:val="000000"/>
          <w:sz w:val="28"/>
          <w:szCs w:val="28"/>
          <w:shd w:val="clear" w:color="auto" w:fill="FFFFFF"/>
          <w:lang w:val="uk-UA"/>
        </w:rPr>
        <w:t xml:space="preserve"> </w:t>
      </w:r>
      <w:r>
        <w:rPr>
          <w:rFonts w:ascii="Open Sans" w:hAnsi="Open Sans"/>
          <w:color w:val="000000"/>
          <w:sz w:val="28"/>
          <w:szCs w:val="28"/>
          <w:shd w:val="clear" w:color="auto" w:fill="FFFFFF"/>
          <w:lang w:val="uk-UA"/>
        </w:rPr>
        <w:t>Яйця с</w:t>
      </w:r>
      <w:r w:rsidRPr="009C1995">
        <w:rPr>
          <w:rFonts w:ascii="Open Sans" w:hAnsi="Open Sans"/>
          <w:color w:val="000000"/>
          <w:sz w:val="28"/>
          <w:szCs w:val="28"/>
          <w:shd w:val="clear" w:color="auto" w:fill="FFFFFF"/>
          <w:lang w:val="uk-UA"/>
        </w:rPr>
        <w:t>амки відклада</w:t>
      </w:r>
      <w:r>
        <w:rPr>
          <w:rFonts w:ascii="Open Sans" w:hAnsi="Open Sans"/>
          <w:color w:val="000000"/>
          <w:sz w:val="28"/>
          <w:szCs w:val="28"/>
          <w:shd w:val="clear" w:color="auto" w:fill="FFFFFF"/>
          <w:lang w:val="uk-UA"/>
        </w:rPr>
        <w:t xml:space="preserve">ли по 12 - 30 шт. </w:t>
      </w:r>
      <w:r w:rsidRPr="009C1995">
        <w:rPr>
          <w:rFonts w:ascii="Open Sans" w:hAnsi="Open Sans"/>
          <w:color w:val="000000"/>
          <w:sz w:val="28"/>
          <w:szCs w:val="28"/>
          <w:shd w:val="clear" w:color="auto" w:fill="FFFFFF"/>
          <w:lang w:val="uk-UA"/>
        </w:rPr>
        <w:t>на нижній бік листків капусти та інших капустяних рослин.</w:t>
      </w:r>
      <w:r>
        <w:rPr>
          <w:rFonts w:ascii="Open Sans" w:hAnsi="Open Sans"/>
          <w:color w:val="000000"/>
          <w:sz w:val="28"/>
          <w:szCs w:val="28"/>
          <w:shd w:val="clear" w:color="auto" w:fill="FFFFFF"/>
          <w:lang w:val="uk-UA"/>
        </w:rPr>
        <w:t xml:space="preserve"> Р</w:t>
      </w:r>
      <w:r w:rsidRPr="00BC5B73">
        <w:rPr>
          <w:sz w:val="28"/>
          <w:szCs w:val="28"/>
          <w:lang w:val="uk-UA"/>
        </w:rPr>
        <w:t xml:space="preserve">озвиток першого покоління проходив, переважно, на хрестоцвітих </w:t>
      </w:r>
      <w:r>
        <w:rPr>
          <w:sz w:val="28"/>
          <w:szCs w:val="28"/>
          <w:lang w:val="uk-UA"/>
        </w:rPr>
        <w:t>бур’янах. Найчисленнішими на капусті</w:t>
      </w:r>
      <w:r w:rsidRPr="00BC5B73">
        <w:rPr>
          <w:sz w:val="28"/>
          <w:szCs w:val="28"/>
          <w:lang w:val="uk-UA"/>
        </w:rPr>
        <w:t xml:space="preserve"> були гусениці другого й третього поколінь, які за чисельності 1</w:t>
      </w:r>
      <w:r>
        <w:rPr>
          <w:sz w:val="28"/>
          <w:szCs w:val="28"/>
          <w:lang w:val="uk-UA"/>
        </w:rPr>
        <w:t>0</w:t>
      </w:r>
      <w:r w:rsidRPr="00BC5B73">
        <w:rPr>
          <w:sz w:val="28"/>
          <w:szCs w:val="28"/>
          <w:lang w:val="uk-UA"/>
        </w:rPr>
        <w:t xml:space="preserve"> максимально</w:t>
      </w:r>
      <w:r>
        <w:rPr>
          <w:sz w:val="28"/>
          <w:szCs w:val="28"/>
          <w:lang w:val="uk-UA"/>
        </w:rPr>
        <w:t xml:space="preserve"> 15</w:t>
      </w:r>
      <w:r w:rsidRPr="00BC5B73">
        <w:rPr>
          <w:sz w:val="28"/>
          <w:szCs w:val="28"/>
          <w:lang w:val="uk-UA"/>
        </w:rPr>
        <w:t xml:space="preserve"> гусениц</w:t>
      </w:r>
      <w:r>
        <w:rPr>
          <w:sz w:val="28"/>
          <w:szCs w:val="28"/>
          <w:lang w:val="uk-UA"/>
        </w:rPr>
        <w:t>ь</w:t>
      </w:r>
      <w:r w:rsidRPr="00BC5B73">
        <w:rPr>
          <w:sz w:val="28"/>
          <w:szCs w:val="28"/>
          <w:lang w:val="uk-UA"/>
        </w:rPr>
        <w:t xml:space="preserve"> на рослину заселяли та пошкоджували в слабкому та середньому ступенях 1%, максимально 2% рослин. </w:t>
      </w:r>
    </w:p>
    <w:p w:rsidR="00884652" w:rsidRPr="00BC5B73" w:rsidRDefault="00884652" w:rsidP="00AB1501">
      <w:pPr>
        <w:spacing w:line="276" w:lineRule="auto"/>
        <w:ind w:left="1701" w:firstLine="709"/>
        <w:jc w:val="both"/>
        <w:rPr>
          <w:sz w:val="28"/>
          <w:szCs w:val="28"/>
          <w:lang w:val="uk-UA"/>
        </w:rPr>
      </w:pPr>
      <w:r w:rsidRPr="00BC5B73">
        <w:rPr>
          <w:sz w:val="28"/>
          <w:szCs w:val="28"/>
          <w:lang w:val="uk-UA"/>
        </w:rPr>
        <w:t>За умов помірної температури та вологості повітря під час вегетації в 2025 р. виникатиме необхідність захисту плантацій культури в ряді господарств, оскільки такі умови сприятимуть розвитку та накопиченню фітофагів у небезпечній кількості. Масове відродження імаго біланів відбуватиметься за теплої сонячної погоди, ці ж умови сприятимуть додатковому живленню метеликів. За холодного і дощового літа частина лялечок літнього покоління може впа</w:t>
      </w:r>
      <w:r>
        <w:rPr>
          <w:sz w:val="28"/>
          <w:szCs w:val="28"/>
          <w:lang w:val="uk-UA"/>
        </w:rPr>
        <w:t>с</w:t>
      </w:r>
      <w:r w:rsidRPr="00BC5B73">
        <w:rPr>
          <w:sz w:val="28"/>
          <w:szCs w:val="28"/>
          <w:lang w:val="uk-UA"/>
        </w:rPr>
        <w:t>ти в діапаузу до весни наступного року.</w:t>
      </w:r>
    </w:p>
    <w:p w:rsidR="00E937B1" w:rsidRDefault="00C61849" w:rsidP="00AB1501">
      <w:pPr>
        <w:spacing w:line="276" w:lineRule="auto"/>
        <w:ind w:left="1701" w:firstLine="709"/>
        <w:jc w:val="both"/>
        <w:rPr>
          <w:sz w:val="28"/>
          <w:szCs w:val="28"/>
          <w:lang w:val="uk-UA"/>
        </w:rPr>
      </w:pPr>
      <w:r w:rsidRPr="00815201">
        <w:rPr>
          <w:b/>
          <w:sz w:val="28"/>
          <w:szCs w:val="28"/>
          <w:lang w:val="uk-UA"/>
        </w:rPr>
        <w:t>Хрестоцвіті блішки</w:t>
      </w:r>
      <w:r w:rsidRPr="00815201">
        <w:rPr>
          <w:sz w:val="28"/>
          <w:szCs w:val="28"/>
          <w:lang w:val="uk-UA"/>
        </w:rPr>
        <w:t xml:space="preserve"> </w:t>
      </w:r>
      <w:r w:rsidR="00F67232" w:rsidRPr="00F67232">
        <w:rPr>
          <w:rFonts w:ascii="Open Sans" w:hAnsi="Open Sans"/>
          <w:color w:val="000000"/>
          <w:sz w:val="28"/>
          <w:szCs w:val="28"/>
          <w:shd w:val="clear" w:color="auto" w:fill="FFFFFF"/>
        </w:rPr>
        <w:t>хвиляста, синя</w:t>
      </w:r>
      <w:r w:rsidR="00F67232" w:rsidRPr="00F67232">
        <w:rPr>
          <w:rFonts w:ascii="Open Sans" w:hAnsi="Open Sans"/>
          <w:color w:val="000000"/>
          <w:sz w:val="28"/>
          <w:szCs w:val="28"/>
          <w:shd w:val="clear" w:color="auto" w:fill="FFFFFF"/>
          <w:lang w:val="uk-UA"/>
        </w:rPr>
        <w:t xml:space="preserve"> н</w:t>
      </w:r>
      <w:r w:rsidRPr="00F67232">
        <w:rPr>
          <w:sz w:val="28"/>
          <w:szCs w:val="28"/>
          <w:lang w:val="uk-UA"/>
        </w:rPr>
        <w:t>авесні</w:t>
      </w:r>
      <w:r w:rsidRPr="00815201">
        <w:rPr>
          <w:sz w:val="28"/>
          <w:szCs w:val="28"/>
          <w:lang w:val="uk-UA"/>
        </w:rPr>
        <w:t xml:space="preserve"> рано пробудилися та вийшли з ґрунту. Спочатку </w:t>
      </w:r>
      <w:r w:rsidR="00E937B1">
        <w:rPr>
          <w:sz w:val="28"/>
          <w:szCs w:val="28"/>
          <w:lang w:val="uk-UA"/>
        </w:rPr>
        <w:t>перебували</w:t>
      </w:r>
      <w:r w:rsidRPr="00815201">
        <w:rPr>
          <w:sz w:val="28"/>
          <w:szCs w:val="28"/>
          <w:lang w:val="uk-UA"/>
        </w:rPr>
        <w:t xml:space="preserve"> на бур'янах, а піз</w:t>
      </w:r>
      <w:r w:rsidR="00F67232">
        <w:rPr>
          <w:sz w:val="28"/>
          <w:szCs w:val="28"/>
          <w:lang w:val="uk-UA"/>
        </w:rPr>
        <w:t>ніше масово живилися на капусті та</w:t>
      </w:r>
      <w:r w:rsidRPr="00815201">
        <w:rPr>
          <w:sz w:val="28"/>
          <w:szCs w:val="28"/>
          <w:lang w:val="uk-UA"/>
        </w:rPr>
        <w:t xml:space="preserve"> редисці.</w:t>
      </w:r>
      <w:r w:rsidRPr="00815201">
        <w:rPr>
          <w:b/>
          <w:sz w:val="28"/>
          <w:szCs w:val="28"/>
          <w:lang w:val="uk-UA"/>
        </w:rPr>
        <w:t xml:space="preserve"> </w:t>
      </w:r>
      <w:r w:rsidRPr="00815201">
        <w:rPr>
          <w:sz w:val="28"/>
          <w:szCs w:val="28"/>
          <w:lang w:val="uk-UA"/>
        </w:rPr>
        <w:t>Блішки шкодили капусті з ІІ декади травня за щільності 1, макс. 5 екз.</w:t>
      </w:r>
      <w:r w:rsidR="00E937B1">
        <w:rPr>
          <w:sz w:val="28"/>
          <w:szCs w:val="28"/>
          <w:lang w:val="uk-UA"/>
        </w:rPr>
        <w:t>/</w:t>
      </w:r>
      <w:r w:rsidRPr="00815201">
        <w:rPr>
          <w:sz w:val="28"/>
          <w:szCs w:val="28"/>
          <w:lang w:val="uk-UA"/>
        </w:rPr>
        <w:t>рослину</w:t>
      </w:r>
      <w:r w:rsidR="00E937B1">
        <w:rPr>
          <w:sz w:val="28"/>
          <w:szCs w:val="28"/>
          <w:lang w:val="uk-UA"/>
        </w:rPr>
        <w:t>,</w:t>
      </w:r>
      <w:r w:rsidRPr="00815201">
        <w:rPr>
          <w:sz w:val="28"/>
          <w:szCs w:val="28"/>
          <w:lang w:val="uk-UA"/>
        </w:rPr>
        <w:t xml:space="preserve"> засел</w:t>
      </w:r>
      <w:r w:rsidR="00E937B1">
        <w:rPr>
          <w:sz w:val="28"/>
          <w:szCs w:val="28"/>
          <w:lang w:val="uk-UA"/>
        </w:rPr>
        <w:t>и</w:t>
      </w:r>
      <w:r w:rsidRPr="00815201">
        <w:rPr>
          <w:sz w:val="28"/>
          <w:szCs w:val="28"/>
          <w:lang w:val="uk-UA"/>
        </w:rPr>
        <w:t>ли та пошкод</w:t>
      </w:r>
      <w:r w:rsidR="00E937B1">
        <w:rPr>
          <w:sz w:val="28"/>
          <w:szCs w:val="28"/>
          <w:lang w:val="uk-UA"/>
        </w:rPr>
        <w:t>и</w:t>
      </w:r>
      <w:r w:rsidRPr="00815201">
        <w:rPr>
          <w:sz w:val="28"/>
          <w:szCs w:val="28"/>
          <w:lang w:val="uk-UA"/>
        </w:rPr>
        <w:t xml:space="preserve">ли </w:t>
      </w:r>
      <w:r w:rsidR="00F67232">
        <w:rPr>
          <w:sz w:val="28"/>
          <w:szCs w:val="28"/>
          <w:lang w:val="uk-UA"/>
        </w:rPr>
        <w:t>4</w:t>
      </w:r>
      <w:r w:rsidRPr="00815201">
        <w:rPr>
          <w:sz w:val="28"/>
          <w:szCs w:val="28"/>
          <w:lang w:val="uk-UA"/>
        </w:rPr>
        <w:t xml:space="preserve">% рослин капусти. Чисельність і шкідливість жуків літнього покоління в липні - серпні була значно меншою в порівнянні з минулим роком. Зимуючий запас цього шкідника становить 0,5-2 екз. /м². </w:t>
      </w:r>
    </w:p>
    <w:p w:rsidR="00C61849" w:rsidRPr="00815201" w:rsidRDefault="00C61849" w:rsidP="00AB1501">
      <w:pPr>
        <w:spacing w:line="276" w:lineRule="auto"/>
        <w:ind w:left="1701" w:firstLine="709"/>
        <w:jc w:val="both"/>
        <w:rPr>
          <w:sz w:val="28"/>
          <w:szCs w:val="28"/>
          <w:lang w:val="uk-UA"/>
        </w:rPr>
      </w:pPr>
      <w:r w:rsidRPr="00815201">
        <w:rPr>
          <w:sz w:val="28"/>
          <w:szCs w:val="28"/>
          <w:lang w:val="uk-UA"/>
        </w:rPr>
        <w:t>За умов сухої жаркої погоди, блішки загрожуватимуть посівам і висадкам капустяних культур повсюди. Їх підвищена активність спостерігатиметься за температури повітря понад 12°С.</w:t>
      </w:r>
    </w:p>
    <w:p w:rsidR="00F67232" w:rsidRPr="00BC5B73" w:rsidRDefault="00C61849" w:rsidP="00AB1501">
      <w:pPr>
        <w:spacing w:line="276" w:lineRule="auto"/>
        <w:ind w:left="1701" w:firstLine="709"/>
        <w:jc w:val="both"/>
        <w:rPr>
          <w:sz w:val="28"/>
          <w:szCs w:val="28"/>
          <w:lang w:val="uk-UA"/>
        </w:rPr>
      </w:pPr>
      <w:r w:rsidRPr="00815201">
        <w:rPr>
          <w:b/>
          <w:sz w:val="28"/>
          <w:szCs w:val="28"/>
          <w:lang w:val="uk-UA"/>
        </w:rPr>
        <w:t>Капустяна муха</w:t>
      </w:r>
      <w:r w:rsidRPr="00815201">
        <w:rPr>
          <w:sz w:val="28"/>
          <w:szCs w:val="28"/>
          <w:lang w:val="uk-UA"/>
        </w:rPr>
        <w:t xml:space="preserve"> </w:t>
      </w:r>
      <w:r w:rsidR="00F67232" w:rsidRPr="003935C5">
        <w:rPr>
          <w:rFonts w:ascii="Open Sans" w:hAnsi="Open Sans"/>
          <w:color w:val="000000"/>
          <w:sz w:val="28"/>
          <w:szCs w:val="28"/>
          <w:shd w:val="clear" w:color="auto" w:fill="FFFFFF"/>
          <w:lang w:val="uk-UA"/>
        </w:rPr>
        <w:t>найбільшої шкоди завдала білоголовій капусті</w:t>
      </w:r>
      <w:r w:rsidR="00F67232">
        <w:rPr>
          <w:rFonts w:ascii="Open Sans" w:hAnsi="Open Sans"/>
          <w:color w:val="000000"/>
          <w:sz w:val="17"/>
          <w:szCs w:val="17"/>
          <w:shd w:val="clear" w:color="auto" w:fill="FFFFFF"/>
          <w:lang w:val="uk-UA"/>
        </w:rPr>
        <w:t>.</w:t>
      </w:r>
      <w:r w:rsidR="00F67232" w:rsidRPr="00BC5B73">
        <w:rPr>
          <w:sz w:val="28"/>
          <w:szCs w:val="28"/>
          <w:lang w:val="uk-UA"/>
        </w:rPr>
        <w:t xml:space="preserve"> </w:t>
      </w:r>
      <w:r w:rsidR="00F67232">
        <w:rPr>
          <w:sz w:val="28"/>
          <w:szCs w:val="28"/>
          <w:lang w:val="uk-UA"/>
        </w:rPr>
        <w:t>П</w:t>
      </w:r>
      <w:r w:rsidR="00F67232" w:rsidRPr="00BC5B73">
        <w:rPr>
          <w:sz w:val="28"/>
          <w:szCs w:val="28"/>
          <w:lang w:val="uk-UA"/>
        </w:rPr>
        <w:t xml:space="preserve">овсюди за чисельності личинок 1, максимально 2 екз. на рослину пошкодила 2% рослин капусти ранніх та середніх строків дозрівання, переважно у слабкому ступені. Початок льоту мухи відмічено наприкінці квітня, яйцекладка та відродження </w:t>
      </w:r>
      <w:r w:rsidR="00F67232" w:rsidRPr="00BC5B73">
        <w:rPr>
          <w:sz w:val="28"/>
          <w:szCs w:val="28"/>
          <w:lang w:val="uk-UA"/>
        </w:rPr>
        <w:lastRenderedPageBreak/>
        <w:t xml:space="preserve">личинок весняної мухи відмічалося з 13-15 травня. </w:t>
      </w:r>
      <w:r w:rsidR="00F67232" w:rsidRPr="003935C5">
        <w:rPr>
          <w:rFonts w:ascii="Open Sans" w:hAnsi="Open Sans"/>
          <w:color w:val="000000"/>
          <w:sz w:val="28"/>
          <w:szCs w:val="28"/>
          <w:shd w:val="clear" w:color="auto" w:fill="FFFFFF"/>
          <w:lang w:val="uk-UA"/>
        </w:rPr>
        <w:t>Виліт літньої мухи відбувся наприкінці травня — у червні</w:t>
      </w:r>
      <w:r w:rsidR="00F67232">
        <w:rPr>
          <w:rFonts w:ascii="Open Sans" w:hAnsi="Open Sans"/>
          <w:color w:val="000000"/>
          <w:sz w:val="17"/>
          <w:szCs w:val="17"/>
          <w:shd w:val="clear" w:color="auto" w:fill="FFFFFF"/>
          <w:lang w:val="uk-UA"/>
        </w:rPr>
        <w:t>.</w:t>
      </w:r>
      <w:r w:rsidR="00F67232" w:rsidRPr="00BC5B73">
        <w:rPr>
          <w:sz w:val="28"/>
          <w:szCs w:val="28"/>
          <w:lang w:val="uk-UA"/>
        </w:rPr>
        <w:t xml:space="preserve"> Збільшення чисельності порівняно з минулим роком не відбулося. Восени на капустянищах враховувалось 0,1 максимально 1 пупарій на м² ґрунту. </w:t>
      </w:r>
    </w:p>
    <w:p w:rsidR="00F67232" w:rsidRPr="00BC5B73" w:rsidRDefault="00F67232" w:rsidP="00AB1501">
      <w:pPr>
        <w:spacing w:line="276" w:lineRule="auto"/>
        <w:ind w:left="1701" w:firstLine="709"/>
        <w:jc w:val="both"/>
        <w:rPr>
          <w:sz w:val="28"/>
          <w:szCs w:val="28"/>
          <w:lang w:val="uk-UA"/>
        </w:rPr>
      </w:pPr>
      <w:r w:rsidRPr="00BC5B73">
        <w:rPr>
          <w:sz w:val="28"/>
          <w:szCs w:val="28"/>
          <w:lang w:val="uk-UA"/>
        </w:rPr>
        <w:t>З урахуванням зимуючого запасу в наступному році можливий осередковий розвиток капустяної мухи в овочівницьких господарствах, на рівні минулорічного, передусім в разі порушення сівозміни, просторової ізоляції, ігнорування зяблевої оранки та інших агротехнічних прийомів вирощування культур.</w:t>
      </w:r>
    </w:p>
    <w:p w:rsidR="00F67232" w:rsidRPr="00BC5B73" w:rsidRDefault="00F67232" w:rsidP="00AB1501">
      <w:pPr>
        <w:spacing w:line="276" w:lineRule="auto"/>
        <w:ind w:left="1701" w:firstLine="709"/>
        <w:jc w:val="both"/>
        <w:rPr>
          <w:sz w:val="28"/>
          <w:szCs w:val="28"/>
          <w:lang w:val="uk-UA"/>
        </w:rPr>
      </w:pPr>
      <w:r w:rsidRPr="00BC5B73">
        <w:rPr>
          <w:b/>
          <w:sz w:val="28"/>
          <w:szCs w:val="28"/>
          <w:lang w:val="uk-UA"/>
        </w:rPr>
        <w:t>Капустяна попелиця</w:t>
      </w:r>
      <w:r w:rsidRPr="00BC5B73">
        <w:rPr>
          <w:sz w:val="28"/>
          <w:szCs w:val="28"/>
          <w:lang w:val="uk-UA"/>
        </w:rPr>
        <w:t xml:space="preserve"> </w:t>
      </w:r>
      <w:r>
        <w:rPr>
          <w:sz w:val="28"/>
          <w:szCs w:val="28"/>
          <w:lang w:val="uk-UA"/>
        </w:rPr>
        <w:t>у</w:t>
      </w:r>
      <w:r w:rsidRPr="003A02BB">
        <w:rPr>
          <w:color w:val="000000"/>
          <w:sz w:val="28"/>
          <w:szCs w:val="28"/>
          <w:shd w:val="clear" w:color="auto" w:fill="FFFFFF"/>
        </w:rPr>
        <w:t xml:space="preserve">продовж першої половини літа </w:t>
      </w:r>
      <w:r>
        <w:rPr>
          <w:color w:val="000000"/>
          <w:sz w:val="28"/>
          <w:szCs w:val="28"/>
          <w:shd w:val="clear" w:color="auto" w:fill="FFFFFF"/>
          <w:lang w:val="uk-UA"/>
        </w:rPr>
        <w:t xml:space="preserve">більше </w:t>
      </w:r>
      <w:r w:rsidRPr="003A02BB">
        <w:rPr>
          <w:color w:val="000000"/>
          <w:sz w:val="28"/>
          <w:szCs w:val="28"/>
          <w:shd w:val="clear" w:color="auto" w:fill="FFFFFF"/>
        </w:rPr>
        <w:t>розвива</w:t>
      </w:r>
      <w:r>
        <w:rPr>
          <w:color w:val="000000"/>
          <w:sz w:val="28"/>
          <w:szCs w:val="28"/>
          <w:shd w:val="clear" w:color="auto" w:fill="FFFFFF"/>
          <w:lang w:val="uk-UA"/>
        </w:rPr>
        <w:t>ла</w:t>
      </w:r>
      <w:r w:rsidRPr="003A02BB">
        <w:rPr>
          <w:color w:val="000000"/>
          <w:sz w:val="28"/>
          <w:szCs w:val="28"/>
          <w:shd w:val="clear" w:color="auto" w:fill="FFFFFF"/>
        </w:rPr>
        <w:t>ся на рослинах</w:t>
      </w:r>
      <w:r>
        <w:rPr>
          <w:color w:val="000000"/>
          <w:sz w:val="28"/>
          <w:szCs w:val="28"/>
          <w:shd w:val="clear" w:color="auto" w:fill="FFFFFF"/>
          <w:lang w:val="uk-UA"/>
        </w:rPr>
        <w:t xml:space="preserve"> де</w:t>
      </w:r>
      <w:r w:rsidRPr="003A02BB">
        <w:rPr>
          <w:color w:val="000000"/>
          <w:sz w:val="28"/>
          <w:szCs w:val="28"/>
          <w:shd w:val="clear" w:color="auto" w:fill="FFFFFF"/>
        </w:rPr>
        <w:t xml:space="preserve"> зимували яйця. Наприкінці травня — у червні з’яв</w:t>
      </w:r>
      <w:r>
        <w:rPr>
          <w:color w:val="000000"/>
          <w:sz w:val="28"/>
          <w:szCs w:val="28"/>
          <w:shd w:val="clear" w:color="auto" w:fill="FFFFFF"/>
          <w:lang w:val="uk-UA"/>
        </w:rPr>
        <w:t>илися</w:t>
      </w:r>
      <w:r w:rsidRPr="003A02BB">
        <w:rPr>
          <w:color w:val="000000"/>
          <w:sz w:val="28"/>
          <w:szCs w:val="28"/>
          <w:shd w:val="clear" w:color="auto" w:fill="FFFFFF"/>
        </w:rPr>
        <w:t xml:space="preserve"> крилаті самки</w:t>
      </w:r>
      <w:r>
        <w:rPr>
          <w:color w:val="000000"/>
          <w:sz w:val="28"/>
          <w:szCs w:val="28"/>
          <w:shd w:val="clear" w:color="auto" w:fill="FFFFFF"/>
          <w:lang w:val="uk-UA"/>
        </w:rPr>
        <w:t xml:space="preserve"> </w:t>
      </w:r>
      <w:r w:rsidRPr="003A02BB">
        <w:rPr>
          <w:color w:val="000000"/>
          <w:sz w:val="28"/>
          <w:szCs w:val="28"/>
          <w:shd w:val="clear" w:color="auto" w:fill="FFFFFF"/>
        </w:rPr>
        <w:t>розселювачки, які переліта</w:t>
      </w:r>
      <w:r>
        <w:rPr>
          <w:color w:val="000000"/>
          <w:sz w:val="28"/>
          <w:szCs w:val="28"/>
          <w:shd w:val="clear" w:color="auto" w:fill="FFFFFF"/>
          <w:lang w:val="uk-UA"/>
        </w:rPr>
        <w:t>ли</w:t>
      </w:r>
      <w:r w:rsidRPr="003A02BB">
        <w:rPr>
          <w:color w:val="000000"/>
          <w:sz w:val="28"/>
          <w:szCs w:val="28"/>
          <w:shd w:val="clear" w:color="auto" w:fill="FFFFFF"/>
        </w:rPr>
        <w:t xml:space="preserve"> на капусту</w:t>
      </w:r>
      <w:r>
        <w:rPr>
          <w:color w:val="000000"/>
          <w:sz w:val="28"/>
          <w:szCs w:val="28"/>
          <w:shd w:val="clear" w:color="auto" w:fill="FFFFFF"/>
          <w:lang w:val="uk-UA"/>
        </w:rPr>
        <w:t>.</w:t>
      </w:r>
      <w:r w:rsidRPr="003A02BB">
        <w:rPr>
          <w:color w:val="000000"/>
          <w:sz w:val="28"/>
          <w:szCs w:val="28"/>
          <w:shd w:val="clear" w:color="auto" w:fill="FFFFFF"/>
        </w:rPr>
        <w:t xml:space="preserve"> Упродовж вегетаційного сезону </w:t>
      </w:r>
      <w:r>
        <w:rPr>
          <w:color w:val="000000"/>
          <w:sz w:val="28"/>
          <w:szCs w:val="28"/>
          <w:shd w:val="clear" w:color="auto" w:fill="FFFFFF"/>
          <w:lang w:val="uk-UA"/>
        </w:rPr>
        <w:t xml:space="preserve">розвивалося </w:t>
      </w:r>
      <w:r w:rsidRPr="003A02BB">
        <w:rPr>
          <w:color w:val="000000"/>
          <w:sz w:val="28"/>
          <w:szCs w:val="28"/>
          <w:shd w:val="clear" w:color="auto" w:fill="FFFFFF"/>
        </w:rPr>
        <w:t xml:space="preserve">від 8 – 10 </w:t>
      </w:r>
      <w:r>
        <w:rPr>
          <w:color w:val="000000"/>
          <w:sz w:val="28"/>
          <w:szCs w:val="28"/>
          <w:shd w:val="clear" w:color="auto" w:fill="FFFFFF"/>
          <w:lang w:val="uk-UA"/>
        </w:rPr>
        <w:t>п</w:t>
      </w:r>
      <w:r w:rsidRPr="003A02BB">
        <w:rPr>
          <w:color w:val="000000"/>
          <w:sz w:val="28"/>
          <w:szCs w:val="28"/>
          <w:shd w:val="clear" w:color="auto" w:fill="FFFFFF"/>
        </w:rPr>
        <w:t>околінь.</w:t>
      </w:r>
      <w:r>
        <w:rPr>
          <w:color w:val="000000"/>
          <w:sz w:val="28"/>
          <w:szCs w:val="28"/>
          <w:shd w:val="clear" w:color="auto" w:fill="FFFFFF"/>
          <w:lang w:val="uk-UA"/>
        </w:rPr>
        <w:t xml:space="preserve"> І</w:t>
      </w:r>
      <w:r w:rsidRPr="003A02BB">
        <w:rPr>
          <w:sz w:val="28"/>
          <w:szCs w:val="28"/>
          <w:lang w:val="uk-UA"/>
        </w:rPr>
        <w:t xml:space="preserve">нтенсивно </w:t>
      </w:r>
      <w:r w:rsidRPr="00BC5B73">
        <w:rPr>
          <w:sz w:val="28"/>
          <w:szCs w:val="28"/>
          <w:lang w:val="uk-UA"/>
        </w:rPr>
        <w:t xml:space="preserve">шкодила на усіх площах вирощування культури. </w:t>
      </w:r>
      <w:r>
        <w:rPr>
          <w:sz w:val="28"/>
          <w:szCs w:val="28"/>
          <w:lang w:val="uk-UA"/>
        </w:rPr>
        <w:t>Найбільше</w:t>
      </w:r>
      <w:r w:rsidRPr="00BC5B73">
        <w:rPr>
          <w:sz w:val="28"/>
          <w:szCs w:val="28"/>
          <w:lang w:val="uk-UA"/>
        </w:rPr>
        <w:t xml:space="preserve"> попелиця шкодила у вересні – жовтні. Переважно слабкий та середній, подекуди сильний розвиток і пошкодженість попелиці відмічалися на 2, максимально 7% рослин. Співвідношення ентомофаг: попелиця складало 1:15% заселених рослин. </w:t>
      </w:r>
      <w:r>
        <w:rPr>
          <w:sz w:val="28"/>
          <w:szCs w:val="28"/>
          <w:lang w:val="uk-UA"/>
        </w:rPr>
        <w:t xml:space="preserve"> Проводили інсектицидні обробітки.</w:t>
      </w:r>
    </w:p>
    <w:p w:rsidR="00F67232" w:rsidRPr="00BC5B73" w:rsidRDefault="00F67232" w:rsidP="00AB1501">
      <w:pPr>
        <w:spacing w:line="276" w:lineRule="auto"/>
        <w:ind w:left="1701" w:firstLine="709"/>
        <w:jc w:val="both"/>
        <w:rPr>
          <w:sz w:val="28"/>
          <w:szCs w:val="28"/>
          <w:lang w:val="uk-UA"/>
        </w:rPr>
      </w:pPr>
      <w:r w:rsidRPr="00BC5B73">
        <w:rPr>
          <w:sz w:val="28"/>
          <w:szCs w:val="28"/>
          <w:lang w:val="uk-UA"/>
        </w:rPr>
        <w:t>Враховуючи високі репродуктивні можливості фітофага, за умов доброї перезимівлі яєць, ранньої весни 2025 року й помірно вологої погоди (середньодобова температура +18–20° С, опади не зливового характеру) влітку, існує ймовірність утворення осередків з підвищеною чисельністю попелиці повсюди на всіх сортах капусти. Чисельність попелиці значною мірою корегуватиметься діяльністю ентомофагів (кокцинелід, личинок золотоочки).</w:t>
      </w:r>
    </w:p>
    <w:p w:rsidR="00A80F5E" w:rsidRDefault="00C61849" w:rsidP="00AB1501">
      <w:pPr>
        <w:spacing w:line="276" w:lineRule="auto"/>
        <w:ind w:left="1701" w:firstLine="709"/>
        <w:jc w:val="both"/>
        <w:rPr>
          <w:sz w:val="28"/>
          <w:szCs w:val="28"/>
          <w:lang w:val="uk-UA"/>
        </w:rPr>
      </w:pPr>
      <w:r w:rsidRPr="00815201">
        <w:rPr>
          <w:sz w:val="28"/>
          <w:szCs w:val="28"/>
          <w:lang w:val="uk-UA"/>
        </w:rPr>
        <w:t xml:space="preserve">Посіви капусти скрізь з середини травня заселяли </w:t>
      </w:r>
      <w:r w:rsidRPr="00815201">
        <w:rPr>
          <w:b/>
          <w:sz w:val="28"/>
          <w:szCs w:val="28"/>
          <w:lang w:val="uk-UA"/>
        </w:rPr>
        <w:t>хрестоцвітні клопи</w:t>
      </w:r>
      <w:r w:rsidR="007C7F7B">
        <w:rPr>
          <w:b/>
          <w:sz w:val="28"/>
          <w:szCs w:val="28"/>
          <w:lang w:val="uk-UA"/>
        </w:rPr>
        <w:t>.</w:t>
      </w:r>
      <w:r w:rsidRPr="00815201">
        <w:rPr>
          <w:sz w:val="28"/>
          <w:szCs w:val="28"/>
          <w:lang w:val="uk-UA"/>
        </w:rPr>
        <w:t xml:space="preserve"> Імаго і личинки яких за чисельності 1-2 екз.</w:t>
      </w:r>
      <w:r w:rsidR="00A80F5E">
        <w:rPr>
          <w:sz w:val="28"/>
          <w:szCs w:val="28"/>
          <w:lang w:val="uk-UA"/>
        </w:rPr>
        <w:t>/</w:t>
      </w:r>
      <w:r w:rsidRPr="00815201">
        <w:rPr>
          <w:sz w:val="28"/>
          <w:szCs w:val="28"/>
          <w:lang w:val="uk-UA"/>
        </w:rPr>
        <w:t xml:space="preserve">рослину пошкодили 4% ранньої та пізньої капусти. </w:t>
      </w:r>
    </w:p>
    <w:p w:rsidR="00C61849" w:rsidRPr="00815201" w:rsidRDefault="00C61849" w:rsidP="00AB1501">
      <w:pPr>
        <w:spacing w:line="276" w:lineRule="auto"/>
        <w:ind w:left="1701" w:firstLine="709"/>
        <w:jc w:val="both"/>
        <w:rPr>
          <w:sz w:val="28"/>
          <w:szCs w:val="28"/>
          <w:lang w:val="uk-UA"/>
        </w:rPr>
      </w:pPr>
      <w:r w:rsidRPr="00815201">
        <w:rPr>
          <w:sz w:val="28"/>
          <w:szCs w:val="28"/>
          <w:lang w:val="uk-UA"/>
        </w:rPr>
        <w:t>У 202</w:t>
      </w:r>
      <w:r w:rsidR="007C7F7B">
        <w:rPr>
          <w:sz w:val="28"/>
          <w:szCs w:val="28"/>
          <w:lang w:val="uk-UA"/>
        </w:rPr>
        <w:t>5</w:t>
      </w:r>
      <w:r w:rsidRPr="00815201">
        <w:rPr>
          <w:sz w:val="28"/>
          <w:szCs w:val="28"/>
          <w:lang w:val="uk-UA"/>
        </w:rPr>
        <w:t xml:space="preserve"> р. розвиток і шкідливість цього фітофага у плантаціях культури ймовірні на рівні минулого року.</w:t>
      </w:r>
    </w:p>
    <w:p w:rsidR="007C7F7B" w:rsidRPr="00BC5B73" w:rsidRDefault="00C61849" w:rsidP="00AB1501">
      <w:pPr>
        <w:spacing w:line="276" w:lineRule="auto"/>
        <w:ind w:left="1701" w:firstLine="708"/>
        <w:jc w:val="both"/>
        <w:rPr>
          <w:sz w:val="28"/>
          <w:szCs w:val="28"/>
          <w:lang w:val="uk-UA"/>
        </w:rPr>
      </w:pPr>
      <w:r w:rsidRPr="00815201">
        <w:rPr>
          <w:b/>
          <w:sz w:val="28"/>
          <w:szCs w:val="28"/>
          <w:lang w:val="uk-UA"/>
        </w:rPr>
        <w:t>Капустяна білокрилка</w:t>
      </w:r>
      <w:r w:rsidR="007C7F7B">
        <w:rPr>
          <w:sz w:val="28"/>
          <w:szCs w:val="28"/>
          <w:lang w:val="uk-UA"/>
        </w:rPr>
        <w:t xml:space="preserve">. </w:t>
      </w:r>
      <w:r w:rsidR="007C7F7B" w:rsidRPr="00BC5B73">
        <w:rPr>
          <w:sz w:val="28"/>
          <w:szCs w:val="28"/>
          <w:lang w:val="uk-UA"/>
        </w:rPr>
        <w:t xml:space="preserve">З кожним роком білокрилка все більше завдає шкоди огороднім культурам. Погодні умови звітного року сприяли масовому розмноженню та розповсюдженню шкідника, насамперед на капусті. Заселяла капусту на 100% обстежених площ за чисельності 15, максимально 79 екземплярів/ рослину при заселенні 100% рослин. Дорослі комахи адаптувались до кліматичних умов, добре перезимовують в затишних місцях. </w:t>
      </w:r>
      <w:r w:rsidR="004919C9">
        <w:rPr>
          <w:sz w:val="28"/>
          <w:szCs w:val="28"/>
          <w:lang w:val="uk-UA"/>
        </w:rPr>
        <w:t>Проводилися інсектицидні обробітки.</w:t>
      </w:r>
    </w:p>
    <w:p w:rsidR="00C61849" w:rsidRPr="00815201" w:rsidRDefault="007C7F7B" w:rsidP="00AB1501">
      <w:pPr>
        <w:spacing w:line="276" w:lineRule="auto"/>
        <w:ind w:left="1701" w:firstLine="708"/>
        <w:jc w:val="both"/>
        <w:rPr>
          <w:sz w:val="28"/>
          <w:szCs w:val="28"/>
          <w:lang w:val="uk-UA"/>
        </w:rPr>
      </w:pPr>
      <w:r w:rsidRPr="00BC5B73">
        <w:rPr>
          <w:sz w:val="28"/>
          <w:szCs w:val="28"/>
          <w:lang w:val="uk-UA"/>
        </w:rPr>
        <w:t xml:space="preserve">В 2025 р., за теплої та жаркої погоди упродовж вегетації розвиток і шкідливість матимуть масовий характер та подальше розселення. Небезпечним </w:t>
      </w:r>
      <w:r w:rsidRPr="00BC5B73">
        <w:rPr>
          <w:sz w:val="28"/>
          <w:szCs w:val="28"/>
          <w:lang w:val="uk-UA"/>
        </w:rPr>
        <w:lastRenderedPageBreak/>
        <w:t>є масове заселення бур’янів (лобода, чистотіл, молочай та ін.) та декоративних рослин білокрилками. Стримуючим факторами можуть стати: зливові опади упродовж вегетації, тривалі (більше декади поспіль) морози - промерзання місць зимівлі та ґрунту з незначним сніговим покривом</w:t>
      </w:r>
      <w:r w:rsidR="00C61849" w:rsidRPr="00815201">
        <w:rPr>
          <w:sz w:val="28"/>
          <w:szCs w:val="28"/>
          <w:lang w:val="uk-UA"/>
        </w:rPr>
        <w:t>.</w:t>
      </w:r>
    </w:p>
    <w:p w:rsidR="00736721" w:rsidRPr="00BC5B73" w:rsidRDefault="00736721" w:rsidP="00AB1501">
      <w:pPr>
        <w:spacing w:line="276" w:lineRule="auto"/>
        <w:ind w:left="1701" w:firstLine="709"/>
        <w:jc w:val="both"/>
        <w:rPr>
          <w:sz w:val="28"/>
          <w:szCs w:val="28"/>
          <w:lang w:val="uk-UA"/>
        </w:rPr>
      </w:pPr>
      <w:r>
        <w:rPr>
          <w:b/>
          <w:sz w:val="28"/>
          <w:szCs w:val="28"/>
          <w:lang w:val="uk-UA"/>
        </w:rPr>
        <w:t xml:space="preserve">Цибуля. </w:t>
      </w:r>
      <w:r w:rsidRPr="00BC5B73">
        <w:rPr>
          <w:b/>
          <w:sz w:val="28"/>
          <w:szCs w:val="28"/>
          <w:lang w:val="uk-UA"/>
        </w:rPr>
        <w:t>Цибулева муха</w:t>
      </w:r>
      <w:r w:rsidRPr="00BC5B73">
        <w:rPr>
          <w:sz w:val="28"/>
          <w:szCs w:val="28"/>
          <w:lang w:val="uk-UA"/>
        </w:rPr>
        <w:t xml:space="preserve"> за чисельності 0,1, максимально 1 личинка на рослину заселяла та пошкоджувала 1–2% рослин на присадибних ділянках. Зимуючий запас пупаріїв мухи становить 0,1 максимально 1 екз. на кв.м. якого достатньо для значного поширення шкідника у посівах цибулі в 2025 році в разі сприятливих агрокліматичних умов вегетації, передусім за вологості ґрунту 25-80% від повної вологоємності під час розвитку яєць.</w:t>
      </w:r>
    </w:p>
    <w:p w:rsidR="00736721" w:rsidRPr="00BC5B73" w:rsidRDefault="00736721" w:rsidP="00AB1501">
      <w:pPr>
        <w:spacing w:line="276" w:lineRule="auto"/>
        <w:ind w:left="1701" w:firstLine="709"/>
        <w:jc w:val="both"/>
        <w:rPr>
          <w:sz w:val="28"/>
          <w:szCs w:val="28"/>
          <w:lang w:val="uk-UA"/>
        </w:rPr>
      </w:pPr>
      <w:r w:rsidRPr="00736721">
        <w:rPr>
          <w:b/>
          <w:sz w:val="28"/>
          <w:szCs w:val="28"/>
          <w:lang w:val="uk-UA"/>
        </w:rPr>
        <w:t>Морква.</w:t>
      </w:r>
      <w:r>
        <w:rPr>
          <w:sz w:val="28"/>
          <w:szCs w:val="28"/>
          <w:lang w:val="uk-UA"/>
        </w:rPr>
        <w:t xml:space="preserve"> </w:t>
      </w:r>
      <w:r w:rsidRPr="00BC5B73">
        <w:rPr>
          <w:sz w:val="28"/>
          <w:szCs w:val="28"/>
          <w:lang w:val="uk-UA"/>
        </w:rPr>
        <w:t xml:space="preserve">В приватних господарствах області відчутної шкоди коренеплодам моркви завдавали личинки </w:t>
      </w:r>
      <w:r w:rsidRPr="00BC5B73">
        <w:rPr>
          <w:b/>
          <w:sz w:val="28"/>
          <w:szCs w:val="28"/>
          <w:lang w:val="uk-UA"/>
        </w:rPr>
        <w:t>морквяної мухи</w:t>
      </w:r>
      <w:r w:rsidRPr="00BC5B73">
        <w:rPr>
          <w:sz w:val="28"/>
          <w:szCs w:val="28"/>
          <w:lang w:val="uk-UA"/>
        </w:rPr>
        <w:t>.</w:t>
      </w:r>
      <w:r w:rsidRPr="00BC5B73">
        <w:rPr>
          <w:color w:val="000000"/>
          <w:sz w:val="28"/>
          <w:szCs w:val="28"/>
          <w:lang w:val="uk-UA"/>
        </w:rPr>
        <w:t xml:space="preserve"> Фітофаг</w:t>
      </w:r>
      <w:r w:rsidRPr="00BC5B73">
        <w:rPr>
          <w:sz w:val="28"/>
          <w:szCs w:val="28"/>
          <w:lang w:val="uk-UA"/>
        </w:rPr>
        <w:t xml:space="preserve"> за чисельності 1 максимально 2 екз./рослину пошкодив 1-2% рослин у слабкому ступені. Завдяки застосуванню харчових приманок, відсоток пошкоджених коренеплодів дещо менший</w:t>
      </w:r>
      <w:r>
        <w:rPr>
          <w:sz w:val="28"/>
          <w:szCs w:val="28"/>
          <w:lang w:val="uk-UA"/>
        </w:rPr>
        <w:t xml:space="preserve"> в порівнянні з минулим роком</w:t>
      </w:r>
      <w:r w:rsidRPr="00BC5B73">
        <w:rPr>
          <w:sz w:val="28"/>
          <w:szCs w:val="28"/>
          <w:lang w:val="uk-UA"/>
        </w:rPr>
        <w:t xml:space="preserve">. В умовах жаркої сухої погоди на моркві шкодила </w:t>
      </w:r>
      <w:r w:rsidRPr="00BC5B73">
        <w:rPr>
          <w:b/>
          <w:sz w:val="28"/>
          <w:szCs w:val="28"/>
          <w:lang w:val="uk-UA"/>
        </w:rPr>
        <w:t>зонтична попелиця</w:t>
      </w:r>
      <w:r w:rsidRPr="00BC5B73">
        <w:rPr>
          <w:sz w:val="28"/>
          <w:szCs w:val="28"/>
          <w:lang w:val="uk-UA"/>
        </w:rPr>
        <w:t xml:space="preserve">, яка за чисельності 12 екз./рослину пошкодила у слабкому ступені 1% рослин. </w:t>
      </w:r>
    </w:p>
    <w:p w:rsidR="00736721" w:rsidRPr="00BC5B73" w:rsidRDefault="00736721" w:rsidP="00AB1501">
      <w:pPr>
        <w:spacing w:line="276" w:lineRule="auto"/>
        <w:ind w:left="1701" w:firstLine="709"/>
        <w:jc w:val="both"/>
        <w:rPr>
          <w:sz w:val="28"/>
          <w:szCs w:val="28"/>
          <w:lang w:val="uk-UA"/>
        </w:rPr>
      </w:pPr>
      <w:r w:rsidRPr="00BC5B73">
        <w:rPr>
          <w:sz w:val="28"/>
          <w:szCs w:val="28"/>
          <w:lang w:val="uk-UA"/>
        </w:rPr>
        <w:t>У 2025 р. можливий аналогічний рівень шкідливості фітофагів моркви за умов достатньої зволоженості, особливо у загущених</w:t>
      </w:r>
      <w:r>
        <w:rPr>
          <w:sz w:val="28"/>
          <w:szCs w:val="28"/>
          <w:lang w:val="uk-UA"/>
        </w:rPr>
        <w:t xml:space="preserve"> </w:t>
      </w:r>
      <w:r w:rsidRPr="00BC5B73">
        <w:rPr>
          <w:sz w:val="28"/>
          <w:szCs w:val="28"/>
          <w:lang w:val="uk-UA"/>
        </w:rPr>
        <w:t xml:space="preserve">місцях. Значної шкоди в приватному секторі усім культурам завдавала </w:t>
      </w:r>
      <w:r w:rsidRPr="00BC5B73">
        <w:rPr>
          <w:b/>
          <w:sz w:val="28"/>
          <w:szCs w:val="28"/>
          <w:lang w:val="uk-UA"/>
        </w:rPr>
        <w:t>капустянка</w:t>
      </w:r>
      <w:r w:rsidRPr="00BC5B73">
        <w:rPr>
          <w:sz w:val="28"/>
          <w:szCs w:val="28"/>
          <w:lang w:val="uk-UA"/>
        </w:rPr>
        <w:t xml:space="preserve">. У наступному році, цей шкідник масово пошкоджуватиме овочеві культури. </w:t>
      </w:r>
    </w:p>
    <w:p w:rsidR="00A80F5E" w:rsidRDefault="00A80F5E" w:rsidP="00AB1501">
      <w:pPr>
        <w:spacing w:line="276" w:lineRule="auto"/>
        <w:ind w:left="1701" w:firstLine="709"/>
        <w:jc w:val="both"/>
        <w:rPr>
          <w:sz w:val="28"/>
          <w:szCs w:val="28"/>
          <w:lang w:val="uk-UA"/>
        </w:rPr>
      </w:pPr>
      <w:r>
        <w:rPr>
          <w:b/>
          <w:sz w:val="28"/>
          <w:szCs w:val="28"/>
          <w:lang w:val="uk-UA"/>
        </w:rPr>
        <w:t xml:space="preserve">Томати. </w:t>
      </w:r>
      <w:r w:rsidR="00C61849" w:rsidRPr="00815201">
        <w:rPr>
          <w:b/>
          <w:sz w:val="28"/>
          <w:szCs w:val="28"/>
          <w:lang w:val="uk-UA"/>
        </w:rPr>
        <w:t>Колорадський жук</w:t>
      </w:r>
      <w:r w:rsidR="00C61849" w:rsidRPr="00815201">
        <w:rPr>
          <w:sz w:val="28"/>
          <w:szCs w:val="28"/>
          <w:lang w:val="uk-UA"/>
        </w:rPr>
        <w:t xml:space="preserve"> залишається найнебезпечнішим шкідником пасльонових культур. Після засихання бадилля картоплі шкідник заселяв помідори на 100% обстежених площ. В цей період було заселено 2%, максимально 5% рослин за середньої чисельності 1,2, макс. 3 екз.</w:t>
      </w:r>
      <w:r>
        <w:rPr>
          <w:sz w:val="28"/>
          <w:szCs w:val="28"/>
          <w:lang w:val="uk-UA"/>
        </w:rPr>
        <w:t>/</w:t>
      </w:r>
      <w:r w:rsidR="00C61849" w:rsidRPr="00815201">
        <w:rPr>
          <w:sz w:val="28"/>
          <w:szCs w:val="28"/>
          <w:lang w:val="uk-UA"/>
        </w:rPr>
        <w:t xml:space="preserve">рослину. </w:t>
      </w:r>
    </w:p>
    <w:p w:rsidR="00C61849" w:rsidRPr="00815201" w:rsidRDefault="00C61849" w:rsidP="00AB1501">
      <w:pPr>
        <w:spacing w:line="276" w:lineRule="auto"/>
        <w:ind w:left="1701" w:firstLine="709"/>
        <w:jc w:val="both"/>
        <w:rPr>
          <w:sz w:val="28"/>
          <w:szCs w:val="28"/>
          <w:lang w:val="uk-UA"/>
        </w:rPr>
      </w:pPr>
      <w:r w:rsidRPr="00815201">
        <w:rPr>
          <w:sz w:val="28"/>
          <w:szCs w:val="28"/>
          <w:lang w:val="uk-UA"/>
        </w:rPr>
        <w:t>Висока чисельність жуків, їх задовільний фізіологічний стан за сприятливих умов перезимівлі забезпечать високу плодючість самиць, масовий розвиток і значну шкідливість колорадського жука повсюди.</w:t>
      </w:r>
    </w:p>
    <w:p w:rsidR="00736721" w:rsidRPr="00BC5B73" w:rsidRDefault="00A80F5E" w:rsidP="00AB1501">
      <w:pPr>
        <w:spacing w:line="276" w:lineRule="auto"/>
        <w:ind w:left="1701" w:firstLine="709"/>
        <w:jc w:val="both"/>
        <w:rPr>
          <w:sz w:val="28"/>
          <w:szCs w:val="28"/>
          <w:lang w:val="uk-UA"/>
        </w:rPr>
      </w:pPr>
      <w:r>
        <w:rPr>
          <w:sz w:val="28"/>
          <w:szCs w:val="28"/>
          <w:lang w:val="uk-UA"/>
        </w:rPr>
        <w:t xml:space="preserve">На </w:t>
      </w:r>
      <w:r w:rsidRPr="00A80F5E">
        <w:rPr>
          <w:b/>
          <w:sz w:val="28"/>
          <w:szCs w:val="28"/>
          <w:lang w:val="uk-UA"/>
        </w:rPr>
        <w:t>огірках</w:t>
      </w:r>
      <w:r w:rsidR="00BD3092">
        <w:rPr>
          <w:b/>
          <w:sz w:val="28"/>
          <w:szCs w:val="28"/>
          <w:lang w:val="uk-UA"/>
        </w:rPr>
        <w:t xml:space="preserve"> </w:t>
      </w:r>
      <w:r w:rsidR="00736721" w:rsidRPr="00BC5B73">
        <w:rPr>
          <w:b/>
          <w:sz w:val="28"/>
          <w:szCs w:val="28"/>
          <w:lang w:val="uk-UA"/>
        </w:rPr>
        <w:t>баштанна попелиця</w:t>
      </w:r>
      <w:r w:rsidR="00736721" w:rsidRPr="00BC5B73">
        <w:rPr>
          <w:sz w:val="28"/>
          <w:szCs w:val="28"/>
          <w:lang w:val="uk-UA"/>
        </w:rPr>
        <w:t xml:space="preserve"> виявлена на 2% рослин за чисельності 3 максимально 12 екз./росл. Рослини пошкоджено в слабкім ступені. </w:t>
      </w:r>
    </w:p>
    <w:p w:rsidR="00C61849" w:rsidRDefault="00736721" w:rsidP="00AB1501">
      <w:pPr>
        <w:spacing w:line="276" w:lineRule="auto"/>
        <w:ind w:left="1701" w:firstLine="709"/>
        <w:jc w:val="both"/>
        <w:rPr>
          <w:sz w:val="28"/>
          <w:szCs w:val="28"/>
          <w:lang w:val="uk-UA"/>
        </w:rPr>
      </w:pPr>
      <w:r w:rsidRPr="00BC5B73">
        <w:rPr>
          <w:b/>
          <w:sz w:val="28"/>
          <w:szCs w:val="28"/>
          <w:lang w:val="uk-UA"/>
        </w:rPr>
        <w:t>Павутинного кліща</w:t>
      </w:r>
      <w:r w:rsidRPr="00BC5B73">
        <w:rPr>
          <w:sz w:val="28"/>
          <w:szCs w:val="28"/>
          <w:lang w:val="uk-UA"/>
        </w:rPr>
        <w:t xml:space="preserve"> не виявляли. В 2025 році в разі помірної вологої погоди вегетаційного періоду, можливий масовий розвиток сисних шкідників у посівах овочевих та баштанних культур</w:t>
      </w:r>
      <w:r>
        <w:rPr>
          <w:sz w:val="28"/>
          <w:szCs w:val="28"/>
          <w:lang w:val="uk-UA"/>
        </w:rPr>
        <w:t>.</w:t>
      </w:r>
    </w:p>
    <w:p w:rsidR="00C62B5C" w:rsidRDefault="006B15C5" w:rsidP="00AB1501">
      <w:pPr>
        <w:shd w:val="clear" w:color="auto" w:fill="FFFFFF"/>
        <w:autoSpaceDE w:val="0"/>
        <w:autoSpaceDN w:val="0"/>
        <w:adjustRightInd w:val="0"/>
        <w:spacing w:line="276" w:lineRule="auto"/>
        <w:ind w:left="1701" w:firstLine="709"/>
        <w:jc w:val="both"/>
        <w:rPr>
          <w:b/>
          <w:sz w:val="28"/>
          <w:szCs w:val="28"/>
          <w:lang w:val="uk-UA"/>
        </w:rPr>
      </w:pPr>
      <w:r>
        <w:rPr>
          <w:b/>
          <w:sz w:val="28"/>
          <w:szCs w:val="28"/>
          <w:lang w:val="uk-UA"/>
        </w:rPr>
        <w:t>Хвороби овочевих культур.</w:t>
      </w:r>
    </w:p>
    <w:p w:rsidR="006B15C5" w:rsidRPr="00BC5B73" w:rsidRDefault="006B15C5" w:rsidP="00AB1501">
      <w:pPr>
        <w:shd w:val="clear" w:color="auto" w:fill="FFFFFF"/>
        <w:autoSpaceDE w:val="0"/>
        <w:autoSpaceDN w:val="0"/>
        <w:adjustRightInd w:val="0"/>
        <w:spacing w:line="276" w:lineRule="auto"/>
        <w:ind w:left="1701" w:firstLine="709"/>
        <w:jc w:val="both"/>
        <w:rPr>
          <w:sz w:val="28"/>
          <w:szCs w:val="28"/>
          <w:lang w:val="uk-UA"/>
        </w:rPr>
      </w:pPr>
      <w:r w:rsidRPr="00BC5B73">
        <w:rPr>
          <w:b/>
          <w:sz w:val="28"/>
          <w:szCs w:val="28"/>
          <w:lang w:val="uk-UA"/>
        </w:rPr>
        <w:t>Капуста</w:t>
      </w:r>
      <w:r w:rsidRPr="00BC5B73">
        <w:rPr>
          <w:sz w:val="28"/>
          <w:szCs w:val="28"/>
          <w:lang w:val="uk-UA"/>
        </w:rPr>
        <w:t xml:space="preserve">. Жарка посушлива погода літнього періоду стримувала розвиток </w:t>
      </w:r>
      <w:r w:rsidRPr="00BC5B73">
        <w:rPr>
          <w:b/>
          <w:sz w:val="28"/>
          <w:szCs w:val="28"/>
          <w:lang w:val="uk-UA"/>
        </w:rPr>
        <w:t>судинного бактеріозу</w:t>
      </w:r>
      <w:r>
        <w:rPr>
          <w:b/>
          <w:sz w:val="28"/>
          <w:szCs w:val="28"/>
          <w:lang w:val="uk-UA"/>
        </w:rPr>
        <w:t>.</w:t>
      </w:r>
      <w:r w:rsidRPr="00BC5B73">
        <w:rPr>
          <w:sz w:val="28"/>
          <w:szCs w:val="28"/>
          <w:lang w:val="uk-UA"/>
        </w:rPr>
        <w:t xml:space="preserve"> Хворобою перед збиранням ур</w:t>
      </w:r>
      <w:r>
        <w:rPr>
          <w:sz w:val="28"/>
          <w:szCs w:val="28"/>
          <w:lang w:val="uk-UA"/>
        </w:rPr>
        <w:t>ожаю було уражено 1 - 2% рослин</w:t>
      </w:r>
      <w:r w:rsidRPr="00BC5B73">
        <w:rPr>
          <w:sz w:val="28"/>
          <w:szCs w:val="28"/>
          <w:lang w:val="uk-UA"/>
        </w:rPr>
        <w:t xml:space="preserve"> за слабкого розвитку. Прояв і поширення бактеріозів відмічали в </w:t>
      </w:r>
      <w:r w:rsidRPr="00BC5B73">
        <w:rPr>
          <w:sz w:val="28"/>
          <w:szCs w:val="28"/>
          <w:lang w:val="uk-UA"/>
        </w:rPr>
        <w:lastRenderedPageBreak/>
        <w:t xml:space="preserve">північно західних районах області. Хвороба проявилася після випадання рясних рос і туманів. </w:t>
      </w:r>
      <w:r w:rsidRPr="00BC5B73">
        <w:rPr>
          <w:b/>
          <w:sz w:val="28"/>
          <w:szCs w:val="28"/>
          <w:lang w:val="uk-UA"/>
        </w:rPr>
        <w:t>Слизистий бактеріоз</w:t>
      </w:r>
      <w:r w:rsidRPr="00BC5B73">
        <w:rPr>
          <w:sz w:val="28"/>
          <w:szCs w:val="28"/>
          <w:lang w:val="uk-UA"/>
        </w:rPr>
        <w:t xml:space="preserve"> не виявляли. Розвитку </w:t>
      </w:r>
      <w:r w:rsidRPr="006B15C5">
        <w:rPr>
          <w:b/>
          <w:sz w:val="28"/>
          <w:szCs w:val="28"/>
          <w:lang w:val="uk-UA"/>
        </w:rPr>
        <w:t>фомозу</w:t>
      </w:r>
      <w:r w:rsidRPr="00BC5B73">
        <w:rPr>
          <w:sz w:val="28"/>
          <w:szCs w:val="28"/>
          <w:lang w:val="uk-UA"/>
        </w:rPr>
        <w:t xml:space="preserve"> не виявляли.</w:t>
      </w:r>
    </w:p>
    <w:p w:rsidR="006B15C5" w:rsidRPr="00BC5B73" w:rsidRDefault="006B15C5" w:rsidP="00AB1501">
      <w:pPr>
        <w:shd w:val="clear" w:color="auto" w:fill="FFFFFF"/>
        <w:autoSpaceDE w:val="0"/>
        <w:autoSpaceDN w:val="0"/>
        <w:adjustRightInd w:val="0"/>
        <w:spacing w:line="276" w:lineRule="auto"/>
        <w:ind w:left="1701" w:firstLine="709"/>
        <w:jc w:val="both"/>
        <w:rPr>
          <w:sz w:val="28"/>
          <w:szCs w:val="28"/>
          <w:lang w:val="uk-UA"/>
        </w:rPr>
      </w:pPr>
      <w:r w:rsidRPr="00BC5B73">
        <w:rPr>
          <w:color w:val="000000"/>
          <w:sz w:val="28"/>
          <w:szCs w:val="28"/>
          <w:lang w:val="uk-UA"/>
        </w:rPr>
        <w:t>У 2025 році за сприятливих умов (температура 20-25°С, висока вологість повітря) можливий розвиток та розповсюдження бактеріозів, що підвищуватиметься за сильних опадів та наявності великої кількості комах-переносників</w:t>
      </w:r>
      <w:r w:rsidRPr="00BC5B73">
        <w:rPr>
          <w:sz w:val="28"/>
          <w:szCs w:val="28"/>
          <w:lang w:val="uk-UA"/>
        </w:rPr>
        <w:t xml:space="preserve">. </w:t>
      </w:r>
    </w:p>
    <w:p w:rsidR="006B15C5" w:rsidRPr="00BC5B73" w:rsidRDefault="006B15C5" w:rsidP="00AB1501">
      <w:pPr>
        <w:shd w:val="clear" w:color="auto" w:fill="FFFFFF"/>
        <w:autoSpaceDE w:val="0"/>
        <w:autoSpaceDN w:val="0"/>
        <w:adjustRightInd w:val="0"/>
        <w:spacing w:line="276" w:lineRule="auto"/>
        <w:ind w:left="1701" w:firstLine="709"/>
        <w:jc w:val="both"/>
        <w:rPr>
          <w:color w:val="000000"/>
          <w:sz w:val="28"/>
          <w:szCs w:val="28"/>
          <w:lang w:val="uk-UA"/>
        </w:rPr>
      </w:pPr>
      <w:r w:rsidRPr="00BC5B73">
        <w:rPr>
          <w:b/>
          <w:bCs/>
          <w:color w:val="000000"/>
          <w:sz w:val="28"/>
          <w:szCs w:val="28"/>
          <w:lang w:val="uk-UA"/>
        </w:rPr>
        <w:t>Цибуля.</w:t>
      </w:r>
      <w:r>
        <w:rPr>
          <w:b/>
          <w:bCs/>
          <w:color w:val="000000"/>
          <w:sz w:val="28"/>
          <w:szCs w:val="28"/>
          <w:lang w:val="uk-UA"/>
        </w:rPr>
        <w:t xml:space="preserve"> </w:t>
      </w:r>
      <w:r w:rsidRPr="00BC5B73">
        <w:rPr>
          <w:color w:val="000000"/>
          <w:sz w:val="28"/>
          <w:szCs w:val="28"/>
          <w:lang w:val="uk-UA"/>
        </w:rPr>
        <w:t xml:space="preserve">Низька вологість ґрунту та повітря не сприяли розвитку </w:t>
      </w:r>
      <w:r w:rsidRPr="00BC5B73">
        <w:rPr>
          <w:b/>
          <w:color w:val="000000"/>
          <w:sz w:val="28"/>
          <w:szCs w:val="28"/>
          <w:lang w:val="uk-UA"/>
        </w:rPr>
        <w:t>п</w:t>
      </w:r>
      <w:r w:rsidRPr="00BC5B73">
        <w:rPr>
          <w:b/>
          <w:bCs/>
          <w:color w:val="000000"/>
          <w:sz w:val="28"/>
          <w:szCs w:val="28"/>
          <w:lang w:val="uk-UA"/>
        </w:rPr>
        <w:t xml:space="preserve">ероноспорозу </w:t>
      </w:r>
      <w:r w:rsidRPr="006B15C5">
        <w:rPr>
          <w:color w:val="000000"/>
          <w:sz w:val="28"/>
          <w:szCs w:val="28"/>
          <w:lang w:val="uk-UA"/>
        </w:rPr>
        <w:t>цибулі</w:t>
      </w:r>
      <w:r w:rsidRPr="00BC5B73">
        <w:rPr>
          <w:color w:val="000000"/>
          <w:sz w:val="28"/>
          <w:szCs w:val="28"/>
          <w:lang w:val="uk-UA"/>
        </w:rPr>
        <w:t>. Але в Пирятинській громаді локальні опади в кінці червня та інфекційний запас в насіннєвому матеріалі викликали розвиток хвороби на 5 – 12% рослин за середнього ступеня ураження. За наявності в 2025 році підвищеної вологості повітря та ґрунту, а також наявності значної кількості інфекції в насінні та рослинних рештках можливий епіфітотійний розвиток пероноспорозу в посівах цибулі.</w:t>
      </w:r>
    </w:p>
    <w:p w:rsidR="006B15C5" w:rsidRPr="00BC5B73" w:rsidRDefault="006B15C5" w:rsidP="00AB1501">
      <w:pPr>
        <w:shd w:val="clear" w:color="auto" w:fill="FFFFFF"/>
        <w:autoSpaceDE w:val="0"/>
        <w:autoSpaceDN w:val="0"/>
        <w:adjustRightInd w:val="0"/>
        <w:spacing w:line="276" w:lineRule="auto"/>
        <w:ind w:left="1701" w:firstLine="709"/>
        <w:jc w:val="both"/>
        <w:rPr>
          <w:color w:val="000000"/>
          <w:sz w:val="28"/>
          <w:szCs w:val="28"/>
          <w:lang w:val="uk-UA"/>
        </w:rPr>
      </w:pPr>
      <w:r w:rsidRPr="00BC5B73">
        <w:rPr>
          <w:b/>
          <w:color w:val="000000"/>
          <w:sz w:val="28"/>
          <w:szCs w:val="28"/>
          <w:lang w:val="uk-UA"/>
        </w:rPr>
        <w:t>Огірки.</w:t>
      </w:r>
      <w:r>
        <w:rPr>
          <w:b/>
          <w:color w:val="000000"/>
          <w:sz w:val="28"/>
          <w:szCs w:val="28"/>
          <w:lang w:val="uk-UA"/>
        </w:rPr>
        <w:t xml:space="preserve"> </w:t>
      </w:r>
      <w:r w:rsidRPr="00BC5B73">
        <w:rPr>
          <w:b/>
          <w:color w:val="000000"/>
          <w:sz w:val="28"/>
          <w:szCs w:val="28"/>
          <w:lang w:val="uk-UA"/>
        </w:rPr>
        <w:t>Бактеріоз огірків</w:t>
      </w:r>
      <w:r w:rsidRPr="00BC5B73">
        <w:rPr>
          <w:color w:val="000000"/>
          <w:sz w:val="28"/>
          <w:szCs w:val="28"/>
          <w:lang w:val="uk-UA"/>
        </w:rPr>
        <w:t xml:space="preserve"> перші ознаки якого відмічені в кінці червня на 2% рослин, незначного поширення набув у липні за слабкого розвитку хвороби. За сприятливих погодних умов для розвитку збудника захворювання (температура повітря в межах +20-27 0 С і відносна вологість вище 50%), наявний запас інфекції на рослинних рештках і насінні уможливить масовий розвиток хвороби у 2025 р. </w:t>
      </w:r>
    </w:p>
    <w:p w:rsidR="00DE22B3" w:rsidRPr="00BC5B73" w:rsidRDefault="00DE22B3" w:rsidP="00AB1501">
      <w:pPr>
        <w:shd w:val="clear" w:color="auto" w:fill="FFFFFF"/>
        <w:autoSpaceDE w:val="0"/>
        <w:autoSpaceDN w:val="0"/>
        <w:adjustRightInd w:val="0"/>
        <w:spacing w:line="276" w:lineRule="auto"/>
        <w:ind w:left="1701" w:firstLine="708"/>
        <w:jc w:val="both"/>
        <w:rPr>
          <w:color w:val="000000"/>
          <w:sz w:val="28"/>
          <w:szCs w:val="28"/>
          <w:lang w:val="uk-UA"/>
        </w:rPr>
      </w:pPr>
      <w:r>
        <w:rPr>
          <w:b/>
          <w:color w:val="000000"/>
          <w:sz w:val="28"/>
          <w:szCs w:val="28"/>
          <w:lang w:val="uk-UA"/>
        </w:rPr>
        <w:t xml:space="preserve">Томати. </w:t>
      </w:r>
      <w:r w:rsidRPr="00BC5B73">
        <w:rPr>
          <w:b/>
          <w:color w:val="000000"/>
          <w:sz w:val="28"/>
          <w:szCs w:val="28"/>
          <w:lang w:val="uk-UA"/>
        </w:rPr>
        <w:t>Фітофтороз</w:t>
      </w:r>
      <w:r w:rsidRPr="00BC5B73">
        <w:rPr>
          <w:color w:val="000000"/>
          <w:sz w:val="28"/>
          <w:szCs w:val="28"/>
          <w:lang w:val="uk-UA"/>
        </w:rPr>
        <w:t xml:space="preserve"> </w:t>
      </w:r>
      <w:r>
        <w:rPr>
          <w:color w:val="000000"/>
          <w:sz w:val="28"/>
          <w:szCs w:val="28"/>
          <w:lang w:val="uk-UA"/>
        </w:rPr>
        <w:t>розвитку</w:t>
      </w:r>
      <w:r w:rsidRPr="00BC5B73">
        <w:rPr>
          <w:color w:val="000000"/>
          <w:sz w:val="28"/>
          <w:szCs w:val="28"/>
          <w:lang w:val="uk-UA"/>
        </w:rPr>
        <w:t xml:space="preserve"> хвороби не відмічали. Варто зазначити, що профілактичні заходи не убезпечують повністю урожай. Умови, які б унеможливили появу збудника хвороби на рослинах, можна забезпечити лише частково: не загущувати посіви, видаляти рослинні рештки з ґрунту, видаляти заражені рослини. Запас інфекції </w:t>
      </w:r>
      <w:r>
        <w:rPr>
          <w:color w:val="000000"/>
          <w:sz w:val="28"/>
          <w:szCs w:val="28"/>
          <w:lang w:val="uk-UA"/>
        </w:rPr>
        <w:t xml:space="preserve">в грунті та на посівному матеріалі </w:t>
      </w:r>
      <w:r w:rsidRPr="00BC5B73">
        <w:rPr>
          <w:color w:val="000000"/>
          <w:sz w:val="28"/>
          <w:szCs w:val="28"/>
          <w:lang w:val="uk-UA"/>
        </w:rPr>
        <w:t>уможливлює цьогорічний масовий розвиток фітофторозу, який інтенсивніше розвиватиметься за умов теплої (15-22°С) вологої погоди, рясних рос, тривалих туманів (вологість повітря понад 87%), подекуди на рівні епіфітотії</w:t>
      </w:r>
      <w:r>
        <w:rPr>
          <w:color w:val="000000"/>
          <w:sz w:val="28"/>
          <w:szCs w:val="28"/>
          <w:lang w:val="uk-UA"/>
        </w:rPr>
        <w:t>.</w:t>
      </w:r>
      <w:r w:rsidRPr="00BC5B73">
        <w:rPr>
          <w:color w:val="000000"/>
          <w:sz w:val="28"/>
          <w:szCs w:val="28"/>
          <w:lang w:val="uk-UA"/>
        </w:rPr>
        <w:t xml:space="preserve"> Розвиток </w:t>
      </w:r>
      <w:r w:rsidRPr="00BC5B73">
        <w:rPr>
          <w:b/>
          <w:color w:val="000000"/>
          <w:sz w:val="28"/>
          <w:szCs w:val="28"/>
          <w:lang w:val="uk-UA"/>
        </w:rPr>
        <w:t>альтернаріозу</w:t>
      </w:r>
      <w:r>
        <w:rPr>
          <w:b/>
          <w:color w:val="000000"/>
          <w:sz w:val="28"/>
          <w:szCs w:val="28"/>
          <w:lang w:val="uk-UA"/>
        </w:rPr>
        <w:t xml:space="preserve"> </w:t>
      </w:r>
      <w:r w:rsidRPr="00BC5B73">
        <w:rPr>
          <w:color w:val="000000"/>
          <w:sz w:val="28"/>
          <w:szCs w:val="28"/>
          <w:lang w:val="uk-UA"/>
        </w:rPr>
        <w:t xml:space="preserve">відбувався з кінця червня й спостерігався на 1 - 2% рослин за 1% ураження. Різкі коливання вологості за підвищених температур, наявність рясних рос під час вегетації 2025 року сприятимуть ураженню рослин томатів хворобою від слабкого до сильного ступенів. З середини липня спостерігалося поширення в посівах томатів </w:t>
      </w:r>
      <w:r w:rsidRPr="00BC5B73">
        <w:rPr>
          <w:b/>
          <w:bCs/>
          <w:color w:val="000000"/>
          <w:sz w:val="28"/>
          <w:szCs w:val="28"/>
          <w:lang w:val="uk-UA"/>
        </w:rPr>
        <w:t xml:space="preserve">верхівкової гнилі, </w:t>
      </w:r>
      <w:r w:rsidRPr="00BC5B73">
        <w:rPr>
          <w:color w:val="000000"/>
          <w:sz w:val="28"/>
          <w:szCs w:val="28"/>
          <w:lang w:val="uk-UA"/>
        </w:rPr>
        <w:t xml:space="preserve">якою осередково було охоплено </w:t>
      </w:r>
      <w:r w:rsidRPr="00BC5B73">
        <w:rPr>
          <w:sz w:val="28"/>
          <w:szCs w:val="28"/>
          <w:lang w:val="uk-UA"/>
        </w:rPr>
        <w:t xml:space="preserve">в середньому 3%, максимально 7% </w:t>
      </w:r>
      <w:r w:rsidRPr="00BC5B73">
        <w:rPr>
          <w:color w:val="000000"/>
          <w:sz w:val="28"/>
          <w:szCs w:val="28"/>
          <w:lang w:val="uk-UA"/>
        </w:rPr>
        <w:t xml:space="preserve">плодів. У 2025 р. верхівкова гниль уражуватиме плоди за сухої жаркої погоди під час вегетації. </w:t>
      </w:r>
    </w:p>
    <w:p w:rsidR="00736721" w:rsidRDefault="00736721" w:rsidP="00DE22B3">
      <w:pPr>
        <w:spacing w:line="276" w:lineRule="auto"/>
        <w:ind w:left="1701" w:firstLine="709"/>
        <w:jc w:val="both"/>
        <w:rPr>
          <w:lang w:val="uk-UA"/>
        </w:rPr>
      </w:pPr>
    </w:p>
    <w:p w:rsidR="008150F3" w:rsidRDefault="008150F3" w:rsidP="00DE22B3">
      <w:pPr>
        <w:spacing w:line="276" w:lineRule="auto"/>
        <w:ind w:left="1701" w:firstLine="709"/>
        <w:jc w:val="both"/>
        <w:rPr>
          <w:lang w:val="uk-UA"/>
        </w:rPr>
      </w:pPr>
    </w:p>
    <w:p w:rsidR="008150F3" w:rsidRDefault="008150F3" w:rsidP="00DE22B3">
      <w:pPr>
        <w:spacing w:line="276" w:lineRule="auto"/>
        <w:ind w:left="1701" w:firstLine="709"/>
        <w:jc w:val="both"/>
        <w:rPr>
          <w:lang w:val="uk-UA"/>
        </w:rPr>
      </w:pPr>
    </w:p>
    <w:p w:rsidR="008150F3" w:rsidRDefault="008150F3" w:rsidP="00DE22B3">
      <w:pPr>
        <w:spacing w:line="276" w:lineRule="auto"/>
        <w:ind w:left="1701" w:firstLine="709"/>
        <w:jc w:val="both"/>
        <w:rPr>
          <w:lang w:val="uk-UA"/>
        </w:rPr>
      </w:pPr>
    </w:p>
    <w:p w:rsidR="008150F3" w:rsidRPr="00916ACC" w:rsidRDefault="008150F3" w:rsidP="00DE22B3">
      <w:pPr>
        <w:spacing w:line="276" w:lineRule="auto"/>
        <w:ind w:left="1701" w:firstLine="709"/>
        <w:jc w:val="both"/>
        <w:rPr>
          <w:lang w:val="uk-UA"/>
        </w:rPr>
      </w:pPr>
    </w:p>
    <w:p w:rsidR="00F95C02" w:rsidRPr="00E011E6" w:rsidRDefault="00F95C02" w:rsidP="00E80D00">
      <w:pPr>
        <w:ind w:left="1701" w:firstLine="454"/>
        <w:jc w:val="center"/>
        <w:rPr>
          <w:b/>
          <w:bCs/>
          <w:sz w:val="28"/>
          <w:szCs w:val="28"/>
          <w:lang w:val="uk-UA"/>
        </w:rPr>
      </w:pPr>
      <w:r w:rsidRPr="00E011E6">
        <w:rPr>
          <w:b/>
          <w:bCs/>
          <w:sz w:val="28"/>
          <w:szCs w:val="28"/>
        </w:rPr>
        <w:lastRenderedPageBreak/>
        <w:t>Заходи захисту овочевих культур від шкідників</w:t>
      </w:r>
      <w:r w:rsidR="00AA05B2" w:rsidRPr="00E011E6">
        <w:rPr>
          <w:b/>
          <w:bCs/>
          <w:sz w:val="28"/>
          <w:szCs w:val="28"/>
          <w:lang w:val="uk-UA"/>
        </w:rPr>
        <w:t>,</w:t>
      </w:r>
      <w:r w:rsidRPr="00E011E6">
        <w:rPr>
          <w:b/>
          <w:bCs/>
          <w:sz w:val="28"/>
          <w:szCs w:val="28"/>
        </w:rPr>
        <w:t xml:space="preserve"> хвороб</w:t>
      </w:r>
      <w:r w:rsidR="00AA05B2" w:rsidRPr="00E011E6">
        <w:rPr>
          <w:b/>
          <w:bCs/>
          <w:sz w:val="28"/>
          <w:szCs w:val="28"/>
          <w:lang w:val="uk-UA"/>
        </w:rPr>
        <w:t xml:space="preserve"> та бур’янів</w:t>
      </w:r>
    </w:p>
    <w:p w:rsidR="00F95C02" w:rsidRPr="00E011E6" w:rsidRDefault="00F95C02" w:rsidP="00E80D00">
      <w:pPr>
        <w:shd w:val="clear" w:color="auto" w:fill="FFFFFF"/>
        <w:autoSpaceDE w:val="0"/>
        <w:autoSpaceDN w:val="0"/>
        <w:adjustRightInd w:val="0"/>
        <w:ind w:left="1701" w:firstLine="454"/>
        <w:jc w:val="center"/>
        <w:rPr>
          <w:i/>
          <w:color w:val="000000"/>
          <w:sz w:val="28"/>
          <w:szCs w:val="28"/>
          <w:lang w:val="uk-UA"/>
        </w:rPr>
      </w:pPr>
      <w:r w:rsidRPr="00E011E6">
        <w:rPr>
          <w:i/>
          <w:color w:val="000000"/>
          <w:sz w:val="28"/>
          <w:szCs w:val="28"/>
        </w:rPr>
        <w:t>(Рекомендації інституту овочівництва і баштанництва НААНУ)</w:t>
      </w:r>
    </w:p>
    <w:tbl>
      <w:tblPr>
        <w:tblStyle w:val="af0"/>
        <w:tblW w:w="9498" w:type="dxa"/>
        <w:tblInd w:w="1809" w:type="dxa"/>
        <w:tblLook w:val="04A0"/>
      </w:tblPr>
      <w:tblGrid>
        <w:gridCol w:w="2013"/>
        <w:gridCol w:w="3114"/>
        <w:gridCol w:w="4371"/>
      </w:tblGrid>
      <w:tr w:rsidR="004F3F58" w:rsidRPr="00CB19D9" w:rsidTr="00AD63D4">
        <w:tc>
          <w:tcPr>
            <w:tcW w:w="2013" w:type="dxa"/>
          </w:tcPr>
          <w:p w:rsidR="004F3F58" w:rsidRPr="00E011E6" w:rsidRDefault="004F3F58" w:rsidP="00E80D00">
            <w:pPr>
              <w:tabs>
                <w:tab w:val="center" w:pos="0"/>
              </w:tabs>
              <w:jc w:val="center"/>
              <w:rPr>
                <w:b/>
              </w:rPr>
            </w:pPr>
            <w:r w:rsidRPr="00E011E6">
              <w:rPr>
                <w:b/>
              </w:rPr>
              <w:t>Строки, періоди проведення</w:t>
            </w:r>
          </w:p>
        </w:tc>
        <w:tc>
          <w:tcPr>
            <w:tcW w:w="3114" w:type="dxa"/>
          </w:tcPr>
          <w:p w:rsidR="004F3F58" w:rsidRPr="00E011E6" w:rsidRDefault="004F3F58" w:rsidP="00E80D00">
            <w:pPr>
              <w:tabs>
                <w:tab w:val="center" w:pos="0"/>
              </w:tabs>
              <w:jc w:val="center"/>
              <w:rPr>
                <w:b/>
              </w:rPr>
            </w:pPr>
            <w:r w:rsidRPr="00E011E6">
              <w:rPr>
                <w:b/>
              </w:rPr>
              <w:t>Шкідники, хвороби</w:t>
            </w:r>
          </w:p>
        </w:tc>
        <w:tc>
          <w:tcPr>
            <w:tcW w:w="4371" w:type="dxa"/>
          </w:tcPr>
          <w:p w:rsidR="004F3F58" w:rsidRPr="00E011E6" w:rsidRDefault="004F3F58" w:rsidP="00E80D00">
            <w:pPr>
              <w:tabs>
                <w:tab w:val="center" w:pos="0"/>
              </w:tabs>
              <w:jc w:val="center"/>
              <w:rPr>
                <w:b/>
              </w:rPr>
            </w:pPr>
            <w:r w:rsidRPr="00E011E6">
              <w:rPr>
                <w:b/>
              </w:rPr>
              <w:t>Заходи</w:t>
            </w:r>
          </w:p>
        </w:tc>
      </w:tr>
      <w:tr w:rsidR="004F3F58" w:rsidRPr="00CB19D9" w:rsidTr="00AD63D4">
        <w:tc>
          <w:tcPr>
            <w:tcW w:w="2013" w:type="dxa"/>
          </w:tcPr>
          <w:p w:rsidR="004F3F58" w:rsidRPr="00E011E6" w:rsidRDefault="004F3F58" w:rsidP="00E80D00">
            <w:pPr>
              <w:tabs>
                <w:tab w:val="center" w:pos="0"/>
              </w:tabs>
              <w:jc w:val="center"/>
              <w:rPr>
                <w:b/>
              </w:rPr>
            </w:pPr>
            <w:r w:rsidRPr="00E011E6">
              <w:rPr>
                <w:b/>
              </w:rPr>
              <w:t>1</w:t>
            </w:r>
          </w:p>
        </w:tc>
        <w:tc>
          <w:tcPr>
            <w:tcW w:w="3114" w:type="dxa"/>
          </w:tcPr>
          <w:p w:rsidR="004F3F58" w:rsidRPr="00E011E6" w:rsidRDefault="004F3F58" w:rsidP="00E80D00">
            <w:pPr>
              <w:tabs>
                <w:tab w:val="center" w:pos="0"/>
              </w:tabs>
              <w:jc w:val="center"/>
              <w:rPr>
                <w:b/>
              </w:rPr>
            </w:pPr>
            <w:r w:rsidRPr="00E011E6">
              <w:rPr>
                <w:b/>
              </w:rPr>
              <w:t>2</w:t>
            </w:r>
          </w:p>
        </w:tc>
        <w:tc>
          <w:tcPr>
            <w:tcW w:w="4371" w:type="dxa"/>
          </w:tcPr>
          <w:p w:rsidR="004F3F58" w:rsidRPr="00E011E6" w:rsidRDefault="004F3F58" w:rsidP="00E80D00">
            <w:pPr>
              <w:tabs>
                <w:tab w:val="center" w:pos="0"/>
              </w:tabs>
              <w:jc w:val="center"/>
              <w:rPr>
                <w:b/>
              </w:rPr>
            </w:pPr>
            <w:r w:rsidRPr="00E011E6">
              <w:rPr>
                <w:b/>
              </w:rPr>
              <w:t>3</w:t>
            </w:r>
          </w:p>
        </w:tc>
      </w:tr>
      <w:tr w:rsidR="004F3F58" w:rsidRPr="00CB19D9" w:rsidTr="00815201">
        <w:tc>
          <w:tcPr>
            <w:tcW w:w="9498" w:type="dxa"/>
            <w:gridSpan w:val="3"/>
          </w:tcPr>
          <w:p w:rsidR="004F3F58" w:rsidRPr="00CB19D9" w:rsidRDefault="00BA7049" w:rsidP="00E80D00">
            <w:pPr>
              <w:tabs>
                <w:tab w:val="center" w:pos="0"/>
              </w:tabs>
              <w:jc w:val="center"/>
              <w:rPr>
                <w:b/>
              </w:rPr>
            </w:pPr>
            <w:r w:rsidRPr="00CB19D9">
              <w:rPr>
                <w:b/>
              </w:rPr>
              <w:t>К</w:t>
            </w:r>
            <w:r w:rsidR="004F3F58" w:rsidRPr="00CB19D9">
              <w:rPr>
                <w:b/>
              </w:rPr>
              <w:t>апуста</w:t>
            </w:r>
          </w:p>
        </w:tc>
      </w:tr>
      <w:tr w:rsidR="004F3F58" w:rsidRPr="000B18C5" w:rsidTr="00AD63D4">
        <w:tc>
          <w:tcPr>
            <w:tcW w:w="2013" w:type="dxa"/>
          </w:tcPr>
          <w:p w:rsidR="004F3F58" w:rsidRPr="00CB19D9" w:rsidRDefault="004F3F58" w:rsidP="00E80D00">
            <w:pPr>
              <w:tabs>
                <w:tab w:val="center" w:pos="0"/>
              </w:tabs>
              <w:ind w:left="34"/>
              <w:jc w:val="both"/>
            </w:pPr>
            <w:r w:rsidRPr="00CB19D9">
              <w:t>До та на початку вегетації</w:t>
            </w:r>
          </w:p>
        </w:tc>
        <w:tc>
          <w:tcPr>
            <w:tcW w:w="3114" w:type="dxa"/>
          </w:tcPr>
          <w:p w:rsidR="004F3F58" w:rsidRPr="00CB19D9" w:rsidRDefault="004F3F58" w:rsidP="00E80D00">
            <w:pPr>
              <w:tabs>
                <w:tab w:val="center" w:pos="0"/>
              </w:tabs>
              <w:ind w:right="-108"/>
              <w:jc w:val="both"/>
            </w:pPr>
            <w:r w:rsidRPr="00CB19D9">
              <w:t>Агротехнічні заходи, що попереджують зараження хворобами і</w:t>
            </w:r>
            <w:r w:rsidR="009B724E">
              <w:t xml:space="preserve"> </w:t>
            </w:r>
            <w:r w:rsidRPr="00CB19D9">
              <w:t>заселення шкідниками</w:t>
            </w:r>
          </w:p>
        </w:tc>
        <w:tc>
          <w:tcPr>
            <w:tcW w:w="4371" w:type="dxa"/>
          </w:tcPr>
          <w:p w:rsidR="004F3F58" w:rsidRPr="00CB19D9" w:rsidRDefault="004F3F58" w:rsidP="00E80D00">
            <w:pPr>
              <w:tabs>
                <w:tab w:val="center" w:pos="0"/>
              </w:tabs>
              <w:jc w:val="both"/>
            </w:pPr>
            <w:r w:rsidRPr="00CB19D9">
              <w:t>Сівозміна: повернення капусти на поля заражені бактеріозами через 5, фузаріозом через 6-7 років. Дискування полів з-під капусти з наступною глибокою оранкою. Оптимальні строки сівби та посадки, 2-3 весняні культивації, розпушування міжрядь у період заляльковування капустяної совки</w:t>
            </w:r>
          </w:p>
        </w:tc>
      </w:tr>
      <w:tr w:rsidR="004F3F58" w:rsidRPr="00CB19D9" w:rsidTr="00AD63D4">
        <w:trPr>
          <w:trHeight w:val="2815"/>
        </w:trPr>
        <w:tc>
          <w:tcPr>
            <w:tcW w:w="2013" w:type="dxa"/>
            <w:vMerge w:val="restart"/>
          </w:tcPr>
          <w:p w:rsidR="004F3F58" w:rsidRPr="00CB19D9" w:rsidRDefault="004F3F58" w:rsidP="00E80D00">
            <w:pPr>
              <w:tabs>
                <w:tab w:val="center" w:pos="0"/>
              </w:tabs>
              <w:jc w:val="both"/>
            </w:pPr>
            <w:r w:rsidRPr="00CB19D9">
              <w:t>Перед сівбою</w:t>
            </w:r>
          </w:p>
        </w:tc>
        <w:tc>
          <w:tcPr>
            <w:tcW w:w="3114" w:type="dxa"/>
          </w:tcPr>
          <w:p w:rsidR="004F3F58" w:rsidRPr="00CB19D9" w:rsidRDefault="004F3F58" w:rsidP="00E80D00">
            <w:pPr>
              <w:tabs>
                <w:tab w:val="center" w:pos="0"/>
              </w:tabs>
              <w:jc w:val="both"/>
            </w:pPr>
            <w:r w:rsidRPr="00CB19D9">
              <w:t>Грибна і бактеріальна інфекції (чорна ніжка, пероноспороз, бактеріози)</w:t>
            </w:r>
          </w:p>
        </w:tc>
        <w:tc>
          <w:tcPr>
            <w:tcW w:w="4371" w:type="dxa"/>
          </w:tcPr>
          <w:p w:rsidR="004F3F58" w:rsidRPr="00CB19D9" w:rsidRDefault="004F3F58" w:rsidP="009B724E">
            <w:pPr>
              <w:tabs>
                <w:tab w:val="center" w:pos="0"/>
              </w:tabs>
              <w:jc w:val="both"/>
            </w:pPr>
            <w:r w:rsidRPr="00CB19D9">
              <w:t>Передпосівна термічна дезінфекція насі</w:t>
            </w:r>
            <w:r w:rsidR="009B724E">
              <w:t>ння у воді за температури 45-50°</w:t>
            </w:r>
            <w:r w:rsidRPr="00CB19D9">
              <w:t xml:space="preserve"> C протягом 20-25 хвилин, висушування і протруювання насіння. За 3 дні до висіву насіння або пікірування розсади знезаражують ґрунт у парниках і розсадниках. Під час вирощування розсади не допускати різких коливань температури повітря і ґрунту протягом доби, перезволоження, загущення рослин, поливати водою 18-200</w:t>
            </w:r>
            <w:r w:rsidR="009B724E">
              <w:t>°</w:t>
            </w:r>
            <w:r w:rsidRPr="00CB19D9">
              <w:t xml:space="preserve"> С.</w:t>
            </w:r>
          </w:p>
        </w:tc>
      </w:tr>
      <w:tr w:rsidR="004F3F58" w:rsidRPr="00CB19D9" w:rsidTr="00AD63D4">
        <w:trPr>
          <w:trHeight w:val="408"/>
        </w:trPr>
        <w:tc>
          <w:tcPr>
            <w:tcW w:w="2013" w:type="dxa"/>
            <w:vMerge/>
          </w:tcPr>
          <w:p w:rsidR="004F3F58" w:rsidRPr="00CB19D9" w:rsidRDefault="004F3F58" w:rsidP="00E80D00">
            <w:pPr>
              <w:tabs>
                <w:tab w:val="center" w:pos="0"/>
              </w:tabs>
              <w:jc w:val="both"/>
            </w:pPr>
          </w:p>
        </w:tc>
        <w:tc>
          <w:tcPr>
            <w:tcW w:w="3114" w:type="dxa"/>
          </w:tcPr>
          <w:p w:rsidR="004F3F58" w:rsidRPr="00CB19D9" w:rsidRDefault="004F3F58" w:rsidP="00E80D00">
            <w:pPr>
              <w:tabs>
                <w:tab w:val="center" w:pos="0"/>
              </w:tabs>
              <w:jc w:val="both"/>
            </w:pPr>
            <w:r w:rsidRPr="00CB19D9">
              <w:t>Пероноспороз, фузаріозне в’янення, бактеріози</w:t>
            </w:r>
          </w:p>
        </w:tc>
        <w:tc>
          <w:tcPr>
            <w:tcW w:w="4371" w:type="dxa"/>
          </w:tcPr>
          <w:p w:rsidR="004F3F58" w:rsidRPr="00CB19D9" w:rsidRDefault="004F3F58" w:rsidP="009B724E">
            <w:pPr>
              <w:tabs>
                <w:tab w:val="center" w:pos="0"/>
              </w:tabs>
              <w:jc w:val="both"/>
            </w:pPr>
            <w:r w:rsidRPr="00CB19D9">
              <w:t>Протруювання насіння суспезією препарату (10 л води на 1 т насі</w:t>
            </w:r>
            <w:r w:rsidR="00ED6710">
              <w:t xml:space="preserve">ння): </w:t>
            </w:r>
            <w:r w:rsidR="009B724E">
              <w:t>І</w:t>
            </w:r>
            <w:r w:rsidR="00ED6710">
              <w:t>ншур профі, ТН, 1-2 л/т.</w:t>
            </w:r>
          </w:p>
        </w:tc>
      </w:tr>
      <w:tr w:rsidR="004F3F58" w:rsidRPr="00CB19D9" w:rsidTr="00AD63D4">
        <w:trPr>
          <w:trHeight w:val="408"/>
        </w:trPr>
        <w:tc>
          <w:tcPr>
            <w:tcW w:w="2013" w:type="dxa"/>
            <w:vMerge/>
          </w:tcPr>
          <w:p w:rsidR="004F3F58" w:rsidRPr="00CB19D9" w:rsidRDefault="004F3F58" w:rsidP="00E80D00">
            <w:pPr>
              <w:tabs>
                <w:tab w:val="center" w:pos="0"/>
              </w:tabs>
              <w:jc w:val="both"/>
            </w:pPr>
          </w:p>
        </w:tc>
        <w:tc>
          <w:tcPr>
            <w:tcW w:w="3114" w:type="dxa"/>
          </w:tcPr>
          <w:p w:rsidR="004F3F58" w:rsidRPr="00CB19D9" w:rsidRDefault="004F3F58" w:rsidP="009B724E">
            <w:pPr>
              <w:tabs>
                <w:tab w:val="center" w:pos="0"/>
              </w:tabs>
              <w:jc w:val="center"/>
            </w:pPr>
            <w:r w:rsidRPr="00CB19D9">
              <w:t>Кореневі гнилі</w:t>
            </w:r>
          </w:p>
        </w:tc>
        <w:tc>
          <w:tcPr>
            <w:tcW w:w="4371" w:type="dxa"/>
          </w:tcPr>
          <w:p w:rsidR="004F3F58" w:rsidRPr="00CB19D9" w:rsidRDefault="004F3F58" w:rsidP="00376541">
            <w:pPr>
              <w:tabs>
                <w:tab w:val="center" w:pos="0"/>
              </w:tabs>
              <w:jc w:val="both"/>
            </w:pPr>
            <w:r w:rsidRPr="00CB19D9">
              <w:t xml:space="preserve">Передпосівна обробка насіння </w:t>
            </w:r>
            <w:r w:rsidR="00376541">
              <w:t>А</w:t>
            </w:r>
            <w:r w:rsidRPr="00CB19D9">
              <w:t>проном XL 350</w:t>
            </w:r>
            <w:r w:rsidR="00376541">
              <w:t xml:space="preserve"> ES, ТН, 50 мл/100 кг насіння; М</w:t>
            </w:r>
            <w:r w:rsidRPr="00CB19D9">
              <w:t>аксим 480 FS, ТН, 100 мл/100 кг насіння</w:t>
            </w:r>
          </w:p>
        </w:tc>
      </w:tr>
      <w:tr w:rsidR="004F3F58" w:rsidRPr="000B18C5" w:rsidTr="00AD63D4">
        <w:tc>
          <w:tcPr>
            <w:tcW w:w="2013" w:type="dxa"/>
          </w:tcPr>
          <w:p w:rsidR="004F3F58" w:rsidRPr="00CB19D9" w:rsidRDefault="004F3F58" w:rsidP="00E80D00">
            <w:pPr>
              <w:tabs>
                <w:tab w:val="center" w:pos="0"/>
              </w:tabs>
              <w:jc w:val="both"/>
            </w:pPr>
            <w:r w:rsidRPr="00CB19D9">
              <w:t>Висадження розсади</w:t>
            </w:r>
          </w:p>
        </w:tc>
        <w:tc>
          <w:tcPr>
            <w:tcW w:w="3114" w:type="dxa"/>
          </w:tcPr>
          <w:p w:rsidR="004F3F58" w:rsidRPr="00CB19D9" w:rsidRDefault="004F3F58" w:rsidP="009B724E">
            <w:pPr>
              <w:tabs>
                <w:tab w:val="center" w:pos="0"/>
              </w:tabs>
              <w:jc w:val="center"/>
            </w:pPr>
            <w:r w:rsidRPr="00CB19D9">
              <w:t>***Капустяна муха, ґрунтові шкідники</w:t>
            </w:r>
          </w:p>
        </w:tc>
        <w:tc>
          <w:tcPr>
            <w:tcW w:w="4371" w:type="dxa"/>
          </w:tcPr>
          <w:p w:rsidR="004F3F58" w:rsidRPr="00CB19D9" w:rsidRDefault="004F3F58" w:rsidP="009B724E">
            <w:pPr>
              <w:tabs>
                <w:tab w:val="center" w:pos="0"/>
              </w:tabs>
              <w:jc w:val="both"/>
            </w:pPr>
            <w:r w:rsidRPr="00CB19D9">
              <w:t xml:space="preserve">Перед висадженням розсади в ґрунт видаляють уражені і пошкоджені рослини, замочують корені рослин в суспензії </w:t>
            </w:r>
            <w:r w:rsidR="00376541">
              <w:t>А</w:t>
            </w:r>
            <w:r w:rsidRPr="00CB19D9">
              <w:t>ктари, 25 WG, ВГ, 1,5 г/л води на 250 рослин за t 18-23</w:t>
            </w:r>
            <w:r w:rsidR="009B724E">
              <w:t>°</w:t>
            </w:r>
            <w:r w:rsidRPr="00CB19D9">
              <w:t>С та експозиції 90-120 хвилин.</w:t>
            </w:r>
          </w:p>
        </w:tc>
      </w:tr>
      <w:tr w:rsidR="004F3F58" w:rsidRPr="000B18C5" w:rsidTr="00AD63D4">
        <w:tc>
          <w:tcPr>
            <w:tcW w:w="2013" w:type="dxa"/>
          </w:tcPr>
          <w:p w:rsidR="004F3F58" w:rsidRPr="00CB19D9" w:rsidRDefault="004F3F58" w:rsidP="00E80D00">
            <w:pPr>
              <w:tabs>
                <w:tab w:val="center" w:pos="0"/>
              </w:tabs>
              <w:jc w:val="center"/>
            </w:pPr>
            <w:r w:rsidRPr="00CB19D9">
              <w:t>Період вегетації</w:t>
            </w:r>
          </w:p>
        </w:tc>
        <w:tc>
          <w:tcPr>
            <w:tcW w:w="3114" w:type="dxa"/>
          </w:tcPr>
          <w:p w:rsidR="004F3F58" w:rsidRPr="00CB19D9" w:rsidRDefault="004F3F58" w:rsidP="00E80D00">
            <w:pPr>
              <w:tabs>
                <w:tab w:val="center" w:pos="0"/>
              </w:tabs>
              <w:jc w:val="both"/>
            </w:pPr>
            <w:r w:rsidRPr="00CB19D9">
              <w:t>Капустяна муха, хрестоцвіті блішки, листкоїди, клопи. ЕПШ: капустяної мухи – 10% заселених рослин з чисельністю 6-10 яєць на рослину, хрестоцвітих блішок–5- 10% заселених рослин, 3-5 жуків на рослину</w:t>
            </w:r>
          </w:p>
        </w:tc>
        <w:tc>
          <w:tcPr>
            <w:tcW w:w="4371" w:type="dxa"/>
          </w:tcPr>
          <w:p w:rsidR="004F3F58" w:rsidRPr="00CB19D9" w:rsidRDefault="004F3F58" w:rsidP="00ED6710">
            <w:pPr>
              <w:tabs>
                <w:tab w:val="center" w:pos="0"/>
              </w:tabs>
              <w:jc w:val="both"/>
            </w:pPr>
            <w:r w:rsidRPr="00CB19D9">
              <w:t xml:space="preserve">Крайові або суцільні обробки посівів: </w:t>
            </w:r>
            <w:r w:rsidR="006D099C" w:rsidRPr="006D099C">
              <w:t>Актара 2</w:t>
            </w:r>
            <w:r w:rsidR="00376541">
              <w:t>5 WG, ВГ к.с., 0,07-0,09 л/га; В</w:t>
            </w:r>
            <w:r w:rsidR="006D099C" w:rsidRPr="006D099C">
              <w:t xml:space="preserve">оліам </w:t>
            </w:r>
            <w:r w:rsidR="00231690">
              <w:t xml:space="preserve">флексі 300 SC, КС,0,3-0,4 л/га; </w:t>
            </w:r>
            <w:r w:rsidR="006D099C" w:rsidRPr="006D099C">
              <w:t>Ексірель, СЕ (Exirel, SE)(0,5-1,0 л/га + ПАР "Кодасайд" з нормою витрати 2,5 л/га, двократно)</w:t>
            </w:r>
            <w:r w:rsidR="00ED6710">
              <w:t xml:space="preserve"> інші дозволені до використання в Україні на цій культурі.</w:t>
            </w:r>
          </w:p>
        </w:tc>
      </w:tr>
      <w:tr w:rsidR="00E011E6" w:rsidRPr="000B18C5" w:rsidTr="00AD63D4">
        <w:trPr>
          <w:trHeight w:val="3204"/>
        </w:trPr>
        <w:tc>
          <w:tcPr>
            <w:tcW w:w="2013" w:type="dxa"/>
            <w:vMerge w:val="restart"/>
          </w:tcPr>
          <w:p w:rsidR="00E011E6" w:rsidRPr="00CB19D9" w:rsidRDefault="00E011E6" w:rsidP="00E80D00">
            <w:pPr>
              <w:tabs>
                <w:tab w:val="center" w:pos="0"/>
              </w:tabs>
              <w:jc w:val="center"/>
            </w:pPr>
            <w:r w:rsidRPr="00CB19D9">
              <w:lastRenderedPageBreak/>
              <w:t>Період вегетації</w:t>
            </w:r>
          </w:p>
        </w:tc>
        <w:tc>
          <w:tcPr>
            <w:tcW w:w="3114" w:type="dxa"/>
          </w:tcPr>
          <w:p w:rsidR="00E011E6" w:rsidRPr="00CB19D9" w:rsidRDefault="00E011E6" w:rsidP="00E80D00">
            <w:pPr>
              <w:tabs>
                <w:tab w:val="center" w:pos="0"/>
              </w:tabs>
              <w:jc w:val="both"/>
            </w:pPr>
            <w:r w:rsidRPr="00CB19D9">
              <w:t>Капустяна, інші листогризучі совки, капустяний і ріпний білани, капустяна міль, ріпаковий пильщик. ЕПШ: капустяної совки 1-2 гусениці/рослину ранньої чи 5 гусениць пізньої капусти, якщо заселено 5% рослин і більше</w:t>
            </w:r>
          </w:p>
          <w:p w:rsidR="00E011E6" w:rsidRPr="00CB19D9" w:rsidRDefault="00E011E6" w:rsidP="00E80D00">
            <w:pPr>
              <w:tabs>
                <w:tab w:val="center" w:pos="0"/>
              </w:tabs>
              <w:jc w:val="both"/>
            </w:pPr>
            <w:r w:rsidRPr="00CB19D9">
              <w:t xml:space="preserve">Капустяна попелиця </w:t>
            </w:r>
            <w:r>
              <w:t>(в разі заселення 5-10% рослин)</w:t>
            </w:r>
          </w:p>
        </w:tc>
        <w:tc>
          <w:tcPr>
            <w:tcW w:w="4371" w:type="dxa"/>
          </w:tcPr>
          <w:p w:rsidR="00E011E6" w:rsidRPr="00CB19D9" w:rsidRDefault="00E011E6" w:rsidP="00E80D00">
            <w:pPr>
              <w:tabs>
                <w:tab w:val="center" w:pos="0"/>
              </w:tabs>
              <w:jc w:val="both"/>
            </w:pPr>
            <w:r w:rsidRPr="00CB19D9">
              <w:t xml:space="preserve">Обприскування одним з препаратів: </w:t>
            </w:r>
            <w:r w:rsidR="00231690" w:rsidRPr="00231690">
              <w:t>Актара 25 WG, ВГ 0,06-0,08 л/га</w:t>
            </w:r>
            <w:r w:rsidR="00376541">
              <w:t>; Енжіо 247 SC, КС, 0,18 л/га; М</w:t>
            </w:r>
            <w:r w:rsidRPr="00CB19D9">
              <w:t>овенто 100 SC, КС, 0,75-1,0 л/</w:t>
            </w:r>
            <w:r w:rsidR="00ED6710">
              <w:t>га, або інші дозволені до використання в Україні на цій культурі.</w:t>
            </w:r>
          </w:p>
        </w:tc>
      </w:tr>
      <w:tr w:rsidR="004F3F58" w:rsidRPr="000B18C5" w:rsidTr="00AD63D4">
        <w:trPr>
          <w:trHeight w:val="336"/>
        </w:trPr>
        <w:tc>
          <w:tcPr>
            <w:tcW w:w="2013" w:type="dxa"/>
            <w:vMerge/>
          </w:tcPr>
          <w:p w:rsidR="004F3F58" w:rsidRPr="00CB19D9" w:rsidRDefault="004F3F58" w:rsidP="00E80D00">
            <w:pPr>
              <w:tabs>
                <w:tab w:val="center" w:pos="0"/>
              </w:tabs>
              <w:jc w:val="center"/>
            </w:pPr>
          </w:p>
        </w:tc>
        <w:tc>
          <w:tcPr>
            <w:tcW w:w="3114" w:type="dxa"/>
          </w:tcPr>
          <w:p w:rsidR="004F3F58" w:rsidRPr="00CB19D9" w:rsidRDefault="004F3F58" w:rsidP="00E80D00">
            <w:pPr>
              <w:tabs>
                <w:tab w:val="center" w:pos="0"/>
              </w:tabs>
              <w:jc w:val="both"/>
            </w:pPr>
            <w:r w:rsidRPr="00CB19D9">
              <w:t>Пероноспороз,</w:t>
            </w:r>
            <w:r w:rsidR="009B724E">
              <w:t xml:space="preserve"> </w:t>
            </w:r>
            <w:r w:rsidRPr="00CB19D9">
              <w:t>альтернаріоз, фомоз</w:t>
            </w:r>
          </w:p>
        </w:tc>
        <w:tc>
          <w:tcPr>
            <w:tcW w:w="4371" w:type="dxa"/>
          </w:tcPr>
          <w:p w:rsidR="004F3F58" w:rsidRPr="00CB19D9" w:rsidRDefault="00376541" w:rsidP="00E80D00">
            <w:pPr>
              <w:tabs>
                <w:tab w:val="center" w:pos="0"/>
              </w:tabs>
              <w:jc w:val="both"/>
            </w:pPr>
            <w:r>
              <w:t>Обприскування капусти Інфініто, КС, 1,2-1,6 л/га; Л</w:t>
            </w:r>
            <w:r w:rsidR="004F3F58" w:rsidRPr="00CB19D9">
              <w:t>уна Експір</w:t>
            </w:r>
            <w:r>
              <w:t>іенс 400SC, КС, 0,5-0,75 л/га; Н</w:t>
            </w:r>
            <w:r w:rsidR="004F3F58" w:rsidRPr="00CB19D9">
              <w:t>атіво 75 WG, ВГ, 0,3-0,4 кг/га.</w:t>
            </w:r>
          </w:p>
        </w:tc>
      </w:tr>
      <w:tr w:rsidR="0000753A" w:rsidRPr="00CB19D9" w:rsidTr="00815201">
        <w:tc>
          <w:tcPr>
            <w:tcW w:w="9498" w:type="dxa"/>
            <w:gridSpan w:val="3"/>
          </w:tcPr>
          <w:p w:rsidR="0091550A" w:rsidRPr="00CB19D9" w:rsidRDefault="0091550A" w:rsidP="00E80D00">
            <w:pPr>
              <w:tabs>
                <w:tab w:val="center" w:pos="0"/>
              </w:tabs>
              <w:jc w:val="center"/>
              <w:rPr>
                <w:b/>
              </w:rPr>
            </w:pPr>
            <w:r w:rsidRPr="00CB19D9">
              <w:rPr>
                <w:b/>
              </w:rPr>
              <w:t>П</w:t>
            </w:r>
            <w:r w:rsidR="0000753A" w:rsidRPr="00CB19D9">
              <w:rPr>
                <w:b/>
              </w:rPr>
              <w:t>омідори</w:t>
            </w:r>
          </w:p>
        </w:tc>
      </w:tr>
      <w:tr w:rsidR="0000753A" w:rsidRPr="00CB19D9" w:rsidTr="00AD63D4">
        <w:tc>
          <w:tcPr>
            <w:tcW w:w="2013" w:type="dxa"/>
          </w:tcPr>
          <w:p w:rsidR="0000753A" w:rsidRPr="00CB19D9" w:rsidRDefault="0000753A" w:rsidP="00E80D00">
            <w:pPr>
              <w:tabs>
                <w:tab w:val="center" w:pos="0"/>
              </w:tabs>
              <w:jc w:val="both"/>
            </w:pPr>
            <w:r w:rsidRPr="00CB19D9">
              <w:t>Перед сівбою</w:t>
            </w:r>
          </w:p>
        </w:tc>
        <w:tc>
          <w:tcPr>
            <w:tcW w:w="3114" w:type="dxa"/>
          </w:tcPr>
          <w:p w:rsidR="0000753A" w:rsidRPr="00CB19D9" w:rsidRDefault="0000753A" w:rsidP="00E80D00">
            <w:pPr>
              <w:tabs>
                <w:tab w:val="center" w:pos="0"/>
              </w:tabs>
              <w:jc w:val="both"/>
            </w:pPr>
            <w:r w:rsidRPr="00CB19D9">
              <w:t>Бактеріальний рак, альтер- наріоз, чорна бактеріальна плямистість, фузаріозне в’янення</w:t>
            </w:r>
          </w:p>
        </w:tc>
        <w:tc>
          <w:tcPr>
            <w:tcW w:w="4371" w:type="dxa"/>
          </w:tcPr>
          <w:p w:rsidR="0000753A" w:rsidRPr="00CB19D9" w:rsidRDefault="0000753A" w:rsidP="00E80D00">
            <w:pPr>
              <w:tabs>
                <w:tab w:val="center" w:pos="0"/>
              </w:tabs>
              <w:jc w:val="both"/>
            </w:pPr>
            <w:r w:rsidRPr="00CB19D9">
              <w:t>Використовувати насіння від здорових рослин та плодів. Передпосівна термічна дезинфекція насі</w:t>
            </w:r>
            <w:r w:rsidR="009B724E">
              <w:t>ння у воді за температури 48-50°</w:t>
            </w:r>
            <w:r w:rsidR="00376541">
              <w:t xml:space="preserve"> </w:t>
            </w:r>
            <w:r w:rsidRPr="00CB19D9">
              <w:t>С –</w:t>
            </w:r>
            <w:r w:rsidR="009B724E">
              <w:t xml:space="preserve"> </w:t>
            </w:r>
            <w:r w:rsidRPr="00CB19D9">
              <w:t>20 хв. З охолодженням у воді 2-3 хв. Протруювання насіння фундазолом, ЗП, 5-6 г/кг.</w:t>
            </w:r>
          </w:p>
        </w:tc>
      </w:tr>
      <w:tr w:rsidR="0000753A" w:rsidRPr="00CB19D9" w:rsidTr="00AD63D4">
        <w:tc>
          <w:tcPr>
            <w:tcW w:w="2013" w:type="dxa"/>
          </w:tcPr>
          <w:p w:rsidR="0000753A" w:rsidRPr="00CB19D9" w:rsidRDefault="0000753A" w:rsidP="00E80D00">
            <w:pPr>
              <w:tabs>
                <w:tab w:val="center" w:pos="0"/>
              </w:tabs>
              <w:jc w:val="both"/>
            </w:pPr>
            <w:r w:rsidRPr="00CB19D9">
              <w:t>Висадження розсади</w:t>
            </w:r>
          </w:p>
        </w:tc>
        <w:tc>
          <w:tcPr>
            <w:tcW w:w="3114" w:type="dxa"/>
          </w:tcPr>
          <w:p w:rsidR="0000753A" w:rsidRPr="00CB19D9" w:rsidRDefault="0000753A" w:rsidP="00E80D00">
            <w:pPr>
              <w:tabs>
                <w:tab w:val="center" w:pos="0"/>
              </w:tabs>
              <w:jc w:val="both"/>
            </w:pPr>
            <w:r w:rsidRPr="00CB19D9">
              <w:t>Комплекс шкідників</w:t>
            </w:r>
          </w:p>
        </w:tc>
        <w:tc>
          <w:tcPr>
            <w:tcW w:w="4371" w:type="dxa"/>
          </w:tcPr>
          <w:p w:rsidR="0000753A" w:rsidRPr="00CB19D9" w:rsidRDefault="0000753A" w:rsidP="009B724E">
            <w:pPr>
              <w:tabs>
                <w:tab w:val="center" w:pos="0"/>
              </w:tabs>
              <w:jc w:val="both"/>
            </w:pPr>
            <w:r w:rsidRPr="00CB19D9">
              <w:t xml:space="preserve">Перед висадженням розсади коріння замочують в суспензії </w:t>
            </w:r>
            <w:r w:rsidR="009B724E">
              <w:t>А</w:t>
            </w:r>
            <w:r w:rsidRPr="00CB19D9">
              <w:t>ктари, ВГ.</w:t>
            </w:r>
          </w:p>
        </w:tc>
      </w:tr>
      <w:tr w:rsidR="0000753A" w:rsidRPr="000B18C5" w:rsidTr="00AD63D4">
        <w:tc>
          <w:tcPr>
            <w:tcW w:w="2013" w:type="dxa"/>
          </w:tcPr>
          <w:p w:rsidR="0000753A" w:rsidRPr="00CB19D9" w:rsidRDefault="0000753A" w:rsidP="00E80D00">
            <w:pPr>
              <w:tabs>
                <w:tab w:val="center" w:pos="0"/>
              </w:tabs>
              <w:jc w:val="both"/>
            </w:pPr>
            <w:r w:rsidRPr="00CB19D9">
              <w:t>До цвітіння</w:t>
            </w:r>
          </w:p>
        </w:tc>
        <w:tc>
          <w:tcPr>
            <w:tcW w:w="3114" w:type="dxa"/>
          </w:tcPr>
          <w:p w:rsidR="0000753A" w:rsidRPr="00CB19D9" w:rsidRDefault="0000753A" w:rsidP="009B724E">
            <w:pPr>
              <w:tabs>
                <w:tab w:val="center" w:pos="0"/>
              </w:tabs>
              <w:jc w:val="center"/>
            </w:pPr>
            <w:r w:rsidRPr="00CB19D9">
              <w:t>Колорадський жук (вогнища)</w:t>
            </w:r>
          </w:p>
        </w:tc>
        <w:tc>
          <w:tcPr>
            <w:tcW w:w="4371" w:type="dxa"/>
          </w:tcPr>
          <w:p w:rsidR="0000753A" w:rsidRPr="00CB19D9" w:rsidRDefault="0000753A" w:rsidP="00376541">
            <w:pPr>
              <w:tabs>
                <w:tab w:val="center" w:pos="0"/>
              </w:tabs>
              <w:jc w:val="both"/>
            </w:pPr>
            <w:r w:rsidRPr="00CB19D9">
              <w:t xml:space="preserve">Обприскування: </w:t>
            </w:r>
            <w:r w:rsidR="00231690" w:rsidRPr="00231690">
              <w:t>Актара 25 WG, ВГ 0,06-0,08 л/га</w:t>
            </w:r>
            <w:r w:rsidRPr="00CB19D9">
              <w:t xml:space="preserve">; </w:t>
            </w:r>
            <w:r w:rsidR="00376541">
              <w:t>Г</w:t>
            </w:r>
            <w:r w:rsidRPr="00CB19D9">
              <w:t xml:space="preserve">амбітом, ВГ, 0,045-0,05 </w:t>
            </w:r>
            <w:r w:rsidR="00376541">
              <w:t>кг/га; К</w:t>
            </w:r>
            <w:r w:rsidRPr="00CB19D9">
              <w:t xml:space="preserve">арате 050 ЕС, к.е., </w:t>
            </w:r>
            <w:r w:rsidR="00376541">
              <w:t>К</w:t>
            </w:r>
            <w:r w:rsidRPr="00CB19D9">
              <w:t xml:space="preserve">арате </w:t>
            </w:r>
            <w:r w:rsidR="00376541">
              <w:t>З</w:t>
            </w:r>
            <w:r w:rsidRPr="00CB19D9">
              <w:t>еоном, 050 SC, СК, 0,1 л/га (ці препарат</w:t>
            </w:r>
            <w:r w:rsidR="00E011E6">
              <w:t>и застосовують і на баклажанах) інші дозволені препарати</w:t>
            </w:r>
          </w:p>
        </w:tc>
      </w:tr>
      <w:tr w:rsidR="0000753A" w:rsidRPr="000B18C5" w:rsidTr="00AD63D4">
        <w:tc>
          <w:tcPr>
            <w:tcW w:w="2013" w:type="dxa"/>
          </w:tcPr>
          <w:p w:rsidR="0000753A" w:rsidRPr="00CB19D9" w:rsidRDefault="0000753A" w:rsidP="00E80D00">
            <w:pPr>
              <w:tabs>
                <w:tab w:val="center" w:pos="0"/>
              </w:tabs>
              <w:jc w:val="center"/>
            </w:pPr>
            <w:r w:rsidRPr="00CB19D9">
              <w:t>До цвітіння і плодоутворення</w:t>
            </w:r>
          </w:p>
        </w:tc>
        <w:tc>
          <w:tcPr>
            <w:tcW w:w="3114" w:type="dxa"/>
          </w:tcPr>
          <w:p w:rsidR="0000753A" w:rsidRPr="00CB19D9" w:rsidRDefault="0000753A" w:rsidP="00E80D00">
            <w:pPr>
              <w:tabs>
                <w:tab w:val="center" w:pos="0"/>
              </w:tabs>
              <w:jc w:val="center"/>
            </w:pPr>
            <w:r w:rsidRPr="00CB19D9">
              <w:t>Бавовникова, помідорна (карадрина), інші совки</w:t>
            </w:r>
          </w:p>
        </w:tc>
        <w:tc>
          <w:tcPr>
            <w:tcW w:w="4371" w:type="dxa"/>
          </w:tcPr>
          <w:p w:rsidR="0000753A" w:rsidRPr="00CB19D9" w:rsidRDefault="0000753A" w:rsidP="00376541">
            <w:pPr>
              <w:tabs>
                <w:tab w:val="center" w:pos="0"/>
              </w:tabs>
              <w:jc w:val="both"/>
            </w:pPr>
            <w:r w:rsidRPr="00CB19D9">
              <w:t xml:space="preserve">Ефективні: </w:t>
            </w:r>
            <w:r w:rsidR="00376541">
              <w:t>Матч 050, ЕС,КЕ,0,4 л/га; Верімарк, КС, 0,25-0,5 л/га; В</w:t>
            </w:r>
            <w:r w:rsidRPr="00CB19D9">
              <w:t xml:space="preserve">оліамом Флексі 300 </w:t>
            </w:r>
            <w:r w:rsidR="00376541">
              <w:t>SC, КС, 0,3-0,4 л/га; Д</w:t>
            </w:r>
            <w:r w:rsidRPr="00CB19D9">
              <w:t xml:space="preserve">ецис </w:t>
            </w:r>
            <w:r w:rsidR="00083A6A">
              <w:t>f-люкс 25 ЕС,КЕ, 0,25-0,5 л/га або іншими дозволеними до використання в Україні.</w:t>
            </w:r>
          </w:p>
        </w:tc>
      </w:tr>
      <w:tr w:rsidR="0000753A" w:rsidRPr="00CB19D9" w:rsidTr="00AD63D4">
        <w:trPr>
          <w:trHeight w:val="703"/>
        </w:trPr>
        <w:tc>
          <w:tcPr>
            <w:tcW w:w="2013" w:type="dxa"/>
            <w:vMerge w:val="restart"/>
          </w:tcPr>
          <w:p w:rsidR="0000753A" w:rsidRPr="00CB19D9" w:rsidRDefault="0000753A" w:rsidP="00E80D00">
            <w:pPr>
              <w:tabs>
                <w:tab w:val="center" w:pos="0"/>
              </w:tabs>
              <w:jc w:val="center"/>
            </w:pPr>
            <w:r w:rsidRPr="00CB19D9">
              <w:t>Період вегетації</w:t>
            </w:r>
          </w:p>
        </w:tc>
        <w:tc>
          <w:tcPr>
            <w:tcW w:w="3114" w:type="dxa"/>
          </w:tcPr>
          <w:p w:rsidR="0000753A" w:rsidRPr="00CB19D9" w:rsidRDefault="0000753A" w:rsidP="00E80D00">
            <w:pPr>
              <w:tabs>
                <w:tab w:val="center" w:pos="0"/>
              </w:tabs>
              <w:jc w:val="center"/>
            </w:pPr>
            <w:r w:rsidRPr="00CB19D9">
              <w:t>Підгризаючі совки</w:t>
            </w:r>
          </w:p>
        </w:tc>
        <w:tc>
          <w:tcPr>
            <w:tcW w:w="4371" w:type="dxa"/>
          </w:tcPr>
          <w:p w:rsidR="0000753A" w:rsidRPr="00CB19D9" w:rsidRDefault="0000753A" w:rsidP="009B724E">
            <w:pPr>
              <w:tabs>
                <w:tab w:val="center" w:pos="0"/>
              </w:tabs>
              <w:jc w:val="both"/>
            </w:pPr>
            <w:r w:rsidRPr="00CB19D9">
              <w:t xml:space="preserve">Обприскування </w:t>
            </w:r>
            <w:r w:rsidR="009B724E">
              <w:t>П</w:t>
            </w:r>
            <w:r w:rsidRPr="00CB19D9">
              <w:t xml:space="preserve">ротеусом, 110 ОД, МД, 0,5-0,75 л/га; </w:t>
            </w:r>
            <w:r w:rsidR="00231690" w:rsidRPr="00231690">
              <w:t>Децис 100 EC, КЕ , 0,07-0,125 л/га</w:t>
            </w:r>
          </w:p>
        </w:tc>
      </w:tr>
      <w:tr w:rsidR="0000753A" w:rsidRPr="00DD00FF" w:rsidTr="00AD63D4">
        <w:trPr>
          <w:trHeight w:val="552"/>
        </w:trPr>
        <w:tc>
          <w:tcPr>
            <w:tcW w:w="2013" w:type="dxa"/>
            <w:vMerge/>
          </w:tcPr>
          <w:p w:rsidR="0000753A" w:rsidRPr="00CB19D9" w:rsidRDefault="0000753A" w:rsidP="00E80D00">
            <w:pPr>
              <w:tabs>
                <w:tab w:val="center" w:pos="0"/>
              </w:tabs>
              <w:jc w:val="center"/>
            </w:pPr>
          </w:p>
        </w:tc>
        <w:tc>
          <w:tcPr>
            <w:tcW w:w="3114" w:type="dxa"/>
          </w:tcPr>
          <w:p w:rsidR="0000753A" w:rsidRPr="00CB19D9" w:rsidRDefault="0000753A" w:rsidP="00E80D00">
            <w:pPr>
              <w:tabs>
                <w:tab w:val="center" w:pos="0"/>
              </w:tabs>
              <w:jc w:val="both"/>
            </w:pPr>
            <w:r w:rsidRPr="00CB19D9">
              <w:t>Фітофтороз, макроспоріоз, альтернаріоз, чорна гниль плодів</w:t>
            </w:r>
          </w:p>
        </w:tc>
        <w:tc>
          <w:tcPr>
            <w:tcW w:w="4371" w:type="dxa"/>
          </w:tcPr>
          <w:p w:rsidR="0000753A" w:rsidRPr="00CB19D9" w:rsidRDefault="0000753A" w:rsidP="009B724E">
            <w:pPr>
              <w:tabs>
                <w:tab w:val="center" w:pos="0"/>
              </w:tabs>
              <w:jc w:val="both"/>
            </w:pPr>
            <w:r w:rsidRPr="00CB19D9">
              <w:t>За появи перших ознак хвороб на картоплі плантації томатів обробляють одним із препаратів</w:t>
            </w:r>
            <w:r w:rsidR="00083A6A">
              <w:t>-</w:t>
            </w:r>
            <w:r w:rsidR="009B724E">
              <w:t>А</w:t>
            </w:r>
            <w:r w:rsidRPr="00CB19D9">
              <w:t>мур, ЗП, 2,0-2,5 кг/га</w:t>
            </w:r>
            <w:r w:rsidR="00376541">
              <w:t>; А</w:t>
            </w:r>
            <w:r w:rsidR="00E011E6">
              <w:t>спект WP, ЗП, 1,2-1,6 кг/га та інші дозволені препарати</w:t>
            </w:r>
            <w:r w:rsidR="00083A6A">
              <w:t xml:space="preserve"> до використання в Україні.</w:t>
            </w:r>
          </w:p>
        </w:tc>
      </w:tr>
      <w:tr w:rsidR="0000753A" w:rsidRPr="00CB19D9" w:rsidTr="00AD63D4">
        <w:trPr>
          <w:trHeight w:val="708"/>
        </w:trPr>
        <w:tc>
          <w:tcPr>
            <w:tcW w:w="2013" w:type="dxa"/>
            <w:vMerge/>
          </w:tcPr>
          <w:p w:rsidR="0000753A" w:rsidRPr="00CB19D9" w:rsidRDefault="0000753A" w:rsidP="00E80D00">
            <w:pPr>
              <w:tabs>
                <w:tab w:val="center" w:pos="0"/>
              </w:tabs>
              <w:jc w:val="center"/>
            </w:pPr>
          </w:p>
        </w:tc>
        <w:tc>
          <w:tcPr>
            <w:tcW w:w="3114" w:type="dxa"/>
          </w:tcPr>
          <w:p w:rsidR="0000753A" w:rsidRPr="00CB19D9" w:rsidRDefault="0000753A" w:rsidP="00E80D00">
            <w:pPr>
              <w:tabs>
                <w:tab w:val="center" w:pos="0"/>
              </w:tabs>
              <w:jc w:val="center"/>
            </w:pPr>
            <w:r w:rsidRPr="00CB19D9">
              <w:t>Стовбур</w:t>
            </w:r>
          </w:p>
        </w:tc>
        <w:tc>
          <w:tcPr>
            <w:tcW w:w="4371" w:type="dxa"/>
          </w:tcPr>
          <w:p w:rsidR="0000753A" w:rsidRPr="00CB19D9" w:rsidRDefault="0000753A" w:rsidP="00E80D00">
            <w:pPr>
              <w:tabs>
                <w:tab w:val="center" w:pos="0"/>
              </w:tabs>
              <w:jc w:val="both"/>
            </w:pPr>
            <w:r w:rsidRPr="00CB19D9">
              <w:t>Систематична боротьба з бур’янами</w:t>
            </w:r>
            <w:r w:rsidR="009B724E">
              <w:t xml:space="preserve"> </w:t>
            </w:r>
            <w:r w:rsidRPr="00CB19D9">
              <w:t>резерваторами інфекції: молочаєм, берізкою, бузиною трав’янистою.</w:t>
            </w:r>
          </w:p>
        </w:tc>
      </w:tr>
      <w:tr w:rsidR="0000753A" w:rsidRPr="00CB19D9" w:rsidTr="00815201">
        <w:tc>
          <w:tcPr>
            <w:tcW w:w="9498" w:type="dxa"/>
            <w:gridSpan w:val="3"/>
          </w:tcPr>
          <w:p w:rsidR="0000753A" w:rsidRPr="00CB19D9" w:rsidRDefault="0000753A" w:rsidP="00E80D00">
            <w:pPr>
              <w:tabs>
                <w:tab w:val="center" w:pos="0"/>
              </w:tabs>
              <w:jc w:val="center"/>
              <w:rPr>
                <w:b/>
              </w:rPr>
            </w:pPr>
            <w:r w:rsidRPr="00CB19D9">
              <w:rPr>
                <w:b/>
              </w:rPr>
              <w:t>Цибуля</w:t>
            </w:r>
          </w:p>
        </w:tc>
      </w:tr>
      <w:tr w:rsidR="0000753A" w:rsidRPr="000B18C5" w:rsidTr="00AD63D4">
        <w:tc>
          <w:tcPr>
            <w:tcW w:w="2013" w:type="dxa"/>
          </w:tcPr>
          <w:p w:rsidR="0000753A" w:rsidRPr="00CB19D9" w:rsidRDefault="0000753A" w:rsidP="00E80D00">
            <w:pPr>
              <w:tabs>
                <w:tab w:val="center" w:pos="0"/>
              </w:tabs>
              <w:jc w:val="both"/>
            </w:pPr>
            <w:r w:rsidRPr="00CB19D9">
              <w:lastRenderedPageBreak/>
              <w:t>До початку вегетації</w:t>
            </w:r>
          </w:p>
        </w:tc>
        <w:tc>
          <w:tcPr>
            <w:tcW w:w="3114" w:type="dxa"/>
          </w:tcPr>
          <w:p w:rsidR="0000753A" w:rsidRPr="00CB19D9" w:rsidRDefault="0000753A" w:rsidP="00E80D00">
            <w:pPr>
              <w:tabs>
                <w:tab w:val="center" w:pos="0"/>
              </w:tabs>
              <w:jc w:val="both"/>
            </w:pPr>
            <w:r w:rsidRPr="00CB19D9">
              <w:t>Профілактичнізаходи, що попереджують зараження хворобами і</w:t>
            </w:r>
            <w:r w:rsidR="008666F3">
              <w:t xml:space="preserve"> </w:t>
            </w:r>
            <w:r w:rsidRPr="00CB19D9">
              <w:t>заселення шкідниками</w:t>
            </w:r>
          </w:p>
        </w:tc>
        <w:tc>
          <w:tcPr>
            <w:tcW w:w="4371" w:type="dxa"/>
          </w:tcPr>
          <w:p w:rsidR="0000753A" w:rsidRPr="00CB19D9" w:rsidRDefault="0000753A" w:rsidP="00E80D00">
            <w:pPr>
              <w:tabs>
                <w:tab w:val="center" w:pos="0"/>
              </w:tabs>
              <w:jc w:val="both"/>
            </w:pPr>
            <w:r w:rsidRPr="00CB19D9">
              <w:t>Сівозміна. Попередники: рання капуста, огірки, томати, напівпарові культури, чорний пар. Збалансовані дози добрив, РН ґрунту 6-7, фосфорно-калійні добрива прискорюють дозрівання цибулі, підвищують стійкість до хвороб</w:t>
            </w:r>
          </w:p>
        </w:tc>
      </w:tr>
      <w:tr w:rsidR="0000753A" w:rsidRPr="000B18C5" w:rsidTr="00AD63D4">
        <w:tc>
          <w:tcPr>
            <w:tcW w:w="2013" w:type="dxa"/>
          </w:tcPr>
          <w:p w:rsidR="0000753A" w:rsidRPr="00CB19D9" w:rsidRDefault="0000753A" w:rsidP="00E80D00">
            <w:pPr>
              <w:tabs>
                <w:tab w:val="center" w:pos="0"/>
              </w:tabs>
              <w:jc w:val="both"/>
            </w:pPr>
            <w:r w:rsidRPr="00CB19D9">
              <w:t>Перед сівбою</w:t>
            </w:r>
          </w:p>
        </w:tc>
        <w:tc>
          <w:tcPr>
            <w:tcW w:w="3114" w:type="dxa"/>
          </w:tcPr>
          <w:p w:rsidR="0000753A" w:rsidRPr="00CB19D9" w:rsidRDefault="0000753A" w:rsidP="00E80D00">
            <w:pPr>
              <w:tabs>
                <w:tab w:val="center" w:pos="0"/>
              </w:tabs>
              <w:jc w:val="both"/>
            </w:pPr>
            <w:r w:rsidRPr="00CB19D9">
              <w:t>Пероноспороз, шийкова гниль, цибулева муха, кліщі</w:t>
            </w:r>
          </w:p>
        </w:tc>
        <w:tc>
          <w:tcPr>
            <w:tcW w:w="4371" w:type="dxa"/>
          </w:tcPr>
          <w:p w:rsidR="0000753A" w:rsidRPr="00CB19D9" w:rsidRDefault="000D5B10" w:rsidP="008666F3">
            <w:pPr>
              <w:tabs>
                <w:tab w:val="center" w:pos="0"/>
              </w:tabs>
              <w:jc w:val="both"/>
            </w:pPr>
            <w:r w:rsidRPr="00CB19D9">
              <w:t>Знезаражування насіннєвого матеріалу. За 10-14 днів до посадки цибулю-ріпку прогрівають за t 41</w:t>
            </w:r>
            <w:r w:rsidR="008666F3">
              <w:t>°</w:t>
            </w:r>
            <w:r w:rsidRPr="00CB19D9">
              <w:t>С 8 годин. Гідротермічна аерація насіння киснем протягом 18 годин за t 20-25</w:t>
            </w:r>
            <w:r w:rsidR="008666F3">
              <w:t>°</w:t>
            </w:r>
            <w:r w:rsidRPr="00CB19D9">
              <w:t>С, що підвищує його польову схожість.</w:t>
            </w:r>
          </w:p>
        </w:tc>
      </w:tr>
      <w:tr w:rsidR="0000753A" w:rsidRPr="000B18C5" w:rsidTr="00AD63D4">
        <w:tc>
          <w:tcPr>
            <w:tcW w:w="2013" w:type="dxa"/>
          </w:tcPr>
          <w:p w:rsidR="0000753A" w:rsidRPr="00CB19D9" w:rsidRDefault="000D5B10" w:rsidP="00E80D00">
            <w:pPr>
              <w:tabs>
                <w:tab w:val="center" w:pos="0"/>
              </w:tabs>
              <w:jc w:val="both"/>
            </w:pPr>
            <w:r w:rsidRPr="00CB19D9">
              <w:t>Сівба</w:t>
            </w:r>
            <w:r w:rsidR="00DF1CD5">
              <w:t xml:space="preserve"> </w:t>
            </w:r>
            <w:r w:rsidRPr="00CB19D9">
              <w:t>відростання насінників</w:t>
            </w:r>
          </w:p>
        </w:tc>
        <w:tc>
          <w:tcPr>
            <w:tcW w:w="3114" w:type="dxa"/>
          </w:tcPr>
          <w:p w:rsidR="0000753A" w:rsidRPr="00CB19D9" w:rsidRDefault="000D5B10" w:rsidP="00E80D00">
            <w:pPr>
              <w:tabs>
                <w:tab w:val="center" w:pos="0"/>
              </w:tabs>
              <w:jc w:val="both"/>
            </w:pPr>
            <w:r w:rsidRPr="00CB19D9">
              <w:t>Пероноспороз, іржа, інші</w:t>
            </w:r>
          </w:p>
        </w:tc>
        <w:tc>
          <w:tcPr>
            <w:tcW w:w="4371" w:type="dxa"/>
          </w:tcPr>
          <w:p w:rsidR="0000753A" w:rsidRPr="00CB19D9" w:rsidRDefault="000D5B10" w:rsidP="00917138">
            <w:pPr>
              <w:tabs>
                <w:tab w:val="center" w:pos="0"/>
              </w:tabs>
              <w:jc w:val="both"/>
            </w:pPr>
            <w:r w:rsidRPr="00CB19D9">
              <w:t xml:space="preserve">Обприскування одним </w:t>
            </w:r>
            <w:r w:rsidR="00376541">
              <w:t>із препаратів: Альєтт 80 WР, ЗП, 1,2-2 кг/га; Р</w:t>
            </w:r>
            <w:r w:rsidRPr="00CB19D9">
              <w:t>идоміл Го</w:t>
            </w:r>
            <w:r w:rsidR="00376541">
              <w:t>лд МЦ 68 WG , в.г., 2,5 кг/га; С</w:t>
            </w:r>
            <w:r w:rsidRPr="00CB19D9">
              <w:t>ігнум, ВГ, 1-1,5 кг/</w:t>
            </w:r>
            <w:r w:rsidR="0063494E">
              <w:t>га, або інші дозволені до використання в Україні</w:t>
            </w:r>
          </w:p>
        </w:tc>
      </w:tr>
      <w:tr w:rsidR="0000753A" w:rsidRPr="000B18C5" w:rsidTr="00AD63D4">
        <w:tc>
          <w:tcPr>
            <w:tcW w:w="2013" w:type="dxa"/>
          </w:tcPr>
          <w:p w:rsidR="0000753A" w:rsidRPr="00CB19D9" w:rsidRDefault="000D5B10" w:rsidP="00E80D00">
            <w:pPr>
              <w:tabs>
                <w:tab w:val="center" w:pos="0"/>
              </w:tabs>
              <w:jc w:val="both"/>
            </w:pPr>
            <w:r w:rsidRPr="00CB19D9">
              <w:t>Період вегетації</w:t>
            </w:r>
          </w:p>
        </w:tc>
        <w:tc>
          <w:tcPr>
            <w:tcW w:w="3114" w:type="dxa"/>
          </w:tcPr>
          <w:p w:rsidR="0000753A" w:rsidRPr="00CB19D9" w:rsidRDefault="000D5B10" w:rsidP="00E80D00">
            <w:pPr>
              <w:tabs>
                <w:tab w:val="center" w:pos="0"/>
              </w:tabs>
              <w:jc w:val="both"/>
            </w:pPr>
            <w:r w:rsidRPr="00CB19D9">
              <w:t>Цибулева муха, попелиці, трипси, інші шкідники</w:t>
            </w:r>
          </w:p>
        </w:tc>
        <w:tc>
          <w:tcPr>
            <w:tcW w:w="4371" w:type="dxa"/>
          </w:tcPr>
          <w:p w:rsidR="0000753A" w:rsidRPr="00CB19D9" w:rsidRDefault="000D5B10" w:rsidP="00917138">
            <w:pPr>
              <w:tabs>
                <w:tab w:val="center" w:pos="0"/>
              </w:tabs>
              <w:jc w:val="both"/>
            </w:pPr>
            <w:r w:rsidRPr="00CB19D9">
              <w:t xml:space="preserve">Сівозміна, ранні строки сівби і посадки цибулі. Обприскування </w:t>
            </w:r>
            <w:r w:rsidR="00376541">
              <w:t>посівів (окрім цибулі на перо) Енжіо 247 SC, КС, 0,18 л/га; К</w:t>
            </w:r>
            <w:r w:rsidRPr="00CB19D9">
              <w:t>арат</w:t>
            </w:r>
            <w:r w:rsidR="00917138">
              <w:t>е зео</w:t>
            </w:r>
            <w:r w:rsidR="0063494E">
              <w:t>м 050 SC , СК, 0,2 л/га</w:t>
            </w:r>
          </w:p>
        </w:tc>
      </w:tr>
      <w:tr w:rsidR="000D5B10" w:rsidRPr="00CB19D9" w:rsidTr="00815201">
        <w:tc>
          <w:tcPr>
            <w:tcW w:w="9498" w:type="dxa"/>
            <w:gridSpan w:val="3"/>
          </w:tcPr>
          <w:p w:rsidR="000D5B10" w:rsidRPr="00CB19D9" w:rsidRDefault="000D5B10" w:rsidP="00E80D00">
            <w:pPr>
              <w:tabs>
                <w:tab w:val="center" w:pos="0"/>
              </w:tabs>
              <w:jc w:val="center"/>
              <w:rPr>
                <w:b/>
              </w:rPr>
            </w:pPr>
            <w:r w:rsidRPr="00CB19D9">
              <w:rPr>
                <w:b/>
              </w:rPr>
              <w:t>Огірки</w:t>
            </w:r>
          </w:p>
        </w:tc>
      </w:tr>
      <w:tr w:rsidR="000D5B10" w:rsidRPr="00CB19D9" w:rsidTr="00AD63D4">
        <w:tc>
          <w:tcPr>
            <w:tcW w:w="2013" w:type="dxa"/>
            <w:vMerge w:val="restart"/>
          </w:tcPr>
          <w:p w:rsidR="000D5B10" w:rsidRPr="00CB19D9" w:rsidRDefault="000D5B10" w:rsidP="00E80D00">
            <w:pPr>
              <w:tabs>
                <w:tab w:val="center" w:pos="0"/>
              </w:tabs>
              <w:jc w:val="both"/>
            </w:pPr>
            <w:r w:rsidRPr="00CB19D9">
              <w:t>Перед сівбою</w:t>
            </w:r>
          </w:p>
        </w:tc>
        <w:tc>
          <w:tcPr>
            <w:tcW w:w="3114" w:type="dxa"/>
          </w:tcPr>
          <w:p w:rsidR="000D5B10" w:rsidRPr="00CB19D9" w:rsidRDefault="000D5B10" w:rsidP="00E80D00">
            <w:pPr>
              <w:tabs>
                <w:tab w:val="center" w:pos="0"/>
              </w:tabs>
              <w:jc w:val="both"/>
            </w:pPr>
            <w:r w:rsidRPr="00CB19D9">
              <w:t>Комплекс шкідників і хвороб</w:t>
            </w:r>
          </w:p>
        </w:tc>
        <w:tc>
          <w:tcPr>
            <w:tcW w:w="4371" w:type="dxa"/>
          </w:tcPr>
          <w:p w:rsidR="000D5B10" w:rsidRPr="00CB19D9" w:rsidRDefault="000D5B10" w:rsidP="00E80D00">
            <w:pPr>
              <w:tabs>
                <w:tab w:val="center" w:pos="0"/>
              </w:tabs>
              <w:jc w:val="both"/>
            </w:pPr>
            <w:r w:rsidRPr="00CB19D9">
              <w:t>Вирощувати огірки в сівозміні після кращих попередників і повертати на попереднє місце через 3 і більше років</w:t>
            </w:r>
          </w:p>
        </w:tc>
      </w:tr>
      <w:tr w:rsidR="000D5B10" w:rsidRPr="00CB19D9" w:rsidTr="00AD63D4">
        <w:tc>
          <w:tcPr>
            <w:tcW w:w="2013" w:type="dxa"/>
            <w:vMerge/>
          </w:tcPr>
          <w:p w:rsidR="000D5B10" w:rsidRPr="00CB19D9" w:rsidRDefault="000D5B10" w:rsidP="00E80D00">
            <w:pPr>
              <w:tabs>
                <w:tab w:val="center" w:pos="0"/>
              </w:tabs>
              <w:jc w:val="both"/>
            </w:pPr>
          </w:p>
        </w:tc>
        <w:tc>
          <w:tcPr>
            <w:tcW w:w="3114" w:type="dxa"/>
          </w:tcPr>
          <w:p w:rsidR="000D5B10" w:rsidRPr="00CB19D9" w:rsidRDefault="000D5B10" w:rsidP="00E80D00">
            <w:pPr>
              <w:tabs>
                <w:tab w:val="center" w:pos="0"/>
              </w:tabs>
              <w:jc w:val="both"/>
            </w:pPr>
            <w:r w:rsidRPr="00CB19D9">
              <w:t>Пероноспороз, бактеріоз</w:t>
            </w:r>
          </w:p>
        </w:tc>
        <w:tc>
          <w:tcPr>
            <w:tcW w:w="4371" w:type="dxa"/>
          </w:tcPr>
          <w:p w:rsidR="000D5B10" w:rsidRPr="00CB19D9" w:rsidRDefault="000D5B10" w:rsidP="00DF1CD5">
            <w:pPr>
              <w:tabs>
                <w:tab w:val="center" w:pos="0"/>
              </w:tabs>
              <w:jc w:val="both"/>
            </w:pPr>
            <w:r w:rsidRPr="00CB19D9">
              <w:t xml:space="preserve">Протруювання насіння </w:t>
            </w:r>
            <w:r w:rsidR="00DF1CD5">
              <w:t>А</w:t>
            </w:r>
            <w:r w:rsidR="00376541">
              <w:t>проном XL 350, TC, 2,5 мл/кг; І</w:t>
            </w:r>
            <w:r w:rsidRPr="00CB19D9">
              <w:t>ншур Профі, ТН, 1-2 г/кг</w:t>
            </w:r>
          </w:p>
        </w:tc>
      </w:tr>
      <w:tr w:rsidR="0000753A" w:rsidRPr="000B18C5" w:rsidTr="00AD63D4">
        <w:tc>
          <w:tcPr>
            <w:tcW w:w="2013" w:type="dxa"/>
          </w:tcPr>
          <w:p w:rsidR="0000753A" w:rsidRPr="00CB19D9" w:rsidRDefault="000D5B10" w:rsidP="00E80D00">
            <w:pPr>
              <w:tabs>
                <w:tab w:val="center" w:pos="0"/>
              </w:tabs>
              <w:jc w:val="both"/>
            </w:pPr>
            <w:r w:rsidRPr="00CB19D9">
              <w:t>Після висівання</w:t>
            </w:r>
          </w:p>
        </w:tc>
        <w:tc>
          <w:tcPr>
            <w:tcW w:w="3114" w:type="dxa"/>
          </w:tcPr>
          <w:p w:rsidR="0000753A" w:rsidRPr="00CB19D9" w:rsidRDefault="000D5B10" w:rsidP="00E80D00">
            <w:pPr>
              <w:tabs>
                <w:tab w:val="center" w:pos="0"/>
              </w:tabs>
              <w:jc w:val="both"/>
            </w:pPr>
            <w:r w:rsidRPr="00CB19D9">
              <w:t>Кореневі гнилі</w:t>
            </w:r>
          </w:p>
        </w:tc>
        <w:tc>
          <w:tcPr>
            <w:tcW w:w="4371" w:type="dxa"/>
          </w:tcPr>
          <w:p w:rsidR="0000753A" w:rsidRPr="00CB19D9" w:rsidRDefault="00DF1CD5" w:rsidP="00E80D00">
            <w:pPr>
              <w:tabs>
                <w:tab w:val="center" w:pos="0"/>
              </w:tabs>
              <w:jc w:val="both"/>
            </w:pPr>
            <w:r>
              <w:t>Полив після висівання насіння П</w:t>
            </w:r>
            <w:r w:rsidR="000D5B10" w:rsidRPr="00CB19D9">
              <w:t>ревікуром Енерджі 840 SL, РК, 3мл/ 2 л води/куб.м, 3 л/га</w:t>
            </w:r>
          </w:p>
        </w:tc>
      </w:tr>
      <w:tr w:rsidR="0063494E" w:rsidRPr="00376541" w:rsidTr="00AD63D4">
        <w:tc>
          <w:tcPr>
            <w:tcW w:w="2013" w:type="dxa"/>
            <w:vMerge w:val="restart"/>
          </w:tcPr>
          <w:p w:rsidR="0063494E" w:rsidRPr="00CB19D9" w:rsidRDefault="0063494E" w:rsidP="00E80D00">
            <w:pPr>
              <w:tabs>
                <w:tab w:val="center" w:pos="0"/>
              </w:tabs>
              <w:jc w:val="both"/>
            </w:pPr>
            <w:r w:rsidRPr="00CB19D9">
              <w:t>Період вегетації</w:t>
            </w:r>
          </w:p>
        </w:tc>
        <w:tc>
          <w:tcPr>
            <w:tcW w:w="3114" w:type="dxa"/>
          </w:tcPr>
          <w:p w:rsidR="0063494E" w:rsidRPr="00CB19D9" w:rsidRDefault="0063494E" w:rsidP="00E80D00">
            <w:pPr>
              <w:tabs>
                <w:tab w:val="center" w:pos="0"/>
              </w:tabs>
              <w:jc w:val="both"/>
            </w:pPr>
            <w:r w:rsidRPr="00CB19D9">
              <w:t>Пероноспороз, інші плямистості</w:t>
            </w:r>
          </w:p>
        </w:tc>
        <w:tc>
          <w:tcPr>
            <w:tcW w:w="4371" w:type="dxa"/>
          </w:tcPr>
          <w:p w:rsidR="0063494E" w:rsidRPr="00CB19D9" w:rsidRDefault="0063494E" w:rsidP="00376541">
            <w:pPr>
              <w:tabs>
                <w:tab w:val="center" w:pos="0"/>
              </w:tabs>
              <w:jc w:val="both"/>
            </w:pPr>
            <w:r w:rsidRPr="00CB19D9">
              <w:t>Через 10-12 днів після попередньої обробки обприскують посіви системним</w:t>
            </w:r>
            <w:r>
              <w:t xml:space="preserve">и препаратами: </w:t>
            </w:r>
            <w:r w:rsidR="00376541">
              <w:t>А</w:t>
            </w:r>
            <w:r>
              <w:t>льєтт 80 WP, ЗП,</w:t>
            </w:r>
            <w:r w:rsidR="00376541">
              <w:t xml:space="preserve"> І</w:t>
            </w:r>
            <w:r w:rsidRPr="00CB19D9">
              <w:t xml:space="preserve">нфініто 61 SC, 687,5, КС, 1,2-1,6 л/га; </w:t>
            </w:r>
            <w:r w:rsidR="00376541">
              <w:t>К</w:t>
            </w:r>
            <w:r w:rsidRPr="00CB19D9">
              <w:t xml:space="preserve">вадріс 250 SC, к.с., 0,6 л /га; </w:t>
            </w:r>
            <w:r w:rsidR="00376541">
              <w:t>Р</w:t>
            </w:r>
            <w:r>
              <w:t xml:space="preserve">идоміл Голд МЦ 68 WG , або інші дозолені до використання в Україні. </w:t>
            </w:r>
            <w:r w:rsidRPr="00CB19D9">
              <w:t>Наступні - третю і четверту обробки посівів проводять через 8-10 діб</w:t>
            </w:r>
          </w:p>
        </w:tc>
      </w:tr>
      <w:tr w:rsidR="0063494E" w:rsidRPr="000B18C5" w:rsidTr="00AD63D4">
        <w:tc>
          <w:tcPr>
            <w:tcW w:w="2013" w:type="dxa"/>
            <w:vMerge/>
          </w:tcPr>
          <w:p w:rsidR="0063494E" w:rsidRPr="00CB19D9" w:rsidRDefault="0063494E" w:rsidP="00E80D00">
            <w:pPr>
              <w:tabs>
                <w:tab w:val="center" w:pos="0"/>
              </w:tabs>
              <w:jc w:val="center"/>
            </w:pPr>
          </w:p>
        </w:tc>
        <w:tc>
          <w:tcPr>
            <w:tcW w:w="3114" w:type="dxa"/>
          </w:tcPr>
          <w:p w:rsidR="0063494E" w:rsidRPr="00CB19D9" w:rsidRDefault="0063494E" w:rsidP="00E80D00">
            <w:pPr>
              <w:tabs>
                <w:tab w:val="center" w:pos="0"/>
              </w:tabs>
              <w:jc w:val="both"/>
            </w:pPr>
            <w:r w:rsidRPr="00CB19D9">
              <w:t>Бактеріоз, антракноз</w:t>
            </w:r>
          </w:p>
        </w:tc>
        <w:tc>
          <w:tcPr>
            <w:tcW w:w="4371" w:type="dxa"/>
          </w:tcPr>
          <w:p w:rsidR="0063494E" w:rsidRPr="00CB19D9" w:rsidRDefault="00376541" w:rsidP="00E80D00">
            <w:pPr>
              <w:tabs>
                <w:tab w:val="center" w:pos="0"/>
              </w:tabs>
              <w:jc w:val="both"/>
            </w:pPr>
            <w:r>
              <w:t>Обприскування Л</w:t>
            </w:r>
            <w:r w:rsidR="0063494E" w:rsidRPr="00CB19D9">
              <w:t>уна Еспрієнс 400 SC, КС, 0,35-0,75 кг/га</w:t>
            </w:r>
          </w:p>
        </w:tc>
      </w:tr>
      <w:tr w:rsidR="0063494E" w:rsidRPr="002D74C0" w:rsidTr="00AD63D4">
        <w:tc>
          <w:tcPr>
            <w:tcW w:w="2013" w:type="dxa"/>
            <w:vMerge/>
          </w:tcPr>
          <w:p w:rsidR="0063494E" w:rsidRPr="00CB19D9" w:rsidRDefault="0063494E" w:rsidP="00E80D00">
            <w:pPr>
              <w:tabs>
                <w:tab w:val="center" w:pos="0"/>
              </w:tabs>
              <w:jc w:val="center"/>
            </w:pPr>
          </w:p>
        </w:tc>
        <w:tc>
          <w:tcPr>
            <w:tcW w:w="3114" w:type="dxa"/>
          </w:tcPr>
          <w:p w:rsidR="0063494E" w:rsidRPr="00CB19D9" w:rsidRDefault="0063494E" w:rsidP="00E80D00">
            <w:pPr>
              <w:tabs>
                <w:tab w:val="center" w:pos="0"/>
              </w:tabs>
              <w:jc w:val="both"/>
            </w:pPr>
            <w:r w:rsidRPr="00CB19D9">
              <w:t>Борошниста роса</w:t>
            </w:r>
          </w:p>
        </w:tc>
        <w:tc>
          <w:tcPr>
            <w:tcW w:w="4371" w:type="dxa"/>
          </w:tcPr>
          <w:p w:rsidR="0063494E" w:rsidRPr="00CB19D9" w:rsidRDefault="00DF1CD5" w:rsidP="00376541">
            <w:pPr>
              <w:tabs>
                <w:tab w:val="center" w:pos="0"/>
              </w:tabs>
              <w:jc w:val="both"/>
            </w:pPr>
            <w:r>
              <w:t>Окреме обприскування посівів Е</w:t>
            </w:r>
            <w:r w:rsidR="0063494E" w:rsidRPr="00CB19D9">
              <w:t xml:space="preserve">нергодаром, РК, 3,0 л/га; </w:t>
            </w:r>
            <w:r w:rsidR="00376541">
              <w:t>Ц</w:t>
            </w:r>
            <w:r w:rsidR="0063494E" w:rsidRPr="00CB19D9">
              <w:t>иделі Топ 140 DS, КД, 0,8-1,0 л/га</w:t>
            </w:r>
            <w:r w:rsidR="0063494E">
              <w:t>.</w:t>
            </w:r>
          </w:p>
        </w:tc>
      </w:tr>
      <w:tr w:rsidR="0063494E" w:rsidRPr="008935DA" w:rsidTr="00AD63D4">
        <w:tc>
          <w:tcPr>
            <w:tcW w:w="2013" w:type="dxa"/>
            <w:vMerge/>
          </w:tcPr>
          <w:p w:rsidR="0063494E" w:rsidRPr="00CB19D9" w:rsidRDefault="0063494E" w:rsidP="00E80D00">
            <w:pPr>
              <w:tabs>
                <w:tab w:val="center" w:pos="0"/>
              </w:tabs>
              <w:jc w:val="center"/>
            </w:pPr>
          </w:p>
        </w:tc>
        <w:tc>
          <w:tcPr>
            <w:tcW w:w="3114" w:type="dxa"/>
          </w:tcPr>
          <w:p w:rsidR="0063494E" w:rsidRPr="00CB19D9" w:rsidRDefault="0063494E" w:rsidP="00E80D00">
            <w:pPr>
              <w:tabs>
                <w:tab w:val="center" w:pos="0"/>
              </w:tabs>
              <w:jc w:val="both"/>
            </w:pPr>
            <w:r w:rsidRPr="00CB19D9">
              <w:t>Попелиця, павутинний кліщ, трипси, білокрилка</w:t>
            </w:r>
          </w:p>
        </w:tc>
        <w:tc>
          <w:tcPr>
            <w:tcW w:w="4371" w:type="dxa"/>
          </w:tcPr>
          <w:p w:rsidR="0063494E" w:rsidRPr="00CB19D9" w:rsidRDefault="00376541" w:rsidP="00DF1CD5">
            <w:pPr>
              <w:tabs>
                <w:tab w:val="center" w:pos="0"/>
              </w:tabs>
              <w:jc w:val="both"/>
            </w:pPr>
            <w:r>
              <w:t>Застосування А</w:t>
            </w:r>
            <w:r w:rsidR="0063494E" w:rsidRPr="00CB19D9">
              <w:t>ктел</w:t>
            </w:r>
            <w:r>
              <w:t>ліка 500 ЕС, КЕ, 0,3-1,5 л/га; В</w:t>
            </w:r>
            <w:r w:rsidR="0063494E" w:rsidRPr="00CB19D9">
              <w:t>ер</w:t>
            </w:r>
            <w:r>
              <w:t>тимеку 018 ЕС, КЕ, 0,7-1 л/га; Карате 050 ЕС, к.е., К</w:t>
            </w:r>
            <w:r w:rsidR="0063494E" w:rsidRPr="00CB19D9">
              <w:t>арат</w:t>
            </w:r>
            <w:r>
              <w:t>е зеону, 050 SC, СК, 0,1 л/га; М</w:t>
            </w:r>
            <w:r w:rsidR="0063494E" w:rsidRPr="00CB19D9">
              <w:t>овенто 100 SC,</w:t>
            </w:r>
            <w:r w:rsidR="00DF1CD5">
              <w:t xml:space="preserve">КС, 0,5-1,0 </w:t>
            </w:r>
            <w:r w:rsidR="0063494E" w:rsidRPr="00CB19D9">
              <w:t>л/г</w:t>
            </w:r>
            <w:r w:rsidR="0063494E">
              <w:t>а, інших дозволених до використання в Україні</w:t>
            </w:r>
            <w:r w:rsidR="00DF1CD5">
              <w:t>.</w:t>
            </w:r>
          </w:p>
        </w:tc>
      </w:tr>
      <w:tr w:rsidR="000D5B10" w:rsidRPr="00CB19D9" w:rsidTr="00815201">
        <w:tc>
          <w:tcPr>
            <w:tcW w:w="9498" w:type="dxa"/>
            <w:gridSpan w:val="3"/>
          </w:tcPr>
          <w:p w:rsidR="000D5B10" w:rsidRPr="00CB19D9" w:rsidRDefault="000D5B10" w:rsidP="00E80D00">
            <w:pPr>
              <w:tabs>
                <w:tab w:val="center" w:pos="0"/>
              </w:tabs>
              <w:jc w:val="center"/>
              <w:rPr>
                <w:b/>
              </w:rPr>
            </w:pPr>
            <w:r w:rsidRPr="00CB19D9">
              <w:rPr>
                <w:b/>
              </w:rPr>
              <w:lastRenderedPageBreak/>
              <w:t>Морква</w:t>
            </w:r>
          </w:p>
        </w:tc>
      </w:tr>
      <w:tr w:rsidR="000D5B10" w:rsidRPr="000B18C5" w:rsidTr="00AD63D4">
        <w:tc>
          <w:tcPr>
            <w:tcW w:w="2013" w:type="dxa"/>
          </w:tcPr>
          <w:p w:rsidR="000D5B10" w:rsidRPr="00CB19D9" w:rsidRDefault="000D5B10" w:rsidP="00E80D00">
            <w:pPr>
              <w:tabs>
                <w:tab w:val="center" w:pos="0"/>
              </w:tabs>
              <w:jc w:val="both"/>
            </w:pPr>
            <w:r w:rsidRPr="00CB19D9">
              <w:t>До сівби</w:t>
            </w:r>
          </w:p>
        </w:tc>
        <w:tc>
          <w:tcPr>
            <w:tcW w:w="3114" w:type="dxa"/>
          </w:tcPr>
          <w:p w:rsidR="000D5B10" w:rsidRPr="00CB19D9" w:rsidRDefault="000D5B10" w:rsidP="00E80D00">
            <w:pPr>
              <w:tabs>
                <w:tab w:val="center" w:pos="0"/>
              </w:tabs>
              <w:jc w:val="both"/>
            </w:pPr>
            <w:r w:rsidRPr="00CB19D9">
              <w:t>Профілактичні заходи, що попереджають зараження хворобами і заселення шкідниками</w:t>
            </w:r>
          </w:p>
        </w:tc>
        <w:tc>
          <w:tcPr>
            <w:tcW w:w="4371" w:type="dxa"/>
          </w:tcPr>
          <w:p w:rsidR="000D5B10" w:rsidRPr="00CB19D9" w:rsidRDefault="000D5B10" w:rsidP="00E80D00">
            <w:pPr>
              <w:tabs>
                <w:tab w:val="center" w:pos="0"/>
              </w:tabs>
              <w:jc w:val="both"/>
            </w:pPr>
            <w:r w:rsidRPr="00CB19D9">
              <w:t>Дотримання сівозміни, глибока оранка ґрунту після збирання врожаю, сівба в оптимальні строки, знищення бур'янів, формування густоти, вирощувати після кращих попередників і повертати на попереднє місце не раніше, як через 4 роки, внесення органомінеральних добрив, своєчасні поливи, просторова ізоляція продовольчих посівів від насіннєвих.</w:t>
            </w:r>
          </w:p>
        </w:tc>
      </w:tr>
      <w:tr w:rsidR="000D5B10" w:rsidRPr="00CB19D9" w:rsidTr="00815201">
        <w:tc>
          <w:tcPr>
            <w:tcW w:w="9498" w:type="dxa"/>
            <w:gridSpan w:val="3"/>
          </w:tcPr>
          <w:p w:rsidR="000D5B10" w:rsidRPr="00CB19D9" w:rsidRDefault="000D5B10" w:rsidP="00E80D00">
            <w:pPr>
              <w:tabs>
                <w:tab w:val="center" w:pos="0"/>
              </w:tabs>
              <w:jc w:val="center"/>
              <w:rPr>
                <w:b/>
              </w:rPr>
            </w:pPr>
            <w:r w:rsidRPr="00CB19D9">
              <w:rPr>
                <w:b/>
              </w:rPr>
              <w:t>Буряк столовий</w:t>
            </w:r>
          </w:p>
        </w:tc>
      </w:tr>
      <w:tr w:rsidR="000D5B10" w:rsidRPr="000B18C5" w:rsidTr="00AD63D4">
        <w:tc>
          <w:tcPr>
            <w:tcW w:w="2013" w:type="dxa"/>
          </w:tcPr>
          <w:p w:rsidR="000D5B10" w:rsidRPr="00CB19D9" w:rsidRDefault="000D5B10" w:rsidP="00E80D00">
            <w:pPr>
              <w:tabs>
                <w:tab w:val="center" w:pos="0"/>
              </w:tabs>
              <w:jc w:val="both"/>
            </w:pPr>
            <w:r w:rsidRPr="00CB19D9">
              <w:t>До та під час вегетації</w:t>
            </w:r>
          </w:p>
        </w:tc>
        <w:tc>
          <w:tcPr>
            <w:tcW w:w="3114" w:type="dxa"/>
          </w:tcPr>
          <w:p w:rsidR="000D5B10" w:rsidRPr="00CB19D9" w:rsidRDefault="000D5B10" w:rsidP="00E80D00">
            <w:pPr>
              <w:tabs>
                <w:tab w:val="center" w:pos="0"/>
              </w:tabs>
              <w:jc w:val="both"/>
            </w:pPr>
            <w:r w:rsidRPr="00CB19D9">
              <w:t>Профілактичні заходи, що попереджають зараження хворобами</w:t>
            </w:r>
          </w:p>
        </w:tc>
        <w:tc>
          <w:tcPr>
            <w:tcW w:w="4371" w:type="dxa"/>
          </w:tcPr>
          <w:p w:rsidR="000D5B10" w:rsidRPr="00CB19D9" w:rsidRDefault="000D5B10" w:rsidP="00E80D00">
            <w:pPr>
              <w:tabs>
                <w:tab w:val="center" w:pos="0"/>
              </w:tabs>
              <w:jc w:val="both"/>
            </w:pPr>
            <w:r w:rsidRPr="00CB19D9">
              <w:t>Дотримання сівозміни, повернення на попереднє місце не раніше як через 3 роки. Просторова ізоляція буряків першого року вирощування від насінників. Знищення рослинних решток, глибока зяблева оранка, внесення мінеральних, особливо фосфорнокалійних добрив, що підвищують стійкість рослин проти хвороб</w:t>
            </w:r>
          </w:p>
        </w:tc>
      </w:tr>
    </w:tbl>
    <w:p w:rsidR="005228AE" w:rsidRPr="00CB19D9" w:rsidRDefault="005228AE" w:rsidP="00E80D00">
      <w:pPr>
        <w:tabs>
          <w:tab w:val="left" w:pos="426"/>
          <w:tab w:val="center" w:pos="1701"/>
        </w:tabs>
        <w:ind w:left="1701"/>
        <w:jc w:val="both"/>
        <w:rPr>
          <w:lang w:val="uk-UA"/>
        </w:rPr>
      </w:pPr>
    </w:p>
    <w:p w:rsidR="00785C3D" w:rsidRDefault="000D5B10" w:rsidP="00965274">
      <w:pPr>
        <w:tabs>
          <w:tab w:val="left" w:pos="1701"/>
        </w:tabs>
        <w:spacing w:line="276" w:lineRule="auto"/>
        <w:ind w:left="1701" w:firstLine="709"/>
        <w:jc w:val="both"/>
        <w:rPr>
          <w:sz w:val="28"/>
          <w:szCs w:val="28"/>
          <w:lang w:val="uk-UA"/>
        </w:rPr>
      </w:pPr>
      <w:r w:rsidRPr="00785C3D">
        <w:rPr>
          <w:sz w:val="28"/>
          <w:szCs w:val="28"/>
          <w:lang w:val="uk-UA"/>
        </w:rPr>
        <w:t>Обробка насіння всіх овоче</w:t>
      </w:r>
      <w:r w:rsidR="00D35653">
        <w:rPr>
          <w:sz w:val="28"/>
          <w:szCs w:val="28"/>
          <w:lang w:val="uk-UA"/>
        </w:rPr>
        <w:t>вих культур Респекта</w:t>
      </w:r>
      <w:r w:rsidRPr="00785C3D">
        <w:rPr>
          <w:sz w:val="28"/>
          <w:szCs w:val="28"/>
          <w:lang w:val="uk-UA"/>
        </w:rPr>
        <w:t xml:space="preserve"> в.р., 0,1 л/кг; фітоцидом, р., 2,5 л/т для підвищення вр</w:t>
      </w:r>
      <w:r w:rsidR="00380639" w:rsidRPr="00785C3D">
        <w:rPr>
          <w:sz w:val="28"/>
          <w:szCs w:val="28"/>
          <w:lang w:val="uk-UA"/>
        </w:rPr>
        <w:t>ожайності та захисту від хвороб.</w:t>
      </w:r>
    </w:p>
    <w:p w:rsidR="00785C3D" w:rsidRDefault="000D5B10" w:rsidP="00965274">
      <w:pPr>
        <w:tabs>
          <w:tab w:val="left" w:pos="1701"/>
        </w:tabs>
        <w:spacing w:line="276" w:lineRule="auto"/>
        <w:ind w:left="1701" w:firstLine="709"/>
        <w:jc w:val="both"/>
        <w:rPr>
          <w:sz w:val="28"/>
          <w:szCs w:val="28"/>
          <w:lang w:val="uk-UA"/>
        </w:rPr>
      </w:pPr>
      <w:r w:rsidRPr="00785C3D">
        <w:rPr>
          <w:sz w:val="28"/>
          <w:szCs w:val="28"/>
          <w:lang w:val="uk-UA"/>
        </w:rPr>
        <w:t xml:space="preserve">Триходермін-біо проти кореневих гнилей по 0,3-1 л/га на посівну одиницю проти кореневих гнилей, білої гнилі, фузаріозного і вертицильозного в'янення. </w:t>
      </w:r>
    </w:p>
    <w:p w:rsidR="00785C3D" w:rsidRDefault="000D5B10" w:rsidP="00965274">
      <w:pPr>
        <w:tabs>
          <w:tab w:val="left" w:pos="1701"/>
        </w:tabs>
        <w:spacing w:line="276" w:lineRule="auto"/>
        <w:ind w:left="1701" w:firstLine="709"/>
        <w:jc w:val="both"/>
        <w:rPr>
          <w:sz w:val="28"/>
          <w:szCs w:val="28"/>
          <w:lang w:val="uk-UA"/>
        </w:rPr>
      </w:pPr>
      <w:r w:rsidRPr="00785C3D">
        <w:rPr>
          <w:sz w:val="28"/>
          <w:szCs w:val="28"/>
          <w:lang w:val="uk-UA"/>
        </w:rPr>
        <w:t>Полив 0,15% розчином превікуру, з.п., з розрахунку 2-4 л на кв.м. застосовують проти кореневих і стеблових гнилей розсади огірків, томатів, перцю, баклажанів.</w:t>
      </w:r>
    </w:p>
    <w:p w:rsidR="00F95C02" w:rsidRDefault="000D5B10" w:rsidP="00965274">
      <w:pPr>
        <w:tabs>
          <w:tab w:val="left" w:pos="1701"/>
        </w:tabs>
        <w:spacing w:line="276" w:lineRule="auto"/>
        <w:ind w:left="1701" w:firstLine="709"/>
        <w:jc w:val="both"/>
        <w:rPr>
          <w:sz w:val="28"/>
          <w:szCs w:val="28"/>
          <w:lang w:val="uk-UA"/>
        </w:rPr>
      </w:pPr>
      <w:r w:rsidRPr="00785C3D">
        <w:rPr>
          <w:sz w:val="28"/>
          <w:szCs w:val="28"/>
          <w:lang w:val="uk-UA"/>
        </w:rPr>
        <w:t xml:space="preserve">Замочування коренів розсади перед висадженням (капуста, томати, баклажани, перець солодкий) в суспензії актари, в.г.-1,5 г/л води на 250 рослин за </w:t>
      </w:r>
      <w:r w:rsidRPr="00785C3D">
        <w:rPr>
          <w:sz w:val="28"/>
          <w:szCs w:val="28"/>
        </w:rPr>
        <w:t>t</w:t>
      </w:r>
      <w:r w:rsidRPr="00785C3D">
        <w:rPr>
          <w:sz w:val="28"/>
          <w:szCs w:val="28"/>
          <w:lang w:val="uk-UA"/>
        </w:rPr>
        <w:t xml:space="preserve"> 18-230 С та експозиції 90-120 хв. </w:t>
      </w:r>
      <w:r w:rsidRPr="00785C3D">
        <w:rPr>
          <w:sz w:val="28"/>
          <w:szCs w:val="28"/>
        </w:rPr>
        <w:t>Проти капустянки, дротяників, несправжніх дротяників, інших шкідників</w:t>
      </w:r>
      <w:r w:rsidR="004B4206" w:rsidRPr="00785C3D">
        <w:rPr>
          <w:sz w:val="28"/>
          <w:szCs w:val="28"/>
          <w:lang w:val="uk-UA"/>
        </w:rPr>
        <w:t>.</w:t>
      </w:r>
    </w:p>
    <w:p w:rsidR="00D35653" w:rsidRPr="00D35653" w:rsidRDefault="00FA75DD" w:rsidP="00815201">
      <w:pPr>
        <w:ind w:left="1701" w:firstLine="709"/>
        <w:jc w:val="center"/>
        <w:rPr>
          <w:b/>
          <w:bCs/>
          <w:sz w:val="28"/>
          <w:szCs w:val="28"/>
          <w:lang w:val="uk-UA"/>
        </w:rPr>
      </w:pPr>
      <w:r w:rsidRPr="00785C3D">
        <w:rPr>
          <w:b/>
          <w:bCs/>
          <w:sz w:val="28"/>
          <w:szCs w:val="28"/>
          <w:lang w:val="uk-UA"/>
        </w:rPr>
        <w:t>ХАРАКТЕРИСТИКА ОСНОВНИХ ШКІДНИКІВ САДУ.</w:t>
      </w:r>
    </w:p>
    <w:p w:rsidR="00785C3D" w:rsidRDefault="008150F3" w:rsidP="00965274">
      <w:pPr>
        <w:spacing w:line="276" w:lineRule="auto"/>
        <w:ind w:left="1701" w:firstLine="709"/>
        <w:jc w:val="both"/>
        <w:rPr>
          <w:sz w:val="28"/>
          <w:szCs w:val="28"/>
        </w:rPr>
      </w:pPr>
      <w:r>
        <w:rPr>
          <w:b/>
          <w:noProof/>
          <w:sz w:val="28"/>
          <w:szCs w:val="28"/>
        </w:rPr>
        <w:drawing>
          <wp:anchor distT="0" distB="0" distL="114300" distR="114300" simplePos="0" relativeHeight="251705344" behindDoc="0" locked="0" layoutInCell="1" allowOverlap="1">
            <wp:simplePos x="0" y="0"/>
            <wp:positionH relativeFrom="margin">
              <wp:posOffset>1158240</wp:posOffset>
            </wp:positionH>
            <wp:positionV relativeFrom="margin">
              <wp:posOffset>7650480</wp:posOffset>
            </wp:positionV>
            <wp:extent cx="1619250" cy="1089660"/>
            <wp:effectExtent l="19050" t="0" r="0" b="0"/>
            <wp:wrapSquare wrapText="bothSides"/>
            <wp:docPr id="7" name="Рисунок 4" descr="Картинки по запросу картинки казарки довгоноси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Картинки по запросу картинки казарки довгоносика"/>
                    <pic:cNvPicPr>
                      <a:picLocks noChangeAspect="1" noChangeArrowheads="1"/>
                    </pic:cNvPicPr>
                  </pic:nvPicPr>
                  <pic:blipFill>
                    <a:blip r:embed="rId11"/>
                    <a:srcRect/>
                    <a:stretch>
                      <a:fillRect/>
                    </a:stretch>
                  </pic:blipFill>
                  <pic:spPr bwMode="auto">
                    <a:xfrm>
                      <a:off x="0" y="0"/>
                      <a:ext cx="1619250" cy="1089660"/>
                    </a:xfrm>
                    <a:prstGeom prst="rect">
                      <a:avLst/>
                    </a:prstGeom>
                    <a:noFill/>
                    <a:ln w="9525">
                      <a:noFill/>
                      <a:miter lim="800000"/>
                      <a:headEnd/>
                      <a:tailEnd/>
                    </a:ln>
                  </pic:spPr>
                </pic:pic>
              </a:graphicData>
            </a:graphic>
          </wp:anchor>
        </w:drawing>
      </w:r>
      <w:r w:rsidR="00E62C42" w:rsidRPr="00785C3D">
        <w:rPr>
          <w:b/>
          <w:sz w:val="28"/>
          <w:szCs w:val="28"/>
          <w:lang w:val="uk-UA"/>
        </w:rPr>
        <w:t>Садові довгоносики</w:t>
      </w:r>
      <w:r w:rsidR="00E62C42" w:rsidRPr="00785C3D">
        <w:rPr>
          <w:sz w:val="28"/>
          <w:szCs w:val="28"/>
          <w:lang w:val="uk-UA"/>
        </w:rPr>
        <w:t>.</w:t>
      </w:r>
      <w:r w:rsidR="00793B94" w:rsidRPr="00793B94">
        <w:rPr>
          <w:lang w:val="uk-UA"/>
        </w:rPr>
        <w:t xml:space="preserve"> </w:t>
      </w:r>
      <w:r w:rsidR="00E62C42" w:rsidRPr="00785C3D">
        <w:rPr>
          <w:b/>
          <w:sz w:val="28"/>
          <w:szCs w:val="28"/>
          <w:lang w:val="uk-UA"/>
        </w:rPr>
        <w:t>Яблуневий квіткоїд</w:t>
      </w:r>
      <w:r w:rsidR="00E62C42" w:rsidRPr="00785C3D">
        <w:rPr>
          <w:sz w:val="28"/>
          <w:szCs w:val="28"/>
          <w:lang w:val="uk-UA"/>
        </w:rPr>
        <w:t xml:space="preserve"> – літаючий довгоносик з довгою головотрубкою. </w:t>
      </w:r>
      <w:r w:rsidR="00E62C42" w:rsidRPr="00785C3D">
        <w:rPr>
          <w:sz w:val="28"/>
          <w:szCs w:val="28"/>
        </w:rPr>
        <w:t xml:space="preserve">Пошкоджує яблуню, грушу. Жуки на деревах з’являються до розпускання бруньок яблуні і живляться спочатку бруньками, потім пуп’янками. Самки відкладають яйця в середину пуп’янків. Відродившись, личинки живуть в середині пуп’янків, живляться генеративними органами квітки, в результаті чого бутони не розпускаються і засихають. Такі засохлі </w:t>
      </w:r>
      <w:r w:rsidR="00E62C42" w:rsidRPr="00785C3D">
        <w:rPr>
          <w:sz w:val="28"/>
          <w:szCs w:val="28"/>
        </w:rPr>
        <w:lastRenderedPageBreak/>
        <w:t xml:space="preserve">коричневі бутони добре помітні в період цвітіння. Заляльковуються личинки під ковпаком пелюсток. Молоді жуки прогризають засохлі пелюстки і виходять назовні, тримаючись деякий час на тих деревах, де проходив їх розвиток, живляться листям, вигризаючи дрібні дірочки, а інколи наколюють плоди, потім – розселюються по всьому саду, навіть на ті дерева, які в даному році не цвіли. Восени жуки переходять в місця зимівлі (під опале листя, щілини кори). </w:t>
      </w:r>
    </w:p>
    <w:p w:rsidR="00C95031" w:rsidRDefault="004049B0" w:rsidP="00965274">
      <w:pPr>
        <w:spacing w:line="276" w:lineRule="auto"/>
        <w:ind w:left="1701" w:firstLine="709"/>
        <w:jc w:val="both"/>
        <w:rPr>
          <w:sz w:val="28"/>
          <w:szCs w:val="28"/>
        </w:rPr>
      </w:pPr>
      <w:r>
        <w:rPr>
          <w:b/>
          <w:noProof/>
          <w:sz w:val="28"/>
          <w:szCs w:val="28"/>
        </w:rPr>
        <w:drawing>
          <wp:anchor distT="0" distB="0" distL="114300" distR="114300" simplePos="0" relativeHeight="251708416" behindDoc="0" locked="0" layoutInCell="1" allowOverlap="1">
            <wp:simplePos x="0" y="0"/>
            <wp:positionH relativeFrom="margin">
              <wp:posOffset>1093470</wp:posOffset>
            </wp:positionH>
            <wp:positionV relativeFrom="margin">
              <wp:posOffset>3307080</wp:posOffset>
            </wp:positionV>
            <wp:extent cx="1581150" cy="1493520"/>
            <wp:effectExtent l="19050" t="0" r="0" b="0"/>
            <wp:wrapSquare wrapText="bothSides"/>
            <wp:docPr id="1" name="Рисунок 1" descr="C:\Users\Валентина\Desktop\Без названия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Валентина\Desktop\Без названия (1).jpg"/>
                    <pic:cNvPicPr>
                      <a:picLocks noChangeAspect="1" noChangeArrowheads="1"/>
                    </pic:cNvPicPr>
                  </pic:nvPicPr>
                  <pic:blipFill>
                    <a:blip r:embed="rId12"/>
                    <a:srcRect/>
                    <a:stretch>
                      <a:fillRect/>
                    </a:stretch>
                  </pic:blipFill>
                  <pic:spPr bwMode="auto">
                    <a:xfrm>
                      <a:off x="0" y="0"/>
                      <a:ext cx="1581150" cy="1493520"/>
                    </a:xfrm>
                    <a:prstGeom prst="rect">
                      <a:avLst/>
                    </a:prstGeom>
                    <a:noFill/>
                    <a:ln w="9525">
                      <a:noFill/>
                      <a:miter lim="800000"/>
                      <a:headEnd/>
                      <a:tailEnd/>
                    </a:ln>
                  </pic:spPr>
                </pic:pic>
              </a:graphicData>
            </a:graphic>
          </wp:anchor>
        </w:drawing>
      </w:r>
      <w:r w:rsidR="00E62C42" w:rsidRPr="00785C3D">
        <w:rPr>
          <w:b/>
          <w:sz w:val="28"/>
          <w:szCs w:val="28"/>
        </w:rPr>
        <w:t>Довгоносик сірий бруньковий (брунькоїд</w:t>
      </w:r>
      <w:r w:rsidR="00E62C42" w:rsidRPr="00785C3D">
        <w:rPr>
          <w:sz w:val="28"/>
          <w:szCs w:val="28"/>
        </w:rPr>
        <w:t>) – жук з укороченою голово-</w:t>
      </w:r>
      <w:r w:rsidR="00793B94" w:rsidRPr="00793B94">
        <w:t xml:space="preserve"> </w:t>
      </w:r>
      <w:r w:rsidR="00C26CD1" w:rsidRPr="00C26CD1">
        <w:t xml:space="preserve"> </w:t>
      </w:r>
      <w:r w:rsidR="00E62C42" w:rsidRPr="00785C3D">
        <w:rPr>
          <w:sz w:val="28"/>
          <w:szCs w:val="28"/>
        </w:rPr>
        <w:t xml:space="preserve">трубкою, не літає. Пошкоджує всі плодові породи, малину, смородину і аґрус. Жуки зимують в ґрунті. На плодових деревах з’являються в період розпускання бруньок, масово – в фенофазу зеленого конуса, але частіше через неділю після розпускання бруньок яблуні. Живляться лише вдень, спочатку вигризають бруньки, пізніше – грубо об’їдають молоді листки та живляться бутонами. Вночі спускаються на ґрунт. В першій половині травня відбувається парування та яйцекладка на листках. Через 12-16 днів відроджуються личинки, які, не пошкоджуючи листків, осипаються на землю і заглиблюються в ґрунт, де живляться дрібними корінцями. Наступного року в кінці літа вони заляльковуються в ґрунті, а у вересні виходять жуки, які зимують в ґрунті і виходять на поверхню весною наступного року. </w:t>
      </w:r>
    </w:p>
    <w:p w:rsidR="005F0CFB" w:rsidRDefault="004049B0" w:rsidP="00965274">
      <w:pPr>
        <w:spacing w:line="276" w:lineRule="auto"/>
        <w:ind w:left="1701" w:firstLine="709"/>
        <w:jc w:val="both"/>
        <w:rPr>
          <w:sz w:val="28"/>
          <w:szCs w:val="28"/>
        </w:rPr>
      </w:pPr>
      <w:r>
        <w:rPr>
          <w:b/>
          <w:noProof/>
          <w:sz w:val="28"/>
          <w:szCs w:val="28"/>
        </w:rPr>
        <w:drawing>
          <wp:anchor distT="0" distB="0" distL="114300" distR="114300" simplePos="0" relativeHeight="251704320" behindDoc="0" locked="0" layoutInCell="1" allowOverlap="1">
            <wp:simplePos x="0" y="0"/>
            <wp:positionH relativeFrom="margin">
              <wp:posOffset>1383030</wp:posOffset>
            </wp:positionH>
            <wp:positionV relativeFrom="margin">
              <wp:posOffset>7505700</wp:posOffset>
            </wp:positionV>
            <wp:extent cx="918210" cy="1234440"/>
            <wp:effectExtent l="19050" t="0" r="0" b="0"/>
            <wp:wrapSquare wrapText="bothSides"/>
            <wp:docPr id="6" name="Рисунок 1" descr="Картинки по запросу картинки казарки довгоноси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картинки казарки довгоносика"/>
                    <pic:cNvPicPr>
                      <a:picLocks noChangeAspect="1" noChangeArrowheads="1"/>
                    </pic:cNvPicPr>
                  </pic:nvPicPr>
                  <pic:blipFill>
                    <a:blip r:embed="rId13"/>
                    <a:srcRect/>
                    <a:stretch>
                      <a:fillRect/>
                    </a:stretch>
                  </pic:blipFill>
                  <pic:spPr bwMode="auto">
                    <a:xfrm>
                      <a:off x="0" y="0"/>
                      <a:ext cx="918210" cy="1234440"/>
                    </a:xfrm>
                    <a:prstGeom prst="rect">
                      <a:avLst/>
                    </a:prstGeom>
                    <a:noFill/>
                    <a:ln w="9525">
                      <a:noFill/>
                      <a:miter lim="800000"/>
                      <a:headEnd/>
                      <a:tailEnd/>
                    </a:ln>
                  </pic:spPr>
                </pic:pic>
              </a:graphicData>
            </a:graphic>
          </wp:anchor>
        </w:drawing>
      </w:r>
      <w:r w:rsidR="00E62C42" w:rsidRPr="00785C3D">
        <w:rPr>
          <w:b/>
          <w:sz w:val="28"/>
          <w:szCs w:val="28"/>
        </w:rPr>
        <w:t xml:space="preserve">Казарка </w:t>
      </w:r>
      <w:r w:rsidR="00E62C42" w:rsidRPr="00785C3D">
        <w:rPr>
          <w:sz w:val="28"/>
          <w:szCs w:val="28"/>
        </w:rPr>
        <w:t xml:space="preserve">– жук, що зимує на поверхні ґрунту під підстилкою, вишневого з золотисто-зеленим відтінком кольору, на відміну від букарки, яка зелено-синього кольору і зимує в ґрунті. В період набрякання бруньок, при середньо добовій температурі 6˚С, жуки пробуджуються і покидають місця зимівлі. Жуки масово з’являються за 5 днів до цвітіння яблуні. Казарка розпочинає живитись бруньками, вигризаючи їх вміст, пізніше – розетками бутонів, квітками, зав’язями, а потім - м'якушем плода, в який відкладає яйця. Після відкладання самка підгризає плодоніжку плода, він падає на землю і загниває . Личинки зявляються в плодах яблуні через 22-28 днів після її цвітіння. Вони здатні жити і розвиватися тільки в гниючих плодах. Жуки нового покоління виходять з ґрунту восени, інтенсивно харчуються, пошкоджуючи плодові бруньки та зустрічаються у саду до настання перших заморозків. Букарка з'являється в період розпускання бруньок плодових дерев після переходу середньодобової температури через 10˚С. Харчується жук, наколюючи бруньки. Відкладає яйця в черешок листка. Відродившись, личинки вигризають в черешку та центральній жилці канал, який заповнюється екскрементами, листки </w:t>
      </w:r>
      <w:r w:rsidR="00E62C42" w:rsidRPr="00785C3D">
        <w:rPr>
          <w:sz w:val="28"/>
          <w:szCs w:val="28"/>
        </w:rPr>
        <w:lastRenderedPageBreak/>
        <w:t>опадають, личинки виходять з листя і ховаються в ґрунт на глибину до 10 см, де заляльковуються, у вересні з лялечки виходить жук. Частина личинок як букарки, так і казарки, залишаються зимуват</w:t>
      </w:r>
      <w:r w:rsidR="00E62C42" w:rsidRPr="00785C3D">
        <w:rPr>
          <w:sz w:val="28"/>
          <w:szCs w:val="28"/>
          <w:lang w:val="uk-UA"/>
        </w:rPr>
        <w:t>и.</w:t>
      </w:r>
    </w:p>
    <w:p w:rsidR="007A47F6" w:rsidRPr="00E80D00" w:rsidRDefault="00EF2334" w:rsidP="00965274">
      <w:pPr>
        <w:spacing w:line="276" w:lineRule="auto"/>
        <w:ind w:left="1701" w:firstLine="709"/>
        <w:jc w:val="both"/>
        <w:rPr>
          <w:sz w:val="28"/>
          <w:szCs w:val="28"/>
        </w:rPr>
      </w:pPr>
      <w:r>
        <w:rPr>
          <w:b/>
          <w:noProof/>
          <w:sz w:val="28"/>
          <w:szCs w:val="28"/>
        </w:rPr>
        <w:drawing>
          <wp:anchor distT="0" distB="0" distL="114300" distR="114300" simplePos="0" relativeHeight="251707392" behindDoc="0" locked="0" layoutInCell="1" allowOverlap="1">
            <wp:simplePos x="0" y="0"/>
            <wp:positionH relativeFrom="margin">
              <wp:posOffset>1123950</wp:posOffset>
            </wp:positionH>
            <wp:positionV relativeFrom="margin">
              <wp:posOffset>1280160</wp:posOffset>
            </wp:positionV>
            <wp:extent cx="1985010" cy="1295400"/>
            <wp:effectExtent l="19050" t="0" r="0" b="0"/>
            <wp:wrapSquare wrapText="bothSides"/>
            <wp:docPr id="9" name="Рисунок 1" descr="Білан жилкуватий фото 1"/>
            <wp:cNvGraphicFramePr/>
            <a:graphic xmlns:a="http://schemas.openxmlformats.org/drawingml/2006/main">
              <a:graphicData uri="http://schemas.openxmlformats.org/drawingml/2006/picture">
                <pic:pic xmlns:pic="http://schemas.openxmlformats.org/drawingml/2006/picture">
                  <pic:nvPicPr>
                    <pic:cNvPr id="4" name="Рисунок 3" descr="Білан жилкуватий фото 1"/>
                    <pic:cNvPicPr/>
                  </pic:nvPicPr>
                  <pic:blipFill>
                    <a:blip r:embed="rId14" cstate="print"/>
                    <a:srcRect r="7085" b="13333"/>
                    <a:stretch>
                      <a:fillRect/>
                    </a:stretch>
                  </pic:blipFill>
                  <pic:spPr bwMode="auto">
                    <a:xfrm>
                      <a:off x="0" y="0"/>
                      <a:ext cx="1985010" cy="1295400"/>
                    </a:xfrm>
                    <a:prstGeom prst="rect">
                      <a:avLst/>
                    </a:prstGeom>
                    <a:noFill/>
                    <a:ln w="9525">
                      <a:noFill/>
                      <a:miter lim="800000"/>
                      <a:headEnd/>
                      <a:tailEnd/>
                    </a:ln>
                  </pic:spPr>
                </pic:pic>
              </a:graphicData>
            </a:graphic>
          </wp:anchor>
        </w:drawing>
      </w:r>
      <w:r w:rsidR="00E62C42" w:rsidRPr="00785C3D">
        <w:rPr>
          <w:b/>
          <w:sz w:val="28"/>
          <w:szCs w:val="28"/>
          <w:lang w:val="uk-UA"/>
        </w:rPr>
        <w:t>Листогризучі шкідники</w:t>
      </w:r>
      <w:r w:rsidR="00E62C42" w:rsidRPr="00785C3D">
        <w:rPr>
          <w:sz w:val="28"/>
          <w:szCs w:val="28"/>
          <w:lang w:val="uk-UA"/>
        </w:rPr>
        <w:t xml:space="preserve">. </w:t>
      </w:r>
      <w:r w:rsidR="00E62C42" w:rsidRPr="00E80D00">
        <w:rPr>
          <w:b/>
          <w:sz w:val="28"/>
          <w:szCs w:val="28"/>
          <w:lang w:val="uk-UA"/>
        </w:rPr>
        <w:t>Білан жилкуватий</w:t>
      </w:r>
      <w:r w:rsidR="00793B94">
        <w:rPr>
          <w:b/>
          <w:sz w:val="28"/>
          <w:szCs w:val="28"/>
          <w:lang w:val="uk-UA"/>
        </w:rPr>
        <w:t xml:space="preserve"> </w:t>
      </w:r>
      <w:r w:rsidR="007A47F6" w:rsidRPr="00E80D00">
        <w:rPr>
          <w:bCs/>
          <w:iCs/>
          <w:sz w:val="28"/>
          <w:szCs w:val="28"/>
          <w:lang w:val="uk-UA"/>
        </w:rPr>
        <w:t xml:space="preserve">Тип </w:t>
      </w:r>
      <w:r w:rsidR="008C715E" w:rsidRPr="00E80D00">
        <w:rPr>
          <w:bCs/>
          <w:iCs/>
          <w:sz w:val="28"/>
          <w:szCs w:val="28"/>
          <w:lang w:val="uk-UA"/>
        </w:rPr>
        <w:t>пошкодження -</w:t>
      </w:r>
      <w:r w:rsidR="007A47F6" w:rsidRPr="00E80D00">
        <w:rPr>
          <w:sz w:val="28"/>
          <w:szCs w:val="28"/>
          <w:lang w:val="uk-UA"/>
        </w:rPr>
        <w:t xml:space="preserve"> найбільшої шкоди гусениці завдають навесні, вигризаючи бруньки, які набрякають і розпускаються. Листя гусениці об’їдають цілком, залишаючи тільки грубі жилки. </w:t>
      </w:r>
      <w:r w:rsidR="007A47F6" w:rsidRPr="00E80D00">
        <w:rPr>
          <w:sz w:val="28"/>
          <w:szCs w:val="28"/>
        </w:rPr>
        <w:t xml:space="preserve">Пізнати наявність комахи легко по шовковичним ниткам, якими шкідник обплітає пошкоджені листя </w:t>
      </w:r>
    </w:p>
    <w:p w:rsidR="0032610D" w:rsidRPr="00785C3D" w:rsidRDefault="007A47F6" w:rsidP="00965274">
      <w:pPr>
        <w:spacing w:line="276" w:lineRule="auto"/>
        <w:ind w:left="1701" w:firstLine="709"/>
        <w:jc w:val="both"/>
        <w:rPr>
          <w:sz w:val="28"/>
          <w:szCs w:val="28"/>
          <w:lang w:val="uk-UA"/>
        </w:rPr>
      </w:pPr>
      <w:r w:rsidRPr="00E80D00">
        <w:rPr>
          <w:bCs/>
          <w:iCs/>
          <w:sz w:val="28"/>
          <w:szCs w:val="28"/>
        </w:rPr>
        <w:t>Зимуюча стадія</w:t>
      </w:r>
      <w:r w:rsidRPr="00E80D00">
        <w:rPr>
          <w:sz w:val="28"/>
          <w:szCs w:val="28"/>
        </w:rPr>
        <w:t>– гусениці другого</w:t>
      </w:r>
      <w:r w:rsidRPr="00785C3D">
        <w:rPr>
          <w:sz w:val="28"/>
          <w:szCs w:val="28"/>
        </w:rPr>
        <w:t>-третього віків у зимових гніздах із сухого листя, прикріпленого павутинними нитками до гілок. У гнізді буває 20-70 гусениць, кожна з яких – у круглому сіруватому павутинному коконі</w:t>
      </w:r>
      <w:r w:rsidR="00E62C42" w:rsidRPr="00785C3D">
        <w:rPr>
          <w:sz w:val="28"/>
          <w:szCs w:val="28"/>
        </w:rPr>
        <w:t xml:space="preserve">пошкоджує яблуню, грушу, сливу, черешню, глід, горобину і черемху. Масовий вихід і початок харчування відмічається в період розпускання бруньок у яблуні при переході середньодобової температури через 8˚С. Гусениці спочатку живляться бруньками, а пізніше листям. В період осипання зайвої завязі з’являються метелики, які відкладають яйця на листя дерев. З яєць відроджуються гусениці, які пошкоджують листя, а починаючи з кінця липня, починають робити зимові гнізда. Таким чином, гусениці другу половину літа проводять в діапаузі. Для проходження діапаузи не потрібна мінусова температура. Проходженя цієї стадії зимою обумовлюється мікрокліматом гнізд, які нагріваються сонячними променями). </w:t>
      </w:r>
    </w:p>
    <w:p w:rsidR="00033E52" w:rsidRPr="00E80D00" w:rsidRDefault="009304E2" w:rsidP="00965274">
      <w:pPr>
        <w:spacing w:line="276" w:lineRule="auto"/>
        <w:ind w:left="1701" w:firstLine="709"/>
        <w:jc w:val="both"/>
        <w:rPr>
          <w:sz w:val="28"/>
          <w:szCs w:val="28"/>
          <w:lang w:val="uk-UA"/>
        </w:rPr>
      </w:pPr>
      <w:r w:rsidRPr="00E80D00">
        <w:rPr>
          <w:b/>
          <w:noProof/>
          <w:sz w:val="28"/>
          <w:szCs w:val="28"/>
        </w:rPr>
        <w:drawing>
          <wp:anchor distT="0" distB="0" distL="114300" distR="114300" simplePos="0" relativeHeight="251620352" behindDoc="0" locked="0" layoutInCell="1" allowOverlap="1">
            <wp:simplePos x="0" y="0"/>
            <wp:positionH relativeFrom="margin">
              <wp:posOffset>1070610</wp:posOffset>
            </wp:positionH>
            <wp:positionV relativeFrom="margin">
              <wp:posOffset>5890260</wp:posOffset>
            </wp:positionV>
            <wp:extent cx="1946910" cy="1371600"/>
            <wp:effectExtent l="19050" t="0" r="0" b="0"/>
            <wp:wrapSquare wrapText="bothSides"/>
            <wp:docPr id="5" name="Рисунок 2" descr="Золотогуз фото 3"/>
            <wp:cNvGraphicFramePr/>
            <a:graphic xmlns:a="http://schemas.openxmlformats.org/drawingml/2006/main">
              <a:graphicData uri="http://schemas.openxmlformats.org/drawingml/2006/picture">
                <pic:pic xmlns:pic="http://schemas.openxmlformats.org/drawingml/2006/picture">
                  <pic:nvPicPr>
                    <pic:cNvPr id="6" name="Рисунок 5" descr="Золотогуз фото 3"/>
                    <pic:cNvPicPr/>
                  </pic:nvPicPr>
                  <pic:blipFill>
                    <a:blip r:embed="rId15" cstate="print"/>
                    <a:srcRect r="-172" b="8297"/>
                    <a:stretch>
                      <a:fillRect/>
                    </a:stretch>
                  </pic:blipFill>
                  <pic:spPr bwMode="auto">
                    <a:xfrm>
                      <a:off x="0" y="0"/>
                      <a:ext cx="1946910" cy="1371600"/>
                    </a:xfrm>
                    <a:prstGeom prst="rect">
                      <a:avLst/>
                    </a:prstGeom>
                    <a:noFill/>
                    <a:ln w="9525">
                      <a:noFill/>
                      <a:miter lim="800000"/>
                      <a:headEnd/>
                      <a:tailEnd/>
                    </a:ln>
                  </pic:spPr>
                </pic:pic>
              </a:graphicData>
            </a:graphic>
          </wp:anchor>
        </w:drawing>
      </w:r>
      <w:r w:rsidR="00E62C42" w:rsidRPr="00E80D00">
        <w:rPr>
          <w:b/>
          <w:sz w:val="28"/>
          <w:szCs w:val="28"/>
          <w:lang w:val="uk-UA"/>
        </w:rPr>
        <w:t>Золотогуз</w:t>
      </w:r>
      <w:r w:rsidR="00B30DE8" w:rsidRPr="00E80D00">
        <w:rPr>
          <w:b/>
          <w:sz w:val="28"/>
          <w:szCs w:val="28"/>
          <w:lang w:val="uk-UA"/>
        </w:rPr>
        <w:t>.</w:t>
      </w:r>
      <w:r w:rsidR="00EF2334">
        <w:rPr>
          <w:b/>
          <w:sz w:val="28"/>
          <w:szCs w:val="28"/>
          <w:lang w:val="uk-UA"/>
        </w:rPr>
        <w:t xml:space="preserve"> </w:t>
      </w:r>
      <w:r w:rsidR="007A47F6" w:rsidRPr="00E80D00">
        <w:rPr>
          <w:bCs/>
          <w:iCs/>
          <w:sz w:val="28"/>
          <w:szCs w:val="28"/>
          <w:lang w:val="uk-UA"/>
        </w:rPr>
        <w:t>Тип пошкодження</w:t>
      </w:r>
      <w:r w:rsidR="007A47F6" w:rsidRPr="00E80D00">
        <w:rPr>
          <w:sz w:val="28"/>
          <w:szCs w:val="28"/>
          <w:lang w:val="uk-UA"/>
        </w:rPr>
        <w:t xml:space="preserve">– гусениці весною починають живитися бруньками, потім скелетують листя, стягують їх павутиною в щільне гніздо </w:t>
      </w:r>
      <w:r w:rsidR="007A47F6" w:rsidRPr="00E80D00">
        <w:rPr>
          <w:bCs/>
          <w:iCs/>
          <w:sz w:val="28"/>
          <w:szCs w:val="28"/>
          <w:lang w:val="uk-UA"/>
        </w:rPr>
        <w:t>Кількість поколінь</w:t>
      </w:r>
      <w:r w:rsidR="007A47F6" w:rsidRPr="00E80D00">
        <w:rPr>
          <w:sz w:val="28"/>
          <w:szCs w:val="28"/>
          <w:lang w:val="uk-UA"/>
        </w:rPr>
        <w:t>– 1.</w:t>
      </w:r>
      <w:r w:rsidR="007A47F6" w:rsidRPr="00E80D00">
        <w:rPr>
          <w:bCs/>
          <w:iCs/>
          <w:sz w:val="28"/>
          <w:szCs w:val="28"/>
          <w:lang w:val="uk-UA"/>
        </w:rPr>
        <w:t>Зимуюча стадія</w:t>
      </w:r>
      <w:r w:rsidR="007A47F6" w:rsidRPr="00E80D00">
        <w:rPr>
          <w:sz w:val="28"/>
          <w:szCs w:val="28"/>
          <w:lang w:val="uk-UA"/>
        </w:rPr>
        <w:t xml:space="preserve">– гусениці другого-третього віків у зимових гніздах із листків, щільно скріплених павутиною на кінцях пагонів. </w:t>
      </w:r>
      <w:r w:rsidR="007A47F6" w:rsidRPr="00E80D00">
        <w:rPr>
          <w:sz w:val="28"/>
          <w:szCs w:val="28"/>
        </w:rPr>
        <w:t>Гніздо розділене на камери, в яких знаходяться гусениці</w:t>
      </w:r>
      <w:r w:rsidR="00E62C42" w:rsidRPr="00E80D00">
        <w:rPr>
          <w:sz w:val="28"/>
          <w:szCs w:val="28"/>
        </w:rPr>
        <w:t>пошкоджуює всі плодові та багато лісових порід. В гнізді може знаходитися до 200 гусениць. Метелики золотогуза літають ввечері і вночі, відкладають яйця на нижній бік листків. Яйцекладка має вигляд продовгуватих золотистих подушечок. Гусениці живляться групами, поїдаючи м'якуш листя і восени роблять зимові гнізда.</w:t>
      </w:r>
    </w:p>
    <w:p w:rsidR="002C7B90" w:rsidRDefault="007A47F6" w:rsidP="00965274">
      <w:pPr>
        <w:pStyle w:val="afa"/>
        <w:spacing w:line="276" w:lineRule="auto"/>
        <w:ind w:left="1701" w:firstLine="709"/>
        <w:jc w:val="both"/>
        <w:rPr>
          <w:b/>
          <w:color w:val="000000" w:themeColor="text1"/>
          <w:sz w:val="28"/>
          <w:szCs w:val="28"/>
          <w:lang w:val="uk-UA"/>
        </w:rPr>
      </w:pPr>
      <w:r w:rsidRPr="009435CE">
        <w:rPr>
          <w:b/>
          <w:color w:val="000000" w:themeColor="text1"/>
          <w:sz w:val="28"/>
          <w:szCs w:val="28"/>
          <w:lang w:val="uk-UA"/>
        </w:rPr>
        <w:t>Кільчастий</w:t>
      </w:r>
      <w:r w:rsidR="0015192E" w:rsidRPr="009435CE">
        <w:rPr>
          <w:b/>
          <w:color w:val="000000" w:themeColor="text1"/>
          <w:sz w:val="28"/>
          <w:szCs w:val="28"/>
          <w:lang w:val="uk-UA"/>
        </w:rPr>
        <w:t xml:space="preserve"> шовкопряд.</w:t>
      </w:r>
    </w:p>
    <w:p w:rsidR="009435CE" w:rsidRPr="009435CE" w:rsidRDefault="00AD63D4" w:rsidP="00965274">
      <w:pPr>
        <w:pStyle w:val="afa"/>
        <w:spacing w:line="276" w:lineRule="auto"/>
        <w:ind w:left="1701" w:firstLine="709"/>
        <w:jc w:val="both"/>
        <w:rPr>
          <w:b/>
          <w:sz w:val="28"/>
          <w:szCs w:val="28"/>
          <w:lang w:val="uk-UA"/>
        </w:rPr>
      </w:pPr>
      <w:r>
        <w:rPr>
          <w:noProof/>
          <w:color w:val="000000" w:themeColor="text1"/>
          <w:sz w:val="28"/>
          <w:szCs w:val="28"/>
        </w:rPr>
        <w:lastRenderedPageBreak/>
        <w:drawing>
          <wp:anchor distT="0" distB="0" distL="114300" distR="114300" simplePos="0" relativeHeight="251712512" behindDoc="0" locked="0" layoutInCell="1" allowOverlap="1">
            <wp:simplePos x="0" y="0"/>
            <wp:positionH relativeFrom="margin">
              <wp:posOffset>1207770</wp:posOffset>
            </wp:positionH>
            <wp:positionV relativeFrom="margin">
              <wp:posOffset>-30480</wp:posOffset>
            </wp:positionV>
            <wp:extent cx="1946910" cy="1226820"/>
            <wp:effectExtent l="19050" t="0" r="0" b="0"/>
            <wp:wrapSquare wrapText="bothSides"/>
            <wp:docPr id="3" name="Рисунок 3" descr="Шовкопряд кільчастий фото 8"/>
            <wp:cNvGraphicFramePr/>
            <a:graphic xmlns:a="http://schemas.openxmlformats.org/drawingml/2006/main">
              <a:graphicData uri="http://schemas.openxmlformats.org/drawingml/2006/picture">
                <pic:pic xmlns:pic="http://schemas.openxmlformats.org/drawingml/2006/picture">
                  <pic:nvPicPr>
                    <pic:cNvPr id="8" name="Рисунок 7" descr="Шовкопряд кільчастий фото 8"/>
                    <pic:cNvPicPr/>
                  </pic:nvPicPr>
                  <pic:blipFill>
                    <a:blip r:embed="rId16" cstate="print"/>
                    <a:srcRect b="8584"/>
                    <a:stretch>
                      <a:fillRect/>
                    </a:stretch>
                  </pic:blipFill>
                  <pic:spPr bwMode="auto">
                    <a:xfrm>
                      <a:off x="0" y="0"/>
                      <a:ext cx="1946910" cy="1226820"/>
                    </a:xfrm>
                    <a:prstGeom prst="rect">
                      <a:avLst/>
                    </a:prstGeom>
                    <a:noFill/>
                    <a:ln w="9525">
                      <a:noFill/>
                      <a:miter lim="800000"/>
                      <a:headEnd/>
                      <a:tailEnd/>
                    </a:ln>
                  </pic:spPr>
                </pic:pic>
              </a:graphicData>
            </a:graphic>
          </wp:anchor>
        </w:drawing>
      </w:r>
      <w:r w:rsidR="000803D1">
        <w:rPr>
          <w:rStyle w:val="a8"/>
          <w:bCs/>
          <w:i w:val="0"/>
          <w:color w:val="000000" w:themeColor="text1"/>
          <w:sz w:val="28"/>
          <w:szCs w:val="28"/>
          <w:lang w:val="uk-UA"/>
        </w:rPr>
        <w:t>Т</w:t>
      </w:r>
      <w:r w:rsidR="009435CE">
        <w:rPr>
          <w:rStyle w:val="a8"/>
          <w:bCs/>
          <w:i w:val="0"/>
          <w:color w:val="000000" w:themeColor="text1"/>
          <w:sz w:val="28"/>
          <w:szCs w:val="28"/>
          <w:lang w:val="uk-UA"/>
        </w:rPr>
        <w:t>ип</w:t>
      </w:r>
      <w:r w:rsidR="0022105A" w:rsidRPr="009435CE">
        <w:rPr>
          <w:rStyle w:val="a8"/>
          <w:bCs/>
          <w:i w:val="0"/>
          <w:color w:val="000000" w:themeColor="text1"/>
          <w:sz w:val="28"/>
          <w:szCs w:val="28"/>
          <w:lang w:val="uk-UA"/>
        </w:rPr>
        <w:t xml:space="preserve"> пошкодження</w:t>
      </w:r>
      <w:r w:rsidR="0022105A" w:rsidRPr="009435CE">
        <w:rPr>
          <w:color w:val="000000" w:themeColor="text1"/>
          <w:sz w:val="28"/>
          <w:szCs w:val="28"/>
          <w:lang w:val="uk-UA"/>
        </w:rPr>
        <w:t xml:space="preserve">– гусениці молодших віків скелетують листя, дорослі грубо об’їдають їх, залишаючи тільки центральну жилку. </w:t>
      </w:r>
      <w:r w:rsidR="0022105A" w:rsidRPr="003C3BDF">
        <w:rPr>
          <w:color w:val="000000" w:themeColor="text1"/>
          <w:sz w:val="28"/>
          <w:szCs w:val="28"/>
          <w:lang w:val="uk-UA"/>
        </w:rPr>
        <w:t>При 4-5 яйцекладках на одне дерево створюється реальна загроза для листкового апарату.</w:t>
      </w:r>
      <w:r w:rsidR="0022105A" w:rsidRPr="009435CE">
        <w:rPr>
          <w:rStyle w:val="a8"/>
          <w:bCs/>
          <w:i w:val="0"/>
          <w:color w:val="000000" w:themeColor="text1"/>
          <w:sz w:val="28"/>
          <w:szCs w:val="28"/>
          <w:lang w:val="uk-UA"/>
        </w:rPr>
        <w:t>Кількість поколінь</w:t>
      </w:r>
      <w:r w:rsidR="0022105A" w:rsidRPr="009435CE">
        <w:rPr>
          <w:i/>
          <w:color w:val="000000" w:themeColor="text1"/>
          <w:sz w:val="28"/>
          <w:szCs w:val="28"/>
          <w:lang w:val="uk-UA"/>
        </w:rPr>
        <w:t>– 1.</w:t>
      </w:r>
      <w:r w:rsidR="0022105A" w:rsidRPr="009435CE">
        <w:rPr>
          <w:rStyle w:val="a8"/>
          <w:bCs/>
          <w:i w:val="0"/>
          <w:color w:val="000000" w:themeColor="text1"/>
          <w:sz w:val="28"/>
          <w:szCs w:val="28"/>
          <w:lang w:val="uk-UA"/>
        </w:rPr>
        <w:t>Зимуюча стадія</w:t>
      </w:r>
      <w:r w:rsidR="0022105A" w:rsidRPr="009435CE">
        <w:rPr>
          <w:color w:val="000000" w:themeColor="text1"/>
          <w:sz w:val="28"/>
          <w:szCs w:val="28"/>
          <w:lang w:val="uk-UA"/>
        </w:rPr>
        <w:t>– майже повністю сформовані гусениці в яйцевих оболонках на гілочках в яйцекладці в вигляді широкого кільця гусениці в яйцевих оболонках на гілочках в яйцекладці в вигляді широкого кільця.</w:t>
      </w:r>
      <w:r w:rsidR="0015192E" w:rsidRPr="009435CE">
        <w:rPr>
          <w:color w:val="000000" w:themeColor="text1"/>
          <w:sz w:val="28"/>
          <w:szCs w:val="28"/>
          <w:lang w:val="uk-UA"/>
        </w:rPr>
        <w:t>Скупчення шкідників об'їдають краї листя, а потім і всю центральну частину, залишаючи тільки</w:t>
      </w:r>
      <w:r w:rsidR="0015192E" w:rsidRPr="009435CE">
        <w:rPr>
          <w:sz w:val="28"/>
          <w:szCs w:val="28"/>
          <w:lang w:val="uk-UA"/>
        </w:rPr>
        <w:t xml:space="preserve"> жилки. </w:t>
      </w:r>
      <w:r w:rsidR="0015192E" w:rsidRPr="009435CE">
        <w:rPr>
          <w:sz w:val="28"/>
          <w:szCs w:val="28"/>
        </w:rPr>
        <w:t>Харчуються гусениці ввечері або вночі, тому відразу їх виявити не так легко</w:t>
      </w:r>
      <w:r w:rsidR="0015192E" w:rsidRPr="009435CE">
        <w:rPr>
          <w:b/>
          <w:sz w:val="28"/>
          <w:szCs w:val="28"/>
        </w:rPr>
        <w:t>.</w:t>
      </w:r>
    </w:p>
    <w:p w:rsidR="00033E52" w:rsidRPr="000D6AD4" w:rsidRDefault="00AD63D4" w:rsidP="00965274">
      <w:pPr>
        <w:pStyle w:val="afa"/>
        <w:spacing w:line="276" w:lineRule="auto"/>
        <w:ind w:left="1701" w:firstLine="709"/>
        <w:jc w:val="both"/>
        <w:rPr>
          <w:b/>
          <w:i/>
          <w:sz w:val="28"/>
          <w:szCs w:val="28"/>
          <w:lang w:val="uk-UA"/>
        </w:rPr>
      </w:pPr>
      <w:r>
        <w:rPr>
          <w:b/>
          <w:noProof/>
          <w:sz w:val="28"/>
          <w:szCs w:val="28"/>
        </w:rPr>
        <w:drawing>
          <wp:anchor distT="0" distB="0" distL="114300" distR="114300" simplePos="0" relativeHeight="251636736" behindDoc="0" locked="0" layoutInCell="1" allowOverlap="1">
            <wp:simplePos x="0" y="0"/>
            <wp:positionH relativeFrom="column">
              <wp:posOffset>1116330</wp:posOffset>
            </wp:positionH>
            <wp:positionV relativeFrom="paragraph">
              <wp:posOffset>408305</wp:posOffset>
            </wp:positionV>
            <wp:extent cx="1878330" cy="1226820"/>
            <wp:effectExtent l="19050" t="0" r="7620" b="0"/>
            <wp:wrapSquare wrapText="bothSides"/>
            <wp:docPr id="10" name="Рисунок 6" descr="Шовкопряд непарний фото 11"/>
            <wp:cNvGraphicFramePr/>
            <a:graphic xmlns:a="http://schemas.openxmlformats.org/drawingml/2006/main">
              <a:graphicData uri="http://schemas.openxmlformats.org/drawingml/2006/picture">
                <pic:pic xmlns:pic="http://schemas.openxmlformats.org/drawingml/2006/picture">
                  <pic:nvPicPr>
                    <pic:cNvPr id="3" name="Рисунок 2" descr="Шовкопряд непарний фото 11"/>
                    <pic:cNvPicPr/>
                  </pic:nvPicPr>
                  <pic:blipFill>
                    <a:blip r:embed="rId17" cstate="print"/>
                    <a:srcRect l="13613" r="4202" b="8152"/>
                    <a:stretch>
                      <a:fillRect/>
                    </a:stretch>
                  </pic:blipFill>
                  <pic:spPr bwMode="auto">
                    <a:xfrm>
                      <a:off x="0" y="0"/>
                      <a:ext cx="1878330" cy="1226820"/>
                    </a:xfrm>
                    <a:prstGeom prst="rect">
                      <a:avLst/>
                    </a:prstGeom>
                    <a:noFill/>
                    <a:ln w="9525">
                      <a:noFill/>
                      <a:miter lim="800000"/>
                      <a:headEnd/>
                      <a:tailEnd/>
                    </a:ln>
                  </pic:spPr>
                </pic:pic>
              </a:graphicData>
            </a:graphic>
          </wp:anchor>
        </w:drawing>
      </w:r>
      <w:r w:rsidR="0015192E" w:rsidRPr="009435CE">
        <w:rPr>
          <w:b/>
          <w:sz w:val="28"/>
          <w:szCs w:val="28"/>
          <w:lang w:val="uk-UA"/>
        </w:rPr>
        <w:t>Непарний шовкопряд.</w:t>
      </w:r>
      <w:r w:rsidR="00EF2334">
        <w:rPr>
          <w:b/>
          <w:sz w:val="28"/>
          <w:szCs w:val="28"/>
          <w:lang w:val="uk-UA"/>
        </w:rPr>
        <w:t xml:space="preserve"> </w:t>
      </w:r>
      <w:r w:rsidR="0015192E" w:rsidRPr="009435CE">
        <w:rPr>
          <w:bCs/>
          <w:iCs/>
          <w:sz w:val="28"/>
          <w:szCs w:val="28"/>
        </w:rPr>
        <w:t>Тип пошкодження</w:t>
      </w:r>
      <w:r w:rsidR="0015192E" w:rsidRPr="009435CE">
        <w:rPr>
          <w:sz w:val="28"/>
          <w:szCs w:val="28"/>
        </w:rPr>
        <w:t>– скелетування, а потім грубе об'їдання листя. Масова поява гусениць призводить до повного оголення дерев на значних площа</w:t>
      </w:r>
      <w:r w:rsidR="00B41B5B" w:rsidRPr="009435CE">
        <w:rPr>
          <w:sz w:val="28"/>
          <w:szCs w:val="28"/>
          <w:lang w:val="uk-UA"/>
        </w:rPr>
        <w:t>х.</w:t>
      </w:r>
      <w:r w:rsidR="00C451FA" w:rsidRPr="009435CE">
        <w:rPr>
          <w:sz w:val="28"/>
          <w:szCs w:val="28"/>
          <w:shd w:val="clear" w:color="auto" w:fill="FFFFFF"/>
        </w:rPr>
        <w:t>Зимую</w:t>
      </w:r>
      <w:r w:rsidR="00C451FA" w:rsidRPr="009435CE">
        <w:rPr>
          <w:sz w:val="28"/>
          <w:szCs w:val="28"/>
          <w:shd w:val="clear" w:color="auto" w:fill="FFFFFF"/>
          <w:lang w:val="uk-UA"/>
        </w:rPr>
        <w:t>ча стадія -</w:t>
      </w:r>
      <w:r w:rsidR="00C451FA" w:rsidRPr="009435CE">
        <w:rPr>
          <w:sz w:val="28"/>
          <w:szCs w:val="28"/>
          <w:shd w:val="clear" w:color="auto" w:fill="FFFFFF"/>
        </w:rPr>
        <w:t xml:space="preserve"> яйця, які самка відкладає купками (по 500...600) на корі і вкриває рудими волосками з черевця, завдяки чому купки яєць мають вигляд жовтих «подушечок». Рано навесні з яєць відроджуються гусениці і починають об'їдати листки. У другій половині червня вони заляльковуються і через два тижні вилітають метелики. В липні самки відкладають яйця, які зимують</w:t>
      </w:r>
      <w:r w:rsidR="00C451FA" w:rsidRPr="009435CE">
        <w:rPr>
          <w:sz w:val="28"/>
          <w:szCs w:val="28"/>
          <w:shd w:val="clear" w:color="auto" w:fill="FFFFFF"/>
          <w:lang w:val="uk-UA"/>
        </w:rPr>
        <w:t xml:space="preserve">. </w:t>
      </w:r>
      <w:r w:rsidR="00C451FA" w:rsidRPr="000D6AD4">
        <w:rPr>
          <w:rStyle w:val="a8"/>
          <w:bCs/>
          <w:i w:val="0"/>
          <w:color w:val="212529"/>
          <w:sz w:val="28"/>
          <w:szCs w:val="28"/>
        </w:rPr>
        <w:t>Кількість поколінь</w:t>
      </w:r>
      <w:r w:rsidR="00C451FA" w:rsidRPr="000D6AD4">
        <w:rPr>
          <w:color w:val="212529"/>
          <w:sz w:val="28"/>
          <w:szCs w:val="28"/>
        </w:rPr>
        <w:t>– 1</w:t>
      </w:r>
    </w:p>
    <w:p w:rsidR="003246BE" w:rsidRPr="000D6AD4" w:rsidRDefault="00AD63D4" w:rsidP="00965274">
      <w:pPr>
        <w:pStyle w:val="afa"/>
        <w:spacing w:line="276" w:lineRule="auto"/>
        <w:ind w:left="1701" w:firstLine="709"/>
        <w:jc w:val="both"/>
        <w:rPr>
          <w:sz w:val="28"/>
          <w:szCs w:val="28"/>
          <w:lang w:val="uk-UA"/>
        </w:rPr>
      </w:pPr>
      <w:r>
        <w:rPr>
          <w:b/>
          <w:noProof/>
          <w:sz w:val="28"/>
          <w:szCs w:val="28"/>
        </w:rPr>
        <w:drawing>
          <wp:anchor distT="0" distB="0" distL="114300" distR="114300" simplePos="0" relativeHeight="251703296" behindDoc="0" locked="0" layoutInCell="1" allowOverlap="1">
            <wp:simplePos x="0" y="0"/>
            <wp:positionH relativeFrom="margin">
              <wp:posOffset>1078230</wp:posOffset>
            </wp:positionH>
            <wp:positionV relativeFrom="margin">
              <wp:posOffset>5151120</wp:posOffset>
            </wp:positionV>
            <wp:extent cx="2122170" cy="1257300"/>
            <wp:effectExtent l="19050" t="0" r="0" b="0"/>
            <wp:wrapSquare wrapText="bothSides"/>
            <wp:docPr id="26" name="Рисунок 1" descr="C:\Users\Валентина\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Валентина\Desktop\images.jpg"/>
                    <pic:cNvPicPr>
                      <a:picLocks noChangeAspect="1" noChangeArrowheads="1"/>
                    </pic:cNvPicPr>
                  </pic:nvPicPr>
                  <pic:blipFill>
                    <a:blip r:embed="rId18"/>
                    <a:srcRect/>
                    <a:stretch>
                      <a:fillRect/>
                    </a:stretch>
                  </pic:blipFill>
                  <pic:spPr bwMode="auto">
                    <a:xfrm>
                      <a:off x="0" y="0"/>
                      <a:ext cx="2122170" cy="1257300"/>
                    </a:xfrm>
                    <a:prstGeom prst="rect">
                      <a:avLst/>
                    </a:prstGeom>
                    <a:noFill/>
                    <a:ln w="9525">
                      <a:noFill/>
                      <a:miter lim="800000"/>
                      <a:headEnd/>
                      <a:tailEnd/>
                    </a:ln>
                  </pic:spPr>
                </pic:pic>
              </a:graphicData>
            </a:graphic>
          </wp:anchor>
        </w:drawing>
      </w:r>
      <w:r w:rsidR="0015192E" w:rsidRPr="000D6AD4">
        <w:rPr>
          <w:b/>
          <w:sz w:val="28"/>
          <w:szCs w:val="28"/>
          <w:lang w:val="uk-UA"/>
        </w:rPr>
        <w:t>Розанна листокрутка</w:t>
      </w:r>
      <w:r w:rsidR="00EF2334">
        <w:rPr>
          <w:b/>
          <w:sz w:val="28"/>
          <w:szCs w:val="28"/>
          <w:lang w:val="uk-UA"/>
        </w:rPr>
        <w:t>.</w:t>
      </w:r>
      <w:r w:rsidR="0015192E" w:rsidRPr="000D6AD4">
        <w:rPr>
          <w:b/>
          <w:sz w:val="28"/>
          <w:szCs w:val="28"/>
          <w:lang w:val="uk-UA"/>
        </w:rPr>
        <w:t xml:space="preserve"> </w:t>
      </w:r>
      <w:r w:rsidR="0015192E" w:rsidRPr="000D6AD4">
        <w:rPr>
          <w:iCs/>
          <w:sz w:val="28"/>
          <w:szCs w:val="28"/>
          <w:lang w:val="uk-UA"/>
        </w:rPr>
        <w:t>Тип пошкодження</w:t>
      </w:r>
      <w:r w:rsidR="0015192E" w:rsidRPr="000D6AD4">
        <w:rPr>
          <w:sz w:val="28"/>
          <w:szCs w:val="28"/>
          <w:lang w:val="uk-UA"/>
        </w:rPr>
        <w:t xml:space="preserve">– гусениці першого і другого віків проникають у бруньки, скелетують молоде листя, виїдаючи в ньому круглі отвори, проникають у бутони і вигризають тичинки, маточки й пелюстки. Гусениці старших віків згортають листя в трубочки або клубки, пошкоджують також зав’язі й плоди, вигризаючи в м’якуші ямки неправильної форми, які іноді досягають насінної камери. </w:t>
      </w:r>
      <w:r w:rsidR="0015192E" w:rsidRPr="000D6AD4">
        <w:rPr>
          <w:iCs/>
          <w:sz w:val="28"/>
          <w:szCs w:val="28"/>
          <w:lang w:val="uk-UA"/>
        </w:rPr>
        <w:t>Кількість поколінь</w:t>
      </w:r>
      <w:r w:rsidR="0015192E" w:rsidRPr="000D6AD4">
        <w:rPr>
          <w:sz w:val="28"/>
          <w:szCs w:val="28"/>
          <w:lang w:val="uk-UA"/>
        </w:rPr>
        <w:t>– 1.</w:t>
      </w:r>
      <w:r w:rsidR="0015192E" w:rsidRPr="000D6AD4">
        <w:rPr>
          <w:iCs/>
          <w:sz w:val="28"/>
          <w:szCs w:val="28"/>
          <w:lang w:val="uk-UA"/>
        </w:rPr>
        <w:t>Зимуюча стадія</w:t>
      </w:r>
      <w:r w:rsidR="0015192E" w:rsidRPr="000D6AD4">
        <w:rPr>
          <w:sz w:val="28"/>
          <w:szCs w:val="28"/>
          <w:lang w:val="uk-UA"/>
        </w:rPr>
        <w:t>– яйця на корі стовбурів і гілок.</w:t>
      </w:r>
    </w:p>
    <w:p w:rsidR="000D6AD4" w:rsidRDefault="00943B43" w:rsidP="00965274">
      <w:pPr>
        <w:pStyle w:val="afa"/>
        <w:spacing w:line="276" w:lineRule="auto"/>
        <w:ind w:left="1701" w:firstLine="709"/>
        <w:jc w:val="both"/>
        <w:rPr>
          <w:sz w:val="28"/>
          <w:szCs w:val="28"/>
          <w:lang w:val="uk-UA"/>
        </w:rPr>
      </w:pPr>
      <w:r>
        <w:rPr>
          <w:b/>
          <w:noProof/>
          <w:sz w:val="28"/>
          <w:szCs w:val="28"/>
        </w:rPr>
        <w:drawing>
          <wp:anchor distT="0" distB="0" distL="114300" distR="114300" simplePos="0" relativeHeight="251644928" behindDoc="0" locked="0" layoutInCell="1" allowOverlap="1">
            <wp:simplePos x="0" y="0"/>
            <wp:positionH relativeFrom="margin">
              <wp:posOffset>1261110</wp:posOffset>
            </wp:positionH>
            <wp:positionV relativeFrom="margin">
              <wp:posOffset>7437120</wp:posOffset>
            </wp:positionV>
            <wp:extent cx="1870710" cy="1226820"/>
            <wp:effectExtent l="19050" t="0" r="0" b="0"/>
            <wp:wrapSquare wrapText="bothSides"/>
            <wp:docPr id="15" name="Рисунок 13" descr="Червиця в’їдлива фото 4"/>
            <wp:cNvGraphicFramePr/>
            <a:graphic xmlns:a="http://schemas.openxmlformats.org/drawingml/2006/main">
              <a:graphicData uri="http://schemas.openxmlformats.org/drawingml/2006/picture">
                <pic:pic xmlns:pic="http://schemas.openxmlformats.org/drawingml/2006/picture">
                  <pic:nvPicPr>
                    <pic:cNvPr id="3" name="Рисунок 2" descr="Червиця в’їдлива фото 4"/>
                    <pic:cNvPicPr/>
                  </pic:nvPicPr>
                  <pic:blipFill>
                    <a:blip r:embed="rId19"/>
                    <a:srcRect l="6276" r="3721" b="12676"/>
                    <a:stretch>
                      <a:fillRect/>
                    </a:stretch>
                  </pic:blipFill>
                  <pic:spPr bwMode="auto">
                    <a:xfrm>
                      <a:off x="0" y="0"/>
                      <a:ext cx="1870710" cy="1226820"/>
                    </a:xfrm>
                    <a:prstGeom prst="rect">
                      <a:avLst/>
                    </a:prstGeom>
                    <a:noFill/>
                    <a:ln w="9525">
                      <a:noFill/>
                      <a:miter lim="800000"/>
                      <a:headEnd/>
                      <a:tailEnd/>
                    </a:ln>
                  </pic:spPr>
                </pic:pic>
              </a:graphicData>
            </a:graphic>
          </wp:anchor>
        </w:drawing>
      </w:r>
      <w:r w:rsidR="00B41B5B" w:rsidRPr="000D6AD4">
        <w:rPr>
          <w:b/>
          <w:sz w:val="28"/>
          <w:szCs w:val="28"/>
          <w:lang w:val="uk-UA"/>
        </w:rPr>
        <w:t>Червиця вїдлива</w:t>
      </w:r>
      <w:r w:rsidR="00B41B5B" w:rsidRPr="000D6AD4">
        <w:rPr>
          <w:sz w:val="28"/>
          <w:szCs w:val="28"/>
          <w:lang w:val="uk-UA"/>
        </w:rPr>
        <w:t>.</w:t>
      </w:r>
      <w:r w:rsidR="00EF2334">
        <w:rPr>
          <w:sz w:val="28"/>
          <w:szCs w:val="28"/>
          <w:lang w:val="uk-UA"/>
        </w:rPr>
        <w:t xml:space="preserve"> Т</w:t>
      </w:r>
      <w:r w:rsidR="00B41B5B" w:rsidRPr="000D6AD4">
        <w:rPr>
          <w:iCs/>
          <w:sz w:val="28"/>
          <w:szCs w:val="28"/>
          <w:lang w:val="uk-UA"/>
        </w:rPr>
        <w:t>ип пошкодження</w:t>
      </w:r>
      <w:r w:rsidR="00B41B5B" w:rsidRPr="000D6AD4">
        <w:rPr>
          <w:sz w:val="28"/>
          <w:szCs w:val="28"/>
          <w:lang w:val="uk-UA"/>
        </w:rPr>
        <w:t xml:space="preserve">– прогризання ходів в гілках, стовбурі. Ходи, пророблені гусеницями в черешках листків і пагонах, спричинюють їх усихання. </w:t>
      </w:r>
      <w:r w:rsidR="00B41B5B" w:rsidRPr="000D6AD4">
        <w:rPr>
          <w:sz w:val="28"/>
          <w:szCs w:val="28"/>
        </w:rPr>
        <w:t xml:space="preserve">Пошкоджені гілки часто обламуються, врожай знижується, в разі значних пошкоджень дерева </w:t>
      </w:r>
      <w:r w:rsidR="00B41B5B" w:rsidRPr="000D6AD4">
        <w:rPr>
          <w:sz w:val="28"/>
          <w:szCs w:val="28"/>
        </w:rPr>
        <w:lastRenderedPageBreak/>
        <w:t>засихають.</w:t>
      </w:r>
      <w:r w:rsidR="00B41B5B" w:rsidRPr="000D6AD4">
        <w:rPr>
          <w:iCs/>
          <w:sz w:val="28"/>
          <w:szCs w:val="28"/>
        </w:rPr>
        <w:t>Кількість поколінь</w:t>
      </w:r>
      <w:r w:rsidR="00B41B5B" w:rsidRPr="000D6AD4">
        <w:rPr>
          <w:sz w:val="28"/>
          <w:szCs w:val="28"/>
        </w:rPr>
        <w:t>–1 в два роки.</w:t>
      </w:r>
      <w:r w:rsidR="00B41B5B" w:rsidRPr="000D6AD4">
        <w:rPr>
          <w:iCs/>
          <w:sz w:val="28"/>
          <w:szCs w:val="28"/>
        </w:rPr>
        <w:t>Зимуюча стадія</w:t>
      </w:r>
      <w:r w:rsidR="00B41B5B" w:rsidRPr="000D6AD4">
        <w:rPr>
          <w:sz w:val="28"/>
          <w:szCs w:val="28"/>
        </w:rPr>
        <w:t>– гусениці першого і другого років життя в ходах, проточених у деревині</w:t>
      </w:r>
      <w:r w:rsidR="001E0E79" w:rsidRPr="000D6AD4">
        <w:rPr>
          <w:sz w:val="28"/>
          <w:szCs w:val="28"/>
          <w:lang w:val="uk-UA"/>
        </w:rPr>
        <w:t>.</w:t>
      </w:r>
    </w:p>
    <w:p w:rsidR="00B5544D" w:rsidRPr="000D6AD4" w:rsidRDefault="00AD63D4" w:rsidP="00965274">
      <w:pPr>
        <w:pStyle w:val="afa"/>
        <w:spacing w:line="276" w:lineRule="auto"/>
        <w:ind w:left="1701" w:firstLine="709"/>
        <w:jc w:val="both"/>
        <w:rPr>
          <w:sz w:val="28"/>
          <w:szCs w:val="28"/>
          <w:lang w:val="uk-UA"/>
        </w:rPr>
      </w:pPr>
      <w:r>
        <w:rPr>
          <w:b/>
          <w:noProof/>
          <w:sz w:val="28"/>
          <w:szCs w:val="28"/>
        </w:rPr>
        <w:drawing>
          <wp:anchor distT="0" distB="0" distL="114300" distR="114300" simplePos="0" relativeHeight="251670528" behindDoc="0" locked="0" layoutInCell="1" allowOverlap="1">
            <wp:simplePos x="0" y="0"/>
            <wp:positionH relativeFrom="margin">
              <wp:posOffset>1192530</wp:posOffset>
            </wp:positionH>
            <wp:positionV relativeFrom="margin">
              <wp:posOffset>15240</wp:posOffset>
            </wp:positionV>
            <wp:extent cx="1802130" cy="1226820"/>
            <wp:effectExtent l="19050" t="0" r="7620" b="0"/>
            <wp:wrapSquare wrapText="bothSides"/>
            <wp:docPr id="21" name="Рисунок 14" descr="http://agro-business.com.ua/images/stattya-arysta-1.jpg"/>
            <wp:cNvGraphicFramePr/>
            <a:graphic xmlns:a="http://schemas.openxmlformats.org/drawingml/2006/main">
              <a:graphicData uri="http://schemas.openxmlformats.org/drawingml/2006/picture">
                <pic:pic xmlns:pic="http://schemas.openxmlformats.org/drawingml/2006/picture">
                  <pic:nvPicPr>
                    <pic:cNvPr id="3" name="Рисунок 2" descr="http://agro-business.com.ua/images/stattya-arysta-1.jpg"/>
                    <pic:cNvPicPr/>
                  </pic:nvPicPr>
                  <pic:blipFill>
                    <a:blip r:embed="rId20"/>
                    <a:srcRect/>
                    <a:stretch>
                      <a:fillRect/>
                    </a:stretch>
                  </pic:blipFill>
                  <pic:spPr bwMode="auto">
                    <a:xfrm flipV="1">
                      <a:off x="0" y="0"/>
                      <a:ext cx="1802130" cy="1226820"/>
                    </a:xfrm>
                    <a:prstGeom prst="rect">
                      <a:avLst/>
                    </a:prstGeom>
                    <a:noFill/>
                    <a:ln w="9525">
                      <a:noFill/>
                      <a:miter lim="800000"/>
                      <a:headEnd/>
                      <a:tailEnd/>
                    </a:ln>
                  </pic:spPr>
                </pic:pic>
              </a:graphicData>
            </a:graphic>
          </wp:anchor>
        </w:drawing>
      </w:r>
      <w:r w:rsidR="001E0E79" w:rsidRPr="000D6AD4">
        <w:rPr>
          <w:b/>
          <w:sz w:val="28"/>
          <w:szCs w:val="28"/>
          <w:lang w:val="uk-UA"/>
        </w:rPr>
        <w:t>Кліщі</w:t>
      </w:r>
      <w:r w:rsidR="001E0E79" w:rsidRPr="000D6AD4">
        <w:rPr>
          <w:sz w:val="28"/>
          <w:szCs w:val="28"/>
          <w:lang w:val="uk-UA"/>
        </w:rPr>
        <w:t xml:space="preserve"> проколюють епідерміс із нижнього боку листка і висмоктують сік рослини одночасно з зернами хлорофілу. </w:t>
      </w:r>
      <w:r w:rsidR="001E0E79" w:rsidRPr="000D6AD4">
        <w:rPr>
          <w:sz w:val="28"/>
          <w:szCs w:val="28"/>
        </w:rPr>
        <w:t>У місцях проколів клітини знебарвлюються і відмирають. Пошкоджені ділянки поступово зливаються і займають всю листкову пластинку. Зовні це проявляється зміною забарвлення листка на мармуровий, потім бурий, з остаточним всиханням.</w:t>
      </w:r>
    </w:p>
    <w:p w:rsidR="004C1265" w:rsidRPr="003C3BDF" w:rsidRDefault="00AD63D4" w:rsidP="00965274">
      <w:pPr>
        <w:pStyle w:val="afa"/>
        <w:spacing w:line="276" w:lineRule="auto"/>
        <w:ind w:left="1701" w:firstLine="709"/>
        <w:jc w:val="both"/>
        <w:rPr>
          <w:noProof/>
          <w:sz w:val="28"/>
          <w:szCs w:val="28"/>
          <w:lang w:val="uk-UA"/>
        </w:rPr>
      </w:pPr>
      <w:r>
        <w:rPr>
          <w:b/>
          <w:noProof/>
          <w:sz w:val="28"/>
          <w:szCs w:val="28"/>
        </w:rPr>
        <w:drawing>
          <wp:anchor distT="0" distB="0" distL="114300" distR="114300" simplePos="0" relativeHeight="251694080" behindDoc="0" locked="0" layoutInCell="1" allowOverlap="1">
            <wp:simplePos x="0" y="0"/>
            <wp:positionH relativeFrom="margin">
              <wp:posOffset>1207770</wp:posOffset>
            </wp:positionH>
            <wp:positionV relativeFrom="margin">
              <wp:posOffset>2621280</wp:posOffset>
            </wp:positionV>
            <wp:extent cx="1802130" cy="1234440"/>
            <wp:effectExtent l="19050" t="0" r="7620" b="0"/>
            <wp:wrapSquare wrapText="bothSides"/>
            <wp:docPr id="24" name="Рисунок 1" descr="Попелиця на яблуні: як боротися, що робити. Чим обробити ялони від попелиц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опелиця на яблуні: як боротися, що робити. Чим обробити ялони від попелиці"/>
                    <pic:cNvPicPr>
                      <a:picLocks noChangeAspect="1" noChangeArrowheads="1"/>
                    </pic:cNvPicPr>
                  </pic:nvPicPr>
                  <pic:blipFill>
                    <a:blip r:embed="rId21"/>
                    <a:srcRect/>
                    <a:stretch>
                      <a:fillRect/>
                    </a:stretch>
                  </pic:blipFill>
                  <pic:spPr bwMode="auto">
                    <a:xfrm>
                      <a:off x="0" y="0"/>
                      <a:ext cx="1802130" cy="1234440"/>
                    </a:xfrm>
                    <a:prstGeom prst="rect">
                      <a:avLst/>
                    </a:prstGeom>
                    <a:noFill/>
                    <a:ln w="9525">
                      <a:noFill/>
                      <a:miter lim="800000"/>
                      <a:headEnd/>
                      <a:tailEnd/>
                    </a:ln>
                  </pic:spPr>
                </pic:pic>
              </a:graphicData>
            </a:graphic>
          </wp:anchor>
        </w:drawing>
      </w:r>
      <w:r w:rsidR="00F94D66" w:rsidRPr="000D6AD4">
        <w:rPr>
          <w:b/>
          <w:sz w:val="28"/>
          <w:szCs w:val="28"/>
          <w:lang w:val="uk-UA"/>
        </w:rPr>
        <w:t xml:space="preserve">Попелиця. </w:t>
      </w:r>
      <w:r w:rsidR="00F94D66" w:rsidRPr="005F0CFB">
        <w:rPr>
          <w:iCs/>
          <w:sz w:val="28"/>
          <w:szCs w:val="28"/>
          <w:lang w:val="uk-UA"/>
        </w:rPr>
        <w:t>Тип пошкодження</w:t>
      </w:r>
      <w:r w:rsidR="00F94D66" w:rsidRPr="000D6AD4">
        <w:rPr>
          <w:sz w:val="28"/>
          <w:szCs w:val="28"/>
          <w:lang w:val="uk-UA"/>
        </w:rPr>
        <w:t xml:space="preserve">– личинки та імаго висмоктують сік із бруньок, що набрякають і що розпускаються, заселяють нижній бік листків, зелені пагони, іноді зав’язі. </w:t>
      </w:r>
      <w:r w:rsidR="00F94D66" w:rsidRPr="003C3BDF">
        <w:rPr>
          <w:sz w:val="28"/>
          <w:szCs w:val="28"/>
          <w:lang w:val="uk-UA"/>
        </w:rPr>
        <w:t>Пошкоджене листя скручується і відмирає. Пагони затримуються в рості й викривлюються. На сильно пошкоджених деревах плоди дрібнішають, на них часто розтріскується шкірочка.</w:t>
      </w:r>
      <w:r w:rsidR="00EF2334">
        <w:rPr>
          <w:sz w:val="28"/>
          <w:szCs w:val="28"/>
          <w:lang w:val="uk-UA"/>
        </w:rPr>
        <w:t xml:space="preserve"> </w:t>
      </w:r>
      <w:r w:rsidR="00F94D66" w:rsidRPr="003C3BDF">
        <w:rPr>
          <w:iCs/>
          <w:sz w:val="28"/>
          <w:szCs w:val="28"/>
          <w:lang w:val="uk-UA"/>
        </w:rPr>
        <w:t>Кількість поколінь</w:t>
      </w:r>
      <w:r w:rsidR="005F0CFB" w:rsidRPr="003C3BDF">
        <w:rPr>
          <w:sz w:val="28"/>
          <w:szCs w:val="28"/>
          <w:lang w:val="uk-UA"/>
        </w:rPr>
        <w:t xml:space="preserve">– у </w:t>
      </w:r>
      <w:r w:rsidR="00F94D66" w:rsidRPr="003C3BDF">
        <w:rPr>
          <w:sz w:val="28"/>
          <w:szCs w:val="28"/>
          <w:lang w:val="uk-UA"/>
        </w:rPr>
        <w:t>Лісостепу – 9-13 поколінь.</w:t>
      </w:r>
      <w:r w:rsidR="00F94D66" w:rsidRPr="003C3BDF">
        <w:rPr>
          <w:iCs/>
          <w:sz w:val="28"/>
          <w:szCs w:val="28"/>
          <w:lang w:val="uk-UA"/>
        </w:rPr>
        <w:t>Зимуюча стадія</w:t>
      </w:r>
      <w:r w:rsidR="00F94D66" w:rsidRPr="003C3BDF">
        <w:rPr>
          <w:sz w:val="28"/>
          <w:szCs w:val="28"/>
          <w:lang w:val="uk-UA"/>
        </w:rPr>
        <w:t>– зимують запліднені яйця</w:t>
      </w:r>
      <w:r w:rsidR="00EF2334">
        <w:rPr>
          <w:sz w:val="28"/>
          <w:szCs w:val="28"/>
          <w:lang w:val="uk-UA"/>
        </w:rPr>
        <w:t>.</w:t>
      </w:r>
    </w:p>
    <w:p w:rsidR="00BA254A" w:rsidRPr="003C3BDF" w:rsidRDefault="00BA254A" w:rsidP="00965274">
      <w:pPr>
        <w:pStyle w:val="afa"/>
        <w:spacing w:line="276" w:lineRule="auto"/>
        <w:ind w:left="1701" w:firstLine="709"/>
        <w:jc w:val="both"/>
        <w:rPr>
          <w:noProof/>
          <w:sz w:val="28"/>
          <w:szCs w:val="28"/>
          <w:lang w:val="uk-UA"/>
        </w:rPr>
      </w:pPr>
    </w:p>
    <w:p w:rsidR="00BA254A" w:rsidRPr="00BA254A" w:rsidRDefault="00BA254A" w:rsidP="00965274">
      <w:pPr>
        <w:spacing w:line="276" w:lineRule="auto"/>
        <w:ind w:left="1134"/>
        <w:jc w:val="center"/>
        <w:rPr>
          <w:b/>
          <w:sz w:val="28"/>
          <w:szCs w:val="28"/>
        </w:rPr>
      </w:pPr>
      <w:r w:rsidRPr="00BA254A">
        <w:rPr>
          <w:b/>
          <w:sz w:val="28"/>
          <w:szCs w:val="28"/>
        </w:rPr>
        <w:t>Система захисту плодових насаджень від шкідників і хвороб</w:t>
      </w:r>
    </w:p>
    <w:p w:rsidR="00BA254A" w:rsidRDefault="00BA254A" w:rsidP="00965274">
      <w:pPr>
        <w:jc w:val="center"/>
        <w:rPr>
          <w:sz w:val="28"/>
          <w:szCs w:val="28"/>
        </w:rPr>
      </w:pPr>
      <w:r w:rsidRPr="00BA254A">
        <w:rPr>
          <w:sz w:val="28"/>
          <w:szCs w:val="28"/>
        </w:rPr>
        <w:t>(Рекомендації Інституту садівництва НААНУ)</w:t>
      </w:r>
    </w:p>
    <w:p w:rsidR="00BA254A" w:rsidRPr="00796A72" w:rsidRDefault="00BA254A" w:rsidP="00BA254A">
      <w:pPr>
        <w:jc w:val="center"/>
        <w:rPr>
          <w:sz w:val="16"/>
          <w:szCs w:val="16"/>
        </w:rPr>
      </w:pPr>
    </w:p>
    <w:tbl>
      <w:tblPr>
        <w:tblStyle w:val="af0"/>
        <w:tblW w:w="9639" w:type="dxa"/>
        <w:tblInd w:w="1809" w:type="dxa"/>
        <w:tblLook w:val="04A0"/>
      </w:tblPr>
      <w:tblGrid>
        <w:gridCol w:w="2835"/>
        <w:gridCol w:w="3261"/>
        <w:gridCol w:w="3543"/>
      </w:tblGrid>
      <w:tr w:rsidR="00C13A6C" w:rsidRPr="00CB19D9" w:rsidTr="00815201">
        <w:trPr>
          <w:trHeight w:val="642"/>
        </w:trPr>
        <w:tc>
          <w:tcPr>
            <w:tcW w:w="2835" w:type="dxa"/>
          </w:tcPr>
          <w:p w:rsidR="00C13A6C" w:rsidRPr="00BA254A" w:rsidRDefault="00C13A6C" w:rsidP="00BA254A">
            <w:pPr>
              <w:jc w:val="center"/>
              <w:rPr>
                <w:b/>
              </w:rPr>
            </w:pPr>
            <w:r w:rsidRPr="00BA254A">
              <w:rPr>
                <w:b/>
              </w:rPr>
              <w:t>Строк, умови, фази розвитку рослин</w:t>
            </w:r>
          </w:p>
        </w:tc>
        <w:tc>
          <w:tcPr>
            <w:tcW w:w="3261" w:type="dxa"/>
          </w:tcPr>
          <w:p w:rsidR="00C13A6C" w:rsidRPr="00BA254A" w:rsidRDefault="00C13A6C" w:rsidP="00BA254A">
            <w:pPr>
              <w:jc w:val="center"/>
              <w:rPr>
                <w:b/>
              </w:rPr>
            </w:pPr>
            <w:r w:rsidRPr="00BA254A">
              <w:rPr>
                <w:b/>
              </w:rPr>
              <w:t>Шкідники і хвороби</w:t>
            </w:r>
          </w:p>
        </w:tc>
        <w:tc>
          <w:tcPr>
            <w:tcW w:w="3543" w:type="dxa"/>
          </w:tcPr>
          <w:p w:rsidR="00C13A6C" w:rsidRPr="00BA254A" w:rsidRDefault="00C13A6C" w:rsidP="00BA254A">
            <w:pPr>
              <w:jc w:val="center"/>
              <w:rPr>
                <w:b/>
              </w:rPr>
            </w:pPr>
            <w:r w:rsidRPr="00BA254A">
              <w:rPr>
                <w:b/>
              </w:rPr>
              <w:t>Заходи, препарати, норми витрати</w:t>
            </w:r>
          </w:p>
        </w:tc>
      </w:tr>
      <w:tr w:rsidR="00DD1D47" w:rsidRPr="00CB19D9" w:rsidTr="00DD1D47">
        <w:trPr>
          <w:trHeight w:val="315"/>
        </w:trPr>
        <w:tc>
          <w:tcPr>
            <w:tcW w:w="2835" w:type="dxa"/>
          </w:tcPr>
          <w:p w:rsidR="00DD1D47" w:rsidRPr="00BA254A" w:rsidRDefault="00DD1D47" w:rsidP="00BA254A">
            <w:pPr>
              <w:jc w:val="center"/>
              <w:rPr>
                <w:b/>
              </w:rPr>
            </w:pPr>
            <w:r>
              <w:rPr>
                <w:b/>
              </w:rPr>
              <w:t>1</w:t>
            </w:r>
          </w:p>
        </w:tc>
        <w:tc>
          <w:tcPr>
            <w:tcW w:w="3261" w:type="dxa"/>
          </w:tcPr>
          <w:p w:rsidR="00DD1D47" w:rsidRPr="00BA254A" w:rsidRDefault="00DD1D47" w:rsidP="00BA254A">
            <w:pPr>
              <w:jc w:val="center"/>
              <w:rPr>
                <w:b/>
              </w:rPr>
            </w:pPr>
            <w:r>
              <w:rPr>
                <w:b/>
              </w:rPr>
              <w:t>2</w:t>
            </w:r>
          </w:p>
        </w:tc>
        <w:tc>
          <w:tcPr>
            <w:tcW w:w="3543" w:type="dxa"/>
          </w:tcPr>
          <w:p w:rsidR="00DD1D47" w:rsidRPr="00BA254A" w:rsidRDefault="00DD1D47" w:rsidP="00BA254A">
            <w:pPr>
              <w:jc w:val="center"/>
              <w:rPr>
                <w:b/>
              </w:rPr>
            </w:pPr>
            <w:r>
              <w:rPr>
                <w:b/>
              </w:rPr>
              <w:t>3</w:t>
            </w:r>
          </w:p>
        </w:tc>
      </w:tr>
      <w:tr w:rsidR="00C13A6C" w:rsidRPr="00CB19D9" w:rsidTr="00815201">
        <w:trPr>
          <w:trHeight w:val="425"/>
        </w:trPr>
        <w:tc>
          <w:tcPr>
            <w:tcW w:w="9639" w:type="dxa"/>
            <w:gridSpan w:val="3"/>
          </w:tcPr>
          <w:p w:rsidR="00C13A6C" w:rsidRPr="00CB19D9" w:rsidRDefault="00C13A6C" w:rsidP="00E80D00">
            <w:pPr>
              <w:pStyle w:val="af1"/>
              <w:spacing w:before="0" w:beforeAutospacing="0"/>
              <w:jc w:val="center"/>
              <w:rPr>
                <w:b/>
                <w:noProof/>
              </w:rPr>
            </w:pPr>
            <w:r w:rsidRPr="00CB19D9">
              <w:rPr>
                <w:b/>
              </w:rPr>
              <w:t>Зерняткові культури</w:t>
            </w:r>
          </w:p>
        </w:tc>
      </w:tr>
      <w:tr w:rsidR="00C13A6C" w:rsidRPr="00CB19D9" w:rsidTr="00815201">
        <w:trPr>
          <w:trHeight w:val="58"/>
        </w:trPr>
        <w:tc>
          <w:tcPr>
            <w:tcW w:w="2835" w:type="dxa"/>
          </w:tcPr>
          <w:p w:rsidR="00C13A6C" w:rsidRPr="00CB19D9" w:rsidRDefault="00C13A6C" w:rsidP="00E80D00">
            <w:pPr>
              <w:pStyle w:val="af1"/>
              <w:spacing w:before="0" w:beforeAutospacing="0"/>
              <w:jc w:val="both"/>
              <w:rPr>
                <w:noProof/>
              </w:rPr>
            </w:pPr>
            <w:r w:rsidRPr="00CB19D9">
              <w:t xml:space="preserve">У фазу набрякання бруньок (температура повітря не нижче +4°С) </w:t>
            </w:r>
          </w:p>
        </w:tc>
        <w:tc>
          <w:tcPr>
            <w:tcW w:w="3261" w:type="dxa"/>
          </w:tcPr>
          <w:p w:rsidR="00C13A6C" w:rsidRPr="00CB19D9" w:rsidRDefault="00C13A6C" w:rsidP="00E80D00">
            <w:pPr>
              <w:pStyle w:val="af1"/>
              <w:spacing w:before="0" w:beforeAutospacing="0"/>
              <w:jc w:val="both"/>
              <w:rPr>
                <w:noProof/>
              </w:rPr>
            </w:pPr>
            <w:r w:rsidRPr="00CB19D9">
              <w:t>Каліфорнійська та інші щитівки, акацієва і сливова несправжньощитівки, бурий плодовий і червоний яблуневий кліщі, попелиці, листоблішки, листокрутки, молі та ін.</w:t>
            </w:r>
          </w:p>
        </w:tc>
        <w:tc>
          <w:tcPr>
            <w:tcW w:w="3543" w:type="dxa"/>
          </w:tcPr>
          <w:p w:rsidR="00C13A6C" w:rsidRPr="00CB19D9" w:rsidRDefault="00C13A6C" w:rsidP="00227D32">
            <w:pPr>
              <w:pStyle w:val="af1"/>
              <w:spacing w:before="0" w:beforeAutospacing="0"/>
              <w:jc w:val="both"/>
              <w:rPr>
                <w:noProof/>
              </w:rPr>
            </w:pPr>
            <w:r w:rsidRPr="00CB19D9">
              <w:t>Обприскування насаджень: Препарат 30-Д, КЕ, 300-400 мл на 20 л води з витратою робочого розчину: молоді дерева 3 л на дерево, дерева середнього віку – 3-8 л на дерево, старі дерева 8-10 л на</w:t>
            </w:r>
            <w:r w:rsidR="00227D32">
              <w:t xml:space="preserve"> дерево.</w:t>
            </w:r>
          </w:p>
        </w:tc>
      </w:tr>
      <w:tr w:rsidR="00C13A6C" w:rsidRPr="00CB19D9" w:rsidTr="00815201">
        <w:tc>
          <w:tcPr>
            <w:tcW w:w="2835" w:type="dxa"/>
          </w:tcPr>
          <w:p w:rsidR="00C13A6C" w:rsidRPr="00CB19D9" w:rsidRDefault="00C13A6C" w:rsidP="00E80D00">
            <w:pPr>
              <w:pStyle w:val="af1"/>
              <w:spacing w:before="0" w:beforeAutospacing="0"/>
              <w:jc w:val="both"/>
              <w:rPr>
                <w:noProof/>
              </w:rPr>
            </w:pPr>
            <w:r w:rsidRPr="00CB19D9">
              <w:t>Період спокою (восени)</w:t>
            </w:r>
          </w:p>
        </w:tc>
        <w:tc>
          <w:tcPr>
            <w:tcW w:w="3261" w:type="dxa"/>
          </w:tcPr>
          <w:p w:rsidR="00C13A6C" w:rsidRPr="00CB19D9" w:rsidRDefault="00C13A6C" w:rsidP="00E80D00">
            <w:pPr>
              <w:pStyle w:val="af1"/>
              <w:spacing w:before="0" w:beforeAutospacing="0"/>
              <w:jc w:val="both"/>
              <w:rPr>
                <w:noProof/>
              </w:rPr>
            </w:pPr>
            <w:r w:rsidRPr="00CB19D9">
              <w:t>Зимуючі збудники хвороб, лялечки, мишачі нори</w:t>
            </w:r>
          </w:p>
        </w:tc>
        <w:tc>
          <w:tcPr>
            <w:tcW w:w="3543" w:type="dxa"/>
          </w:tcPr>
          <w:p w:rsidR="00C13A6C" w:rsidRPr="00CB19D9" w:rsidRDefault="00C13A6C" w:rsidP="00E80D00">
            <w:pPr>
              <w:pStyle w:val="af1"/>
              <w:spacing w:before="0" w:beforeAutospacing="0"/>
              <w:jc w:val="both"/>
              <w:rPr>
                <w:noProof/>
              </w:rPr>
            </w:pPr>
            <w:r w:rsidRPr="00CB19D9">
              <w:t>Дискування, культивація, рихлення, оранка ґрунту в міжряддях</w:t>
            </w:r>
          </w:p>
        </w:tc>
      </w:tr>
      <w:tr w:rsidR="00C13A6C" w:rsidRPr="000B18C5" w:rsidTr="00815201">
        <w:tc>
          <w:tcPr>
            <w:tcW w:w="2835" w:type="dxa"/>
          </w:tcPr>
          <w:p w:rsidR="00C13A6C" w:rsidRPr="00CB19D9" w:rsidRDefault="006F4DFE" w:rsidP="00E80D00">
            <w:pPr>
              <w:pStyle w:val="af1"/>
              <w:spacing w:before="0" w:beforeAutospacing="0"/>
              <w:jc w:val="both"/>
              <w:rPr>
                <w:noProof/>
              </w:rPr>
            </w:pPr>
            <w:r w:rsidRPr="00CB19D9">
              <w:t>На початку розпускання бруньок</w:t>
            </w:r>
          </w:p>
        </w:tc>
        <w:tc>
          <w:tcPr>
            <w:tcW w:w="3261" w:type="dxa"/>
          </w:tcPr>
          <w:p w:rsidR="00C13A6C" w:rsidRPr="00CB19D9" w:rsidRDefault="006F4DFE" w:rsidP="00E80D00">
            <w:pPr>
              <w:pStyle w:val="af1"/>
              <w:spacing w:before="0" w:beforeAutospacing="0"/>
              <w:jc w:val="both"/>
              <w:rPr>
                <w:noProof/>
              </w:rPr>
            </w:pPr>
            <w:r w:rsidRPr="00CB19D9">
              <w:t>Сірий бруньковий довгоносик, квіткоїди, білан жилкуватий, золотогуз, листокрутки, яблунева міль, парша, борошниста роса та ін</w:t>
            </w:r>
          </w:p>
        </w:tc>
        <w:tc>
          <w:tcPr>
            <w:tcW w:w="3543" w:type="dxa"/>
          </w:tcPr>
          <w:p w:rsidR="00C13A6C" w:rsidRPr="00CB19D9" w:rsidRDefault="00376541" w:rsidP="00A452A5">
            <w:pPr>
              <w:pStyle w:val="af1"/>
              <w:spacing w:before="0" w:beforeAutospacing="0"/>
              <w:jc w:val="both"/>
              <w:rPr>
                <w:noProof/>
              </w:rPr>
            </w:pPr>
            <w:r>
              <w:t>Обприскування А</w:t>
            </w:r>
            <w:r w:rsidR="006F4DFE" w:rsidRPr="00CB19D9">
              <w:t xml:space="preserve">ктарою, </w:t>
            </w:r>
            <w:r w:rsidR="00A452A5" w:rsidRPr="00A452A5">
              <w:t>25</w:t>
            </w:r>
            <w:r w:rsidR="00A452A5" w:rsidRPr="00A452A5">
              <w:rPr>
                <w:lang w:val="en-US"/>
              </w:rPr>
              <w:t>W</w:t>
            </w:r>
            <w:r w:rsidR="00A452A5" w:rsidRPr="00A452A5">
              <w:t>C</w:t>
            </w:r>
            <w:r w:rsidR="00A452A5" w:rsidRPr="00CB19D9">
              <w:t>,</w:t>
            </w:r>
            <w:r w:rsidR="00EE734A">
              <w:t xml:space="preserve"> к.с., 0,14-0,15 л/га; Е</w:t>
            </w:r>
            <w:r w:rsidR="006F4DFE" w:rsidRPr="00CB19D9">
              <w:t>нжіо, 247 SC, КС, 0,18 л/га з додаванн</w:t>
            </w:r>
            <w:r w:rsidR="00A37186">
              <w:t>ям проти парші та інших хвороб Х</w:t>
            </w:r>
            <w:r w:rsidR="006F4DFE" w:rsidRPr="00CB19D9">
              <w:t>ору</w:t>
            </w:r>
            <w:r w:rsidR="00EE734A">
              <w:t>са, ВГ, 0,25 кг/га; К</w:t>
            </w:r>
            <w:r w:rsidR="00227D32">
              <w:t>осайда 2000</w:t>
            </w:r>
            <w:r w:rsidR="006F4DFE" w:rsidRPr="00CB19D9">
              <w:t>, ВГ, 2,</w:t>
            </w:r>
            <w:r w:rsidR="00227D32">
              <w:t>5 кг/га, або інші дозволені до використання в</w:t>
            </w:r>
            <w:r w:rsidR="00EE734A">
              <w:t xml:space="preserve"> </w:t>
            </w:r>
            <w:r w:rsidR="00227D32">
              <w:t>Україні.</w:t>
            </w:r>
          </w:p>
        </w:tc>
      </w:tr>
      <w:tr w:rsidR="00C13A6C" w:rsidRPr="000B18C5" w:rsidTr="00815201">
        <w:tc>
          <w:tcPr>
            <w:tcW w:w="2835" w:type="dxa"/>
          </w:tcPr>
          <w:p w:rsidR="00C13A6C" w:rsidRPr="00CB19D9" w:rsidRDefault="006F4DFE" w:rsidP="00E80D00">
            <w:pPr>
              <w:pStyle w:val="af1"/>
              <w:spacing w:before="0" w:beforeAutospacing="0"/>
              <w:jc w:val="both"/>
              <w:rPr>
                <w:noProof/>
              </w:rPr>
            </w:pPr>
            <w:r w:rsidRPr="00CB19D9">
              <w:lastRenderedPageBreak/>
              <w:t>У фазу відокремлення бутонів – рожевий бутон</w:t>
            </w:r>
          </w:p>
        </w:tc>
        <w:tc>
          <w:tcPr>
            <w:tcW w:w="3261" w:type="dxa"/>
          </w:tcPr>
          <w:p w:rsidR="00C13A6C" w:rsidRPr="00CB19D9" w:rsidRDefault="006F4DFE" w:rsidP="00E80D00">
            <w:pPr>
              <w:pStyle w:val="af1"/>
              <w:spacing w:before="0" w:beforeAutospacing="0"/>
              <w:jc w:val="both"/>
              <w:rPr>
                <w:noProof/>
              </w:rPr>
            </w:pPr>
            <w:r w:rsidRPr="00CB19D9">
              <w:t>Квіткоїди, пильщики, мінуючі молі, глодова кружкова міль, листокрутки, шовкопряди, медяниці, попелиці, парша, борошниста роса.</w:t>
            </w:r>
          </w:p>
        </w:tc>
        <w:tc>
          <w:tcPr>
            <w:tcW w:w="3543" w:type="dxa"/>
          </w:tcPr>
          <w:p w:rsidR="00C13A6C" w:rsidRPr="00CB19D9" w:rsidRDefault="00EE734A" w:rsidP="001F3AEB">
            <w:pPr>
              <w:pStyle w:val="af1"/>
              <w:spacing w:before="0" w:beforeAutospacing="0"/>
              <w:jc w:val="both"/>
              <w:rPr>
                <w:noProof/>
              </w:rPr>
            </w:pPr>
            <w:r>
              <w:t>Обприскування: Е</w:t>
            </w:r>
            <w:r w:rsidR="006F4DFE" w:rsidRPr="00CB19D9">
              <w:t xml:space="preserve">нжіо, 247 SC, КС, 0,18 </w:t>
            </w:r>
            <w:r w:rsidR="00A37186">
              <w:t>л/га з додаванням проти хвороб А</w:t>
            </w:r>
            <w:r w:rsidR="006F4DFE" w:rsidRPr="00CB19D9">
              <w:t>нт</w:t>
            </w:r>
            <w:r>
              <w:t>ракол, 70 WP, ЗП, 1,5-2 кг/га; Оріус, ЕВ, 0,4-0,5 л/га; Е</w:t>
            </w:r>
            <w:r w:rsidR="006F4DFE" w:rsidRPr="00CB19D9">
              <w:t>мбрелія 140 SC, КС, 1,2-1,5 л/га дотримуючись чергування препаратів.</w:t>
            </w:r>
          </w:p>
        </w:tc>
      </w:tr>
      <w:tr w:rsidR="00C13A6C" w:rsidRPr="000B18C5" w:rsidTr="00815201">
        <w:tc>
          <w:tcPr>
            <w:tcW w:w="2835" w:type="dxa"/>
          </w:tcPr>
          <w:p w:rsidR="00C13A6C" w:rsidRPr="00CB19D9" w:rsidRDefault="006F4DFE" w:rsidP="00E80D00">
            <w:pPr>
              <w:pStyle w:val="af1"/>
              <w:spacing w:before="0" w:beforeAutospacing="0"/>
              <w:jc w:val="both"/>
              <w:rPr>
                <w:noProof/>
              </w:rPr>
            </w:pPr>
            <w:r w:rsidRPr="00CB19D9">
              <w:t>У кінці цвітіння (коли опаде 75% пелюсток)</w:t>
            </w:r>
          </w:p>
        </w:tc>
        <w:tc>
          <w:tcPr>
            <w:tcW w:w="3261" w:type="dxa"/>
          </w:tcPr>
          <w:p w:rsidR="00C13A6C" w:rsidRPr="00CB19D9" w:rsidRDefault="006F4DFE" w:rsidP="00307865">
            <w:pPr>
              <w:pStyle w:val="af1"/>
              <w:spacing w:before="0" w:beforeAutospacing="0"/>
              <w:rPr>
                <w:noProof/>
              </w:rPr>
            </w:pPr>
            <w:r w:rsidRPr="00CB19D9">
              <w:t>Яблунева міль, п'ядуни, яблуневий пло</w:t>
            </w:r>
            <w:r w:rsidR="00307865">
              <w:t xml:space="preserve">довий пильшик, кліщі, попелиці. </w:t>
            </w:r>
            <w:r w:rsidRPr="00CB19D9">
              <w:t>В осередках яблуневих насаджень заселених кров’яною попелицею в період її масової міграції в крону дерев.</w:t>
            </w:r>
          </w:p>
        </w:tc>
        <w:tc>
          <w:tcPr>
            <w:tcW w:w="3543" w:type="dxa"/>
          </w:tcPr>
          <w:p w:rsidR="00C13A6C" w:rsidRPr="00CB19D9" w:rsidRDefault="006F4DFE" w:rsidP="00A37186">
            <w:pPr>
              <w:pStyle w:val="af1"/>
              <w:spacing w:before="0" w:beforeAutospacing="0"/>
              <w:jc w:val="both"/>
              <w:rPr>
                <w:noProof/>
              </w:rPr>
            </w:pPr>
            <w:r w:rsidRPr="00CB19D9">
              <w:t xml:space="preserve">Обприскування </w:t>
            </w:r>
            <w:r w:rsidR="00A37186">
              <w:t>К</w:t>
            </w:r>
            <w:r w:rsidRPr="00CB19D9">
              <w:t>онфідором, РК 0,2-0,3 л/га, при</w:t>
            </w:r>
            <w:r w:rsidR="00A37186">
              <w:t xml:space="preserve"> наявності кліщів застосовують Е</w:t>
            </w:r>
            <w:r w:rsidRPr="00CB19D9">
              <w:t>нвідор 240 SC, КС, 0,4-0,6 л/</w:t>
            </w:r>
            <w:r w:rsidR="00307865">
              <w:t xml:space="preserve">га. </w:t>
            </w:r>
            <w:r w:rsidRPr="00CB19D9">
              <w:t>Проти кров’яної попелиці яблуню обпр</w:t>
            </w:r>
            <w:r w:rsidR="00EE734A">
              <w:t>искують інсектицидом М</w:t>
            </w:r>
            <w:r w:rsidRPr="00CB19D9">
              <w:t>овенто 100, КС, 2,0-2,25 л/га</w:t>
            </w:r>
            <w:r w:rsidR="00307865">
              <w:t>,</w:t>
            </w:r>
            <w:r w:rsidR="00EE734A">
              <w:t xml:space="preserve"> С</w:t>
            </w:r>
            <w:r w:rsidRPr="00CB19D9">
              <w:t xml:space="preserve">іванто прайм 220 SL, РК 0,75-1,0 л/га </w:t>
            </w:r>
          </w:p>
        </w:tc>
      </w:tr>
      <w:tr w:rsidR="00C13A6C" w:rsidRPr="00DD00FF" w:rsidTr="00815201">
        <w:tc>
          <w:tcPr>
            <w:tcW w:w="2835" w:type="dxa"/>
          </w:tcPr>
          <w:p w:rsidR="00C13A6C" w:rsidRPr="00CB19D9" w:rsidRDefault="006F4DFE" w:rsidP="00E80D00">
            <w:pPr>
              <w:pStyle w:val="af1"/>
              <w:spacing w:before="0" w:beforeAutospacing="0"/>
              <w:jc w:val="both"/>
              <w:rPr>
                <w:noProof/>
              </w:rPr>
            </w:pPr>
            <w:r w:rsidRPr="00CB19D9">
              <w:t>Через 10-12 днів після попереднього</w:t>
            </w:r>
          </w:p>
        </w:tc>
        <w:tc>
          <w:tcPr>
            <w:tcW w:w="3261" w:type="dxa"/>
          </w:tcPr>
          <w:p w:rsidR="00C13A6C" w:rsidRPr="00CB19D9" w:rsidRDefault="006F4DFE" w:rsidP="00E80D00">
            <w:r w:rsidRPr="00CB19D9">
              <w:t>Яблуневий пильщик, листокрутки, парша, борошниста роса та ін.</w:t>
            </w:r>
          </w:p>
        </w:tc>
        <w:tc>
          <w:tcPr>
            <w:tcW w:w="3543" w:type="dxa"/>
          </w:tcPr>
          <w:p w:rsidR="00C13A6C" w:rsidRPr="00CB19D9" w:rsidRDefault="006F4DFE" w:rsidP="00307865">
            <w:pPr>
              <w:jc w:val="both"/>
            </w:pPr>
            <w:r w:rsidRPr="00CB19D9">
              <w:t xml:space="preserve">Обприскування вказаними вище інсектицидами і фунгіцидами, дотримуючись чергування препаратів. </w:t>
            </w:r>
          </w:p>
        </w:tc>
      </w:tr>
      <w:tr w:rsidR="00C13A6C" w:rsidRPr="000B18C5" w:rsidTr="00815201">
        <w:tc>
          <w:tcPr>
            <w:tcW w:w="2835" w:type="dxa"/>
          </w:tcPr>
          <w:p w:rsidR="00C13A6C" w:rsidRPr="00CB19D9" w:rsidRDefault="006F4DFE" w:rsidP="00E80D00">
            <w:pPr>
              <w:pStyle w:val="af1"/>
              <w:spacing w:before="0" w:beforeAutospacing="0"/>
              <w:jc w:val="both"/>
            </w:pPr>
            <w:r w:rsidRPr="00CB19D9">
              <w:t>При відлові феромонними пастками протягом 7 днів спостережень 5 метеликів яблуневої або одного східної плодожерок, на початку відкладання ними яєць</w:t>
            </w:r>
          </w:p>
        </w:tc>
        <w:tc>
          <w:tcPr>
            <w:tcW w:w="3261" w:type="dxa"/>
          </w:tcPr>
          <w:p w:rsidR="00C13A6C" w:rsidRPr="00CB19D9" w:rsidRDefault="006F4DFE" w:rsidP="00E80D00">
            <w:r w:rsidRPr="00CB19D9">
              <w:t>Плодожерки яблунева і східна, молі мінуючі, гусениці білана, кліщі, червиця в'їдлива, парша, борошниста роса, плодова гниль</w:t>
            </w:r>
          </w:p>
        </w:tc>
        <w:tc>
          <w:tcPr>
            <w:tcW w:w="3543" w:type="dxa"/>
          </w:tcPr>
          <w:p w:rsidR="00C13A6C" w:rsidRPr="004B2FFE" w:rsidRDefault="006F4DFE" w:rsidP="004B2FFE">
            <w:pPr>
              <w:jc w:val="both"/>
            </w:pPr>
            <w:r w:rsidRPr="004B2FFE">
              <w:t>Обп</w:t>
            </w:r>
            <w:r w:rsidR="00A37186">
              <w:t>рискування М</w:t>
            </w:r>
            <w:r w:rsidRPr="004B2FFE">
              <w:t>атчем, к.е., 1 л/га або іншими вказаними вище інсектицидами з додаванням проти п</w:t>
            </w:r>
            <w:r w:rsidR="004B2FFE">
              <w:t>арші та інших хвороб фунгіцидів.</w:t>
            </w:r>
          </w:p>
        </w:tc>
      </w:tr>
      <w:tr w:rsidR="00C13A6C" w:rsidRPr="000B18C5" w:rsidTr="00815201">
        <w:tc>
          <w:tcPr>
            <w:tcW w:w="2835" w:type="dxa"/>
          </w:tcPr>
          <w:p w:rsidR="00C13A6C" w:rsidRPr="00CB19D9" w:rsidRDefault="006F4DFE" w:rsidP="00E80D00">
            <w:pPr>
              <w:pStyle w:val="af1"/>
              <w:spacing w:before="0" w:beforeAutospacing="0"/>
              <w:jc w:val="both"/>
            </w:pPr>
            <w:r w:rsidRPr="00CB19D9">
              <w:t>У період масового відкладання яєць, на початку відродження гусениць першого покоління яблуневої плодожерки</w:t>
            </w:r>
          </w:p>
        </w:tc>
        <w:tc>
          <w:tcPr>
            <w:tcW w:w="3261" w:type="dxa"/>
          </w:tcPr>
          <w:p w:rsidR="00C13A6C" w:rsidRPr="00CB19D9" w:rsidRDefault="006F4DFE" w:rsidP="00E80D00">
            <w:r w:rsidRPr="00CB19D9">
              <w:t>Плодожерки яблунева і східна, молі верхньо- і нижньосторонні мінуючі, кліщі, парша, борошниста роса, плодова гнил</w:t>
            </w:r>
            <w:r w:rsidR="00A37186">
              <w:t>ь</w:t>
            </w:r>
          </w:p>
        </w:tc>
        <w:tc>
          <w:tcPr>
            <w:tcW w:w="3543" w:type="dxa"/>
          </w:tcPr>
          <w:p w:rsidR="00C13A6C" w:rsidRPr="00CB19D9" w:rsidRDefault="00EE734A" w:rsidP="004B2FFE">
            <w:pPr>
              <w:jc w:val="both"/>
            </w:pPr>
            <w:r>
              <w:t>Обприскування А</w:t>
            </w:r>
            <w:r w:rsidR="006F4DFE" w:rsidRPr="00CB19D9">
              <w:t>мпл</w:t>
            </w:r>
            <w:r>
              <w:t>іго 150 ZC, ФК, 0,3- 0,4 л/га; Нурелом Д, к.е., 1-1,5 л/га; П</w:t>
            </w:r>
            <w:r w:rsidR="006F4DFE" w:rsidRPr="00CB19D9">
              <w:t xml:space="preserve">роклейм 5 SG, РГ, 0,4-0,5 кг/га з додаванням </w:t>
            </w:r>
            <w:r w:rsidR="004B2FFE">
              <w:t>фунгіцидів дозволених до використання в Україні на цій культурі.</w:t>
            </w:r>
          </w:p>
        </w:tc>
      </w:tr>
      <w:tr w:rsidR="00C13A6C" w:rsidRPr="000B18C5" w:rsidTr="00815201">
        <w:tc>
          <w:tcPr>
            <w:tcW w:w="2835" w:type="dxa"/>
          </w:tcPr>
          <w:p w:rsidR="00C13A6C" w:rsidRPr="00CB19D9" w:rsidRDefault="006F4DFE" w:rsidP="00E80D00">
            <w:pPr>
              <w:pStyle w:val="af1"/>
              <w:spacing w:before="0" w:beforeAutospacing="0"/>
              <w:jc w:val="both"/>
            </w:pPr>
            <w:r w:rsidRPr="00CB19D9">
              <w:t>У період масового льоту метеликів грушевої плодожерки, орієнтовно через 40 днів після цвітіння пізніх сортів груші</w:t>
            </w:r>
          </w:p>
        </w:tc>
        <w:tc>
          <w:tcPr>
            <w:tcW w:w="3261" w:type="dxa"/>
          </w:tcPr>
          <w:p w:rsidR="00C13A6C" w:rsidRPr="00CB19D9" w:rsidRDefault="006F4DFE" w:rsidP="00E80D00">
            <w:r w:rsidRPr="00CB19D9">
              <w:t>Яблунева, грушева, східна плодожерки, листоблішки, парша, плодова гниль, борошниста роса та інші.</w:t>
            </w:r>
          </w:p>
        </w:tc>
        <w:tc>
          <w:tcPr>
            <w:tcW w:w="3543" w:type="dxa"/>
          </w:tcPr>
          <w:p w:rsidR="00BA7049" w:rsidRPr="00CB19D9" w:rsidRDefault="006F4DFE" w:rsidP="00A452A5">
            <w:pPr>
              <w:jc w:val="both"/>
            </w:pPr>
            <w:r w:rsidRPr="00CB19D9">
              <w:t>Обприскування шаманом, КЕ, 1-1,5 л</w:t>
            </w:r>
            <w:r w:rsidR="00EE734A">
              <w:t>/га, проти грушевої медяниці – Е</w:t>
            </w:r>
            <w:r w:rsidRPr="00CB19D9">
              <w:t>нв</w:t>
            </w:r>
            <w:r w:rsidR="00EE734A">
              <w:t>ідор 240 SC, КС, 0,4-0,6 л/га; В</w:t>
            </w:r>
            <w:r w:rsidRPr="00CB19D9">
              <w:t xml:space="preserve">ертимек 018 ЕС, КЕ, 1-1,5 л/га з додаванням </w:t>
            </w:r>
            <w:r w:rsidR="004B2FFE">
              <w:t>фунгіцидів дозволених до використання в Україні на цій культурі.</w:t>
            </w:r>
          </w:p>
        </w:tc>
      </w:tr>
      <w:tr w:rsidR="00C13A6C" w:rsidRPr="000B18C5" w:rsidTr="00815201">
        <w:tc>
          <w:tcPr>
            <w:tcW w:w="2835" w:type="dxa"/>
          </w:tcPr>
          <w:p w:rsidR="00C13A6C" w:rsidRPr="00CB19D9" w:rsidRDefault="006F4DFE" w:rsidP="00BA254A">
            <w:pPr>
              <w:pStyle w:val="af1"/>
              <w:spacing w:before="0" w:beforeAutospacing="0"/>
              <w:jc w:val="both"/>
            </w:pPr>
            <w:r w:rsidRPr="00CB19D9">
              <w:t xml:space="preserve">При відлові феромонними пастками 3 і більше метеликів яблуневої або одного східної плодожерок протягом 7 днів спостережень, не раніше втрати токсичності </w:t>
            </w:r>
            <w:r w:rsidRPr="00CB19D9">
              <w:lastRenderedPageBreak/>
              <w:t>пестицидів попереднього обприскування</w:t>
            </w:r>
          </w:p>
        </w:tc>
        <w:tc>
          <w:tcPr>
            <w:tcW w:w="3261" w:type="dxa"/>
          </w:tcPr>
          <w:p w:rsidR="00C13A6C" w:rsidRPr="00CB19D9" w:rsidRDefault="006F4DFE" w:rsidP="00BA254A">
            <w:pPr>
              <w:jc w:val="both"/>
            </w:pPr>
            <w:r w:rsidRPr="00CB19D9">
              <w:lastRenderedPageBreak/>
              <w:t>Плодожерки яблунева, грушева та східна, молі мінуючі, кліщі, рухомі личинки щитівок, несправжньощитівок, червиця в’їдлива, парша, плодова гниль, борошниста роса та ін.</w:t>
            </w:r>
          </w:p>
        </w:tc>
        <w:tc>
          <w:tcPr>
            <w:tcW w:w="3543" w:type="dxa"/>
          </w:tcPr>
          <w:p w:rsidR="00C13A6C" w:rsidRPr="00CB19D9" w:rsidRDefault="004B2FFE" w:rsidP="00BA254A">
            <w:pPr>
              <w:jc w:val="both"/>
            </w:pPr>
            <w:r>
              <w:t>А</w:t>
            </w:r>
            <w:r w:rsidRPr="00CB19D9">
              <w:t>мпл</w:t>
            </w:r>
            <w:r w:rsidR="00EE734A">
              <w:t>іго 150 ZC, ФК, 0,3- 0,4 л/га; Нурелом Д, к.е., 1-1,5 л/га; П</w:t>
            </w:r>
            <w:r w:rsidRPr="00CB19D9">
              <w:t>р</w:t>
            </w:r>
            <w:r w:rsidR="00EE734A">
              <w:t>оклейм 5 SG, РГ, 0,4-0,5 кг/га Х</w:t>
            </w:r>
            <w:r w:rsidRPr="00CB19D9">
              <w:t>ору</w:t>
            </w:r>
            <w:r w:rsidR="00EE734A">
              <w:t>са, ВГ, 0,25 кг/га; К</w:t>
            </w:r>
            <w:r>
              <w:t>осайда 2000</w:t>
            </w:r>
            <w:r w:rsidRPr="00CB19D9">
              <w:t>, ВГ, 2,</w:t>
            </w:r>
            <w:r>
              <w:t>5 кг/га, або іншими пестицидами дозволеними до використання в Україні на цій культурі проти цих шк.об</w:t>
            </w:r>
            <w:r w:rsidR="00536A1D">
              <w:t>'єктів.</w:t>
            </w:r>
          </w:p>
        </w:tc>
      </w:tr>
      <w:tr w:rsidR="00C13A6C" w:rsidRPr="000B18C5" w:rsidTr="00815201">
        <w:tc>
          <w:tcPr>
            <w:tcW w:w="2835" w:type="dxa"/>
          </w:tcPr>
          <w:p w:rsidR="00C13A6C" w:rsidRPr="00CB19D9" w:rsidRDefault="006F4DFE" w:rsidP="00BA254A">
            <w:pPr>
              <w:pStyle w:val="af1"/>
              <w:spacing w:before="0" w:beforeAutospacing="0"/>
              <w:jc w:val="both"/>
            </w:pPr>
            <w:r w:rsidRPr="00CB19D9">
              <w:lastRenderedPageBreak/>
              <w:t>Зимові сорти яблуні та груші наприкінці липня – на початку серпня</w:t>
            </w:r>
          </w:p>
        </w:tc>
        <w:tc>
          <w:tcPr>
            <w:tcW w:w="3261" w:type="dxa"/>
          </w:tcPr>
          <w:p w:rsidR="00C13A6C" w:rsidRPr="00CB19D9" w:rsidRDefault="006F4DFE" w:rsidP="00BA254A">
            <w:pPr>
              <w:jc w:val="both"/>
            </w:pPr>
            <w:r w:rsidRPr="00CB19D9">
              <w:t xml:space="preserve">Яблунева плодожерка, парша, плодова гниль, </w:t>
            </w:r>
            <w:r w:rsidR="00CE103B" w:rsidRPr="00CB19D9">
              <w:t>борошниста роса</w:t>
            </w:r>
          </w:p>
        </w:tc>
        <w:tc>
          <w:tcPr>
            <w:tcW w:w="3543" w:type="dxa"/>
          </w:tcPr>
          <w:p w:rsidR="00C13A6C" w:rsidRPr="00CB19D9" w:rsidRDefault="006F4DFE" w:rsidP="00BA254A">
            <w:pPr>
              <w:jc w:val="both"/>
            </w:pPr>
            <w:r w:rsidRPr="00CB19D9">
              <w:t>Обприскування матчем, к.е., 1 л/га; або іншими інсектицидами з додаванням</w:t>
            </w:r>
            <w:r w:rsidR="00CE103B" w:rsidRPr="00CB19D9">
              <w:t xml:space="preserve"> проти парші, </w:t>
            </w:r>
            <w:r w:rsidR="00EE734A">
              <w:t>плодової гнилі та інших хвороб С</w:t>
            </w:r>
            <w:r w:rsidR="00CE103B" w:rsidRPr="00CB19D9">
              <w:t>еркадіс Плюс, КС, 09-1,5 л/га</w:t>
            </w:r>
          </w:p>
        </w:tc>
      </w:tr>
      <w:tr w:rsidR="00C13A6C" w:rsidRPr="00A37186" w:rsidTr="00815201">
        <w:tc>
          <w:tcPr>
            <w:tcW w:w="2835" w:type="dxa"/>
          </w:tcPr>
          <w:p w:rsidR="00C13A6C" w:rsidRPr="00CB19D9" w:rsidRDefault="00CE103B" w:rsidP="00BA254A">
            <w:pPr>
              <w:pStyle w:val="af1"/>
              <w:spacing w:before="0" w:beforeAutospacing="0"/>
              <w:jc w:val="both"/>
            </w:pPr>
            <w:r w:rsidRPr="00CB19D9">
              <w:t>Зимові сорти яблуні не пізніше, як за 20 днів до початку збирання врожаю</w:t>
            </w:r>
          </w:p>
        </w:tc>
        <w:tc>
          <w:tcPr>
            <w:tcW w:w="3261" w:type="dxa"/>
          </w:tcPr>
          <w:p w:rsidR="00C13A6C" w:rsidRPr="00CB19D9" w:rsidRDefault="00CE103B" w:rsidP="00BA254A">
            <w:pPr>
              <w:jc w:val="both"/>
            </w:pPr>
            <w:r w:rsidRPr="00CB19D9">
              <w:t>Парша, плодова гниль, інші хвороби плодів при зберіганні. В осередках яблуні заселених кров’яною попелицею (другий пік чисельності)</w:t>
            </w:r>
          </w:p>
        </w:tc>
        <w:tc>
          <w:tcPr>
            <w:tcW w:w="3543" w:type="dxa"/>
          </w:tcPr>
          <w:p w:rsidR="00C13A6C" w:rsidRPr="00CB19D9" w:rsidRDefault="00CE103B" w:rsidP="00A37186">
            <w:r w:rsidRPr="00CB19D9">
              <w:t xml:space="preserve">Обприскування </w:t>
            </w:r>
            <w:r w:rsidR="00A37186">
              <w:t>С</w:t>
            </w:r>
            <w:r w:rsidRPr="00CB19D9">
              <w:t xml:space="preserve">вітчем, ВГ, 0,75-1 кг/га проти парші, плодової гнилі та інших хвороб. Обприскування яблуні проти </w:t>
            </w:r>
            <w:r w:rsidR="00536A1D">
              <w:t>кров’яної попелиці</w:t>
            </w:r>
            <w:r w:rsidR="00A37186">
              <w:t>М</w:t>
            </w:r>
            <w:r w:rsidRPr="00CB19D9">
              <w:t>овенто 100, КС, 2,0-2,25 л/га.</w:t>
            </w:r>
          </w:p>
        </w:tc>
      </w:tr>
      <w:tr w:rsidR="00CE103B" w:rsidRPr="00CB19D9" w:rsidTr="00815201">
        <w:tc>
          <w:tcPr>
            <w:tcW w:w="9639" w:type="dxa"/>
            <w:gridSpan w:val="3"/>
          </w:tcPr>
          <w:p w:rsidR="00CE103B" w:rsidRPr="00CB19D9" w:rsidRDefault="00CE103B" w:rsidP="00E80D00">
            <w:pPr>
              <w:jc w:val="center"/>
              <w:rPr>
                <w:b/>
              </w:rPr>
            </w:pPr>
            <w:r w:rsidRPr="00CB19D9">
              <w:rPr>
                <w:b/>
              </w:rPr>
              <w:t>Кісточкові культури</w:t>
            </w:r>
          </w:p>
        </w:tc>
      </w:tr>
      <w:tr w:rsidR="00C13A6C" w:rsidRPr="00CB19D9" w:rsidTr="00815201">
        <w:tc>
          <w:tcPr>
            <w:tcW w:w="2835" w:type="dxa"/>
          </w:tcPr>
          <w:p w:rsidR="00C13A6C" w:rsidRPr="00CB19D9" w:rsidRDefault="00CE103B" w:rsidP="00BA254A">
            <w:pPr>
              <w:pStyle w:val="af1"/>
              <w:spacing w:before="0" w:beforeAutospacing="0"/>
              <w:jc w:val="both"/>
            </w:pPr>
            <w:r w:rsidRPr="00CB19D9">
              <w:t>На початку набрякання бруньок</w:t>
            </w:r>
          </w:p>
        </w:tc>
        <w:tc>
          <w:tcPr>
            <w:tcW w:w="3261" w:type="dxa"/>
          </w:tcPr>
          <w:p w:rsidR="00C13A6C" w:rsidRPr="00CB19D9" w:rsidRDefault="00CE103B" w:rsidP="00BA254A">
            <w:pPr>
              <w:jc w:val="both"/>
            </w:pPr>
            <w:r w:rsidRPr="00CB19D9">
              <w:t>Каліфорнійська та інші щитівки, несправжньощитівки, кліщі, попелиці, листокрутки, моніліоз, кокомікоз, кучерявість листя, клястероспоріоз та інші.</w:t>
            </w:r>
          </w:p>
        </w:tc>
        <w:tc>
          <w:tcPr>
            <w:tcW w:w="3543" w:type="dxa"/>
          </w:tcPr>
          <w:p w:rsidR="00C13A6C" w:rsidRPr="00CB19D9" w:rsidRDefault="00CE103B" w:rsidP="00267258">
            <w:pPr>
              <w:jc w:val="both"/>
            </w:pPr>
            <w:r w:rsidRPr="00CB19D9">
              <w:t>Обприскування проти шкідників (слива) Препаратом 30-Д, КЕ, 300-400 мл на 20 л во</w:t>
            </w:r>
            <w:r w:rsidR="00267258">
              <w:t xml:space="preserve">ди. </w:t>
            </w:r>
            <w:r w:rsidRPr="00CB19D9">
              <w:t xml:space="preserve">Проти хвороб </w:t>
            </w:r>
            <w:r w:rsidR="00EE734A">
              <w:t>на персику К</w:t>
            </w:r>
            <w:r w:rsidRPr="00CB19D9">
              <w:t xml:space="preserve">осайд 2000, ВГ, 6 кг/га, </w:t>
            </w:r>
            <w:r w:rsidR="00EE734A">
              <w:t>на черешні 2-3 кг/га; персик - Б</w:t>
            </w:r>
            <w:r w:rsidRPr="00CB19D9">
              <w:t>ордо ізагро 20, з.п., 5 кг/га.</w:t>
            </w:r>
          </w:p>
        </w:tc>
      </w:tr>
      <w:tr w:rsidR="00C13A6C" w:rsidRPr="00CB19D9" w:rsidTr="00815201">
        <w:tc>
          <w:tcPr>
            <w:tcW w:w="2835" w:type="dxa"/>
          </w:tcPr>
          <w:p w:rsidR="00C13A6C" w:rsidRPr="00CB19D9" w:rsidRDefault="00CE103B" w:rsidP="00BA254A">
            <w:pPr>
              <w:pStyle w:val="af1"/>
              <w:spacing w:before="0" w:beforeAutospacing="0"/>
              <w:jc w:val="both"/>
            </w:pPr>
            <w:r w:rsidRPr="00CB19D9">
              <w:t>На початку розпускання бруньок, у фазу рожевого бутона (персик, абрикос)</w:t>
            </w:r>
          </w:p>
        </w:tc>
        <w:tc>
          <w:tcPr>
            <w:tcW w:w="3261" w:type="dxa"/>
          </w:tcPr>
          <w:p w:rsidR="00C13A6C" w:rsidRPr="00CB19D9" w:rsidRDefault="00CE103B" w:rsidP="00BA254A">
            <w:pPr>
              <w:jc w:val="both"/>
            </w:pPr>
            <w:r w:rsidRPr="00CB19D9">
              <w:t>Моніліоз, кучерявість листків персика, клястероспоріоз та інші хвороби.</w:t>
            </w:r>
          </w:p>
        </w:tc>
        <w:tc>
          <w:tcPr>
            <w:tcW w:w="3543" w:type="dxa"/>
          </w:tcPr>
          <w:p w:rsidR="00C13A6C" w:rsidRPr="00CB19D9" w:rsidRDefault="00CE103B" w:rsidP="00EE734A">
            <w:pPr>
              <w:jc w:val="both"/>
            </w:pPr>
            <w:r w:rsidRPr="00CB19D9">
              <w:t>Обприскува</w:t>
            </w:r>
            <w:r w:rsidR="00EE734A">
              <w:t>ння Х</w:t>
            </w:r>
            <w:r w:rsidRPr="00CB19D9">
              <w:t xml:space="preserve">орусом, ВГ, 0,25-0,3 кг/га, </w:t>
            </w:r>
            <w:r w:rsidR="00EE734A">
              <w:t>С</w:t>
            </w:r>
            <w:r w:rsidRPr="00CB19D9">
              <w:t xml:space="preserve">вітчем, ВГ, 0,75-1 кг/га. На персику </w:t>
            </w:r>
            <w:r w:rsidR="00EE734A">
              <w:t>С</w:t>
            </w:r>
            <w:r w:rsidRPr="00CB19D9">
              <w:t xml:space="preserve">кор 250 ЕС, КЕ, 0,2 л/га; </w:t>
            </w:r>
            <w:r w:rsidR="00EE734A">
              <w:t>С</w:t>
            </w:r>
            <w:r w:rsidRPr="00CB19D9">
              <w:t>амшит, КС, 0,2-0,3 л/га.</w:t>
            </w:r>
          </w:p>
        </w:tc>
      </w:tr>
      <w:tr w:rsidR="00A452A5" w:rsidRPr="000B18C5" w:rsidTr="00815201">
        <w:tc>
          <w:tcPr>
            <w:tcW w:w="2835" w:type="dxa"/>
          </w:tcPr>
          <w:p w:rsidR="00A452A5" w:rsidRPr="00CB19D9" w:rsidRDefault="00A452A5" w:rsidP="00E80D00">
            <w:pPr>
              <w:pStyle w:val="af1"/>
              <w:spacing w:before="0" w:beforeAutospacing="0"/>
              <w:jc w:val="both"/>
            </w:pPr>
            <w:r w:rsidRPr="00CB19D9">
              <w:t>Під час висування та відокремлення бутонів у черешні, вишні, сливи (перед цвітінням)</w:t>
            </w:r>
          </w:p>
        </w:tc>
        <w:tc>
          <w:tcPr>
            <w:tcW w:w="3261" w:type="dxa"/>
          </w:tcPr>
          <w:p w:rsidR="00A452A5" w:rsidRPr="00CB19D9" w:rsidRDefault="00A452A5" w:rsidP="00E80D00">
            <w:r w:rsidRPr="00CB19D9">
              <w:t>Моніліоз, плямистості листя, плодова гниль, довгоносики, листогризучі шкідники, попелиці, пильщики, несправжньощитівки, інші</w:t>
            </w:r>
          </w:p>
        </w:tc>
        <w:tc>
          <w:tcPr>
            <w:tcW w:w="3543" w:type="dxa"/>
          </w:tcPr>
          <w:p w:rsidR="00A452A5" w:rsidRPr="00CB19D9" w:rsidRDefault="00A452A5" w:rsidP="00EE734A">
            <w:r w:rsidRPr="00CB19D9">
              <w:t xml:space="preserve">Обприскування </w:t>
            </w:r>
            <w:r w:rsidR="00EE734A">
              <w:t>Х</w:t>
            </w:r>
            <w:r w:rsidRPr="00CF6F0C">
              <w:t>орусом,</w:t>
            </w:r>
            <w:r w:rsidRPr="00CB19D9">
              <w:t xml:space="preserve"> ВГ, 0,25-0,3 кг/га; </w:t>
            </w:r>
            <w:r w:rsidR="00EE734A">
              <w:t>Е</w:t>
            </w:r>
            <w:r w:rsidRPr="00CF6F0C">
              <w:t>мбрелія 140 SC</w:t>
            </w:r>
            <w:r w:rsidRPr="00CB19D9">
              <w:t xml:space="preserve">, КС, 1,2-1,5 л/га або </w:t>
            </w:r>
            <w:r w:rsidRPr="00A452A5">
              <w:t xml:space="preserve">Луна Експіріенс 400 SС 0,5 – 0,75 л/га </w:t>
            </w:r>
            <w:r w:rsidRPr="00CB19D9">
              <w:t xml:space="preserve">з додаванням на сливі </w:t>
            </w:r>
            <w:r w:rsidR="00EE734A">
              <w:t>К</w:t>
            </w:r>
            <w:r w:rsidRPr="00CF6F0C">
              <w:t>онфідору,</w:t>
            </w:r>
            <w:r w:rsidRPr="00CB19D9">
              <w:t xml:space="preserve"> РК, 0,2-0,3 л/га, на виш</w:t>
            </w:r>
            <w:r w:rsidR="00EE734A">
              <w:t>ні, черешні К</w:t>
            </w:r>
            <w:r w:rsidRPr="00CB19D9">
              <w:t>аліпсо, КС, 0,2-0,3 л/га.</w:t>
            </w:r>
          </w:p>
        </w:tc>
      </w:tr>
      <w:tr w:rsidR="00A452A5" w:rsidRPr="000B18C5" w:rsidTr="00815201">
        <w:tc>
          <w:tcPr>
            <w:tcW w:w="2835" w:type="dxa"/>
          </w:tcPr>
          <w:p w:rsidR="00A452A5" w:rsidRPr="00CB19D9" w:rsidRDefault="00A452A5" w:rsidP="00E80D00">
            <w:pPr>
              <w:pStyle w:val="af1"/>
              <w:spacing w:before="0" w:beforeAutospacing="0"/>
              <w:jc w:val="both"/>
            </w:pPr>
            <w:r w:rsidRPr="00CB19D9">
              <w:t>Після закінчення цвітіння</w:t>
            </w:r>
          </w:p>
        </w:tc>
        <w:tc>
          <w:tcPr>
            <w:tcW w:w="3261" w:type="dxa"/>
          </w:tcPr>
          <w:p w:rsidR="00A452A5" w:rsidRPr="00CB19D9" w:rsidRDefault="00A452A5" w:rsidP="00E80D00">
            <w:r w:rsidRPr="00CB19D9">
              <w:t>Кокомікоз, кучерявість листків персика, клястероспоріоз, плодова гниль, листокрутки, попелиці, пильщики, кліщі, товстоніжка сливова та інші.</w:t>
            </w:r>
          </w:p>
        </w:tc>
        <w:tc>
          <w:tcPr>
            <w:tcW w:w="3543" w:type="dxa"/>
          </w:tcPr>
          <w:p w:rsidR="00A452A5" w:rsidRPr="00CB19D9" w:rsidRDefault="00EE734A" w:rsidP="00E80D00">
            <w:r>
              <w:t>Обприскування С</w:t>
            </w:r>
            <w:r w:rsidR="00A452A5" w:rsidRPr="00CB19D9">
              <w:t>к</w:t>
            </w:r>
            <w:r>
              <w:t>ором 250 ЕС, КЕ, 0,2 л/га, або Х</w:t>
            </w:r>
            <w:r w:rsidR="00A452A5" w:rsidRPr="00CB19D9">
              <w:t>орусом, ВГ, 0,2 кг/га з додаван</w:t>
            </w:r>
            <w:r>
              <w:t>ням на сливі, черешні та вишні К</w:t>
            </w:r>
            <w:r w:rsidR="00A452A5" w:rsidRPr="00CB19D9">
              <w:t xml:space="preserve">аліпсо, КС, 0,2-0,3 </w:t>
            </w:r>
            <w:r>
              <w:t>л/га, на персику та абрикосі - К</w:t>
            </w:r>
            <w:r w:rsidR="00A452A5" w:rsidRPr="00CB19D9">
              <w:t>а</w:t>
            </w:r>
            <w:r>
              <w:t>рате 050 ЕС, к.е. 0,3 л/га або Д</w:t>
            </w:r>
            <w:r w:rsidR="00A452A5" w:rsidRPr="00CB19D9">
              <w:t>ецис f-Люкс 25 ЕС КЕ, 0,5 л/га</w:t>
            </w:r>
          </w:p>
        </w:tc>
      </w:tr>
      <w:tr w:rsidR="00A452A5" w:rsidRPr="002D74C0" w:rsidTr="00815201">
        <w:tc>
          <w:tcPr>
            <w:tcW w:w="2835" w:type="dxa"/>
          </w:tcPr>
          <w:p w:rsidR="00A452A5" w:rsidRPr="00CB19D9" w:rsidRDefault="00A452A5" w:rsidP="00E80D00">
            <w:pPr>
              <w:pStyle w:val="af1"/>
              <w:spacing w:before="0" w:beforeAutospacing="0"/>
              <w:jc w:val="both"/>
            </w:pPr>
            <w:r w:rsidRPr="00CB19D9">
              <w:t>Через 10 днів після попереднього, на початку відродження гусениць сливової та східної плодожерок</w:t>
            </w:r>
          </w:p>
        </w:tc>
        <w:tc>
          <w:tcPr>
            <w:tcW w:w="3261" w:type="dxa"/>
          </w:tcPr>
          <w:p w:rsidR="00A452A5" w:rsidRPr="00CB19D9" w:rsidRDefault="00A452A5" w:rsidP="00E80D00">
            <w:r w:rsidRPr="00CB19D9">
              <w:t>Сливова плодожерка, товстоніжка, східна плодожерка, кліщі, кокомікоз, клястероспоріоз, плодова гниль.</w:t>
            </w:r>
          </w:p>
        </w:tc>
        <w:tc>
          <w:tcPr>
            <w:tcW w:w="3543" w:type="dxa"/>
          </w:tcPr>
          <w:p w:rsidR="00A452A5" w:rsidRPr="00CB19D9" w:rsidRDefault="00A452A5" w:rsidP="00A452A5">
            <w:r w:rsidRPr="00CB19D9">
              <w:t>Обп</w:t>
            </w:r>
            <w:r w:rsidR="00EE734A">
              <w:t>рискування персика та абрикоса Х</w:t>
            </w:r>
            <w:r w:rsidRPr="00CB19D9">
              <w:t>оруса, ВГ, 0,2-0,3 кг/га; дотримуючись чергування препаратів</w:t>
            </w:r>
          </w:p>
        </w:tc>
      </w:tr>
      <w:tr w:rsidR="00A452A5" w:rsidRPr="000B18C5" w:rsidTr="00815201">
        <w:tc>
          <w:tcPr>
            <w:tcW w:w="2835" w:type="dxa"/>
          </w:tcPr>
          <w:p w:rsidR="00A452A5" w:rsidRPr="00CB19D9" w:rsidRDefault="00A452A5" w:rsidP="00E80D00">
            <w:pPr>
              <w:pStyle w:val="af1"/>
              <w:spacing w:before="0" w:beforeAutospacing="0"/>
              <w:jc w:val="both"/>
            </w:pPr>
            <w:r w:rsidRPr="00CB19D9">
              <w:t xml:space="preserve">У період масового льоту вишневої мухи (початок цвітіння білої акації) сорти вишні й черешні </w:t>
            </w:r>
            <w:r w:rsidRPr="00CB19D9">
              <w:lastRenderedPageBreak/>
              <w:t xml:space="preserve">середнього і пізнього строків достигання </w:t>
            </w:r>
          </w:p>
        </w:tc>
        <w:tc>
          <w:tcPr>
            <w:tcW w:w="3261" w:type="dxa"/>
          </w:tcPr>
          <w:p w:rsidR="00A452A5" w:rsidRPr="00CB19D9" w:rsidRDefault="00A452A5" w:rsidP="00E80D00">
            <w:r w:rsidRPr="00CB19D9">
              <w:lastRenderedPageBreak/>
              <w:t>Вишнева муха, кокомікоз, плодова гниль</w:t>
            </w:r>
          </w:p>
        </w:tc>
        <w:tc>
          <w:tcPr>
            <w:tcW w:w="3543" w:type="dxa"/>
          </w:tcPr>
          <w:p w:rsidR="00A452A5" w:rsidRPr="00CB19D9" w:rsidRDefault="00EE734A" w:rsidP="00A37186">
            <w:r>
              <w:t>Обприскування А</w:t>
            </w:r>
            <w:r w:rsidR="00A452A5" w:rsidRPr="00CB19D9">
              <w:t>к</w:t>
            </w:r>
            <w:r>
              <w:t>телліком, КЕ, 0,8-1,2 л/га або К</w:t>
            </w:r>
            <w:r w:rsidR="00A452A5" w:rsidRPr="00CB19D9">
              <w:t>аліпсо, КЕ, 0,2-0,3 л/га з додавання</w:t>
            </w:r>
            <w:r w:rsidR="00A452A5">
              <w:t xml:space="preserve">м </w:t>
            </w:r>
            <w:r w:rsidR="00A37186">
              <w:t>С</w:t>
            </w:r>
            <w:r w:rsidR="00A452A5">
              <w:t>вітчу, в.г., 0,75-1,0 кг/га.</w:t>
            </w:r>
          </w:p>
        </w:tc>
      </w:tr>
      <w:tr w:rsidR="00A452A5" w:rsidRPr="000B18C5" w:rsidTr="00815201">
        <w:tc>
          <w:tcPr>
            <w:tcW w:w="2835" w:type="dxa"/>
          </w:tcPr>
          <w:p w:rsidR="00A452A5" w:rsidRPr="00CB19D9" w:rsidRDefault="00A452A5" w:rsidP="00E80D00">
            <w:pPr>
              <w:pStyle w:val="af1"/>
              <w:spacing w:before="0" w:beforeAutospacing="0"/>
              <w:jc w:val="both"/>
            </w:pPr>
            <w:r w:rsidRPr="00CB19D9">
              <w:lastRenderedPageBreak/>
              <w:t>Через 10-12 днів після попереднього сорти вишні й черешні пізнього строку достигання, але не пізніше, як за 20 днів до початку збору врожаю</w:t>
            </w:r>
          </w:p>
        </w:tc>
        <w:tc>
          <w:tcPr>
            <w:tcW w:w="3261" w:type="dxa"/>
          </w:tcPr>
          <w:p w:rsidR="00A452A5" w:rsidRPr="00CB19D9" w:rsidRDefault="00A452A5" w:rsidP="00E80D00">
            <w:r w:rsidRPr="00CB19D9">
              <w:t>Вишнева муха, кокомікоз, плодова гниль, сливова плодожерка.</w:t>
            </w:r>
          </w:p>
        </w:tc>
        <w:tc>
          <w:tcPr>
            <w:tcW w:w="3543" w:type="dxa"/>
          </w:tcPr>
          <w:p w:rsidR="00A452A5" w:rsidRPr="00CB19D9" w:rsidRDefault="00EE734A" w:rsidP="00A452A5">
            <w:r>
              <w:t>Обприскування вишні й черешні А</w:t>
            </w:r>
            <w:r w:rsidR="00A452A5" w:rsidRPr="00CB19D9">
              <w:t xml:space="preserve">ктелліком, КЕ, 0,8-1,2 л/га </w:t>
            </w:r>
            <w:r>
              <w:t>з додаванням С</w:t>
            </w:r>
            <w:r w:rsidR="00A452A5" w:rsidRPr="00CB19D9">
              <w:t xml:space="preserve">вітчу, в.г., 0,75-1,0 кг/га або На </w:t>
            </w:r>
            <w:r>
              <w:t>сливі – К</w:t>
            </w:r>
            <w:r w:rsidR="00A452A5">
              <w:t>онфідор, РК, 0,25 л/га.</w:t>
            </w:r>
          </w:p>
        </w:tc>
      </w:tr>
      <w:tr w:rsidR="00A452A5" w:rsidRPr="000B18C5" w:rsidTr="00815201">
        <w:tc>
          <w:tcPr>
            <w:tcW w:w="2835" w:type="dxa"/>
          </w:tcPr>
          <w:p w:rsidR="00A452A5" w:rsidRPr="00CB19D9" w:rsidRDefault="00A452A5" w:rsidP="00E80D00">
            <w:pPr>
              <w:pStyle w:val="af1"/>
              <w:spacing w:before="0" w:beforeAutospacing="0"/>
              <w:jc w:val="both"/>
            </w:pPr>
            <w:r w:rsidRPr="00CB19D9">
              <w:t xml:space="preserve">Після збору врожаю і ще один-два рази з інтервалом 10-12 днів </w:t>
            </w:r>
          </w:p>
        </w:tc>
        <w:tc>
          <w:tcPr>
            <w:tcW w:w="3261" w:type="dxa"/>
          </w:tcPr>
          <w:p w:rsidR="00A452A5" w:rsidRPr="00CB19D9" w:rsidRDefault="00A452A5" w:rsidP="00E80D00">
            <w:r w:rsidRPr="00CB19D9">
              <w:t>Кокомікоз (вишня, черешня)</w:t>
            </w:r>
          </w:p>
        </w:tc>
        <w:tc>
          <w:tcPr>
            <w:tcW w:w="3543" w:type="dxa"/>
          </w:tcPr>
          <w:p w:rsidR="00A452A5" w:rsidRPr="00CB19D9" w:rsidRDefault="00EE734A" w:rsidP="00E030DE">
            <w:r>
              <w:t>Обприскування Хорусом, в.г., 0,25-0,3 л/га; Т</w:t>
            </w:r>
            <w:r w:rsidR="00A452A5" w:rsidRPr="00CB19D9">
              <w:t>опсіном М, з.п., 1 кг/га, дот</w:t>
            </w:r>
            <w:r w:rsidR="00A452A5">
              <w:t>римуючись чергування препаратів</w:t>
            </w:r>
          </w:p>
        </w:tc>
      </w:tr>
      <w:tr w:rsidR="00A452A5" w:rsidRPr="00CB19D9" w:rsidTr="00815201">
        <w:tc>
          <w:tcPr>
            <w:tcW w:w="2835" w:type="dxa"/>
          </w:tcPr>
          <w:p w:rsidR="00A452A5" w:rsidRPr="00CB19D9" w:rsidRDefault="00A452A5" w:rsidP="00E80D00">
            <w:pPr>
              <w:pStyle w:val="af1"/>
              <w:spacing w:before="0" w:beforeAutospacing="0"/>
              <w:jc w:val="both"/>
            </w:pPr>
            <w:r w:rsidRPr="00CB19D9">
              <w:t>У кінці літа (серпень</w:t>
            </w:r>
            <w:r w:rsidR="00A37186">
              <w:t xml:space="preserve"> - </w:t>
            </w:r>
            <w:r w:rsidRPr="00CB19D9">
              <w:t>вересень)</w:t>
            </w:r>
          </w:p>
        </w:tc>
        <w:tc>
          <w:tcPr>
            <w:tcW w:w="3261" w:type="dxa"/>
          </w:tcPr>
          <w:p w:rsidR="00A452A5" w:rsidRPr="00CB19D9" w:rsidRDefault="00A452A5" w:rsidP="00E80D00">
            <w:r w:rsidRPr="00CB19D9">
              <w:t>Попелиці, вишневий слизистий пильщик, (вишня, черешня)</w:t>
            </w:r>
          </w:p>
        </w:tc>
        <w:tc>
          <w:tcPr>
            <w:tcW w:w="3543" w:type="dxa"/>
          </w:tcPr>
          <w:p w:rsidR="00A452A5" w:rsidRPr="00CB19D9" w:rsidRDefault="00EE734A" w:rsidP="00E80D00">
            <w:r>
              <w:t>Обприскування К</w:t>
            </w:r>
            <w:r w:rsidR="00A452A5" w:rsidRPr="00CB19D9">
              <w:t xml:space="preserve">арате 050 </w:t>
            </w:r>
            <w:r>
              <w:t>ЕС, КЕ, 0,4 л/га (розсадники), К</w:t>
            </w:r>
            <w:r w:rsidR="00A452A5" w:rsidRPr="00CB19D9">
              <w:t>аліпсо, КЕ, 0,25-0,3 л/га</w:t>
            </w:r>
          </w:p>
        </w:tc>
      </w:tr>
      <w:tr w:rsidR="00A452A5" w:rsidRPr="00CB19D9" w:rsidTr="00815201">
        <w:tc>
          <w:tcPr>
            <w:tcW w:w="9639" w:type="dxa"/>
            <w:gridSpan w:val="3"/>
          </w:tcPr>
          <w:p w:rsidR="00A452A5" w:rsidRPr="00CB19D9" w:rsidRDefault="00A452A5" w:rsidP="00E030DE">
            <w:pPr>
              <w:jc w:val="center"/>
              <w:rPr>
                <w:b/>
              </w:rPr>
            </w:pPr>
            <w:r>
              <w:rPr>
                <w:b/>
              </w:rPr>
              <w:t>Молоді насадження</w:t>
            </w:r>
          </w:p>
          <w:p w:rsidR="00A452A5" w:rsidRPr="00CB19D9" w:rsidRDefault="00A452A5" w:rsidP="00E80D00">
            <w:pPr>
              <w:jc w:val="center"/>
              <w:rPr>
                <w:b/>
              </w:rPr>
            </w:pPr>
            <w:r w:rsidRPr="00CB19D9">
              <w:rPr>
                <w:b/>
              </w:rPr>
              <w:t xml:space="preserve"> а) яблуня і груша</w:t>
            </w:r>
          </w:p>
        </w:tc>
      </w:tr>
      <w:tr w:rsidR="00A452A5" w:rsidRPr="00CB19D9" w:rsidTr="00815201">
        <w:tc>
          <w:tcPr>
            <w:tcW w:w="9639" w:type="dxa"/>
            <w:gridSpan w:val="3"/>
          </w:tcPr>
          <w:p w:rsidR="00A452A5" w:rsidRPr="00CB19D9" w:rsidRDefault="00A452A5" w:rsidP="00E80D00">
            <w:pPr>
              <w:jc w:val="center"/>
              <w:rPr>
                <w:b/>
              </w:rPr>
            </w:pPr>
          </w:p>
        </w:tc>
      </w:tr>
      <w:tr w:rsidR="00A452A5" w:rsidRPr="00CB19D9" w:rsidTr="00815201">
        <w:tc>
          <w:tcPr>
            <w:tcW w:w="2835" w:type="dxa"/>
          </w:tcPr>
          <w:p w:rsidR="00A452A5" w:rsidRPr="00CB19D9" w:rsidRDefault="00A452A5" w:rsidP="00E80D00">
            <w:pPr>
              <w:jc w:val="center"/>
              <w:rPr>
                <w:b/>
              </w:rPr>
            </w:pPr>
            <w:r w:rsidRPr="00CB19D9">
              <w:rPr>
                <w:b/>
              </w:rPr>
              <w:t>Орієнтовні строки та умови проведення заходів</w:t>
            </w:r>
          </w:p>
        </w:tc>
        <w:tc>
          <w:tcPr>
            <w:tcW w:w="3261" w:type="dxa"/>
          </w:tcPr>
          <w:p w:rsidR="00A452A5" w:rsidRPr="00CB19D9" w:rsidRDefault="00A452A5" w:rsidP="00E80D00">
            <w:pPr>
              <w:jc w:val="center"/>
              <w:rPr>
                <w:b/>
              </w:rPr>
            </w:pPr>
            <w:r w:rsidRPr="00CB19D9">
              <w:rPr>
                <w:b/>
              </w:rPr>
              <w:t>Хвороби, шкідники</w:t>
            </w:r>
          </w:p>
        </w:tc>
        <w:tc>
          <w:tcPr>
            <w:tcW w:w="3543" w:type="dxa"/>
          </w:tcPr>
          <w:p w:rsidR="00A452A5" w:rsidRPr="00CB19D9" w:rsidRDefault="00A452A5" w:rsidP="00E80D00">
            <w:pPr>
              <w:jc w:val="center"/>
              <w:rPr>
                <w:b/>
              </w:rPr>
            </w:pPr>
            <w:r w:rsidRPr="00CB19D9">
              <w:rPr>
                <w:b/>
              </w:rPr>
              <w:t>Заходи, препарати, норми витрати</w:t>
            </w:r>
          </w:p>
        </w:tc>
      </w:tr>
      <w:tr w:rsidR="00A452A5" w:rsidRPr="00CB19D9" w:rsidTr="00815201">
        <w:tc>
          <w:tcPr>
            <w:tcW w:w="2835" w:type="dxa"/>
          </w:tcPr>
          <w:p w:rsidR="00A452A5" w:rsidRPr="00CB19D9" w:rsidRDefault="00A452A5" w:rsidP="00BA254A">
            <w:r w:rsidRPr="00CB19D9">
              <w:t>На початку розпускання бруньок</w:t>
            </w:r>
          </w:p>
        </w:tc>
        <w:tc>
          <w:tcPr>
            <w:tcW w:w="3261" w:type="dxa"/>
          </w:tcPr>
          <w:p w:rsidR="00A452A5" w:rsidRPr="00CB19D9" w:rsidRDefault="00A452A5" w:rsidP="00BA254A">
            <w:pPr>
              <w:rPr>
                <w:b/>
              </w:rPr>
            </w:pPr>
            <w:r w:rsidRPr="00CB19D9">
              <w:t>Парша, довгоносики, попелиці, медяниці та ін</w:t>
            </w:r>
          </w:p>
        </w:tc>
        <w:tc>
          <w:tcPr>
            <w:tcW w:w="3543" w:type="dxa"/>
          </w:tcPr>
          <w:p w:rsidR="00A452A5" w:rsidRPr="00CB19D9" w:rsidRDefault="00A452A5" w:rsidP="00BA254A">
            <w:pPr>
              <w:rPr>
                <w:b/>
              </w:rPr>
            </w:pPr>
            <w:r w:rsidRPr="00CB19D9">
              <w:t>Хорус, 75%, ВГ + Актара, 24%, КС</w:t>
            </w:r>
          </w:p>
        </w:tc>
      </w:tr>
      <w:tr w:rsidR="00A452A5" w:rsidRPr="00CB19D9" w:rsidTr="00815201">
        <w:tc>
          <w:tcPr>
            <w:tcW w:w="2835" w:type="dxa"/>
          </w:tcPr>
          <w:p w:rsidR="00A452A5" w:rsidRPr="00CB19D9" w:rsidRDefault="00A452A5" w:rsidP="00BA254A">
            <w:r w:rsidRPr="00CB19D9">
              <w:t>Після цвітіння плодоносних насаджень</w:t>
            </w:r>
          </w:p>
        </w:tc>
        <w:tc>
          <w:tcPr>
            <w:tcW w:w="3261" w:type="dxa"/>
          </w:tcPr>
          <w:p w:rsidR="00A452A5" w:rsidRPr="00CB19D9" w:rsidRDefault="00A37186" w:rsidP="00E030DE">
            <w:pPr>
              <w:rPr>
                <w:b/>
              </w:rPr>
            </w:pPr>
            <w:r>
              <w:t>Л</w:t>
            </w:r>
            <w:r w:rsidR="00A452A5" w:rsidRPr="00CB19D9">
              <w:t xml:space="preserve">истокрутки, попелиці, мінуючі молі, медяниці </w:t>
            </w:r>
          </w:p>
        </w:tc>
        <w:tc>
          <w:tcPr>
            <w:tcW w:w="3543" w:type="dxa"/>
          </w:tcPr>
          <w:p w:rsidR="00A452A5" w:rsidRPr="00CB19D9" w:rsidRDefault="00A452A5" w:rsidP="00BA254A">
            <w:pPr>
              <w:rPr>
                <w:b/>
              </w:rPr>
            </w:pPr>
            <w:r w:rsidRPr="00CB19D9">
              <w:t>ВГ Енжіо, 24,7%, КС</w:t>
            </w:r>
          </w:p>
        </w:tc>
      </w:tr>
      <w:tr w:rsidR="00A452A5" w:rsidRPr="00CB19D9" w:rsidTr="00815201">
        <w:tc>
          <w:tcPr>
            <w:tcW w:w="2835" w:type="dxa"/>
          </w:tcPr>
          <w:p w:rsidR="00A452A5" w:rsidRPr="00CB19D9" w:rsidRDefault="00A452A5" w:rsidP="00E030DE">
            <w:r w:rsidRPr="00CB19D9">
              <w:t xml:space="preserve">Червень </w:t>
            </w:r>
          </w:p>
        </w:tc>
        <w:tc>
          <w:tcPr>
            <w:tcW w:w="3261" w:type="dxa"/>
          </w:tcPr>
          <w:p w:rsidR="00A452A5" w:rsidRPr="00CB19D9" w:rsidRDefault="00A37186" w:rsidP="00E030DE">
            <w:pPr>
              <w:rPr>
                <w:b/>
              </w:rPr>
            </w:pPr>
            <w:r>
              <w:t>Л</w:t>
            </w:r>
            <w:r w:rsidR="00A452A5" w:rsidRPr="00CB19D9">
              <w:t>истокрутки, попелиці, мінуючі молі, медяниці</w:t>
            </w:r>
          </w:p>
        </w:tc>
        <w:tc>
          <w:tcPr>
            <w:tcW w:w="3543" w:type="dxa"/>
          </w:tcPr>
          <w:p w:rsidR="00A452A5" w:rsidRPr="00CB19D9" w:rsidRDefault="00A452A5" w:rsidP="00E030DE">
            <w:pPr>
              <w:rPr>
                <w:b/>
              </w:rPr>
            </w:pPr>
            <w:r w:rsidRPr="00CB19D9">
              <w:t>ВГ Енжіо, 24,7%, КС</w:t>
            </w:r>
          </w:p>
        </w:tc>
      </w:tr>
      <w:tr w:rsidR="00A452A5" w:rsidRPr="000B18C5" w:rsidTr="00815201">
        <w:tc>
          <w:tcPr>
            <w:tcW w:w="2835" w:type="dxa"/>
          </w:tcPr>
          <w:p w:rsidR="00A452A5" w:rsidRPr="00CB19D9" w:rsidRDefault="00A452A5" w:rsidP="00BA254A">
            <w:r w:rsidRPr="00CB19D9">
              <w:t>Липень, серпень</w:t>
            </w:r>
          </w:p>
        </w:tc>
        <w:tc>
          <w:tcPr>
            <w:tcW w:w="6804" w:type="dxa"/>
            <w:gridSpan w:val="2"/>
          </w:tcPr>
          <w:p w:rsidR="00A452A5" w:rsidRPr="00CB19D9" w:rsidRDefault="00A452A5" w:rsidP="00BA254A">
            <w:r w:rsidRPr="00CB19D9">
              <w:t>В залежності від небезпеки появи шкідників і хвороб застосовувати одну з указаних інсектицидно-фунгіцидних сумішей, дотримуючись чергування препаратів</w:t>
            </w:r>
          </w:p>
        </w:tc>
      </w:tr>
    </w:tbl>
    <w:p w:rsidR="00CE103B" w:rsidRPr="00CB19D9" w:rsidRDefault="00D03CFA" w:rsidP="00E030DE">
      <w:pPr>
        <w:ind w:left="1134"/>
        <w:jc w:val="center"/>
        <w:rPr>
          <w:b/>
          <w:bCs/>
          <w:color w:val="000000"/>
          <w:lang w:val="uk-UA"/>
        </w:rPr>
      </w:pPr>
      <w:r w:rsidRPr="00CB19D9">
        <w:rPr>
          <w:b/>
          <w:bCs/>
          <w:color w:val="000000"/>
          <w:lang w:val="uk-UA"/>
        </w:rPr>
        <w:t xml:space="preserve">б) </w:t>
      </w:r>
      <w:r w:rsidR="008947FD" w:rsidRPr="00CB19D9">
        <w:rPr>
          <w:b/>
          <w:bCs/>
          <w:color w:val="000000"/>
          <w:lang w:val="uk-UA"/>
        </w:rPr>
        <w:t>к</w:t>
      </w:r>
      <w:r w:rsidRPr="00CB19D9">
        <w:rPr>
          <w:b/>
          <w:bCs/>
          <w:color w:val="000000"/>
          <w:lang w:val="uk-UA"/>
        </w:rPr>
        <w:t>істочкові культури</w:t>
      </w:r>
    </w:p>
    <w:tbl>
      <w:tblPr>
        <w:tblStyle w:val="af0"/>
        <w:tblW w:w="9639" w:type="dxa"/>
        <w:tblInd w:w="1809" w:type="dxa"/>
        <w:tblLook w:val="04A0"/>
      </w:tblPr>
      <w:tblGrid>
        <w:gridCol w:w="3402"/>
        <w:gridCol w:w="3261"/>
        <w:gridCol w:w="2976"/>
      </w:tblGrid>
      <w:tr w:rsidR="00D03CFA" w:rsidRPr="00CB19D9" w:rsidTr="00F211B0">
        <w:tc>
          <w:tcPr>
            <w:tcW w:w="3402" w:type="dxa"/>
          </w:tcPr>
          <w:p w:rsidR="00D03CFA" w:rsidRPr="00BA254A" w:rsidRDefault="00D03CFA" w:rsidP="00E80D00">
            <w:pPr>
              <w:jc w:val="center"/>
              <w:rPr>
                <w:b/>
                <w:bCs/>
                <w:color w:val="000000"/>
              </w:rPr>
            </w:pPr>
            <w:r w:rsidRPr="00BA254A">
              <w:rPr>
                <w:b/>
              </w:rPr>
              <w:t xml:space="preserve">Орієнтовні строки та умови проведення заходів </w:t>
            </w:r>
          </w:p>
        </w:tc>
        <w:tc>
          <w:tcPr>
            <w:tcW w:w="3261" w:type="dxa"/>
          </w:tcPr>
          <w:p w:rsidR="00D03CFA" w:rsidRPr="00BA254A" w:rsidRDefault="00D03CFA" w:rsidP="00E80D00">
            <w:pPr>
              <w:jc w:val="center"/>
              <w:rPr>
                <w:b/>
                <w:bCs/>
                <w:color w:val="000000"/>
              </w:rPr>
            </w:pPr>
            <w:r w:rsidRPr="00BA254A">
              <w:rPr>
                <w:b/>
              </w:rPr>
              <w:t xml:space="preserve">Хвороби, шкідники </w:t>
            </w:r>
          </w:p>
        </w:tc>
        <w:tc>
          <w:tcPr>
            <w:tcW w:w="2976" w:type="dxa"/>
          </w:tcPr>
          <w:p w:rsidR="00D03CFA" w:rsidRPr="00BA254A" w:rsidRDefault="00D03CFA" w:rsidP="00E80D00">
            <w:pPr>
              <w:jc w:val="center"/>
              <w:rPr>
                <w:b/>
                <w:bCs/>
                <w:color w:val="000000"/>
              </w:rPr>
            </w:pPr>
            <w:r w:rsidRPr="00BA254A">
              <w:rPr>
                <w:b/>
              </w:rPr>
              <w:t>Заходи, препарати, норми витрати</w:t>
            </w:r>
          </w:p>
        </w:tc>
      </w:tr>
      <w:tr w:rsidR="00D03CFA" w:rsidRPr="00CB19D9" w:rsidTr="00F211B0">
        <w:tc>
          <w:tcPr>
            <w:tcW w:w="3402" w:type="dxa"/>
          </w:tcPr>
          <w:p w:rsidR="00D03CFA" w:rsidRPr="00CB19D9" w:rsidRDefault="00D03CFA" w:rsidP="00BA254A">
            <w:pPr>
              <w:rPr>
                <w:b/>
                <w:bCs/>
                <w:color w:val="000000"/>
              </w:rPr>
            </w:pPr>
            <w:r w:rsidRPr="00CB19D9">
              <w:t>На початку розпускання бруньок</w:t>
            </w:r>
          </w:p>
        </w:tc>
        <w:tc>
          <w:tcPr>
            <w:tcW w:w="3261" w:type="dxa"/>
          </w:tcPr>
          <w:p w:rsidR="00D03CFA" w:rsidRPr="00CB19D9" w:rsidRDefault="00A37186" w:rsidP="00BA254A">
            <w:pPr>
              <w:rPr>
                <w:b/>
                <w:bCs/>
                <w:color w:val="000000"/>
              </w:rPr>
            </w:pPr>
            <w:r>
              <w:t>Д</w:t>
            </w:r>
            <w:r w:rsidR="00D03CFA" w:rsidRPr="00CB19D9">
              <w:t>овгоносики, листокрутки, попелиці та ін</w:t>
            </w:r>
          </w:p>
        </w:tc>
        <w:tc>
          <w:tcPr>
            <w:tcW w:w="2976" w:type="dxa"/>
          </w:tcPr>
          <w:p w:rsidR="00D03CFA" w:rsidRPr="00CB19D9" w:rsidRDefault="00D03CFA" w:rsidP="00BA254A">
            <w:pPr>
              <w:rPr>
                <w:b/>
                <w:bCs/>
                <w:color w:val="000000"/>
              </w:rPr>
            </w:pPr>
            <w:r w:rsidRPr="00CB19D9">
              <w:t>Актеллік, 50% к.е. або Карате 050 ЕС, К</w:t>
            </w:r>
          </w:p>
        </w:tc>
      </w:tr>
      <w:tr w:rsidR="00D03CFA" w:rsidRPr="00CB19D9" w:rsidTr="00F211B0">
        <w:tc>
          <w:tcPr>
            <w:tcW w:w="3402" w:type="dxa"/>
          </w:tcPr>
          <w:p w:rsidR="00D03CFA" w:rsidRPr="00CB19D9" w:rsidRDefault="00D03CFA" w:rsidP="00BA254A">
            <w:pPr>
              <w:rPr>
                <w:b/>
                <w:bCs/>
                <w:color w:val="000000"/>
              </w:rPr>
            </w:pPr>
            <w:r w:rsidRPr="00CB19D9">
              <w:t>Після закінчення цвітіння плодоносних насаджень</w:t>
            </w:r>
          </w:p>
        </w:tc>
        <w:tc>
          <w:tcPr>
            <w:tcW w:w="3261" w:type="dxa"/>
          </w:tcPr>
          <w:p w:rsidR="00D03CFA" w:rsidRPr="00CB19D9" w:rsidRDefault="00D03CFA" w:rsidP="00E030DE">
            <w:pPr>
              <w:rPr>
                <w:b/>
                <w:bCs/>
                <w:color w:val="000000"/>
              </w:rPr>
            </w:pPr>
            <w:r w:rsidRPr="00CB19D9">
              <w:t xml:space="preserve">Моніліоз, клястероспоріоз, кокомікоз, кучерявість листків персика, </w:t>
            </w:r>
          </w:p>
        </w:tc>
        <w:tc>
          <w:tcPr>
            <w:tcW w:w="2976" w:type="dxa"/>
          </w:tcPr>
          <w:p w:rsidR="00D03CFA" w:rsidRPr="00CB19D9" w:rsidRDefault="00D03CFA" w:rsidP="00E030DE">
            <w:pPr>
              <w:rPr>
                <w:b/>
                <w:bCs/>
                <w:color w:val="000000"/>
              </w:rPr>
            </w:pPr>
            <w:r w:rsidRPr="00CB19D9">
              <w:t xml:space="preserve">Скор 250 ЕС, КЕ (на персику) + Каліпсо, 48% КС </w:t>
            </w:r>
          </w:p>
        </w:tc>
      </w:tr>
      <w:tr w:rsidR="00D03CFA" w:rsidRPr="00CB19D9" w:rsidTr="00F211B0">
        <w:tc>
          <w:tcPr>
            <w:tcW w:w="3402" w:type="dxa"/>
          </w:tcPr>
          <w:p w:rsidR="00D03CFA" w:rsidRPr="00CB19D9" w:rsidRDefault="00D03CFA" w:rsidP="00BA254A">
            <w:pPr>
              <w:rPr>
                <w:b/>
                <w:bCs/>
                <w:color w:val="000000"/>
              </w:rPr>
            </w:pPr>
            <w:r w:rsidRPr="00CB19D9">
              <w:t>Червень</w:t>
            </w:r>
          </w:p>
        </w:tc>
        <w:tc>
          <w:tcPr>
            <w:tcW w:w="3261" w:type="dxa"/>
          </w:tcPr>
          <w:p w:rsidR="00D03CFA" w:rsidRPr="00CB19D9" w:rsidRDefault="00D03CFA" w:rsidP="00E030DE">
            <w:pPr>
              <w:rPr>
                <w:b/>
                <w:bCs/>
                <w:color w:val="000000"/>
              </w:rPr>
            </w:pPr>
            <w:r w:rsidRPr="00CB19D9">
              <w:t xml:space="preserve">Моніліоз, клястероспоріоз, кокомікоз, кучерявість листків персика, </w:t>
            </w:r>
          </w:p>
        </w:tc>
        <w:tc>
          <w:tcPr>
            <w:tcW w:w="2976" w:type="dxa"/>
          </w:tcPr>
          <w:p w:rsidR="00D03CFA" w:rsidRPr="00CB19D9" w:rsidRDefault="00E030DE" w:rsidP="00BA254A">
            <w:pPr>
              <w:rPr>
                <w:b/>
                <w:bCs/>
                <w:color w:val="000000"/>
              </w:rPr>
            </w:pPr>
            <w:r>
              <w:t xml:space="preserve">Сігнум, 33,4% ВГ </w:t>
            </w:r>
          </w:p>
        </w:tc>
      </w:tr>
      <w:tr w:rsidR="00D03CFA" w:rsidRPr="00CB19D9" w:rsidTr="00F211B0">
        <w:tc>
          <w:tcPr>
            <w:tcW w:w="3402" w:type="dxa"/>
          </w:tcPr>
          <w:p w:rsidR="00D03CFA" w:rsidRPr="00CB19D9" w:rsidRDefault="00D03CFA" w:rsidP="00BA254A">
            <w:pPr>
              <w:rPr>
                <w:bCs/>
                <w:color w:val="000000"/>
              </w:rPr>
            </w:pPr>
            <w:r w:rsidRPr="00CB19D9">
              <w:rPr>
                <w:bCs/>
                <w:color w:val="000000"/>
              </w:rPr>
              <w:t>Липень, серпень</w:t>
            </w:r>
          </w:p>
        </w:tc>
        <w:tc>
          <w:tcPr>
            <w:tcW w:w="3261" w:type="dxa"/>
          </w:tcPr>
          <w:p w:rsidR="00D03CFA" w:rsidRPr="00CB19D9" w:rsidRDefault="00D03CFA" w:rsidP="00BA254A">
            <w:pPr>
              <w:rPr>
                <w:b/>
                <w:bCs/>
                <w:color w:val="000000"/>
              </w:rPr>
            </w:pPr>
            <w:r w:rsidRPr="00CB19D9">
              <w:t>Кокомікоз та інші хвороби (черешня, вишня), попелиці</w:t>
            </w:r>
          </w:p>
        </w:tc>
        <w:tc>
          <w:tcPr>
            <w:tcW w:w="2976" w:type="dxa"/>
          </w:tcPr>
          <w:p w:rsidR="00D03CFA" w:rsidRPr="00CB19D9" w:rsidRDefault="00A452A5" w:rsidP="00BA254A">
            <w:pPr>
              <w:rPr>
                <w:b/>
                <w:bCs/>
                <w:color w:val="000000"/>
              </w:rPr>
            </w:pPr>
            <w:r w:rsidRPr="00CB19D9">
              <w:t>Скор 250 ЕС, КЕ (на персику) + Каліпсо, 48% КС</w:t>
            </w:r>
          </w:p>
        </w:tc>
      </w:tr>
    </w:tbl>
    <w:p w:rsidR="00CE103B" w:rsidRDefault="00CE103B" w:rsidP="00E80D00">
      <w:pPr>
        <w:ind w:firstLine="454"/>
        <w:jc w:val="center"/>
        <w:rPr>
          <w:b/>
          <w:bCs/>
          <w:color w:val="000000"/>
          <w:lang w:val="uk-UA"/>
        </w:rPr>
      </w:pPr>
    </w:p>
    <w:p w:rsidR="00796A72" w:rsidRDefault="00796A72" w:rsidP="00E80D00">
      <w:pPr>
        <w:ind w:firstLine="454"/>
        <w:jc w:val="center"/>
        <w:rPr>
          <w:b/>
          <w:bCs/>
          <w:color w:val="000000"/>
          <w:lang w:val="uk-UA"/>
        </w:rPr>
      </w:pPr>
    </w:p>
    <w:p w:rsidR="00796A72" w:rsidRDefault="00796A72" w:rsidP="00E80D00">
      <w:pPr>
        <w:ind w:firstLine="454"/>
        <w:jc w:val="center"/>
        <w:rPr>
          <w:b/>
          <w:bCs/>
          <w:color w:val="000000"/>
          <w:lang w:val="uk-UA"/>
        </w:rPr>
      </w:pPr>
    </w:p>
    <w:p w:rsidR="00796A72" w:rsidRDefault="00796A72" w:rsidP="00E80D00">
      <w:pPr>
        <w:ind w:firstLine="454"/>
        <w:jc w:val="center"/>
        <w:rPr>
          <w:b/>
          <w:bCs/>
          <w:color w:val="000000"/>
          <w:lang w:val="uk-UA"/>
        </w:rPr>
      </w:pPr>
    </w:p>
    <w:p w:rsidR="00796A72" w:rsidRDefault="00796A72" w:rsidP="00E80D00">
      <w:pPr>
        <w:ind w:firstLine="454"/>
        <w:jc w:val="center"/>
        <w:rPr>
          <w:b/>
          <w:bCs/>
          <w:color w:val="000000"/>
          <w:lang w:val="uk-UA"/>
        </w:rPr>
      </w:pPr>
    </w:p>
    <w:p w:rsidR="00796A72" w:rsidRPr="00CB19D9" w:rsidRDefault="00796A72" w:rsidP="00E80D00">
      <w:pPr>
        <w:ind w:firstLine="454"/>
        <w:jc w:val="center"/>
        <w:rPr>
          <w:b/>
          <w:bCs/>
          <w:color w:val="000000"/>
          <w:lang w:val="uk-UA"/>
        </w:rPr>
      </w:pPr>
    </w:p>
    <w:p w:rsidR="00BA254A" w:rsidRDefault="00057ADA" w:rsidP="00BA254A">
      <w:pPr>
        <w:ind w:left="1134" w:firstLine="567"/>
        <w:jc w:val="center"/>
        <w:rPr>
          <w:b/>
          <w:sz w:val="28"/>
          <w:szCs w:val="28"/>
          <w:lang w:val="uk-UA"/>
        </w:rPr>
      </w:pPr>
      <w:r w:rsidRPr="00BA254A">
        <w:rPr>
          <w:b/>
          <w:sz w:val="28"/>
          <w:szCs w:val="28"/>
          <w:lang w:val="uk-UA"/>
        </w:rPr>
        <w:lastRenderedPageBreak/>
        <w:t xml:space="preserve">ОСНОВНІ ВИДИ БУР’ЯНІВ У ПОСІВАХ СІЛЬСЬКОГОСПОДАРСЬКИХ КУЛЬТУР </w:t>
      </w:r>
      <w:r w:rsidR="00DD1D47">
        <w:rPr>
          <w:b/>
          <w:sz w:val="28"/>
          <w:szCs w:val="28"/>
          <w:lang w:val="uk-UA"/>
        </w:rPr>
        <w:t xml:space="preserve">ТА </w:t>
      </w:r>
      <w:r w:rsidRPr="00BA254A">
        <w:rPr>
          <w:b/>
          <w:sz w:val="28"/>
          <w:szCs w:val="28"/>
          <w:lang w:val="uk-UA"/>
        </w:rPr>
        <w:t>ЗАХОДИ БОРОТЬБИ З НИМИ</w:t>
      </w:r>
    </w:p>
    <w:p w:rsidR="00057ADA" w:rsidRPr="00BA254A" w:rsidRDefault="000B18C5" w:rsidP="00BA254A">
      <w:pPr>
        <w:ind w:left="1134" w:firstLine="567"/>
        <w:jc w:val="center"/>
        <w:rPr>
          <w:b/>
          <w:sz w:val="28"/>
          <w:szCs w:val="28"/>
          <w:lang w:val="uk-UA"/>
        </w:rPr>
      </w:pPr>
      <w:r>
        <w:rPr>
          <w:sz w:val="28"/>
          <w:szCs w:val="28"/>
          <w:lang w:val="uk-UA"/>
        </w:rPr>
        <w:t>(Рекомендації ННЦ «Інституту землеробства НААНУ»</w:t>
      </w:r>
      <w:r w:rsidR="00057ADA" w:rsidRPr="00BA254A">
        <w:rPr>
          <w:sz w:val="28"/>
          <w:szCs w:val="28"/>
          <w:lang w:val="uk-UA"/>
        </w:rPr>
        <w:t xml:space="preserve"> та Інституту фізіології рослин і генетики НАНУ)</w:t>
      </w:r>
    </w:p>
    <w:p w:rsidR="00057ADA" w:rsidRPr="00796A72" w:rsidRDefault="00057ADA" w:rsidP="00BA254A">
      <w:pPr>
        <w:ind w:left="1134" w:firstLine="567"/>
        <w:jc w:val="both"/>
        <w:rPr>
          <w:sz w:val="16"/>
          <w:szCs w:val="16"/>
          <w:lang w:val="uk-UA"/>
        </w:rPr>
      </w:pPr>
    </w:p>
    <w:p w:rsidR="00142BAE" w:rsidRDefault="00057ADA" w:rsidP="00815201">
      <w:pPr>
        <w:tabs>
          <w:tab w:val="left" w:pos="1701"/>
        </w:tabs>
        <w:ind w:left="1701" w:firstLine="709"/>
        <w:jc w:val="both"/>
        <w:rPr>
          <w:sz w:val="28"/>
          <w:szCs w:val="28"/>
          <w:lang w:val="uk-UA"/>
        </w:rPr>
      </w:pPr>
      <w:r w:rsidRPr="00BA254A">
        <w:rPr>
          <w:sz w:val="28"/>
          <w:szCs w:val="28"/>
          <w:lang w:val="uk-UA"/>
        </w:rPr>
        <w:t>В Україні 90-98% посівів польових культур забур‘янені в середньому і сильному ступенях (15 шт. на кв.м і більше), що призводить до зниження продуктивності культур на 20% і більше. Ступінь забур‘яненості полів визначається за 5 - бальною шкалою в шт. на кв.м: 1 бал (дуже слабкий) – 1-5 шт. всіх видів вегетуючих бур‘янів</w:t>
      </w:r>
      <w:r w:rsidR="00BA254A">
        <w:rPr>
          <w:sz w:val="28"/>
          <w:szCs w:val="28"/>
          <w:lang w:val="uk-UA"/>
        </w:rPr>
        <w:t xml:space="preserve">, 2 бали (слабкий) – 6-15, 3 бали (середній) – 16-50, 4 бали (сильний) – 51-100, </w:t>
      </w:r>
      <w:r w:rsidR="00142BAE">
        <w:rPr>
          <w:sz w:val="28"/>
          <w:szCs w:val="28"/>
          <w:lang w:val="uk-UA"/>
        </w:rPr>
        <w:t>5 бал</w:t>
      </w:r>
      <w:r w:rsidR="00BA254A">
        <w:rPr>
          <w:sz w:val="28"/>
          <w:szCs w:val="28"/>
          <w:lang w:val="uk-UA"/>
        </w:rPr>
        <w:t xml:space="preserve">(дуже сильний) – більше 100. </w:t>
      </w:r>
    </w:p>
    <w:p w:rsidR="00142BAE" w:rsidRDefault="00057ADA" w:rsidP="00815201">
      <w:pPr>
        <w:tabs>
          <w:tab w:val="left" w:pos="1701"/>
        </w:tabs>
        <w:ind w:left="1701" w:firstLine="709"/>
        <w:jc w:val="both"/>
        <w:rPr>
          <w:sz w:val="28"/>
          <w:szCs w:val="28"/>
        </w:rPr>
      </w:pPr>
      <w:r w:rsidRPr="00BA254A">
        <w:rPr>
          <w:sz w:val="28"/>
          <w:szCs w:val="28"/>
          <w:lang w:val="uk-UA"/>
        </w:rPr>
        <w:t xml:space="preserve">Застосування гербіцидів доцільне за наявності 3-36 і більше шт. бур’янів на кв.м, залежно від переважаючого виду їх. </w:t>
      </w:r>
      <w:r w:rsidRPr="00BA254A">
        <w:rPr>
          <w:sz w:val="28"/>
          <w:szCs w:val="28"/>
        </w:rPr>
        <w:t xml:space="preserve">Для бур’янів, які здатні утворювати значну надземну біомасу, пороговий показник менший. Зернові колосові культури частіше засмічуються двосім’ядольними бур’янами – свиріпою звичайною, триреберником непахучим, волошкою синьою, талабаном польовим, підмаренником чіпким, гречкою березкоподібною, лободою білою, осотом (рожевим, польовим), березкою польовою. </w:t>
      </w:r>
    </w:p>
    <w:p w:rsidR="00142BAE" w:rsidRDefault="00057ADA" w:rsidP="00815201">
      <w:pPr>
        <w:tabs>
          <w:tab w:val="left" w:pos="1701"/>
        </w:tabs>
        <w:ind w:left="1701" w:firstLine="709"/>
        <w:jc w:val="both"/>
        <w:rPr>
          <w:sz w:val="28"/>
          <w:szCs w:val="28"/>
        </w:rPr>
      </w:pPr>
      <w:r w:rsidRPr="00BA254A">
        <w:rPr>
          <w:sz w:val="28"/>
          <w:szCs w:val="28"/>
        </w:rPr>
        <w:t>Частина посівів забур’янена однорічними злаковими – курячим просом і мишіями та багаторічними – пирієм повзучим. В озимих культурах збільшується чисельність метлюгу звичайного, фіалки триколірної, підмаренника чіпкого, осотів.</w:t>
      </w:r>
    </w:p>
    <w:p w:rsidR="00142BAE" w:rsidRDefault="00057ADA" w:rsidP="00815201">
      <w:pPr>
        <w:tabs>
          <w:tab w:val="left" w:pos="1701"/>
        </w:tabs>
        <w:ind w:left="1701" w:firstLine="709"/>
        <w:jc w:val="both"/>
        <w:rPr>
          <w:sz w:val="28"/>
          <w:szCs w:val="28"/>
        </w:rPr>
      </w:pPr>
      <w:r w:rsidRPr="00BA254A">
        <w:rPr>
          <w:sz w:val="28"/>
          <w:szCs w:val="28"/>
        </w:rPr>
        <w:t xml:space="preserve">Боротьбу з бур’янами необхідно починати в літньо-осінній період, після збирання попередника. Залежно від видового складу агрофітоценозу проводять 2- 224 3 разове лущіння для знищення коренепаросткових бур’янів лемішними лущильниками та плоскорізними знаряддями (перше на глибину 6-8 см, друге через 2-3 тижні на 10-12, третє на 14-16 см при з’явленні перших проростків бур‘янів). Кореневищні (пирій повзучий) знищуються пожнивним лущінням дисковими боронами на глибину 12-15 см у двох напрямках та оранкою на глибину орного шару при з’явленні білих проростків. За умов сильного засмічення попередника багаторічними бур’янами краще застосовувати хімічне прополювання. Для цього використовують один з гербіцидів суцільної дії (гліфоган 480, в.р., раундап, в.р. та інші), які вносять при відростанні бур’янів, але не пізніше, як за 2 тижні до сівби культури. </w:t>
      </w:r>
    </w:p>
    <w:p w:rsidR="00142BAE" w:rsidRDefault="00057ADA" w:rsidP="00815201">
      <w:pPr>
        <w:tabs>
          <w:tab w:val="left" w:pos="1701"/>
        </w:tabs>
        <w:ind w:left="1701" w:firstLine="709"/>
        <w:jc w:val="both"/>
        <w:rPr>
          <w:sz w:val="28"/>
          <w:szCs w:val="28"/>
        </w:rPr>
      </w:pPr>
      <w:r w:rsidRPr="00BA254A">
        <w:rPr>
          <w:sz w:val="28"/>
          <w:szCs w:val="28"/>
        </w:rPr>
        <w:t xml:space="preserve">Навесні для знищення зимуючих та озимих бур’янів в посівах озимих культур в залежності від їх стану, щільності і механічного складу ґрунту, необхідно проводити боронування середніми або важкими боронами. Досить ефективними на ґрунтах усіх типів є застосування голчастих борін. </w:t>
      </w:r>
    </w:p>
    <w:p w:rsidR="00142BAE" w:rsidRDefault="00057ADA" w:rsidP="00815201">
      <w:pPr>
        <w:tabs>
          <w:tab w:val="left" w:pos="1701"/>
        </w:tabs>
        <w:ind w:left="1701" w:firstLine="709"/>
        <w:jc w:val="both"/>
        <w:rPr>
          <w:sz w:val="28"/>
          <w:szCs w:val="28"/>
        </w:rPr>
      </w:pPr>
      <w:r w:rsidRPr="00BA254A">
        <w:rPr>
          <w:sz w:val="28"/>
          <w:szCs w:val="28"/>
        </w:rPr>
        <w:t xml:space="preserve">Ярі зернові культури засмічуються, переважно, однорічними двосім’ядольними бур’янами – редькою дикою, триреберником непахучим, лободою білою, щирицями, гірчаком, підмаренником чіпким, гречкою березковидною; злаковими – просом курячим, мишіями; багаторічними – осотом рожевим та березкою польовою; кореневищними – пирієм повзучим. </w:t>
      </w:r>
    </w:p>
    <w:p w:rsidR="00142BAE" w:rsidRDefault="00057ADA" w:rsidP="00815201">
      <w:pPr>
        <w:tabs>
          <w:tab w:val="left" w:pos="1701"/>
        </w:tabs>
        <w:ind w:left="1701" w:firstLine="709"/>
        <w:jc w:val="both"/>
        <w:rPr>
          <w:sz w:val="28"/>
          <w:szCs w:val="28"/>
        </w:rPr>
      </w:pPr>
      <w:r w:rsidRPr="00BA254A">
        <w:rPr>
          <w:sz w:val="28"/>
          <w:szCs w:val="28"/>
        </w:rPr>
        <w:lastRenderedPageBreak/>
        <w:t>Велике значення в боротьбі з бур’янами в посівах ярих культур мають агротехнічні заходи. Так, різноглибинний обробіток дисковими та лемішними лущильниками і високоякісна оранка сприяють знищенню до 70% коренепаросткових і 40% однорічних бур’янів. Часто вони не забезпечують оптимальної чистоти посівів, тому виникає необхі</w:t>
      </w:r>
      <w:r w:rsidR="00142BAE">
        <w:rPr>
          <w:sz w:val="28"/>
          <w:szCs w:val="28"/>
        </w:rPr>
        <w:t>дність застосування гербіцидів.</w:t>
      </w:r>
    </w:p>
    <w:p w:rsidR="00CE103B" w:rsidRDefault="00057ADA" w:rsidP="00815201">
      <w:pPr>
        <w:tabs>
          <w:tab w:val="left" w:pos="1701"/>
        </w:tabs>
        <w:ind w:left="1701" w:firstLine="709"/>
        <w:jc w:val="both"/>
        <w:rPr>
          <w:sz w:val="28"/>
          <w:szCs w:val="28"/>
        </w:rPr>
      </w:pPr>
      <w:r w:rsidRPr="00BA254A">
        <w:rPr>
          <w:sz w:val="28"/>
          <w:szCs w:val="28"/>
        </w:rPr>
        <w:t xml:space="preserve">Строки застосування гербіцидів варто диференціювати в залежності від видового складу агрофітоценозу. Якщо домінують однорічні двосім’ядольні бур’яни, посіви обробляють на початку кущіння, багаторічні коренепаросткові – у фазі повного кущіння. Засмічені багаторічними злаковими та коренепаростковими бур’янами площі обробляють до сівби одним з гербіцидів на основі гліфосату – раундап, гліфоган та інші. </w:t>
      </w:r>
    </w:p>
    <w:p w:rsidR="00DF563D" w:rsidRPr="00DF563D" w:rsidRDefault="000B18C5" w:rsidP="00815201">
      <w:pPr>
        <w:tabs>
          <w:tab w:val="left" w:pos="1701"/>
        </w:tabs>
        <w:ind w:left="1701" w:firstLine="709"/>
        <w:jc w:val="both"/>
        <w:rPr>
          <w:sz w:val="28"/>
          <w:szCs w:val="28"/>
          <w:lang w:val="uk-UA"/>
        </w:rPr>
      </w:pPr>
      <w:r>
        <w:rPr>
          <w:sz w:val="28"/>
          <w:szCs w:val="28"/>
          <w:lang w:val="uk-UA"/>
        </w:rPr>
        <w:t>При виборі гербіциду</w:t>
      </w:r>
      <w:r w:rsidR="00DF563D">
        <w:rPr>
          <w:sz w:val="28"/>
          <w:szCs w:val="28"/>
          <w:lang w:val="uk-UA"/>
        </w:rPr>
        <w:t xml:space="preserve"> необхідно дотримуватись норми витрату препарату, об'єкту проти якого </w:t>
      </w:r>
      <w:r>
        <w:rPr>
          <w:sz w:val="28"/>
          <w:szCs w:val="28"/>
          <w:lang w:val="uk-UA"/>
        </w:rPr>
        <w:t xml:space="preserve">він </w:t>
      </w:r>
      <w:r w:rsidR="00DF563D">
        <w:rPr>
          <w:sz w:val="28"/>
          <w:szCs w:val="28"/>
          <w:lang w:val="uk-UA"/>
        </w:rPr>
        <w:t xml:space="preserve">застосовується згідно </w:t>
      </w:r>
      <w:r>
        <w:rPr>
          <w:sz w:val="28"/>
          <w:szCs w:val="28"/>
          <w:lang w:val="uk-UA"/>
        </w:rPr>
        <w:t>«</w:t>
      </w:r>
      <w:r w:rsidR="00DF563D">
        <w:rPr>
          <w:sz w:val="28"/>
          <w:szCs w:val="28"/>
          <w:lang w:val="uk-UA"/>
        </w:rPr>
        <w:t xml:space="preserve">Переліку пестицидів </w:t>
      </w:r>
      <w:r w:rsidR="0060280F">
        <w:rPr>
          <w:sz w:val="28"/>
          <w:szCs w:val="28"/>
          <w:lang w:val="uk-UA"/>
        </w:rPr>
        <w:t xml:space="preserve">і агрохімікатів </w:t>
      </w:r>
      <w:r w:rsidR="00DF563D">
        <w:rPr>
          <w:sz w:val="28"/>
          <w:szCs w:val="28"/>
          <w:lang w:val="uk-UA"/>
        </w:rPr>
        <w:t>дозволених до використання в Україні</w:t>
      </w:r>
      <w:r>
        <w:rPr>
          <w:sz w:val="28"/>
          <w:szCs w:val="28"/>
          <w:lang w:val="uk-UA"/>
        </w:rPr>
        <w:t>»</w:t>
      </w:r>
      <w:r w:rsidR="00DF563D">
        <w:rPr>
          <w:sz w:val="28"/>
          <w:szCs w:val="28"/>
          <w:lang w:val="uk-UA"/>
        </w:rPr>
        <w:t>. Нижче приведені приклади захисту.</w:t>
      </w:r>
    </w:p>
    <w:p w:rsidR="00261A57" w:rsidRDefault="00261A57" w:rsidP="00DF563D">
      <w:pPr>
        <w:ind w:left="1134" w:firstLine="567"/>
        <w:jc w:val="center"/>
        <w:rPr>
          <w:b/>
          <w:sz w:val="28"/>
          <w:szCs w:val="28"/>
          <w:lang w:val="uk-UA"/>
        </w:rPr>
      </w:pPr>
    </w:p>
    <w:p w:rsidR="00142BAE" w:rsidRDefault="000F138B" w:rsidP="00DF563D">
      <w:pPr>
        <w:ind w:left="1134" w:firstLine="567"/>
        <w:jc w:val="center"/>
        <w:rPr>
          <w:sz w:val="28"/>
          <w:szCs w:val="28"/>
        </w:rPr>
      </w:pPr>
      <w:r w:rsidRPr="00142BAE">
        <w:rPr>
          <w:b/>
          <w:sz w:val="28"/>
          <w:szCs w:val="28"/>
        </w:rPr>
        <w:t>Зернові культури (пшениця, жито, ячмінь, овес, просо</w:t>
      </w:r>
      <w:r w:rsidRPr="00142BAE">
        <w:rPr>
          <w:sz w:val="28"/>
          <w:szCs w:val="28"/>
        </w:rPr>
        <w:t>)</w:t>
      </w:r>
    </w:p>
    <w:tbl>
      <w:tblPr>
        <w:tblStyle w:val="af0"/>
        <w:tblW w:w="9639" w:type="dxa"/>
        <w:tblInd w:w="1809" w:type="dxa"/>
        <w:tblLayout w:type="fixed"/>
        <w:tblLook w:val="04A0"/>
      </w:tblPr>
      <w:tblGrid>
        <w:gridCol w:w="1276"/>
        <w:gridCol w:w="1985"/>
        <w:gridCol w:w="1984"/>
        <w:gridCol w:w="1559"/>
        <w:gridCol w:w="2835"/>
      </w:tblGrid>
      <w:tr w:rsidR="000F138B" w:rsidRPr="00CB19D9" w:rsidTr="00815201">
        <w:tc>
          <w:tcPr>
            <w:tcW w:w="1276" w:type="dxa"/>
            <w:vAlign w:val="center"/>
          </w:tcPr>
          <w:p w:rsidR="000F138B" w:rsidRPr="004C3D6A" w:rsidRDefault="00602294" w:rsidP="00E80D00">
            <w:pPr>
              <w:jc w:val="center"/>
              <w:rPr>
                <w:b/>
                <w:bCs/>
                <w:color w:val="000000"/>
              </w:rPr>
            </w:pPr>
            <w:r w:rsidRPr="004C3D6A">
              <w:rPr>
                <w:b/>
              </w:rPr>
              <w:t xml:space="preserve">Види бур'янів </w:t>
            </w:r>
          </w:p>
        </w:tc>
        <w:tc>
          <w:tcPr>
            <w:tcW w:w="1985" w:type="dxa"/>
            <w:vAlign w:val="center"/>
          </w:tcPr>
          <w:p w:rsidR="000F138B" w:rsidRPr="004C3D6A" w:rsidRDefault="00602294" w:rsidP="00E80D00">
            <w:pPr>
              <w:jc w:val="center"/>
              <w:rPr>
                <w:b/>
                <w:bCs/>
                <w:color w:val="000000"/>
              </w:rPr>
            </w:pPr>
            <w:r w:rsidRPr="004C3D6A">
              <w:rPr>
                <w:b/>
              </w:rPr>
              <w:t>Культури</w:t>
            </w:r>
          </w:p>
        </w:tc>
        <w:tc>
          <w:tcPr>
            <w:tcW w:w="1984" w:type="dxa"/>
            <w:vAlign w:val="center"/>
          </w:tcPr>
          <w:p w:rsidR="000F138B" w:rsidRPr="004C3D6A" w:rsidRDefault="00602294" w:rsidP="00E80D00">
            <w:pPr>
              <w:jc w:val="center"/>
              <w:rPr>
                <w:b/>
                <w:bCs/>
                <w:color w:val="000000"/>
              </w:rPr>
            </w:pPr>
            <w:r w:rsidRPr="004C3D6A">
              <w:rPr>
                <w:b/>
              </w:rPr>
              <w:t>Назва гербіциду</w:t>
            </w:r>
          </w:p>
        </w:tc>
        <w:tc>
          <w:tcPr>
            <w:tcW w:w="1559" w:type="dxa"/>
            <w:vAlign w:val="center"/>
          </w:tcPr>
          <w:p w:rsidR="000F138B" w:rsidRPr="004C3D6A" w:rsidRDefault="00602294" w:rsidP="00E80D00">
            <w:pPr>
              <w:jc w:val="center"/>
              <w:rPr>
                <w:b/>
                <w:bCs/>
                <w:color w:val="000000"/>
              </w:rPr>
            </w:pPr>
            <w:r w:rsidRPr="004C3D6A">
              <w:rPr>
                <w:b/>
              </w:rPr>
              <w:t>норма витрати препарату, кг, г л/га</w:t>
            </w:r>
          </w:p>
        </w:tc>
        <w:tc>
          <w:tcPr>
            <w:tcW w:w="2835" w:type="dxa"/>
            <w:vAlign w:val="center"/>
          </w:tcPr>
          <w:p w:rsidR="000F138B" w:rsidRPr="004C3D6A" w:rsidRDefault="00602294" w:rsidP="00E80D00">
            <w:pPr>
              <w:jc w:val="center"/>
              <w:rPr>
                <w:b/>
                <w:bCs/>
                <w:color w:val="000000"/>
              </w:rPr>
            </w:pPr>
            <w:r w:rsidRPr="004C3D6A">
              <w:rPr>
                <w:b/>
              </w:rPr>
              <w:t>Способи, строки обробки, обмеження, фази розвитку культури, бур'янів</w:t>
            </w:r>
          </w:p>
        </w:tc>
      </w:tr>
      <w:tr w:rsidR="004B0B82" w:rsidRPr="00CB19D9" w:rsidTr="00815201">
        <w:tc>
          <w:tcPr>
            <w:tcW w:w="1276" w:type="dxa"/>
          </w:tcPr>
          <w:p w:rsidR="004B0B82" w:rsidRPr="00CB19D9" w:rsidRDefault="004B0B82" w:rsidP="00E80D00">
            <w:pPr>
              <w:jc w:val="center"/>
              <w:rPr>
                <w:b/>
              </w:rPr>
            </w:pPr>
            <w:r w:rsidRPr="00CB19D9">
              <w:rPr>
                <w:b/>
              </w:rPr>
              <w:t>1</w:t>
            </w:r>
          </w:p>
        </w:tc>
        <w:tc>
          <w:tcPr>
            <w:tcW w:w="1985" w:type="dxa"/>
          </w:tcPr>
          <w:p w:rsidR="004B0B82" w:rsidRPr="00CB19D9" w:rsidRDefault="004B0B82" w:rsidP="00E80D00">
            <w:pPr>
              <w:jc w:val="center"/>
              <w:rPr>
                <w:b/>
              </w:rPr>
            </w:pPr>
            <w:r w:rsidRPr="00CB19D9">
              <w:rPr>
                <w:b/>
              </w:rPr>
              <w:t>2</w:t>
            </w:r>
          </w:p>
        </w:tc>
        <w:tc>
          <w:tcPr>
            <w:tcW w:w="1984" w:type="dxa"/>
          </w:tcPr>
          <w:p w:rsidR="004B0B82" w:rsidRPr="00CB19D9" w:rsidRDefault="004B0B82" w:rsidP="00E80D00">
            <w:pPr>
              <w:jc w:val="center"/>
              <w:rPr>
                <w:b/>
              </w:rPr>
            </w:pPr>
            <w:r w:rsidRPr="00CB19D9">
              <w:rPr>
                <w:b/>
              </w:rPr>
              <w:t>3</w:t>
            </w:r>
          </w:p>
        </w:tc>
        <w:tc>
          <w:tcPr>
            <w:tcW w:w="1559" w:type="dxa"/>
          </w:tcPr>
          <w:p w:rsidR="004B0B82" w:rsidRPr="00CB19D9" w:rsidRDefault="004B0B82" w:rsidP="00E80D00">
            <w:pPr>
              <w:jc w:val="center"/>
              <w:rPr>
                <w:b/>
              </w:rPr>
            </w:pPr>
            <w:r w:rsidRPr="00CB19D9">
              <w:rPr>
                <w:b/>
              </w:rPr>
              <w:t>4</w:t>
            </w:r>
          </w:p>
        </w:tc>
        <w:tc>
          <w:tcPr>
            <w:tcW w:w="2835" w:type="dxa"/>
          </w:tcPr>
          <w:p w:rsidR="004B0B82" w:rsidRPr="00CB19D9" w:rsidRDefault="004B0B82" w:rsidP="00E80D00">
            <w:pPr>
              <w:jc w:val="center"/>
              <w:rPr>
                <w:b/>
              </w:rPr>
            </w:pPr>
            <w:r w:rsidRPr="00CB19D9">
              <w:rPr>
                <w:b/>
              </w:rPr>
              <w:t>5</w:t>
            </w:r>
          </w:p>
        </w:tc>
      </w:tr>
      <w:tr w:rsidR="008F03B1" w:rsidRPr="00CB19D9" w:rsidTr="00815201">
        <w:tc>
          <w:tcPr>
            <w:tcW w:w="1276" w:type="dxa"/>
          </w:tcPr>
          <w:p w:rsidR="008F03B1" w:rsidRPr="00EB1A7D" w:rsidRDefault="008F03B1" w:rsidP="004A4718">
            <w:pPr>
              <w:ind w:left="-57" w:right="-113"/>
            </w:pPr>
            <w:r w:rsidRPr="00EB1A7D">
              <w:t xml:space="preserve">Однорічні двосім’ядольні, </w:t>
            </w:r>
          </w:p>
          <w:p w:rsidR="008F03B1" w:rsidRPr="00EB1A7D" w:rsidRDefault="008F03B1" w:rsidP="004A4718">
            <w:pPr>
              <w:ind w:left="-57" w:right="-113"/>
            </w:pPr>
            <w:r w:rsidRPr="00EB1A7D">
              <w:t>в т.ч. стійкі до 2,4-Д</w:t>
            </w:r>
          </w:p>
        </w:tc>
        <w:tc>
          <w:tcPr>
            <w:tcW w:w="1985" w:type="dxa"/>
          </w:tcPr>
          <w:p w:rsidR="008F03B1" w:rsidRPr="00EB1A7D" w:rsidRDefault="008F03B1" w:rsidP="004A4718">
            <w:pPr>
              <w:ind w:left="-57" w:right="-113"/>
            </w:pPr>
            <w:r w:rsidRPr="00EB1A7D">
              <w:t>Пшениця озима</w:t>
            </w:r>
          </w:p>
          <w:p w:rsidR="008F03B1" w:rsidRPr="00EB1A7D" w:rsidRDefault="008F03B1" w:rsidP="004A4718">
            <w:pPr>
              <w:ind w:left="-57" w:right="-113"/>
            </w:pPr>
          </w:p>
          <w:p w:rsidR="008F03B1" w:rsidRPr="00EB1A7D" w:rsidRDefault="008F03B1" w:rsidP="004A4718">
            <w:pPr>
              <w:ind w:left="-57" w:right="-113"/>
            </w:pPr>
          </w:p>
          <w:p w:rsidR="008F03B1" w:rsidRPr="00EB1A7D" w:rsidRDefault="008F03B1" w:rsidP="004A4718">
            <w:pPr>
              <w:ind w:left="-57" w:right="-113"/>
            </w:pPr>
            <w:r w:rsidRPr="00EB1A7D">
              <w:t>Пшениця озима</w:t>
            </w:r>
          </w:p>
          <w:p w:rsidR="008F03B1" w:rsidRDefault="008F03B1" w:rsidP="004A4718">
            <w:pPr>
              <w:ind w:right="-113"/>
            </w:pPr>
          </w:p>
          <w:p w:rsidR="008F03B1" w:rsidRPr="00EB1A7D" w:rsidRDefault="008F03B1" w:rsidP="004A4718">
            <w:pPr>
              <w:ind w:right="-113"/>
            </w:pPr>
          </w:p>
          <w:p w:rsidR="008F03B1" w:rsidRPr="00EB1A7D" w:rsidRDefault="008F03B1" w:rsidP="004A4718">
            <w:pPr>
              <w:ind w:left="-57" w:right="-113"/>
            </w:pPr>
            <w:r w:rsidRPr="00EB1A7D">
              <w:t>Пше</w:t>
            </w:r>
            <w:r>
              <w:t>н</w:t>
            </w:r>
            <w:r w:rsidRPr="00EB1A7D">
              <w:t>иця яра та озима, ячмінь, овес</w:t>
            </w:r>
          </w:p>
          <w:p w:rsidR="008F03B1" w:rsidRPr="00EB1A7D" w:rsidRDefault="008F03B1" w:rsidP="004A4718">
            <w:pPr>
              <w:ind w:left="-57" w:right="-113"/>
            </w:pPr>
          </w:p>
          <w:p w:rsidR="008F03B1" w:rsidRPr="00EB1A7D" w:rsidRDefault="008F03B1" w:rsidP="004A4718">
            <w:pPr>
              <w:ind w:left="-57" w:right="-113"/>
            </w:pPr>
            <w:r>
              <w:t xml:space="preserve">Пшениця озима </w:t>
            </w:r>
          </w:p>
          <w:p w:rsidR="008F03B1" w:rsidRDefault="008F03B1" w:rsidP="004A4718">
            <w:pPr>
              <w:ind w:left="-57" w:right="-113"/>
            </w:pPr>
          </w:p>
          <w:p w:rsidR="008F03B1" w:rsidRPr="00EB1A7D" w:rsidRDefault="008F03B1" w:rsidP="004A4718">
            <w:pPr>
              <w:ind w:right="-113"/>
            </w:pPr>
            <w:r>
              <w:t xml:space="preserve">Ячмінь </w:t>
            </w:r>
            <w:r w:rsidRPr="00EB1A7D">
              <w:t>ярий</w:t>
            </w:r>
          </w:p>
          <w:p w:rsidR="008F03B1" w:rsidRDefault="008F03B1" w:rsidP="004A4718">
            <w:pPr>
              <w:ind w:right="-113"/>
            </w:pPr>
          </w:p>
          <w:p w:rsidR="008F03B1" w:rsidRDefault="008F03B1" w:rsidP="004A4718">
            <w:pPr>
              <w:ind w:left="-57" w:right="-113"/>
            </w:pPr>
          </w:p>
          <w:p w:rsidR="008F03B1" w:rsidRDefault="008F03B1" w:rsidP="004A4718">
            <w:pPr>
              <w:ind w:right="-113"/>
            </w:pPr>
            <w:r>
              <w:t>Пшениця озима</w:t>
            </w:r>
          </w:p>
          <w:p w:rsidR="008F03B1" w:rsidRDefault="008F03B1" w:rsidP="004A4718">
            <w:pPr>
              <w:ind w:left="-57" w:right="-113"/>
            </w:pPr>
          </w:p>
          <w:p w:rsidR="008F03B1" w:rsidRDefault="008F03B1" w:rsidP="004A4718">
            <w:pPr>
              <w:ind w:left="-57" w:right="-113"/>
            </w:pPr>
          </w:p>
          <w:p w:rsidR="008F03B1" w:rsidRDefault="008F03B1" w:rsidP="004A4718">
            <w:pPr>
              <w:ind w:left="-57" w:right="-113"/>
            </w:pPr>
          </w:p>
          <w:p w:rsidR="008F03B1" w:rsidRPr="00EB1A7D" w:rsidRDefault="008F03B1" w:rsidP="004A4718">
            <w:pPr>
              <w:ind w:left="-57" w:right="-113"/>
            </w:pPr>
            <w:r>
              <w:t>Зернові колосові культури</w:t>
            </w:r>
          </w:p>
        </w:tc>
        <w:tc>
          <w:tcPr>
            <w:tcW w:w="1984" w:type="dxa"/>
          </w:tcPr>
          <w:p w:rsidR="008F03B1" w:rsidRPr="00EB1A7D" w:rsidRDefault="008F03B1" w:rsidP="004A4718">
            <w:pPr>
              <w:ind w:left="-57" w:right="-113"/>
              <w:jc w:val="both"/>
            </w:pPr>
            <w:r>
              <w:t>Хармоні 75, ВГ</w:t>
            </w:r>
          </w:p>
          <w:p w:rsidR="008F03B1" w:rsidRPr="00EB1A7D" w:rsidRDefault="008F03B1" w:rsidP="004A4718">
            <w:pPr>
              <w:ind w:left="-57" w:right="-113"/>
              <w:jc w:val="both"/>
            </w:pPr>
          </w:p>
          <w:p w:rsidR="008F03B1" w:rsidRPr="00EB1A7D" w:rsidRDefault="008F03B1" w:rsidP="004A4718">
            <w:pPr>
              <w:ind w:left="-57" w:right="-113"/>
              <w:jc w:val="both"/>
            </w:pPr>
          </w:p>
          <w:p w:rsidR="008F03B1" w:rsidRPr="00EB1A7D" w:rsidRDefault="008F03B1" w:rsidP="004A4718">
            <w:pPr>
              <w:ind w:left="-57" w:right="-113"/>
              <w:jc w:val="both"/>
            </w:pPr>
            <w:r w:rsidRPr="00EB1A7D">
              <w:t>Футурин, ВГ</w:t>
            </w:r>
          </w:p>
          <w:p w:rsidR="008F03B1" w:rsidRPr="00EB1A7D" w:rsidRDefault="008F03B1" w:rsidP="004A4718">
            <w:pPr>
              <w:ind w:left="-57" w:right="-113"/>
              <w:jc w:val="both"/>
            </w:pPr>
          </w:p>
          <w:p w:rsidR="008F03B1" w:rsidRPr="00EB1A7D" w:rsidRDefault="008F03B1" w:rsidP="004A4718">
            <w:pPr>
              <w:ind w:left="-57" w:right="-113"/>
              <w:jc w:val="both"/>
            </w:pPr>
          </w:p>
          <w:p w:rsidR="008F03B1" w:rsidRPr="00EB1A7D" w:rsidRDefault="008F03B1" w:rsidP="004A4718">
            <w:pPr>
              <w:ind w:right="-113"/>
              <w:jc w:val="both"/>
            </w:pPr>
            <w:r>
              <w:t>Базагран, РК</w:t>
            </w:r>
          </w:p>
          <w:p w:rsidR="008F03B1" w:rsidRPr="00EB1A7D" w:rsidRDefault="008F03B1" w:rsidP="004A4718">
            <w:pPr>
              <w:ind w:left="-57" w:right="-113"/>
              <w:jc w:val="both"/>
            </w:pPr>
          </w:p>
          <w:p w:rsidR="008F03B1" w:rsidRPr="00EB1A7D" w:rsidRDefault="008F03B1" w:rsidP="004A4718">
            <w:pPr>
              <w:ind w:left="-57" w:right="-113"/>
              <w:jc w:val="both"/>
            </w:pPr>
          </w:p>
          <w:p w:rsidR="008F03B1" w:rsidRPr="00EB1A7D" w:rsidRDefault="008F03B1" w:rsidP="004A4718">
            <w:pPr>
              <w:ind w:left="-57" w:right="-113"/>
              <w:jc w:val="both"/>
            </w:pPr>
            <w:r w:rsidRPr="00EB1A7D">
              <w:t>Вебб, ВГ</w:t>
            </w:r>
          </w:p>
          <w:p w:rsidR="008F03B1" w:rsidRPr="00EB1A7D" w:rsidRDefault="008F03B1" w:rsidP="004A4718"/>
          <w:p w:rsidR="008F03B1" w:rsidRPr="00EB1A7D" w:rsidRDefault="008F03B1" w:rsidP="004A4718"/>
          <w:p w:rsidR="008F03B1" w:rsidRDefault="008F03B1" w:rsidP="004A4718"/>
          <w:p w:rsidR="008F03B1" w:rsidRDefault="008F03B1" w:rsidP="004A4718"/>
          <w:p w:rsidR="008F03B1" w:rsidRDefault="008F03B1" w:rsidP="004A4718">
            <w:r>
              <w:t>Гренадер Максі, ВГ</w:t>
            </w:r>
          </w:p>
          <w:p w:rsidR="008F03B1" w:rsidRDefault="008F03B1" w:rsidP="004A4718"/>
          <w:p w:rsidR="008F03B1" w:rsidRDefault="008F03B1" w:rsidP="004A4718"/>
          <w:p w:rsidR="008F03B1" w:rsidRPr="00EB1A7D" w:rsidRDefault="008F03B1" w:rsidP="004A4718">
            <w:r>
              <w:t>Маркіз БТ, РГ</w:t>
            </w:r>
          </w:p>
        </w:tc>
        <w:tc>
          <w:tcPr>
            <w:tcW w:w="1559" w:type="dxa"/>
          </w:tcPr>
          <w:p w:rsidR="008F03B1" w:rsidRPr="00EB1A7D" w:rsidRDefault="008F03B1" w:rsidP="004A4718">
            <w:pPr>
              <w:ind w:left="-57" w:right="-113"/>
              <w:jc w:val="both"/>
            </w:pPr>
            <w:r w:rsidRPr="00EB1A7D">
              <w:t>15-20</w:t>
            </w:r>
          </w:p>
          <w:p w:rsidR="008F03B1" w:rsidRPr="00EB1A7D" w:rsidRDefault="008F03B1" w:rsidP="004A4718">
            <w:pPr>
              <w:ind w:left="-57" w:right="-113"/>
              <w:jc w:val="both"/>
            </w:pPr>
          </w:p>
          <w:p w:rsidR="008F03B1" w:rsidRPr="00EB1A7D" w:rsidRDefault="008F03B1" w:rsidP="004A4718">
            <w:pPr>
              <w:ind w:left="-57" w:right="-113"/>
              <w:jc w:val="both"/>
              <w:rPr>
                <w:lang w:val="en-US"/>
              </w:rPr>
            </w:pPr>
          </w:p>
          <w:p w:rsidR="008F03B1" w:rsidRPr="00EB1A7D" w:rsidRDefault="008F03B1" w:rsidP="004A4718">
            <w:pPr>
              <w:ind w:right="-113"/>
              <w:jc w:val="both"/>
            </w:pPr>
            <w:r w:rsidRPr="00EB1A7D">
              <w:t>20-25</w:t>
            </w:r>
          </w:p>
          <w:p w:rsidR="008F03B1" w:rsidRPr="00EB1A7D" w:rsidRDefault="008F03B1" w:rsidP="004A4718">
            <w:pPr>
              <w:ind w:right="-113"/>
              <w:jc w:val="both"/>
            </w:pPr>
          </w:p>
          <w:p w:rsidR="008F03B1" w:rsidRPr="00EB1A7D" w:rsidRDefault="008F03B1" w:rsidP="004A4718">
            <w:pPr>
              <w:ind w:right="-113"/>
              <w:jc w:val="both"/>
            </w:pPr>
          </w:p>
          <w:p w:rsidR="008F03B1" w:rsidRPr="00EB1A7D" w:rsidRDefault="008F03B1" w:rsidP="004A4718">
            <w:pPr>
              <w:ind w:right="-113"/>
              <w:jc w:val="both"/>
            </w:pPr>
            <w:r>
              <w:t>2</w:t>
            </w:r>
            <w:r w:rsidRPr="00EB1A7D">
              <w:t>,0-4,0</w:t>
            </w:r>
          </w:p>
          <w:p w:rsidR="008F03B1" w:rsidRDefault="008F03B1" w:rsidP="004A4718">
            <w:pPr>
              <w:ind w:right="-113"/>
              <w:jc w:val="both"/>
            </w:pPr>
          </w:p>
          <w:p w:rsidR="008F03B1" w:rsidRDefault="008F03B1" w:rsidP="004A4718">
            <w:pPr>
              <w:ind w:right="-113"/>
              <w:jc w:val="both"/>
            </w:pPr>
          </w:p>
          <w:p w:rsidR="008F03B1" w:rsidRPr="00EB1A7D" w:rsidRDefault="008F03B1" w:rsidP="004A4718">
            <w:pPr>
              <w:ind w:right="-113"/>
              <w:jc w:val="both"/>
            </w:pPr>
            <w:r w:rsidRPr="00EB1A7D">
              <w:t>15-25</w:t>
            </w:r>
          </w:p>
          <w:p w:rsidR="008F03B1" w:rsidRDefault="008F03B1" w:rsidP="004A4718">
            <w:pPr>
              <w:ind w:left="-113" w:right="-113"/>
              <w:jc w:val="both"/>
            </w:pPr>
            <w:r>
              <w:t xml:space="preserve">  </w:t>
            </w:r>
          </w:p>
          <w:p w:rsidR="008F03B1" w:rsidRPr="00EB1A7D" w:rsidRDefault="008F03B1" w:rsidP="004A4718">
            <w:pPr>
              <w:ind w:left="-113" w:right="-113"/>
              <w:jc w:val="both"/>
            </w:pPr>
            <w:r>
              <w:t xml:space="preserve">  </w:t>
            </w:r>
            <w:r w:rsidRPr="00EB1A7D">
              <w:t>15-20</w:t>
            </w:r>
          </w:p>
          <w:p w:rsidR="008F03B1" w:rsidRDefault="008F03B1" w:rsidP="004A4718">
            <w:pPr>
              <w:ind w:right="-113"/>
              <w:jc w:val="both"/>
            </w:pPr>
          </w:p>
          <w:p w:rsidR="008F03B1" w:rsidRDefault="008F03B1" w:rsidP="004A4718">
            <w:pPr>
              <w:ind w:right="-113"/>
              <w:jc w:val="both"/>
            </w:pPr>
          </w:p>
          <w:p w:rsidR="008F03B1" w:rsidRDefault="008F03B1" w:rsidP="004A4718">
            <w:pPr>
              <w:ind w:right="-113"/>
              <w:jc w:val="both"/>
            </w:pPr>
            <w:r>
              <w:t>30-35</w:t>
            </w:r>
          </w:p>
          <w:p w:rsidR="008F03B1" w:rsidRDefault="008F03B1" w:rsidP="004A4718">
            <w:pPr>
              <w:ind w:left="-113" w:right="-113"/>
              <w:jc w:val="both"/>
            </w:pPr>
          </w:p>
          <w:p w:rsidR="008F03B1" w:rsidRDefault="008F03B1" w:rsidP="004A4718">
            <w:pPr>
              <w:ind w:left="-113" w:right="-113"/>
              <w:jc w:val="both"/>
            </w:pPr>
          </w:p>
          <w:p w:rsidR="008F03B1" w:rsidRDefault="008F03B1" w:rsidP="004A4718">
            <w:pPr>
              <w:ind w:right="-113"/>
              <w:jc w:val="both"/>
            </w:pPr>
          </w:p>
          <w:p w:rsidR="008F03B1" w:rsidRPr="00EB1A7D" w:rsidRDefault="008F03B1" w:rsidP="004A4718">
            <w:pPr>
              <w:ind w:right="-113"/>
              <w:jc w:val="both"/>
            </w:pPr>
            <w:r>
              <w:t>20-25</w:t>
            </w:r>
          </w:p>
        </w:tc>
        <w:tc>
          <w:tcPr>
            <w:tcW w:w="2835" w:type="dxa"/>
          </w:tcPr>
          <w:p w:rsidR="008F03B1" w:rsidRPr="00EB1A7D" w:rsidRDefault="008F03B1" w:rsidP="004A4718">
            <w:pPr>
              <w:ind w:left="-57" w:right="-113"/>
            </w:pPr>
            <w:r w:rsidRPr="00EB1A7D">
              <w:t>Обприскування посівів у фазі кущіння культури</w:t>
            </w:r>
          </w:p>
          <w:p w:rsidR="008F03B1" w:rsidRPr="00EB1A7D" w:rsidRDefault="008F03B1" w:rsidP="004A4718">
            <w:pPr>
              <w:ind w:left="-57" w:right="-113"/>
            </w:pPr>
            <w:r w:rsidRPr="00EB1A7D">
              <w:t>Обприскування посівів у фазі 3-7листків культури</w:t>
            </w:r>
          </w:p>
          <w:p w:rsidR="008F03B1" w:rsidRPr="00EB1A7D" w:rsidRDefault="008F03B1" w:rsidP="004A4718">
            <w:pPr>
              <w:ind w:left="-57" w:right="-113"/>
            </w:pPr>
            <w:r w:rsidRPr="00EB1A7D">
              <w:t>- « - у фазу кущіння культури</w:t>
            </w:r>
          </w:p>
          <w:p w:rsidR="008F03B1" w:rsidRPr="00EB1A7D" w:rsidRDefault="008F03B1" w:rsidP="004A4718">
            <w:pPr>
              <w:ind w:left="-57" w:right="-113"/>
            </w:pPr>
          </w:p>
          <w:p w:rsidR="008F03B1" w:rsidRPr="00EB1A7D" w:rsidRDefault="008F03B1" w:rsidP="004A4718">
            <w:pPr>
              <w:ind w:left="-57" w:right="-113"/>
            </w:pPr>
            <w:r w:rsidRPr="00EB1A7D">
              <w:t xml:space="preserve">- « - від 2-3листків до прапорцевого листка </w:t>
            </w:r>
          </w:p>
          <w:p w:rsidR="008F03B1" w:rsidRDefault="008F03B1" w:rsidP="004A4718">
            <w:pPr>
              <w:ind w:right="-113"/>
            </w:pPr>
            <w:r w:rsidRPr="00EB1A7D">
              <w:t>-«- від 2-3листків до виходу в трубку</w:t>
            </w:r>
          </w:p>
          <w:p w:rsidR="008F03B1" w:rsidRDefault="008F03B1" w:rsidP="004A4718">
            <w:pPr>
              <w:ind w:left="-57" w:right="-113"/>
            </w:pPr>
          </w:p>
          <w:p w:rsidR="008F03B1" w:rsidRDefault="008F03B1" w:rsidP="004A4718">
            <w:pPr>
              <w:ind w:left="-57" w:right="-113"/>
            </w:pPr>
            <w:r>
              <w:t>-«- від фази 2-3листків до появи прапорцевого листка культури</w:t>
            </w:r>
          </w:p>
          <w:p w:rsidR="008F03B1" w:rsidRPr="00EB1A7D" w:rsidRDefault="008F03B1" w:rsidP="004A4718">
            <w:pPr>
              <w:ind w:left="-57" w:right="-113"/>
            </w:pPr>
            <w:r>
              <w:t>-«-</w:t>
            </w:r>
          </w:p>
        </w:tc>
      </w:tr>
      <w:tr w:rsidR="00A6608B" w:rsidRPr="00CB19D9" w:rsidTr="001B6C14">
        <w:trPr>
          <w:trHeight w:val="3141"/>
        </w:trPr>
        <w:tc>
          <w:tcPr>
            <w:tcW w:w="1276" w:type="dxa"/>
          </w:tcPr>
          <w:p w:rsidR="00A6608B" w:rsidRPr="00EB1A7D" w:rsidRDefault="00A6608B" w:rsidP="004A4718">
            <w:pPr>
              <w:ind w:left="-57" w:right="-113"/>
            </w:pPr>
            <w:r w:rsidRPr="00EB1A7D">
              <w:lastRenderedPageBreak/>
              <w:t xml:space="preserve">Однорічні двосім’ядольні, </w:t>
            </w:r>
          </w:p>
          <w:p w:rsidR="00A6608B" w:rsidRPr="00EB1A7D" w:rsidRDefault="00A6608B" w:rsidP="004A4718">
            <w:pPr>
              <w:ind w:left="-57" w:right="-113"/>
            </w:pPr>
            <w:r w:rsidRPr="00EB1A7D">
              <w:t>в т.ч. стійкі до 2,4-Д</w:t>
            </w:r>
            <w:r>
              <w:t xml:space="preserve"> і МЦПА та деякі багаторічні дводольні буряни</w:t>
            </w:r>
          </w:p>
        </w:tc>
        <w:tc>
          <w:tcPr>
            <w:tcW w:w="1985" w:type="dxa"/>
          </w:tcPr>
          <w:p w:rsidR="00A6608B" w:rsidRPr="00EB1A7D" w:rsidRDefault="00A6608B" w:rsidP="004A4718">
            <w:pPr>
              <w:ind w:left="-57" w:right="-113"/>
            </w:pPr>
            <w:r>
              <w:t>Пшениця озима</w:t>
            </w:r>
          </w:p>
        </w:tc>
        <w:tc>
          <w:tcPr>
            <w:tcW w:w="1984" w:type="dxa"/>
          </w:tcPr>
          <w:p w:rsidR="00A6608B" w:rsidRPr="00EB1A7D" w:rsidRDefault="00A6608B" w:rsidP="004A4718">
            <w:pPr>
              <w:ind w:left="-57" w:right="-113"/>
              <w:jc w:val="both"/>
            </w:pPr>
            <w:r>
              <w:t>Аксакал, ВГ</w:t>
            </w:r>
          </w:p>
        </w:tc>
        <w:tc>
          <w:tcPr>
            <w:tcW w:w="1559" w:type="dxa"/>
          </w:tcPr>
          <w:p w:rsidR="00A6608B" w:rsidRPr="00EB1A7D" w:rsidRDefault="00A6608B" w:rsidP="004A4718">
            <w:pPr>
              <w:ind w:left="-57" w:right="-113"/>
              <w:jc w:val="both"/>
            </w:pPr>
            <w:r>
              <w:t>20-30г/га</w:t>
            </w:r>
          </w:p>
        </w:tc>
        <w:tc>
          <w:tcPr>
            <w:tcW w:w="2835" w:type="dxa"/>
          </w:tcPr>
          <w:p w:rsidR="00A6608B" w:rsidRPr="00EB1A7D" w:rsidRDefault="00A6608B" w:rsidP="004A4718">
            <w:pPr>
              <w:ind w:left="-57" w:right="-113"/>
            </w:pPr>
            <w:r>
              <w:t>Обприскування посівів від початку фази кущення до утворення 1-2 мжвузлів культури</w:t>
            </w:r>
          </w:p>
        </w:tc>
      </w:tr>
      <w:tr w:rsidR="00D43A8B" w:rsidRPr="00CB19D9" w:rsidTr="00815201">
        <w:tc>
          <w:tcPr>
            <w:tcW w:w="1276" w:type="dxa"/>
          </w:tcPr>
          <w:p w:rsidR="00D43A8B" w:rsidRPr="00EB1A7D" w:rsidRDefault="00D43A8B" w:rsidP="004A4718">
            <w:pPr>
              <w:ind w:left="-57" w:right="-113"/>
            </w:pPr>
            <w:r>
              <w:t xml:space="preserve">Однорічні двосім’ядольні </w:t>
            </w:r>
          </w:p>
        </w:tc>
        <w:tc>
          <w:tcPr>
            <w:tcW w:w="1985" w:type="dxa"/>
          </w:tcPr>
          <w:p w:rsidR="00D43A8B" w:rsidRPr="00EB1A7D" w:rsidRDefault="00D43A8B" w:rsidP="004A4718">
            <w:pPr>
              <w:ind w:left="-57" w:right="-113"/>
            </w:pPr>
            <w:r>
              <w:t>Пшениця та ячмінь озимі і ярі</w:t>
            </w:r>
          </w:p>
        </w:tc>
        <w:tc>
          <w:tcPr>
            <w:tcW w:w="1984" w:type="dxa"/>
          </w:tcPr>
          <w:p w:rsidR="00D43A8B" w:rsidRPr="00EB1A7D" w:rsidRDefault="00D43A8B" w:rsidP="004A4718">
            <w:pPr>
              <w:ind w:left="-57" w:right="-113"/>
              <w:jc w:val="both"/>
            </w:pPr>
            <w:r>
              <w:t>Квелекс 200, ВГ</w:t>
            </w:r>
          </w:p>
        </w:tc>
        <w:tc>
          <w:tcPr>
            <w:tcW w:w="1559" w:type="dxa"/>
          </w:tcPr>
          <w:p w:rsidR="00D43A8B" w:rsidRPr="00EB1A7D" w:rsidRDefault="00D43A8B" w:rsidP="004A4718">
            <w:pPr>
              <w:ind w:left="-57" w:right="-113"/>
              <w:jc w:val="both"/>
            </w:pPr>
            <w:r>
              <w:t>50-60г/га +ПАР</w:t>
            </w:r>
          </w:p>
        </w:tc>
        <w:tc>
          <w:tcPr>
            <w:tcW w:w="2835" w:type="dxa"/>
          </w:tcPr>
          <w:p w:rsidR="00D43A8B" w:rsidRPr="00EB1A7D" w:rsidRDefault="00D43A8B" w:rsidP="004A4718">
            <w:pPr>
              <w:ind w:left="-57" w:right="-113"/>
            </w:pPr>
            <w:r>
              <w:t>Обприскування від початку кущення до фази прапорцевого листка культури</w:t>
            </w:r>
          </w:p>
        </w:tc>
      </w:tr>
      <w:tr w:rsidR="00D43A8B" w:rsidRPr="00CB19D9" w:rsidTr="00815201">
        <w:tc>
          <w:tcPr>
            <w:tcW w:w="1276" w:type="dxa"/>
          </w:tcPr>
          <w:p w:rsidR="00D43A8B" w:rsidRDefault="00D43A8B" w:rsidP="004A4718">
            <w:pPr>
              <w:ind w:left="-57" w:right="-113"/>
            </w:pPr>
          </w:p>
        </w:tc>
        <w:tc>
          <w:tcPr>
            <w:tcW w:w="1985" w:type="dxa"/>
          </w:tcPr>
          <w:p w:rsidR="00D43A8B" w:rsidRDefault="00D43A8B" w:rsidP="004A4718">
            <w:pPr>
              <w:ind w:left="-57" w:right="-113"/>
            </w:pPr>
            <w:r>
              <w:t>Пшениця, ячмінь</w:t>
            </w:r>
          </w:p>
        </w:tc>
        <w:tc>
          <w:tcPr>
            <w:tcW w:w="1984" w:type="dxa"/>
          </w:tcPr>
          <w:p w:rsidR="00D43A8B" w:rsidRDefault="00D43A8B" w:rsidP="004A4718">
            <w:pPr>
              <w:ind w:left="-57" w:right="-113"/>
              <w:jc w:val="both"/>
            </w:pPr>
            <w:r>
              <w:t>Агрітер супер 500, РК</w:t>
            </w:r>
          </w:p>
        </w:tc>
        <w:tc>
          <w:tcPr>
            <w:tcW w:w="1559" w:type="dxa"/>
          </w:tcPr>
          <w:p w:rsidR="00D43A8B" w:rsidRDefault="00D43A8B" w:rsidP="004A4718">
            <w:pPr>
              <w:ind w:left="-57" w:right="-113"/>
              <w:jc w:val="both"/>
            </w:pPr>
            <w:r>
              <w:t>1,0-1,5л/га</w:t>
            </w:r>
          </w:p>
        </w:tc>
        <w:tc>
          <w:tcPr>
            <w:tcW w:w="2835" w:type="dxa"/>
          </w:tcPr>
          <w:p w:rsidR="00D43A8B" w:rsidRDefault="00D43A8B" w:rsidP="004A4718">
            <w:pPr>
              <w:ind w:left="-57" w:right="-113"/>
            </w:pPr>
            <w:r>
              <w:t xml:space="preserve">Обприскування посівів з початку кущіння до виходу в трубку культури </w:t>
            </w:r>
          </w:p>
        </w:tc>
      </w:tr>
      <w:tr w:rsidR="00D43A8B" w:rsidRPr="00CB19D9" w:rsidTr="00815201">
        <w:tc>
          <w:tcPr>
            <w:tcW w:w="1276" w:type="dxa"/>
          </w:tcPr>
          <w:p w:rsidR="00D43A8B" w:rsidRDefault="00D43A8B" w:rsidP="004A4718">
            <w:pPr>
              <w:ind w:left="-57" w:right="-113"/>
            </w:pPr>
          </w:p>
        </w:tc>
        <w:tc>
          <w:tcPr>
            <w:tcW w:w="1985" w:type="dxa"/>
          </w:tcPr>
          <w:p w:rsidR="00D43A8B" w:rsidRDefault="00D43A8B" w:rsidP="004A4718">
            <w:pPr>
              <w:ind w:left="-57" w:right="-113"/>
            </w:pPr>
            <w:r>
              <w:t>Пшениця яра та озима, ячмінь, овес, жито</w:t>
            </w:r>
          </w:p>
        </w:tc>
        <w:tc>
          <w:tcPr>
            <w:tcW w:w="1984" w:type="dxa"/>
          </w:tcPr>
          <w:p w:rsidR="00D43A8B" w:rsidRDefault="00D43A8B" w:rsidP="004A4718">
            <w:pPr>
              <w:ind w:left="-57" w:right="-113"/>
              <w:jc w:val="both"/>
            </w:pPr>
            <w:r>
              <w:t>Агрітокс, РК</w:t>
            </w:r>
          </w:p>
        </w:tc>
        <w:tc>
          <w:tcPr>
            <w:tcW w:w="1559" w:type="dxa"/>
          </w:tcPr>
          <w:p w:rsidR="00D43A8B" w:rsidRDefault="00D43A8B" w:rsidP="004A4718">
            <w:pPr>
              <w:ind w:left="-57" w:right="-113"/>
              <w:jc w:val="both"/>
            </w:pPr>
            <w:r>
              <w:t>1,0-1,5 л/га</w:t>
            </w:r>
          </w:p>
        </w:tc>
        <w:tc>
          <w:tcPr>
            <w:tcW w:w="2835" w:type="dxa"/>
          </w:tcPr>
          <w:p w:rsidR="00D43A8B" w:rsidRDefault="00D43A8B" w:rsidP="004A4718">
            <w:pPr>
              <w:ind w:left="-57" w:right="-113"/>
            </w:pPr>
            <w:r>
              <w:t xml:space="preserve">Обприскування від фази </w:t>
            </w:r>
            <w:r w:rsidR="0060280F">
              <w:t>к</w:t>
            </w:r>
            <w:r>
              <w:t>ущіння до виходу в трубку  культури</w:t>
            </w:r>
          </w:p>
        </w:tc>
      </w:tr>
      <w:tr w:rsidR="00D43A8B" w:rsidRPr="00CB19D9" w:rsidTr="00815201">
        <w:tc>
          <w:tcPr>
            <w:tcW w:w="1276" w:type="dxa"/>
            <w:vMerge w:val="restart"/>
          </w:tcPr>
          <w:p w:rsidR="00D43A8B" w:rsidRPr="00EB1A7D" w:rsidRDefault="00D43A8B" w:rsidP="004A4718">
            <w:pPr>
              <w:ind w:left="-57" w:right="-113"/>
            </w:pPr>
            <w:r w:rsidRPr="00EB1A7D">
              <w:t>Однорічні та деякі багаторічні</w:t>
            </w:r>
            <w:r>
              <w:t xml:space="preserve"> </w:t>
            </w:r>
            <w:r w:rsidRPr="00EB1A7D">
              <w:t>двосім’ядольні</w:t>
            </w:r>
          </w:p>
        </w:tc>
        <w:tc>
          <w:tcPr>
            <w:tcW w:w="1985" w:type="dxa"/>
          </w:tcPr>
          <w:p w:rsidR="00D43A8B" w:rsidRPr="00EB1A7D" w:rsidRDefault="00D43A8B" w:rsidP="004A4718">
            <w:pPr>
              <w:ind w:left="-57" w:right="-113"/>
            </w:pPr>
            <w:r w:rsidRPr="00EB1A7D">
              <w:t xml:space="preserve">Пшениця яра та озима, ячмінь </w:t>
            </w:r>
          </w:p>
        </w:tc>
        <w:tc>
          <w:tcPr>
            <w:tcW w:w="1984" w:type="dxa"/>
          </w:tcPr>
          <w:p w:rsidR="00D43A8B" w:rsidRPr="00EB1A7D" w:rsidRDefault="00D43A8B" w:rsidP="004A4718">
            <w:pPr>
              <w:ind w:left="-57" w:right="-113"/>
              <w:jc w:val="both"/>
            </w:pPr>
            <w:r>
              <w:t>Томіган 250, КЕ</w:t>
            </w:r>
          </w:p>
        </w:tc>
        <w:tc>
          <w:tcPr>
            <w:tcW w:w="1559" w:type="dxa"/>
          </w:tcPr>
          <w:p w:rsidR="00D43A8B" w:rsidRPr="00EB1A7D" w:rsidRDefault="00D43A8B" w:rsidP="004A4718">
            <w:pPr>
              <w:ind w:left="-57" w:right="-113"/>
              <w:jc w:val="both"/>
            </w:pPr>
            <w:r w:rsidRPr="00EB1A7D">
              <w:t>0,5-0,7</w:t>
            </w:r>
          </w:p>
        </w:tc>
        <w:tc>
          <w:tcPr>
            <w:tcW w:w="2835" w:type="dxa"/>
          </w:tcPr>
          <w:p w:rsidR="00D43A8B" w:rsidRPr="00EB1A7D" w:rsidRDefault="00D43A8B" w:rsidP="004A4718">
            <w:pPr>
              <w:ind w:left="-57" w:right="-113"/>
            </w:pPr>
            <w:r w:rsidRPr="00EB1A7D">
              <w:t>Обприскування посівів від фази 2-х листків до прапорцевого листка</w:t>
            </w:r>
          </w:p>
          <w:p w:rsidR="00D43A8B" w:rsidRPr="00EB1A7D" w:rsidRDefault="00D43A8B" w:rsidP="004A4718">
            <w:pPr>
              <w:ind w:left="-57" w:right="-113"/>
            </w:pPr>
            <w:r w:rsidRPr="00EB1A7D">
              <w:t>- « - від фази кущіння до початку виходу в трубку</w:t>
            </w:r>
          </w:p>
          <w:p w:rsidR="00D43A8B" w:rsidRPr="00EB1A7D" w:rsidRDefault="00D43A8B" w:rsidP="004A4718">
            <w:r w:rsidRPr="00EB1A7D">
              <w:t>- « - у фазу 2-3 листків до кущенн</w:t>
            </w:r>
            <w:r>
              <w:t>я</w:t>
            </w:r>
          </w:p>
        </w:tc>
      </w:tr>
      <w:tr w:rsidR="00D43A8B" w:rsidRPr="00CB19D9" w:rsidTr="004A4718">
        <w:tc>
          <w:tcPr>
            <w:tcW w:w="1276" w:type="dxa"/>
            <w:vMerge/>
            <w:vAlign w:val="center"/>
          </w:tcPr>
          <w:p w:rsidR="00D43A8B" w:rsidRPr="00CB19D9" w:rsidRDefault="00D43A8B" w:rsidP="00142BAE">
            <w:pPr>
              <w:rPr>
                <w:b/>
                <w:bCs/>
                <w:color w:val="000000"/>
              </w:rPr>
            </w:pPr>
          </w:p>
        </w:tc>
        <w:tc>
          <w:tcPr>
            <w:tcW w:w="1985" w:type="dxa"/>
          </w:tcPr>
          <w:p w:rsidR="00D43A8B" w:rsidRPr="00CB19D9" w:rsidRDefault="00D43A8B" w:rsidP="00142BAE">
            <w:pPr>
              <w:rPr>
                <w:b/>
                <w:bCs/>
                <w:color w:val="000000"/>
              </w:rPr>
            </w:pPr>
            <w:r w:rsidRPr="00EB1A7D">
              <w:t>Пшениця і ячмінь озимі і ярі</w:t>
            </w:r>
          </w:p>
        </w:tc>
        <w:tc>
          <w:tcPr>
            <w:tcW w:w="1984" w:type="dxa"/>
          </w:tcPr>
          <w:p w:rsidR="00D43A8B" w:rsidRPr="00CB19D9" w:rsidRDefault="00D43A8B" w:rsidP="00142BAE">
            <w:pPr>
              <w:rPr>
                <w:b/>
                <w:bCs/>
                <w:color w:val="000000"/>
              </w:rPr>
            </w:pPr>
            <w:r w:rsidRPr="00EB1A7D">
              <w:t>Мушкет 20 ВГ</w:t>
            </w:r>
          </w:p>
        </w:tc>
        <w:tc>
          <w:tcPr>
            <w:tcW w:w="1559" w:type="dxa"/>
          </w:tcPr>
          <w:p w:rsidR="00D43A8B" w:rsidRPr="00CB19D9" w:rsidRDefault="00D43A8B" w:rsidP="00142BAE">
            <w:pPr>
              <w:rPr>
                <w:b/>
                <w:bCs/>
                <w:color w:val="000000"/>
              </w:rPr>
            </w:pPr>
            <w:r w:rsidRPr="00EB1A7D">
              <w:t>50-60</w:t>
            </w:r>
          </w:p>
        </w:tc>
        <w:tc>
          <w:tcPr>
            <w:tcW w:w="2835" w:type="dxa"/>
            <w:vAlign w:val="center"/>
          </w:tcPr>
          <w:p w:rsidR="00D43A8B" w:rsidRPr="00CB19D9" w:rsidRDefault="00D43A8B" w:rsidP="00142BAE">
            <w:pPr>
              <w:rPr>
                <w:b/>
                <w:bCs/>
                <w:color w:val="000000"/>
              </w:rPr>
            </w:pPr>
          </w:p>
        </w:tc>
      </w:tr>
      <w:tr w:rsidR="00D43A8B" w:rsidRPr="00CB19D9" w:rsidTr="004A4718">
        <w:trPr>
          <w:trHeight w:val="612"/>
        </w:trPr>
        <w:tc>
          <w:tcPr>
            <w:tcW w:w="1276" w:type="dxa"/>
            <w:vMerge/>
            <w:vAlign w:val="center"/>
          </w:tcPr>
          <w:p w:rsidR="00D43A8B" w:rsidRPr="00CB19D9" w:rsidRDefault="00D43A8B" w:rsidP="00142BAE">
            <w:pPr>
              <w:rPr>
                <w:b/>
                <w:bCs/>
                <w:color w:val="000000"/>
              </w:rPr>
            </w:pPr>
          </w:p>
        </w:tc>
        <w:tc>
          <w:tcPr>
            <w:tcW w:w="1985" w:type="dxa"/>
          </w:tcPr>
          <w:p w:rsidR="00D43A8B" w:rsidRPr="00CB19D9" w:rsidRDefault="00D43A8B" w:rsidP="00142BAE">
            <w:pPr>
              <w:rPr>
                <w:b/>
                <w:bCs/>
                <w:color w:val="000000"/>
              </w:rPr>
            </w:pPr>
            <w:r w:rsidRPr="00EB1A7D">
              <w:t>Пшениця яра та озима, ячмінь ярий</w:t>
            </w:r>
          </w:p>
        </w:tc>
        <w:tc>
          <w:tcPr>
            <w:tcW w:w="1984" w:type="dxa"/>
          </w:tcPr>
          <w:p w:rsidR="00D43A8B" w:rsidRPr="00CB19D9" w:rsidRDefault="00D43A8B" w:rsidP="00142BAE">
            <w:pPr>
              <w:rPr>
                <w:b/>
                <w:bCs/>
                <w:color w:val="000000"/>
              </w:rPr>
            </w:pPr>
            <w:r w:rsidRPr="00EB1A7D">
              <w:t>Логран 75,</w:t>
            </w:r>
            <w:r>
              <w:t xml:space="preserve"> ВГ</w:t>
            </w:r>
          </w:p>
        </w:tc>
        <w:tc>
          <w:tcPr>
            <w:tcW w:w="1559" w:type="dxa"/>
          </w:tcPr>
          <w:p w:rsidR="00D43A8B" w:rsidRPr="00CB19D9" w:rsidRDefault="00D43A8B" w:rsidP="00142BAE">
            <w:pPr>
              <w:rPr>
                <w:b/>
                <w:bCs/>
                <w:color w:val="000000"/>
              </w:rPr>
            </w:pPr>
            <w:r w:rsidRPr="00EB1A7D">
              <w:t>6,5-10</w:t>
            </w:r>
          </w:p>
        </w:tc>
        <w:tc>
          <w:tcPr>
            <w:tcW w:w="2835" w:type="dxa"/>
            <w:vMerge w:val="restart"/>
            <w:vAlign w:val="center"/>
          </w:tcPr>
          <w:p w:rsidR="00D43A8B" w:rsidRPr="00CB19D9" w:rsidRDefault="00D43A8B" w:rsidP="00142BAE">
            <w:pPr>
              <w:rPr>
                <w:b/>
                <w:bCs/>
                <w:color w:val="000000"/>
              </w:rPr>
            </w:pPr>
          </w:p>
        </w:tc>
      </w:tr>
      <w:tr w:rsidR="00D43A8B" w:rsidRPr="00CB19D9" w:rsidTr="004A4718">
        <w:trPr>
          <w:trHeight w:val="492"/>
        </w:trPr>
        <w:tc>
          <w:tcPr>
            <w:tcW w:w="1276" w:type="dxa"/>
            <w:vMerge/>
            <w:vAlign w:val="center"/>
          </w:tcPr>
          <w:p w:rsidR="00D43A8B" w:rsidRPr="00CB19D9" w:rsidRDefault="00D43A8B" w:rsidP="00142BAE">
            <w:pPr>
              <w:rPr>
                <w:b/>
                <w:bCs/>
                <w:color w:val="000000"/>
              </w:rPr>
            </w:pPr>
          </w:p>
        </w:tc>
        <w:tc>
          <w:tcPr>
            <w:tcW w:w="1985" w:type="dxa"/>
          </w:tcPr>
          <w:p w:rsidR="00D43A8B" w:rsidRPr="00CB19D9" w:rsidRDefault="00D43A8B" w:rsidP="00142BAE">
            <w:r w:rsidRPr="00EB1A7D">
              <w:t>Зернові злакові</w:t>
            </w:r>
          </w:p>
        </w:tc>
        <w:tc>
          <w:tcPr>
            <w:tcW w:w="1984" w:type="dxa"/>
          </w:tcPr>
          <w:p w:rsidR="00D43A8B" w:rsidRPr="00CB19D9" w:rsidRDefault="00D43A8B" w:rsidP="00142BAE">
            <w:r w:rsidRPr="00EB1A7D">
              <w:t>Віво, СЕ</w:t>
            </w:r>
          </w:p>
        </w:tc>
        <w:tc>
          <w:tcPr>
            <w:tcW w:w="1559" w:type="dxa"/>
          </w:tcPr>
          <w:p w:rsidR="00D43A8B" w:rsidRDefault="00D43A8B" w:rsidP="004A4718">
            <w:pPr>
              <w:ind w:left="-57" w:right="-113"/>
              <w:jc w:val="both"/>
            </w:pPr>
            <w:r w:rsidRPr="00EB1A7D">
              <w:t>0,4-0,6</w:t>
            </w:r>
          </w:p>
          <w:p w:rsidR="00D43A8B" w:rsidRDefault="00D43A8B" w:rsidP="004A4718">
            <w:pPr>
              <w:ind w:left="-57" w:right="-113"/>
              <w:jc w:val="both"/>
            </w:pPr>
          </w:p>
          <w:p w:rsidR="00D43A8B" w:rsidRPr="00CB19D9" w:rsidRDefault="00D43A8B" w:rsidP="00142BAE"/>
        </w:tc>
        <w:tc>
          <w:tcPr>
            <w:tcW w:w="2835" w:type="dxa"/>
            <w:vMerge/>
            <w:vAlign w:val="center"/>
          </w:tcPr>
          <w:p w:rsidR="00D43A8B" w:rsidRPr="00CB19D9" w:rsidRDefault="00D43A8B" w:rsidP="00142BAE"/>
        </w:tc>
      </w:tr>
      <w:tr w:rsidR="00D43A8B" w:rsidRPr="00CB19D9" w:rsidTr="004A4718">
        <w:tc>
          <w:tcPr>
            <w:tcW w:w="1276" w:type="dxa"/>
            <w:vMerge/>
            <w:vAlign w:val="center"/>
          </w:tcPr>
          <w:p w:rsidR="00D43A8B" w:rsidRPr="00CB19D9" w:rsidRDefault="00D43A8B" w:rsidP="00142BAE">
            <w:pPr>
              <w:rPr>
                <w:b/>
                <w:bCs/>
                <w:color w:val="000000"/>
              </w:rPr>
            </w:pPr>
          </w:p>
        </w:tc>
        <w:tc>
          <w:tcPr>
            <w:tcW w:w="1985" w:type="dxa"/>
          </w:tcPr>
          <w:p w:rsidR="00D43A8B" w:rsidRPr="00CB19D9" w:rsidRDefault="00D43A8B" w:rsidP="00142BAE">
            <w:pPr>
              <w:rPr>
                <w:b/>
                <w:bCs/>
                <w:color w:val="000000"/>
              </w:rPr>
            </w:pPr>
            <w:r>
              <w:t>Пшениця озима та яра, ячмінь озимий</w:t>
            </w:r>
          </w:p>
        </w:tc>
        <w:tc>
          <w:tcPr>
            <w:tcW w:w="1984" w:type="dxa"/>
          </w:tcPr>
          <w:p w:rsidR="00D43A8B" w:rsidRPr="00CB19D9" w:rsidRDefault="00D43A8B" w:rsidP="00142BAE">
            <w:pPr>
              <w:rPr>
                <w:b/>
                <w:bCs/>
                <w:color w:val="000000"/>
              </w:rPr>
            </w:pPr>
            <w:r>
              <w:t>Бюктрил Універсал 560 ЕС, КЕ</w:t>
            </w:r>
          </w:p>
        </w:tc>
        <w:tc>
          <w:tcPr>
            <w:tcW w:w="1559" w:type="dxa"/>
          </w:tcPr>
          <w:p w:rsidR="00D43A8B" w:rsidRPr="00CB19D9" w:rsidRDefault="00D43A8B" w:rsidP="00142BAE">
            <w:pPr>
              <w:rPr>
                <w:b/>
                <w:bCs/>
                <w:color w:val="000000"/>
              </w:rPr>
            </w:pPr>
            <w:r>
              <w:t>0,8-1,0</w:t>
            </w:r>
          </w:p>
        </w:tc>
        <w:tc>
          <w:tcPr>
            <w:tcW w:w="2835" w:type="dxa"/>
            <w:vAlign w:val="center"/>
          </w:tcPr>
          <w:p w:rsidR="00D43A8B" w:rsidRPr="00CB19D9" w:rsidRDefault="00D43A8B" w:rsidP="00142BAE">
            <w:pPr>
              <w:rPr>
                <w:b/>
                <w:bCs/>
                <w:color w:val="000000"/>
              </w:rPr>
            </w:pPr>
            <w:r>
              <w:t>Об</w:t>
            </w:r>
            <w:r w:rsidR="0060280F">
              <w:t>прискування посівів в фазу куще</w:t>
            </w:r>
            <w:r>
              <w:t xml:space="preserve">ння до першого міжвузля культури </w:t>
            </w:r>
          </w:p>
        </w:tc>
      </w:tr>
      <w:tr w:rsidR="00D43A8B" w:rsidRPr="00CB19D9" w:rsidTr="004A4718">
        <w:tc>
          <w:tcPr>
            <w:tcW w:w="1276" w:type="dxa"/>
            <w:vMerge/>
            <w:vAlign w:val="center"/>
          </w:tcPr>
          <w:p w:rsidR="00D43A8B" w:rsidRPr="00CB19D9" w:rsidRDefault="00D43A8B" w:rsidP="00E80D00">
            <w:pPr>
              <w:jc w:val="center"/>
              <w:rPr>
                <w:b/>
                <w:bCs/>
                <w:color w:val="000000"/>
              </w:rPr>
            </w:pPr>
          </w:p>
        </w:tc>
        <w:tc>
          <w:tcPr>
            <w:tcW w:w="1985" w:type="dxa"/>
          </w:tcPr>
          <w:p w:rsidR="00D43A8B" w:rsidRPr="00CB19D9" w:rsidRDefault="00D43A8B" w:rsidP="00142BAE">
            <w:pPr>
              <w:rPr>
                <w:b/>
                <w:bCs/>
                <w:color w:val="000000"/>
              </w:rPr>
            </w:pPr>
            <w:r>
              <w:t>Зернові злакові культури</w:t>
            </w:r>
          </w:p>
        </w:tc>
        <w:tc>
          <w:tcPr>
            <w:tcW w:w="1984" w:type="dxa"/>
          </w:tcPr>
          <w:p w:rsidR="00D43A8B" w:rsidRPr="00CB19D9" w:rsidRDefault="00D43A8B" w:rsidP="003B6D48">
            <w:pPr>
              <w:rPr>
                <w:b/>
                <w:bCs/>
                <w:color w:val="000000"/>
              </w:rPr>
            </w:pPr>
            <w:r>
              <w:t>Диво Н, РК</w:t>
            </w:r>
          </w:p>
        </w:tc>
        <w:tc>
          <w:tcPr>
            <w:tcW w:w="1559" w:type="dxa"/>
          </w:tcPr>
          <w:p w:rsidR="00D43A8B" w:rsidRPr="00CB19D9" w:rsidRDefault="00D43A8B" w:rsidP="00142BAE">
            <w:pPr>
              <w:rPr>
                <w:b/>
                <w:bCs/>
                <w:color w:val="000000"/>
              </w:rPr>
            </w:pPr>
            <w:r>
              <w:t>0,15-0,3</w:t>
            </w:r>
          </w:p>
        </w:tc>
        <w:tc>
          <w:tcPr>
            <w:tcW w:w="2835" w:type="dxa"/>
            <w:vAlign w:val="center"/>
          </w:tcPr>
          <w:p w:rsidR="00D43A8B" w:rsidRPr="00CB19D9" w:rsidRDefault="00D43A8B" w:rsidP="00142BAE">
            <w:pPr>
              <w:rPr>
                <w:b/>
                <w:bCs/>
                <w:color w:val="000000"/>
              </w:rPr>
            </w:pPr>
            <w:r>
              <w:t>Обприскування в фазі кущення до виходу в трубку культури</w:t>
            </w:r>
          </w:p>
        </w:tc>
      </w:tr>
      <w:tr w:rsidR="00D43A8B" w:rsidRPr="00CB19D9" w:rsidTr="004A4718">
        <w:tc>
          <w:tcPr>
            <w:tcW w:w="1276" w:type="dxa"/>
            <w:vMerge w:val="restart"/>
            <w:vAlign w:val="center"/>
          </w:tcPr>
          <w:p w:rsidR="00D43A8B" w:rsidRPr="00EB1A7D" w:rsidRDefault="00D43A8B" w:rsidP="004A4718"/>
          <w:p w:rsidR="00D43A8B" w:rsidRPr="00EB1A7D" w:rsidRDefault="00D43A8B" w:rsidP="004A4718">
            <w:pPr>
              <w:ind w:left="-57" w:right="-113"/>
            </w:pPr>
            <w:r w:rsidRPr="00EB1A7D">
              <w:t>Однорічні та багаторічні двосім’ядо</w:t>
            </w:r>
            <w:r w:rsidRPr="00EB1A7D">
              <w:lastRenderedPageBreak/>
              <w:t>льні</w:t>
            </w:r>
          </w:p>
          <w:p w:rsidR="00D43A8B" w:rsidRPr="00EB1A7D" w:rsidRDefault="00D43A8B" w:rsidP="004A4718"/>
        </w:tc>
        <w:tc>
          <w:tcPr>
            <w:tcW w:w="1985" w:type="dxa"/>
          </w:tcPr>
          <w:p w:rsidR="00D43A8B" w:rsidRDefault="00D43A8B" w:rsidP="004A4718">
            <w:pPr>
              <w:ind w:left="-57" w:right="-113"/>
            </w:pPr>
            <w:r>
              <w:lastRenderedPageBreak/>
              <w:t>Зернові злакові</w:t>
            </w:r>
          </w:p>
        </w:tc>
        <w:tc>
          <w:tcPr>
            <w:tcW w:w="1984" w:type="dxa"/>
          </w:tcPr>
          <w:p w:rsidR="00D43A8B" w:rsidRDefault="00D43A8B" w:rsidP="004A4718">
            <w:pPr>
              <w:ind w:left="-57" w:right="-113"/>
              <w:jc w:val="both"/>
            </w:pPr>
            <w:r>
              <w:t>Агент,СЕ</w:t>
            </w:r>
          </w:p>
        </w:tc>
        <w:tc>
          <w:tcPr>
            <w:tcW w:w="1559" w:type="dxa"/>
          </w:tcPr>
          <w:p w:rsidR="00D43A8B" w:rsidRDefault="00D43A8B" w:rsidP="004A4718">
            <w:pPr>
              <w:ind w:left="-57" w:right="-113"/>
              <w:jc w:val="both"/>
            </w:pPr>
            <w:r>
              <w:t>0,4-0,6</w:t>
            </w:r>
          </w:p>
        </w:tc>
        <w:tc>
          <w:tcPr>
            <w:tcW w:w="2835" w:type="dxa"/>
            <w:vAlign w:val="center"/>
          </w:tcPr>
          <w:p w:rsidR="00D43A8B" w:rsidRDefault="00D43A8B" w:rsidP="004A4718">
            <w:r>
              <w:t>Від фази кущення до 1-2 міжвузлів культури</w:t>
            </w:r>
          </w:p>
        </w:tc>
      </w:tr>
      <w:tr w:rsidR="00D43A8B" w:rsidRPr="00CB19D9" w:rsidTr="00815201">
        <w:trPr>
          <w:trHeight w:val="499"/>
        </w:trPr>
        <w:tc>
          <w:tcPr>
            <w:tcW w:w="1276" w:type="dxa"/>
            <w:vMerge/>
          </w:tcPr>
          <w:p w:rsidR="00D43A8B" w:rsidRPr="00CB19D9" w:rsidRDefault="00D43A8B" w:rsidP="00142BAE">
            <w:pPr>
              <w:rPr>
                <w:b/>
                <w:bCs/>
                <w:color w:val="000000"/>
              </w:rPr>
            </w:pPr>
          </w:p>
        </w:tc>
        <w:tc>
          <w:tcPr>
            <w:tcW w:w="1985" w:type="dxa"/>
          </w:tcPr>
          <w:p w:rsidR="00D43A8B" w:rsidRPr="00CB19D9" w:rsidRDefault="00D43A8B" w:rsidP="00142BAE">
            <w:r w:rsidRPr="00EB1A7D">
              <w:t>Пшениця.ячмінь ярі, озимі, жито, тритикале</w:t>
            </w:r>
          </w:p>
        </w:tc>
        <w:tc>
          <w:tcPr>
            <w:tcW w:w="1984" w:type="dxa"/>
          </w:tcPr>
          <w:p w:rsidR="00D43A8B" w:rsidRPr="00EB1A7D" w:rsidRDefault="00D43A8B" w:rsidP="004A4718">
            <w:pPr>
              <w:ind w:left="-57" w:right="-113"/>
            </w:pPr>
            <w:r>
              <w:t>Пріма, СЕ</w:t>
            </w:r>
          </w:p>
          <w:p w:rsidR="00D43A8B" w:rsidRPr="00EB1A7D" w:rsidRDefault="00D43A8B" w:rsidP="004A4718">
            <w:pPr>
              <w:ind w:left="-57" w:right="-113"/>
            </w:pPr>
          </w:p>
          <w:p w:rsidR="00D43A8B" w:rsidRPr="00CB19D9" w:rsidRDefault="00D43A8B" w:rsidP="00142BAE"/>
        </w:tc>
        <w:tc>
          <w:tcPr>
            <w:tcW w:w="1559" w:type="dxa"/>
          </w:tcPr>
          <w:p w:rsidR="00D43A8B" w:rsidRPr="00CB19D9" w:rsidRDefault="00D43A8B" w:rsidP="00142BAE">
            <w:r w:rsidRPr="00EB1A7D">
              <w:t>0,4-0,6</w:t>
            </w:r>
          </w:p>
        </w:tc>
        <w:tc>
          <w:tcPr>
            <w:tcW w:w="2835" w:type="dxa"/>
            <w:vMerge w:val="restart"/>
          </w:tcPr>
          <w:p w:rsidR="00D43A8B" w:rsidRPr="00CB19D9" w:rsidRDefault="00D43A8B" w:rsidP="00142BAE">
            <w:r w:rsidRPr="00EB1A7D">
              <w:t xml:space="preserve">Обприскування посівів від фази кущіння до утворення 1-2 міжвузлів </w:t>
            </w:r>
            <w:r w:rsidRPr="00EB1A7D">
              <w:lastRenderedPageBreak/>
              <w:t>культури</w:t>
            </w:r>
          </w:p>
          <w:p w:rsidR="00D43A8B" w:rsidRPr="00CB19D9" w:rsidRDefault="00D43A8B" w:rsidP="00142BAE">
            <w:r w:rsidRPr="00EB1A7D">
              <w:t>Обприскування від фази кущіння до виходу в трубку</w:t>
            </w:r>
          </w:p>
        </w:tc>
      </w:tr>
      <w:tr w:rsidR="00D43A8B" w:rsidRPr="00CB19D9" w:rsidTr="004A4718">
        <w:trPr>
          <w:trHeight w:val="888"/>
        </w:trPr>
        <w:tc>
          <w:tcPr>
            <w:tcW w:w="1276" w:type="dxa"/>
            <w:vMerge/>
            <w:vAlign w:val="center"/>
          </w:tcPr>
          <w:p w:rsidR="00D43A8B" w:rsidRPr="00CB19D9" w:rsidRDefault="00D43A8B" w:rsidP="00142BAE">
            <w:pPr>
              <w:rPr>
                <w:b/>
                <w:bCs/>
                <w:color w:val="000000"/>
              </w:rPr>
            </w:pPr>
          </w:p>
        </w:tc>
        <w:tc>
          <w:tcPr>
            <w:tcW w:w="1985" w:type="dxa"/>
          </w:tcPr>
          <w:p w:rsidR="00D43A8B" w:rsidRPr="00CB19D9" w:rsidRDefault="00D43A8B" w:rsidP="00F95FC2">
            <w:r w:rsidRPr="00EB1A7D">
              <w:t>Пшениця озима та яра, ячмінь озимий та ярий</w:t>
            </w:r>
          </w:p>
        </w:tc>
        <w:tc>
          <w:tcPr>
            <w:tcW w:w="1984" w:type="dxa"/>
          </w:tcPr>
          <w:p w:rsidR="00D43A8B" w:rsidRPr="00CB19D9" w:rsidRDefault="00D43A8B" w:rsidP="00F95FC2">
            <w:r>
              <w:t>Естет 905, КЕ</w:t>
            </w:r>
          </w:p>
        </w:tc>
        <w:tc>
          <w:tcPr>
            <w:tcW w:w="1559" w:type="dxa"/>
          </w:tcPr>
          <w:p w:rsidR="00D43A8B" w:rsidRPr="00CB19D9" w:rsidRDefault="00D43A8B" w:rsidP="00F95FC2">
            <w:r w:rsidRPr="00EB1A7D">
              <w:t>0,6-0,8</w:t>
            </w:r>
          </w:p>
        </w:tc>
        <w:tc>
          <w:tcPr>
            <w:tcW w:w="2835" w:type="dxa"/>
            <w:vMerge/>
          </w:tcPr>
          <w:p w:rsidR="00D43A8B" w:rsidRPr="00CB19D9" w:rsidRDefault="00D43A8B" w:rsidP="00142BAE"/>
        </w:tc>
      </w:tr>
      <w:tr w:rsidR="00D43A8B" w:rsidRPr="00CB19D9" w:rsidTr="004A4718">
        <w:tc>
          <w:tcPr>
            <w:tcW w:w="1276" w:type="dxa"/>
            <w:vMerge/>
            <w:vAlign w:val="center"/>
          </w:tcPr>
          <w:p w:rsidR="00D43A8B" w:rsidRPr="00CB19D9" w:rsidRDefault="00D43A8B" w:rsidP="00E80D00">
            <w:pPr>
              <w:jc w:val="center"/>
              <w:rPr>
                <w:b/>
                <w:bCs/>
                <w:color w:val="000000"/>
              </w:rPr>
            </w:pPr>
          </w:p>
        </w:tc>
        <w:tc>
          <w:tcPr>
            <w:tcW w:w="1985" w:type="dxa"/>
          </w:tcPr>
          <w:p w:rsidR="00D43A8B" w:rsidRPr="00CB19D9" w:rsidRDefault="00D43A8B" w:rsidP="00142BAE">
            <w:r w:rsidRPr="00EB1A7D">
              <w:t>Пшениця озима, ячмінь ярий</w:t>
            </w:r>
          </w:p>
        </w:tc>
        <w:tc>
          <w:tcPr>
            <w:tcW w:w="1984" w:type="dxa"/>
          </w:tcPr>
          <w:p w:rsidR="00D43A8B" w:rsidRPr="00CB19D9" w:rsidRDefault="00D43A8B" w:rsidP="00142BAE">
            <w:r>
              <w:t>Римакс Плюс 750 ВГ</w:t>
            </w:r>
          </w:p>
        </w:tc>
        <w:tc>
          <w:tcPr>
            <w:tcW w:w="1559" w:type="dxa"/>
          </w:tcPr>
          <w:p w:rsidR="00D43A8B" w:rsidRPr="00EB1A7D" w:rsidRDefault="00D43A8B" w:rsidP="004A4718">
            <w:r w:rsidRPr="00EB1A7D">
              <w:t>25-30г/га</w:t>
            </w:r>
          </w:p>
          <w:p w:rsidR="00D43A8B" w:rsidRPr="00EB1A7D" w:rsidRDefault="00D43A8B" w:rsidP="004A4718"/>
          <w:p w:rsidR="00D43A8B" w:rsidRPr="00EB1A7D" w:rsidRDefault="00D43A8B" w:rsidP="004A4718">
            <w:r w:rsidRPr="00EB1A7D">
              <w:t xml:space="preserve">20 г/га + </w:t>
            </w:r>
          </w:p>
          <w:p w:rsidR="00D43A8B" w:rsidRPr="00CB19D9" w:rsidRDefault="00D43A8B" w:rsidP="00142BAE">
            <w:r w:rsidRPr="00EB1A7D">
              <w:t>ПАР Максимум 200 мл/га</w:t>
            </w:r>
          </w:p>
        </w:tc>
        <w:tc>
          <w:tcPr>
            <w:tcW w:w="2835" w:type="dxa"/>
          </w:tcPr>
          <w:p w:rsidR="00D43A8B" w:rsidRPr="00CB19D9" w:rsidRDefault="00D43A8B" w:rsidP="00142BAE">
            <w:r w:rsidRPr="00EB1A7D">
              <w:t>Обприскування посівів від фази кущення до появи прапорцевого листка у культури включно</w:t>
            </w:r>
          </w:p>
        </w:tc>
      </w:tr>
      <w:tr w:rsidR="00D43A8B" w:rsidRPr="00CB19D9" w:rsidTr="00815201">
        <w:trPr>
          <w:trHeight w:val="516"/>
        </w:trPr>
        <w:tc>
          <w:tcPr>
            <w:tcW w:w="1276" w:type="dxa"/>
            <w:vMerge/>
          </w:tcPr>
          <w:p w:rsidR="00D43A8B" w:rsidRPr="00CB19D9" w:rsidRDefault="00D43A8B" w:rsidP="00E80D00">
            <w:pPr>
              <w:jc w:val="center"/>
              <w:rPr>
                <w:b/>
                <w:bCs/>
                <w:color w:val="000000"/>
              </w:rPr>
            </w:pPr>
          </w:p>
        </w:tc>
        <w:tc>
          <w:tcPr>
            <w:tcW w:w="1985" w:type="dxa"/>
          </w:tcPr>
          <w:p w:rsidR="00D43A8B" w:rsidRPr="00CB19D9" w:rsidRDefault="00D43A8B" w:rsidP="00142BAE">
            <w:r w:rsidRPr="00EB1A7D">
              <w:t>Пшениця озима,</w:t>
            </w:r>
            <w:r>
              <w:t>яра,</w:t>
            </w:r>
            <w:r w:rsidRPr="00EB1A7D">
              <w:t xml:space="preserve"> ячмінь озимий,</w:t>
            </w:r>
            <w:r w:rsidR="0060280F">
              <w:t xml:space="preserve"> </w:t>
            </w:r>
            <w:r w:rsidRPr="00EB1A7D">
              <w:t>ярий</w:t>
            </w:r>
          </w:p>
        </w:tc>
        <w:tc>
          <w:tcPr>
            <w:tcW w:w="1984" w:type="dxa"/>
          </w:tcPr>
          <w:p w:rsidR="00D43A8B" w:rsidRPr="00CB19D9" w:rsidRDefault="00D43A8B" w:rsidP="00142BAE">
            <w:r>
              <w:t>Гранстар Голд 75 ВГ</w:t>
            </w:r>
          </w:p>
        </w:tc>
        <w:tc>
          <w:tcPr>
            <w:tcW w:w="1559" w:type="dxa"/>
          </w:tcPr>
          <w:p w:rsidR="00D43A8B" w:rsidRPr="00CB19D9" w:rsidRDefault="00D43A8B" w:rsidP="00142BAE">
            <w:r w:rsidRPr="00EB1A7D">
              <w:t>20-35г/га</w:t>
            </w:r>
          </w:p>
        </w:tc>
        <w:tc>
          <w:tcPr>
            <w:tcW w:w="2835" w:type="dxa"/>
            <w:vMerge w:val="restart"/>
          </w:tcPr>
          <w:p w:rsidR="00D43A8B" w:rsidRPr="00CB19D9" w:rsidRDefault="00D43A8B" w:rsidP="00142BAE">
            <w:r w:rsidRPr="00EB1A7D">
              <w:t>Обприскування посівів від фази 2-3 листків до появи прапорцевого листка у культури включно</w:t>
            </w:r>
          </w:p>
          <w:p w:rsidR="00D43A8B" w:rsidRPr="00CB19D9" w:rsidRDefault="00D43A8B" w:rsidP="00142BAE">
            <w:r>
              <w:t>Обприскування посівів від фази кущення до утворення 1-2</w:t>
            </w:r>
            <w:r w:rsidR="0060280F">
              <w:t xml:space="preserve"> </w:t>
            </w:r>
            <w:r>
              <w:t>міжвузлів культури</w:t>
            </w:r>
          </w:p>
          <w:p w:rsidR="00D43A8B" w:rsidRPr="00CB19D9" w:rsidRDefault="00D43A8B" w:rsidP="00142BAE">
            <w:r>
              <w:t>Обприскування від фази кущіння до 2-го міжвузля культури</w:t>
            </w:r>
          </w:p>
          <w:p w:rsidR="00D43A8B" w:rsidRPr="00CB19D9" w:rsidRDefault="00D43A8B" w:rsidP="00142BAE">
            <w:r>
              <w:t>Обприскування посівів від фази 2-3листків до появи прапорцевого листка культури включно</w:t>
            </w:r>
          </w:p>
        </w:tc>
      </w:tr>
      <w:tr w:rsidR="00D43A8B" w:rsidRPr="00CB19D9" w:rsidTr="00815201">
        <w:trPr>
          <w:trHeight w:val="766"/>
        </w:trPr>
        <w:tc>
          <w:tcPr>
            <w:tcW w:w="1276" w:type="dxa"/>
            <w:vMerge/>
          </w:tcPr>
          <w:p w:rsidR="00D43A8B" w:rsidRPr="00CB19D9" w:rsidRDefault="00D43A8B" w:rsidP="00E80D00">
            <w:pPr>
              <w:jc w:val="center"/>
              <w:rPr>
                <w:b/>
                <w:bCs/>
                <w:color w:val="000000"/>
              </w:rPr>
            </w:pPr>
          </w:p>
        </w:tc>
        <w:tc>
          <w:tcPr>
            <w:tcW w:w="1985" w:type="dxa"/>
          </w:tcPr>
          <w:p w:rsidR="00D43A8B" w:rsidRPr="00CB19D9" w:rsidRDefault="00D43A8B" w:rsidP="00F95FC2">
            <w:r>
              <w:t>Пшениця</w:t>
            </w:r>
          </w:p>
        </w:tc>
        <w:tc>
          <w:tcPr>
            <w:tcW w:w="1984" w:type="dxa"/>
          </w:tcPr>
          <w:p w:rsidR="00D43A8B" w:rsidRDefault="00D43A8B" w:rsidP="00F95FC2">
            <w:r>
              <w:t>БААЛ БТ,СЕ</w:t>
            </w:r>
          </w:p>
        </w:tc>
        <w:tc>
          <w:tcPr>
            <w:tcW w:w="1559" w:type="dxa"/>
          </w:tcPr>
          <w:p w:rsidR="00D43A8B" w:rsidRPr="00CB19D9" w:rsidRDefault="00D43A8B" w:rsidP="00F95FC2">
            <w:r>
              <w:t>0,3-0,5л/га</w:t>
            </w:r>
          </w:p>
        </w:tc>
        <w:tc>
          <w:tcPr>
            <w:tcW w:w="2835" w:type="dxa"/>
            <w:vMerge/>
          </w:tcPr>
          <w:p w:rsidR="00D43A8B" w:rsidRPr="00CB19D9" w:rsidRDefault="00D43A8B" w:rsidP="00142BAE"/>
        </w:tc>
      </w:tr>
      <w:tr w:rsidR="00D43A8B" w:rsidRPr="00CB19D9" w:rsidTr="00815201">
        <w:tc>
          <w:tcPr>
            <w:tcW w:w="1276" w:type="dxa"/>
            <w:vMerge w:val="restart"/>
          </w:tcPr>
          <w:p w:rsidR="00D43A8B" w:rsidRPr="00CB19D9" w:rsidRDefault="00D43A8B" w:rsidP="00142BAE">
            <w:pPr>
              <w:rPr>
                <w:b/>
                <w:bCs/>
                <w:color w:val="000000"/>
              </w:rPr>
            </w:pPr>
            <w:r w:rsidRPr="00CB19D9">
              <w:t>Однорічні та деякі багаторічні дводольні</w:t>
            </w:r>
          </w:p>
        </w:tc>
        <w:tc>
          <w:tcPr>
            <w:tcW w:w="1985" w:type="dxa"/>
          </w:tcPr>
          <w:p w:rsidR="00D43A8B" w:rsidRPr="00CB19D9" w:rsidRDefault="00D43A8B" w:rsidP="00142BAE">
            <w:r>
              <w:t xml:space="preserve">Пшениця озима, ячмінь </w:t>
            </w:r>
            <w:r w:rsidRPr="00EB1A7D">
              <w:t>ярий</w:t>
            </w:r>
          </w:p>
        </w:tc>
        <w:tc>
          <w:tcPr>
            <w:tcW w:w="1984" w:type="dxa"/>
          </w:tcPr>
          <w:p w:rsidR="00D43A8B" w:rsidRPr="003B6D48" w:rsidRDefault="00D43A8B" w:rsidP="00142BAE">
            <w:pPr>
              <w:rPr>
                <w:lang w:val="en-US"/>
              </w:rPr>
            </w:pPr>
            <w:r>
              <w:t>Елегант 2,СЕ</w:t>
            </w:r>
          </w:p>
        </w:tc>
        <w:tc>
          <w:tcPr>
            <w:tcW w:w="1559" w:type="dxa"/>
          </w:tcPr>
          <w:p w:rsidR="00D43A8B" w:rsidRPr="003B6D48" w:rsidRDefault="00D43A8B" w:rsidP="00142BAE">
            <w:pPr>
              <w:rPr>
                <w:lang w:val="en-US"/>
              </w:rPr>
            </w:pPr>
            <w:r>
              <w:t>0,4-0,6л/га</w:t>
            </w:r>
          </w:p>
        </w:tc>
        <w:tc>
          <w:tcPr>
            <w:tcW w:w="2835" w:type="dxa"/>
            <w:vMerge/>
          </w:tcPr>
          <w:p w:rsidR="00D43A8B" w:rsidRPr="00CB19D9" w:rsidRDefault="00D43A8B" w:rsidP="00142BAE"/>
        </w:tc>
      </w:tr>
      <w:tr w:rsidR="00D43A8B" w:rsidRPr="00CB19D9" w:rsidTr="00815201">
        <w:tc>
          <w:tcPr>
            <w:tcW w:w="1276" w:type="dxa"/>
            <w:vMerge/>
          </w:tcPr>
          <w:p w:rsidR="00D43A8B" w:rsidRPr="00CB19D9" w:rsidRDefault="00D43A8B" w:rsidP="00142BAE">
            <w:pPr>
              <w:rPr>
                <w:b/>
                <w:bCs/>
                <w:color w:val="000000"/>
              </w:rPr>
            </w:pPr>
          </w:p>
        </w:tc>
        <w:tc>
          <w:tcPr>
            <w:tcW w:w="1985" w:type="dxa"/>
            <w:vMerge w:val="restart"/>
          </w:tcPr>
          <w:p w:rsidR="00D43A8B" w:rsidRPr="00CB19D9" w:rsidRDefault="00D43A8B" w:rsidP="00142BAE">
            <w:r>
              <w:t xml:space="preserve">Озимі пшениця та ячмінь </w:t>
            </w:r>
          </w:p>
          <w:p w:rsidR="00D43A8B" w:rsidRPr="00CB19D9" w:rsidRDefault="00D43A8B" w:rsidP="00142BAE">
            <w:r>
              <w:t>Ярі пшениця та ячмінь</w:t>
            </w:r>
          </w:p>
        </w:tc>
        <w:tc>
          <w:tcPr>
            <w:tcW w:w="1984" w:type="dxa"/>
          </w:tcPr>
          <w:p w:rsidR="00D43A8B" w:rsidRPr="00DF563D" w:rsidRDefault="00D43A8B" w:rsidP="00142BAE">
            <w:r>
              <w:t>Римакс 750, ВГ</w:t>
            </w:r>
          </w:p>
        </w:tc>
        <w:tc>
          <w:tcPr>
            <w:tcW w:w="1559" w:type="dxa"/>
          </w:tcPr>
          <w:p w:rsidR="00D43A8B" w:rsidRPr="00CB19D9" w:rsidRDefault="00D43A8B" w:rsidP="00DF563D">
            <w:r>
              <w:t>20-25г/га</w:t>
            </w:r>
          </w:p>
        </w:tc>
        <w:tc>
          <w:tcPr>
            <w:tcW w:w="2835" w:type="dxa"/>
            <w:vMerge/>
          </w:tcPr>
          <w:p w:rsidR="00D43A8B" w:rsidRPr="00CB19D9" w:rsidRDefault="00D43A8B" w:rsidP="00142BAE"/>
        </w:tc>
      </w:tr>
      <w:tr w:rsidR="00D43A8B" w:rsidRPr="00CB19D9" w:rsidTr="00815201">
        <w:tc>
          <w:tcPr>
            <w:tcW w:w="1276" w:type="dxa"/>
            <w:vMerge/>
          </w:tcPr>
          <w:p w:rsidR="00D43A8B" w:rsidRPr="00CB19D9" w:rsidRDefault="00D43A8B" w:rsidP="00142BAE">
            <w:pPr>
              <w:rPr>
                <w:b/>
                <w:bCs/>
                <w:color w:val="000000"/>
              </w:rPr>
            </w:pPr>
          </w:p>
        </w:tc>
        <w:tc>
          <w:tcPr>
            <w:tcW w:w="1985" w:type="dxa"/>
            <w:vMerge/>
          </w:tcPr>
          <w:p w:rsidR="00D43A8B" w:rsidRPr="00CB19D9" w:rsidRDefault="00D43A8B" w:rsidP="00142BAE"/>
        </w:tc>
        <w:tc>
          <w:tcPr>
            <w:tcW w:w="1984" w:type="dxa"/>
          </w:tcPr>
          <w:p w:rsidR="00D43A8B" w:rsidRPr="00DF563D" w:rsidRDefault="00D43A8B" w:rsidP="00142BAE">
            <w:pPr>
              <w:rPr>
                <w:lang w:val="en-US"/>
              </w:rPr>
            </w:pPr>
            <w:r>
              <w:t>Мушкет Універсал</w:t>
            </w:r>
          </w:p>
        </w:tc>
        <w:tc>
          <w:tcPr>
            <w:tcW w:w="1559" w:type="dxa"/>
          </w:tcPr>
          <w:p w:rsidR="00D43A8B" w:rsidRPr="00CB19D9" w:rsidRDefault="00D43A8B" w:rsidP="00142BAE">
            <w:r>
              <w:t>15г/га</w:t>
            </w:r>
          </w:p>
        </w:tc>
        <w:tc>
          <w:tcPr>
            <w:tcW w:w="2835" w:type="dxa"/>
          </w:tcPr>
          <w:p w:rsidR="00D43A8B" w:rsidRPr="00CB19D9" w:rsidRDefault="00D43A8B" w:rsidP="00142BAE">
            <w:r w:rsidRPr="0068533C">
              <w:t xml:space="preserve">Обприскування посівів від фази 2-3листків до </w:t>
            </w:r>
            <w:r>
              <w:t>виходу в трубку культури</w:t>
            </w:r>
          </w:p>
        </w:tc>
      </w:tr>
      <w:tr w:rsidR="00D43A8B" w:rsidRPr="00CB19D9" w:rsidTr="00815201">
        <w:tc>
          <w:tcPr>
            <w:tcW w:w="1276" w:type="dxa"/>
          </w:tcPr>
          <w:p w:rsidR="00D43A8B" w:rsidRPr="00EB1A7D" w:rsidRDefault="00D43A8B" w:rsidP="004A4718"/>
        </w:tc>
        <w:tc>
          <w:tcPr>
            <w:tcW w:w="1985" w:type="dxa"/>
          </w:tcPr>
          <w:p w:rsidR="00D43A8B" w:rsidRDefault="00D43A8B" w:rsidP="004A4718">
            <w:pPr>
              <w:ind w:left="-57" w:right="-113"/>
            </w:pPr>
            <w:r>
              <w:t>Пшениця озима та яра, ячмінь, овес, жито</w:t>
            </w:r>
          </w:p>
        </w:tc>
        <w:tc>
          <w:tcPr>
            <w:tcW w:w="1984" w:type="dxa"/>
          </w:tcPr>
          <w:p w:rsidR="00D43A8B" w:rsidRDefault="00D43A8B" w:rsidP="004A4718">
            <w:pPr>
              <w:ind w:left="-57" w:right="-113"/>
            </w:pPr>
            <w:r>
              <w:t>Грантокс,РК</w:t>
            </w:r>
          </w:p>
        </w:tc>
        <w:tc>
          <w:tcPr>
            <w:tcW w:w="1559" w:type="dxa"/>
          </w:tcPr>
          <w:p w:rsidR="00D43A8B" w:rsidRDefault="00D43A8B" w:rsidP="004A4718">
            <w:pPr>
              <w:ind w:left="-57" w:right="-113"/>
            </w:pPr>
            <w:r>
              <w:t>1,0-1,5</w:t>
            </w:r>
          </w:p>
        </w:tc>
        <w:tc>
          <w:tcPr>
            <w:tcW w:w="2835" w:type="dxa"/>
          </w:tcPr>
          <w:p w:rsidR="00D43A8B" w:rsidRPr="0068533C" w:rsidRDefault="00D43A8B" w:rsidP="004A4718">
            <w:pPr>
              <w:ind w:right="-113"/>
            </w:pPr>
            <w:r>
              <w:t>Обприскування посівів від фази кущення до виходу в трубку культури</w:t>
            </w:r>
          </w:p>
        </w:tc>
      </w:tr>
      <w:tr w:rsidR="00D43A8B" w:rsidRPr="00CB19D9" w:rsidTr="00815201">
        <w:tc>
          <w:tcPr>
            <w:tcW w:w="1276" w:type="dxa"/>
          </w:tcPr>
          <w:p w:rsidR="00D43A8B" w:rsidRPr="00EB1A7D" w:rsidRDefault="00D43A8B" w:rsidP="004A4718"/>
        </w:tc>
        <w:tc>
          <w:tcPr>
            <w:tcW w:w="1985" w:type="dxa"/>
          </w:tcPr>
          <w:p w:rsidR="00D43A8B" w:rsidRDefault="00D43A8B" w:rsidP="004A4718">
            <w:pPr>
              <w:ind w:left="-57" w:right="-113"/>
            </w:pPr>
            <w:r>
              <w:t>Зернові злакові культури</w:t>
            </w:r>
          </w:p>
        </w:tc>
        <w:tc>
          <w:tcPr>
            <w:tcW w:w="1984" w:type="dxa"/>
          </w:tcPr>
          <w:p w:rsidR="00D43A8B" w:rsidRDefault="00D43A8B" w:rsidP="004A4718">
            <w:pPr>
              <w:ind w:left="-57" w:right="-113"/>
            </w:pPr>
            <w:r>
              <w:t>Примус, СЕ</w:t>
            </w:r>
          </w:p>
        </w:tc>
        <w:tc>
          <w:tcPr>
            <w:tcW w:w="1559" w:type="dxa"/>
          </w:tcPr>
          <w:p w:rsidR="00D43A8B" w:rsidRDefault="00D43A8B" w:rsidP="004A4718">
            <w:pPr>
              <w:ind w:left="-57" w:right="-113"/>
            </w:pPr>
            <w:r>
              <w:t>0,3-0,5</w:t>
            </w:r>
          </w:p>
        </w:tc>
        <w:tc>
          <w:tcPr>
            <w:tcW w:w="2835" w:type="dxa"/>
          </w:tcPr>
          <w:p w:rsidR="00D43A8B" w:rsidRDefault="00D43A8B" w:rsidP="004A4718">
            <w:pPr>
              <w:ind w:right="-113"/>
            </w:pPr>
            <w:r>
              <w:t>Обприскування посівів з фази кущення до утворення 1-2 міжвузлів культури</w:t>
            </w:r>
          </w:p>
        </w:tc>
      </w:tr>
      <w:tr w:rsidR="00D43A8B" w:rsidRPr="00CB19D9" w:rsidTr="00815201">
        <w:tc>
          <w:tcPr>
            <w:tcW w:w="1276" w:type="dxa"/>
          </w:tcPr>
          <w:p w:rsidR="00D43A8B" w:rsidRPr="00EB1A7D" w:rsidRDefault="00D43A8B" w:rsidP="004A4718"/>
        </w:tc>
        <w:tc>
          <w:tcPr>
            <w:tcW w:w="1985" w:type="dxa"/>
          </w:tcPr>
          <w:p w:rsidR="00D43A8B" w:rsidRDefault="00D43A8B" w:rsidP="004A4718">
            <w:pPr>
              <w:ind w:left="-57" w:right="-113"/>
            </w:pPr>
          </w:p>
        </w:tc>
        <w:tc>
          <w:tcPr>
            <w:tcW w:w="1984" w:type="dxa"/>
          </w:tcPr>
          <w:p w:rsidR="00D43A8B" w:rsidRDefault="00D43A8B" w:rsidP="004A4718">
            <w:pPr>
              <w:ind w:left="-57" w:right="-113"/>
            </w:pPr>
          </w:p>
        </w:tc>
        <w:tc>
          <w:tcPr>
            <w:tcW w:w="1559" w:type="dxa"/>
          </w:tcPr>
          <w:p w:rsidR="00D43A8B" w:rsidRDefault="00D43A8B" w:rsidP="004A4718">
            <w:pPr>
              <w:ind w:left="-57" w:right="-113"/>
            </w:pPr>
          </w:p>
        </w:tc>
        <w:tc>
          <w:tcPr>
            <w:tcW w:w="2835" w:type="dxa"/>
          </w:tcPr>
          <w:p w:rsidR="00D43A8B" w:rsidRDefault="00D43A8B" w:rsidP="004A4718">
            <w:pPr>
              <w:ind w:right="-113"/>
            </w:pPr>
          </w:p>
        </w:tc>
      </w:tr>
      <w:tr w:rsidR="00D43A8B" w:rsidRPr="00CB19D9" w:rsidTr="00815201">
        <w:tc>
          <w:tcPr>
            <w:tcW w:w="1276" w:type="dxa"/>
          </w:tcPr>
          <w:p w:rsidR="00D43A8B" w:rsidRPr="00EB1A7D" w:rsidRDefault="00D43A8B" w:rsidP="004A4718"/>
        </w:tc>
        <w:tc>
          <w:tcPr>
            <w:tcW w:w="1985" w:type="dxa"/>
          </w:tcPr>
          <w:p w:rsidR="00D43A8B" w:rsidRDefault="00D43A8B" w:rsidP="004A4718">
            <w:pPr>
              <w:ind w:left="-57" w:right="-113"/>
            </w:pPr>
            <w:r>
              <w:t>Пшениця озима, ячмінь ярий</w:t>
            </w:r>
          </w:p>
        </w:tc>
        <w:tc>
          <w:tcPr>
            <w:tcW w:w="1984" w:type="dxa"/>
          </w:tcPr>
          <w:p w:rsidR="00D43A8B" w:rsidRDefault="00D43A8B" w:rsidP="004A4718">
            <w:pPr>
              <w:ind w:left="-57" w:right="-113"/>
            </w:pPr>
            <w:r>
              <w:t>Дифлейм, СЕ</w:t>
            </w:r>
          </w:p>
        </w:tc>
        <w:tc>
          <w:tcPr>
            <w:tcW w:w="1559" w:type="dxa"/>
          </w:tcPr>
          <w:p w:rsidR="00D43A8B" w:rsidRDefault="00D43A8B" w:rsidP="004A4718">
            <w:pPr>
              <w:ind w:left="-57" w:right="-113"/>
            </w:pPr>
            <w:r>
              <w:t>0,4-0,6л/га</w:t>
            </w:r>
          </w:p>
        </w:tc>
        <w:tc>
          <w:tcPr>
            <w:tcW w:w="2835" w:type="dxa"/>
          </w:tcPr>
          <w:p w:rsidR="00D43A8B" w:rsidRDefault="00D43A8B" w:rsidP="004A4718">
            <w:pPr>
              <w:ind w:right="-113"/>
            </w:pPr>
            <w:r>
              <w:t>Обприскування від фази кущіння до 1-2 міжвузлів культури</w:t>
            </w:r>
          </w:p>
        </w:tc>
      </w:tr>
      <w:tr w:rsidR="00D43A8B" w:rsidRPr="00CB19D9" w:rsidTr="00815201">
        <w:tc>
          <w:tcPr>
            <w:tcW w:w="1276" w:type="dxa"/>
          </w:tcPr>
          <w:p w:rsidR="00D43A8B" w:rsidRPr="00EB1A7D" w:rsidRDefault="00D43A8B" w:rsidP="004A4718"/>
        </w:tc>
        <w:tc>
          <w:tcPr>
            <w:tcW w:w="1985" w:type="dxa"/>
          </w:tcPr>
          <w:p w:rsidR="00D43A8B" w:rsidRDefault="00D43A8B" w:rsidP="004A4718">
            <w:pPr>
              <w:ind w:left="-57" w:right="-113"/>
            </w:pPr>
            <w:r>
              <w:t>Пшениця, ячмінь</w:t>
            </w:r>
          </w:p>
        </w:tc>
        <w:tc>
          <w:tcPr>
            <w:tcW w:w="1984" w:type="dxa"/>
          </w:tcPr>
          <w:p w:rsidR="00D43A8B" w:rsidRDefault="00D43A8B" w:rsidP="004A4718">
            <w:pPr>
              <w:ind w:left="-57" w:right="-113"/>
            </w:pPr>
            <w:r>
              <w:t>Дуофайт, ВГ</w:t>
            </w:r>
          </w:p>
        </w:tc>
        <w:tc>
          <w:tcPr>
            <w:tcW w:w="1559" w:type="dxa"/>
          </w:tcPr>
          <w:p w:rsidR="00D43A8B" w:rsidRDefault="00D43A8B" w:rsidP="004A4718">
            <w:pPr>
              <w:ind w:left="-57" w:right="-113"/>
            </w:pPr>
            <w:r>
              <w:t>0,02-0,04+0,2л/га ПАР «Тенеріс-90»</w:t>
            </w:r>
          </w:p>
        </w:tc>
        <w:tc>
          <w:tcPr>
            <w:tcW w:w="2835" w:type="dxa"/>
          </w:tcPr>
          <w:p w:rsidR="00D43A8B" w:rsidRDefault="00D43A8B" w:rsidP="004A4718">
            <w:pPr>
              <w:ind w:right="-113"/>
            </w:pPr>
            <w:r>
              <w:t>Обприскування від фази двох листків до появи прапорцевого листка культури</w:t>
            </w:r>
          </w:p>
        </w:tc>
      </w:tr>
      <w:tr w:rsidR="00D43A8B" w:rsidRPr="00CB19D9" w:rsidTr="00815201">
        <w:tc>
          <w:tcPr>
            <w:tcW w:w="1276" w:type="dxa"/>
          </w:tcPr>
          <w:p w:rsidR="00D43A8B" w:rsidRPr="00EB1A7D" w:rsidRDefault="00D43A8B" w:rsidP="004A4718"/>
        </w:tc>
        <w:tc>
          <w:tcPr>
            <w:tcW w:w="1985" w:type="dxa"/>
          </w:tcPr>
          <w:p w:rsidR="00D43A8B" w:rsidRDefault="00D43A8B" w:rsidP="004A4718">
            <w:pPr>
              <w:ind w:left="-57" w:right="-113"/>
            </w:pPr>
            <w:r>
              <w:t>Пшениця яра та озима</w:t>
            </w:r>
          </w:p>
        </w:tc>
        <w:tc>
          <w:tcPr>
            <w:tcW w:w="1984" w:type="dxa"/>
          </w:tcPr>
          <w:p w:rsidR="00D43A8B" w:rsidRDefault="00D43A8B" w:rsidP="004A4718">
            <w:pPr>
              <w:ind w:left="-57" w:right="-113"/>
            </w:pPr>
            <w:r>
              <w:t>Хаммер Дуо, СЕ</w:t>
            </w:r>
          </w:p>
        </w:tc>
        <w:tc>
          <w:tcPr>
            <w:tcW w:w="1559" w:type="dxa"/>
          </w:tcPr>
          <w:p w:rsidR="00D43A8B" w:rsidRDefault="00D43A8B" w:rsidP="004A4718">
            <w:pPr>
              <w:ind w:left="-57" w:right="-113"/>
            </w:pPr>
            <w:r>
              <w:t>0,3-0,5 л/га</w:t>
            </w:r>
          </w:p>
        </w:tc>
        <w:tc>
          <w:tcPr>
            <w:tcW w:w="2835" w:type="dxa"/>
          </w:tcPr>
          <w:p w:rsidR="00D43A8B" w:rsidRDefault="00D43A8B" w:rsidP="004A4718">
            <w:pPr>
              <w:ind w:right="-113"/>
            </w:pPr>
            <w:r>
              <w:t>Обприскування від фази кущення культури до утворення 2-го міжвузля культури</w:t>
            </w:r>
          </w:p>
        </w:tc>
      </w:tr>
      <w:tr w:rsidR="00D43A8B" w:rsidRPr="00CB19D9" w:rsidTr="00815201">
        <w:tc>
          <w:tcPr>
            <w:tcW w:w="1276" w:type="dxa"/>
          </w:tcPr>
          <w:p w:rsidR="00D43A8B" w:rsidRPr="00EB1A7D" w:rsidRDefault="00D43A8B" w:rsidP="004A4718">
            <w:pPr>
              <w:ind w:left="-57" w:right="-113"/>
            </w:pPr>
            <w:r w:rsidRPr="00EB1A7D">
              <w:t xml:space="preserve">Однорічні </w:t>
            </w:r>
            <w:r w:rsidRPr="00EB1A7D">
              <w:lastRenderedPageBreak/>
              <w:t>та багаторічні двосім’ядольні, в т.ч. стійкі до 2,4Д</w:t>
            </w:r>
          </w:p>
        </w:tc>
        <w:tc>
          <w:tcPr>
            <w:tcW w:w="1985" w:type="dxa"/>
          </w:tcPr>
          <w:p w:rsidR="00D43A8B" w:rsidRPr="00EB1A7D" w:rsidRDefault="00D43A8B" w:rsidP="004A4718">
            <w:pPr>
              <w:ind w:left="-57" w:right="-113"/>
            </w:pPr>
            <w:r w:rsidRPr="00EB1A7D">
              <w:lastRenderedPageBreak/>
              <w:t>Пшениця озима,</w:t>
            </w:r>
          </w:p>
          <w:p w:rsidR="00D43A8B" w:rsidRPr="00EB1A7D" w:rsidRDefault="00D43A8B" w:rsidP="004A4718">
            <w:pPr>
              <w:ind w:left="-57" w:right="-113"/>
              <w:rPr>
                <w:lang w:val="en-US"/>
              </w:rPr>
            </w:pPr>
            <w:r w:rsidRPr="00EB1A7D">
              <w:lastRenderedPageBreak/>
              <w:t xml:space="preserve">Ячмінь озимий </w:t>
            </w:r>
          </w:p>
        </w:tc>
        <w:tc>
          <w:tcPr>
            <w:tcW w:w="1984" w:type="dxa"/>
          </w:tcPr>
          <w:p w:rsidR="00D43A8B" w:rsidRPr="00EB1A7D" w:rsidRDefault="00D43A8B" w:rsidP="004A4718">
            <w:pPr>
              <w:ind w:left="-57" w:right="-113"/>
            </w:pPr>
            <w:r>
              <w:lastRenderedPageBreak/>
              <w:t>Пойнтер 75 ВГ</w:t>
            </w:r>
          </w:p>
        </w:tc>
        <w:tc>
          <w:tcPr>
            <w:tcW w:w="1559" w:type="dxa"/>
          </w:tcPr>
          <w:p w:rsidR="00D43A8B" w:rsidRPr="00EB1A7D" w:rsidRDefault="00D43A8B" w:rsidP="004A4718">
            <w:pPr>
              <w:ind w:left="-57" w:right="-113"/>
            </w:pPr>
            <w:r w:rsidRPr="00EB1A7D">
              <w:t>20-25г/га+</w:t>
            </w:r>
          </w:p>
          <w:p w:rsidR="00D43A8B" w:rsidRPr="00EB1A7D" w:rsidRDefault="00D43A8B" w:rsidP="004A4718">
            <w:pPr>
              <w:ind w:left="-57" w:right="-113"/>
            </w:pPr>
            <w:r w:rsidRPr="00EB1A7D">
              <w:lastRenderedPageBreak/>
              <w:t xml:space="preserve">ПАР Тренд90 </w:t>
            </w:r>
          </w:p>
        </w:tc>
        <w:tc>
          <w:tcPr>
            <w:tcW w:w="2835" w:type="dxa"/>
          </w:tcPr>
          <w:p w:rsidR="00D43A8B" w:rsidRPr="00EB1A7D" w:rsidRDefault="00D43A8B" w:rsidP="004A4718">
            <w:pPr>
              <w:ind w:left="-57" w:right="-113"/>
            </w:pPr>
            <w:r w:rsidRPr="00EB1A7D">
              <w:lastRenderedPageBreak/>
              <w:t xml:space="preserve">Обприскування посівів від </w:t>
            </w:r>
            <w:r w:rsidRPr="00EB1A7D">
              <w:lastRenderedPageBreak/>
              <w:t>фази 2-3 листків до появи прапорцевого листка</w:t>
            </w:r>
            <w:r>
              <w:t xml:space="preserve"> </w:t>
            </w:r>
          </w:p>
          <w:p w:rsidR="00D43A8B" w:rsidRPr="00EB1A7D" w:rsidRDefault="00D43A8B" w:rsidP="004A4718">
            <w:pPr>
              <w:ind w:left="-57" w:right="-113"/>
              <w:rPr>
                <w:lang w:val="en-US"/>
              </w:rPr>
            </w:pPr>
            <w:r w:rsidRPr="00EB1A7D">
              <w:t>включно</w:t>
            </w:r>
          </w:p>
        </w:tc>
      </w:tr>
      <w:tr w:rsidR="00D43A8B" w:rsidRPr="00CB19D9" w:rsidTr="004A4718">
        <w:tc>
          <w:tcPr>
            <w:tcW w:w="1276" w:type="dxa"/>
            <w:vAlign w:val="center"/>
          </w:tcPr>
          <w:p w:rsidR="00D43A8B" w:rsidRPr="00EB1A7D" w:rsidRDefault="00D43A8B" w:rsidP="004A4718"/>
        </w:tc>
        <w:tc>
          <w:tcPr>
            <w:tcW w:w="1985" w:type="dxa"/>
          </w:tcPr>
          <w:p w:rsidR="00D43A8B" w:rsidRPr="00EB1A7D" w:rsidRDefault="00D43A8B" w:rsidP="004A4718">
            <w:pPr>
              <w:ind w:right="-113"/>
            </w:pPr>
            <w:r w:rsidRPr="00EB1A7D">
              <w:t>Пшениця і ячмінь ярі</w:t>
            </w:r>
          </w:p>
        </w:tc>
        <w:tc>
          <w:tcPr>
            <w:tcW w:w="1984" w:type="dxa"/>
            <w:vAlign w:val="center"/>
          </w:tcPr>
          <w:p w:rsidR="00D43A8B" w:rsidRPr="00EB1A7D" w:rsidRDefault="00D43A8B" w:rsidP="004A4718"/>
        </w:tc>
        <w:tc>
          <w:tcPr>
            <w:tcW w:w="1559" w:type="dxa"/>
          </w:tcPr>
          <w:p w:rsidR="00D43A8B" w:rsidRPr="00EB1A7D" w:rsidRDefault="00D43A8B" w:rsidP="004A4718">
            <w:pPr>
              <w:ind w:left="-57" w:right="-113"/>
            </w:pPr>
            <w:r w:rsidRPr="00EB1A7D">
              <w:t>15г/га+</w:t>
            </w:r>
          </w:p>
          <w:p w:rsidR="00D43A8B" w:rsidRPr="00EB1A7D" w:rsidRDefault="00D43A8B" w:rsidP="004A4718">
            <w:pPr>
              <w:ind w:left="-57" w:right="-113"/>
            </w:pPr>
            <w:r w:rsidRPr="00EB1A7D">
              <w:t xml:space="preserve">ПАР Тренд90 </w:t>
            </w:r>
          </w:p>
        </w:tc>
        <w:tc>
          <w:tcPr>
            <w:tcW w:w="2835" w:type="dxa"/>
            <w:vAlign w:val="center"/>
          </w:tcPr>
          <w:p w:rsidR="00D43A8B" w:rsidRPr="00EB1A7D" w:rsidRDefault="00D43A8B" w:rsidP="004A4718">
            <w:pPr>
              <w:rPr>
                <w:lang w:val="en-US"/>
              </w:rPr>
            </w:pPr>
          </w:p>
        </w:tc>
      </w:tr>
      <w:tr w:rsidR="00D43A8B" w:rsidRPr="00CB19D9" w:rsidTr="004A4718">
        <w:tc>
          <w:tcPr>
            <w:tcW w:w="1276" w:type="dxa"/>
            <w:vAlign w:val="center"/>
          </w:tcPr>
          <w:p w:rsidR="00D43A8B" w:rsidRPr="00EB1A7D" w:rsidRDefault="00D43A8B" w:rsidP="004A4718"/>
        </w:tc>
        <w:tc>
          <w:tcPr>
            <w:tcW w:w="1985" w:type="dxa"/>
          </w:tcPr>
          <w:p w:rsidR="00D43A8B" w:rsidRPr="00EB1A7D" w:rsidRDefault="00D43A8B" w:rsidP="004A4718">
            <w:pPr>
              <w:ind w:left="-57" w:right="-113"/>
            </w:pPr>
            <w:r w:rsidRPr="00EB1A7D">
              <w:t>Пшениця озима,</w:t>
            </w:r>
          </w:p>
          <w:p w:rsidR="00D43A8B" w:rsidRPr="00EB1A7D" w:rsidRDefault="00D43A8B" w:rsidP="004A4718">
            <w:pPr>
              <w:ind w:left="-57" w:right="-113"/>
            </w:pPr>
            <w:r w:rsidRPr="00EB1A7D">
              <w:t xml:space="preserve">Ячмінь озимий </w:t>
            </w:r>
          </w:p>
        </w:tc>
        <w:tc>
          <w:tcPr>
            <w:tcW w:w="1984" w:type="dxa"/>
          </w:tcPr>
          <w:p w:rsidR="00D43A8B" w:rsidRPr="00C81EBC" w:rsidRDefault="00D43A8B" w:rsidP="004A4718">
            <w:pPr>
              <w:ind w:left="-57" w:right="-113"/>
            </w:pPr>
            <w:r>
              <w:t>Камео 75 ВГ</w:t>
            </w:r>
          </w:p>
        </w:tc>
        <w:tc>
          <w:tcPr>
            <w:tcW w:w="1559" w:type="dxa"/>
          </w:tcPr>
          <w:p w:rsidR="00D43A8B" w:rsidRPr="00EB1A7D" w:rsidRDefault="00D43A8B" w:rsidP="004A4718">
            <w:pPr>
              <w:ind w:left="-57" w:right="-113"/>
            </w:pPr>
            <w:r w:rsidRPr="00EB1A7D">
              <w:t>20-25</w:t>
            </w:r>
            <w:r>
              <w:t>г/га</w:t>
            </w:r>
            <w:r w:rsidRPr="00EB1A7D">
              <w:t>+</w:t>
            </w:r>
          </w:p>
          <w:p w:rsidR="00D43A8B" w:rsidRPr="00EB1A7D" w:rsidRDefault="00D43A8B" w:rsidP="004A4718">
            <w:pPr>
              <w:ind w:left="-57" w:right="-113"/>
            </w:pPr>
            <w:r w:rsidRPr="00EB1A7D">
              <w:t>ПАР Тренд90</w:t>
            </w:r>
          </w:p>
        </w:tc>
        <w:tc>
          <w:tcPr>
            <w:tcW w:w="2835" w:type="dxa"/>
            <w:vAlign w:val="center"/>
          </w:tcPr>
          <w:p w:rsidR="00D43A8B" w:rsidRPr="00EB1A7D" w:rsidRDefault="00D43A8B" w:rsidP="004A4718">
            <w:pPr>
              <w:rPr>
                <w:lang w:val="en-US"/>
              </w:rPr>
            </w:pPr>
          </w:p>
        </w:tc>
      </w:tr>
      <w:tr w:rsidR="00D43A8B" w:rsidRPr="00CB19D9" w:rsidTr="004A4718">
        <w:tc>
          <w:tcPr>
            <w:tcW w:w="1276" w:type="dxa"/>
            <w:vAlign w:val="center"/>
          </w:tcPr>
          <w:p w:rsidR="00D43A8B" w:rsidRPr="00EB1A7D" w:rsidRDefault="00D43A8B" w:rsidP="004A4718"/>
        </w:tc>
        <w:tc>
          <w:tcPr>
            <w:tcW w:w="1985" w:type="dxa"/>
          </w:tcPr>
          <w:p w:rsidR="00D43A8B" w:rsidRPr="00EB1A7D" w:rsidRDefault="00D43A8B" w:rsidP="004A4718">
            <w:pPr>
              <w:ind w:right="-113"/>
            </w:pPr>
            <w:r w:rsidRPr="00EB1A7D">
              <w:t>Пшениця і ячмінь ярі</w:t>
            </w:r>
          </w:p>
        </w:tc>
        <w:tc>
          <w:tcPr>
            <w:tcW w:w="1984" w:type="dxa"/>
            <w:vAlign w:val="center"/>
          </w:tcPr>
          <w:p w:rsidR="00D43A8B" w:rsidRPr="00EB1A7D" w:rsidRDefault="00D43A8B" w:rsidP="004A4718"/>
        </w:tc>
        <w:tc>
          <w:tcPr>
            <w:tcW w:w="1559" w:type="dxa"/>
          </w:tcPr>
          <w:p w:rsidR="00D43A8B" w:rsidRPr="00EB1A7D" w:rsidRDefault="00D43A8B" w:rsidP="004A4718">
            <w:pPr>
              <w:ind w:left="-57" w:right="-113"/>
            </w:pPr>
            <w:r w:rsidRPr="00EB1A7D">
              <w:t>15г/га+ ПАР Тренд90</w:t>
            </w:r>
          </w:p>
        </w:tc>
        <w:tc>
          <w:tcPr>
            <w:tcW w:w="2835" w:type="dxa"/>
            <w:vAlign w:val="center"/>
          </w:tcPr>
          <w:p w:rsidR="00D43A8B" w:rsidRPr="00EB1A7D" w:rsidRDefault="00D43A8B" w:rsidP="004A4718">
            <w:pPr>
              <w:rPr>
                <w:lang w:val="en-US"/>
              </w:rPr>
            </w:pPr>
          </w:p>
        </w:tc>
      </w:tr>
      <w:tr w:rsidR="00D43A8B" w:rsidRPr="00CB19D9" w:rsidTr="004A4718">
        <w:tc>
          <w:tcPr>
            <w:tcW w:w="1276" w:type="dxa"/>
            <w:vAlign w:val="center"/>
          </w:tcPr>
          <w:p w:rsidR="00D43A8B" w:rsidRPr="00EB1A7D" w:rsidRDefault="00D43A8B" w:rsidP="004A4718"/>
        </w:tc>
        <w:tc>
          <w:tcPr>
            <w:tcW w:w="1985" w:type="dxa"/>
          </w:tcPr>
          <w:p w:rsidR="00D43A8B" w:rsidRPr="00EB1A7D" w:rsidRDefault="00D43A8B" w:rsidP="004A4718">
            <w:pPr>
              <w:ind w:left="-57" w:right="-113"/>
            </w:pPr>
            <w:r w:rsidRPr="00EB1A7D">
              <w:t>Пшениця яра та озима, ячмінь ярий</w:t>
            </w:r>
          </w:p>
        </w:tc>
        <w:tc>
          <w:tcPr>
            <w:tcW w:w="1984" w:type="dxa"/>
          </w:tcPr>
          <w:p w:rsidR="00D43A8B" w:rsidRPr="00EB1A7D" w:rsidRDefault="00D43A8B" w:rsidP="004A4718">
            <w:pPr>
              <w:ind w:left="-57" w:right="-113"/>
              <w:rPr>
                <w:lang w:val="en-US"/>
              </w:rPr>
            </w:pPr>
            <w:r w:rsidRPr="00EB1A7D">
              <w:t>Гроділ Максі,</w:t>
            </w:r>
            <w:r>
              <w:t xml:space="preserve"> МД</w:t>
            </w:r>
          </w:p>
        </w:tc>
        <w:tc>
          <w:tcPr>
            <w:tcW w:w="1559" w:type="dxa"/>
          </w:tcPr>
          <w:p w:rsidR="00D43A8B" w:rsidRPr="00EB1A7D" w:rsidRDefault="00D43A8B" w:rsidP="004A4718">
            <w:pPr>
              <w:ind w:left="-57" w:right="-113"/>
            </w:pPr>
            <w:r w:rsidRPr="00EB1A7D">
              <w:t>0,09-0,1</w:t>
            </w:r>
          </w:p>
          <w:p w:rsidR="00D43A8B" w:rsidRPr="00EB1A7D" w:rsidRDefault="00D43A8B" w:rsidP="004A4718">
            <w:pPr>
              <w:ind w:left="-57" w:right="-113"/>
              <w:rPr>
                <w:lang w:val="en-US"/>
              </w:rPr>
            </w:pPr>
          </w:p>
        </w:tc>
        <w:tc>
          <w:tcPr>
            <w:tcW w:w="2835" w:type="dxa"/>
            <w:vAlign w:val="center"/>
          </w:tcPr>
          <w:p w:rsidR="00D43A8B" w:rsidRPr="00EB1A7D" w:rsidRDefault="00D43A8B" w:rsidP="004A4718">
            <w:pPr>
              <w:rPr>
                <w:lang w:val="en-US"/>
              </w:rPr>
            </w:pPr>
          </w:p>
        </w:tc>
      </w:tr>
      <w:tr w:rsidR="00D43A8B" w:rsidRPr="00CB19D9" w:rsidTr="004A4718">
        <w:tc>
          <w:tcPr>
            <w:tcW w:w="1276" w:type="dxa"/>
            <w:vAlign w:val="center"/>
          </w:tcPr>
          <w:p w:rsidR="00D43A8B" w:rsidRPr="00EB1A7D" w:rsidRDefault="00D43A8B" w:rsidP="004A4718"/>
        </w:tc>
        <w:tc>
          <w:tcPr>
            <w:tcW w:w="1985" w:type="dxa"/>
          </w:tcPr>
          <w:p w:rsidR="00D43A8B" w:rsidRPr="00EB1A7D" w:rsidRDefault="00D43A8B" w:rsidP="004A4718">
            <w:pPr>
              <w:ind w:left="-57" w:right="-113"/>
            </w:pPr>
            <w:r w:rsidRPr="00EB1A7D">
              <w:t xml:space="preserve">Пшениця озима,   </w:t>
            </w:r>
          </w:p>
          <w:p w:rsidR="00D43A8B" w:rsidRPr="00EB1A7D" w:rsidRDefault="00D43A8B" w:rsidP="004A4718">
            <w:pPr>
              <w:ind w:left="-57" w:right="-113"/>
            </w:pPr>
          </w:p>
          <w:p w:rsidR="00D43A8B" w:rsidRPr="00EB1A7D" w:rsidRDefault="00D43A8B" w:rsidP="004A4718">
            <w:pPr>
              <w:ind w:left="-57" w:right="-113"/>
            </w:pPr>
            <w:r w:rsidRPr="00EB1A7D">
              <w:t xml:space="preserve">Ярий ячмінь        </w:t>
            </w:r>
          </w:p>
        </w:tc>
        <w:tc>
          <w:tcPr>
            <w:tcW w:w="1984" w:type="dxa"/>
          </w:tcPr>
          <w:p w:rsidR="00D43A8B" w:rsidRPr="00EB1A7D" w:rsidRDefault="00D43A8B" w:rsidP="004A4718">
            <w:pPr>
              <w:ind w:left="-57" w:right="-113"/>
            </w:pPr>
            <w:r w:rsidRPr="00EB1A7D">
              <w:t>Грі</w:t>
            </w:r>
            <w:r>
              <w:t>зний, ВГ</w:t>
            </w:r>
          </w:p>
        </w:tc>
        <w:tc>
          <w:tcPr>
            <w:tcW w:w="1559" w:type="dxa"/>
          </w:tcPr>
          <w:p w:rsidR="00D43A8B" w:rsidRPr="00EB1A7D" w:rsidRDefault="00D43A8B" w:rsidP="004A4718">
            <w:pPr>
              <w:ind w:left="-57" w:right="-113"/>
            </w:pPr>
            <w:r w:rsidRPr="00EB1A7D">
              <w:t>20-25 г/га</w:t>
            </w:r>
          </w:p>
          <w:p w:rsidR="00D43A8B" w:rsidRPr="00EB1A7D" w:rsidRDefault="00D43A8B" w:rsidP="004A4718">
            <w:pPr>
              <w:ind w:left="-57" w:right="-113"/>
            </w:pPr>
          </w:p>
          <w:p w:rsidR="00D43A8B" w:rsidRPr="00EB1A7D" w:rsidRDefault="00D43A8B" w:rsidP="004A4718">
            <w:pPr>
              <w:ind w:left="-57" w:right="-113"/>
            </w:pPr>
            <w:r w:rsidRPr="00EB1A7D">
              <w:t>15 г/га</w:t>
            </w:r>
          </w:p>
        </w:tc>
        <w:tc>
          <w:tcPr>
            <w:tcW w:w="2835" w:type="dxa"/>
          </w:tcPr>
          <w:p w:rsidR="00D43A8B" w:rsidRPr="00EB1A7D" w:rsidRDefault="00D43A8B" w:rsidP="0060280F">
            <w:pPr>
              <w:ind w:left="-57" w:right="-113"/>
            </w:pPr>
            <w:r w:rsidRPr="00EB1A7D">
              <w:t>Обприскування посівів від фази 2-3 листків до виходу в трубку(у фазі 2-4 листків у однорічних, розетки у багаторічн</w:t>
            </w:r>
            <w:r w:rsidR="0060280F">
              <w:t>их</w:t>
            </w:r>
            <w:r w:rsidRPr="00EB1A7D">
              <w:t xml:space="preserve"> бур’янів</w:t>
            </w:r>
          </w:p>
        </w:tc>
      </w:tr>
      <w:tr w:rsidR="00D43A8B" w:rsidRPr="00CB19D9" w:rsidTr="004A4718">
        <w:tc>
          <w:tcPr>
            <w:tcW w:w="1276" w:type="dxa"/>
            <w:vAlign w:val="center"/>
          </w:tcPr>
          <w:p w:rsidR="00D43A8B" w:rsidRPr="00EB1A7D" w:rsidRDefault="00D43A8B" w:rsidP="004A4718"/>
        </w:tc>
        <w:tc>
          <w:tcPr>
            <w:tcW w:w="1985" w:type="dxa"/>
          </w:tcPr>
          <w:p w:rsidR="00D43A8B" w:rsidRPr="00EB1A7D" w:rsidRDefault="00D43A8B" w:rsidP="004A4718">
            <w:pPr>
              <w:ind w:left="-57" w:right="-113"/>
            </w:pPr>
            <w:r w:rsidRPr="00EB1A7D">
              <w:t>Пшениця озима</w:t>
            </w:r>
          </w:p>
        </w:tc>
        <w:tc>
          <w:tcPr>
            <w:tcW w:w="1984" w:type="dxa"/>
          </w:tcPr>
          <w:p w:rsidR="00D43A8B" w:rsidRPr="00EB1A7D" w:rsidRDefault="00D43A8B" w:rsidP="004A4718">
            <w:pPr>
              <w:ind w:left="-57" w:right="-113"/>
            </w:pPr>
            <w:r>
              <w:t>Альфа-стар, ВГ</w:t>
            </w:r>
          </w:p>
          <w:p w:rsidR="00D43A8B" w:rsidRPr="00EB1A7D" w:rsidRDefault="00D43A8B" w:rsidP="004A4718">
            <w:pPr>
              <w:ind w:left="-57" w:right="-113"/>
            </w:pPr>
          </w:p>
          <w:p w:rsidR="00D43A8B" w:rsidRPr="00EB1A7D" w:rsidRDefault="00D43A8B" w:rsidP="004A4718">
            <w:pPr>
              <w:ind w:left="-57" w:right="-113"/>
            </w:pPr>
            <w:r w:rsidRPr="00EB1A7D">
              <w:t>Голд Стар, ВГ</w:t>
            </w:r>
          </w:p>
        </w:tc>
        <w:tc>
          <w:tcPr>
            <w:tcW w:w="1559" w:type="dxa"/>
          </w:tcPr>
          <w:p w:rsidR="00D43A8B" w:rsidRPr="00EB1A7D" w:rsidRDefault="00D43A8B" w:rsidP="004A4718">
            <w:pPr>
              <w:ind w:left="-57" w:right="-113"/>
            </w:pPr>
            <w:r w:rsidRPr="00EB1A7D">
              <w:t>20-25 г/га</w:t>
            </w:r>
          </w:p>
        </w:tc>
        <w:tc>
          <w:tcPr>
            <w:tcW w:w="2835" w:type="dxa"/>
          </w:tcPr>
          <w:p w:rsidR="00D43A8B" w:rsidRPr="00EB1A7D" w:rsidRDefault="00D43A8B" w:rsidP="004A4718">
            <w:pPr>
              <w:ind w:left="-57" w:right="-113"/>
            </w:pPr>
            <w:r w:rsidRPr="00EB1A7D">
              <w:t>Обприскування посівів у фазі кущення культури до появи прапорцевого листка включно</w:t>
            </w:r>
          </w:p>
        </w:tc>
      </w:tr>
      <w:tr w:rsidR="00D43A8B" w:rsidRPr="00CB19D9" w:rsidTr="004A4718">
        <w:tc>
          <w:tcPr>
            <w:tcW w:w="1276" w:type="dxa"/>
            <w:vAlign w:val="center"/>
          </w:tcPr>
          <w:p w:rsidR="00D43A8B" w:rsidRPr="00EB1A7D" w:rsidRDefault="00D43A8B" w:rsidP="004A4718"/>
        </w:tc>
        <w:tc>
          <w:tcPr>
            <w:tcW w:w="1985" w:type="dxa"/>
          </w:tcPr>
          <w:p w:rsidR="00D43A8B" w:rsidRPr="00EB1A7D" w:rsidRDefault="00D43A8B" w:rsidP="004A4718">
            <w:pPr>
              <w:ind w:left="-57" w:right="-113"/>
            </w:pPr>
            <w:r w:rsidRPr="00EB1A7D">
              <w:t>Пшениця озима, яра, ячмінь, ярий, жито, овес</w:t>
            </w:r>
          </w:p>
          <w:p w:rsidR="00D43A8B" w:rsidRPr="00EB1A7D" w:rsidRDefault="00D43A8B" w:rsidP="004A4718">
            <w:pPr>
              <w:ind w:left="-57" w:right="-113"/>
            </w:pPr>
          </w:p>
        </w:tc>
        <w:tc>
          <w:tcPr>
            <w:tcW w:w="1984" w:type="dxa"/>
          </w:tcPr>
          <w:p w:rsidR="00D43A8B" w:rsidRPr="00EB1A7D" w:rsidRDefault="00D43A8B" w:rsidP="004A4718">
            <w:pPr>
              <w:ind w:left="-57" w:right="-113"/>
            </w:pPr>
            <w:r w:rsidRPr="00EB1A7D">
              <w:t>Калібр,</w:t>
            </w:r>
            <w:r w:rsidRPr="00EB1A7D">
              <w:rPr>
                <w:lang w:val="en-US"/>
              </w:rPr>
              <w:t xml:space="preserve"> </w:t>
            </w:r>
            <w:r>
              <w:t>ВГ</w:t>
            </w:r>
          </w:p>
        </w:tc>
        <w:tc>
          <w:tcPr>
            <w:tcW w:w="1559" w:type="dxa"/>
          </w:tcPr>
          <w:p w:rsidR="00D43A8B" w:rsidRPr="00EB1A7D" w:rsidRDefault="00D43A8B" w:rsidP="004A4718">
            <w:pPr>
              <w:ind w:left="-57" w:right="-113"/>
            </w:pPr>
            <w:r w:rsidRPr="00EB1A7D">
              <w:t>30-60 г/га</w:t>
            </w:r>
          </w:p>
        </w:tc>
        <w:tc>
          <w:tcPr>
            <w:tcW w:w="2835" w:type="dxa"/>
          </w:tcPr>
          <w:p w:rsidR="00D43A8B" w:rsidRPr="00EB1A7D" w:rsidRDefault="00D43A8B" w:rsidP="004A4718">
            <w:pPr>
              <w:ind w:left="-57" w:right="-113"/>
            </w:pPr>
            <w:r w:rsidRPr="00EB1A7D">
              <w:t>Обприскування посівів від фази 2-3 листків до появи прапорцевого листка</w:t>
            </w:r>
          </w:p>
        </w:tc>
      </w:tr>
      <w:tr w:rsidR="00D43A8B" w:rsidRPr="00CB19D9" w:rsidTr="004A4718">
        <w:tc>
          <w:tcPr>
            <w:tcW w:w="1276" w:type="dxa"/>
            <w:vAlign w:val="center"/>
          </w:tcPr>
          <w:p w:rsidR="00D43A8B" w:rsidRPr="00EB1A7D" w:rsidRDefault="00D43A8B" w:rsidP="004A4718"/>
        </w:tc>
        <w:tc>
          <w:tcPr>
            <w:tcW w:w="1985" w:type="dxa"/>
          </w:tcPr>
          <w:p w:rsidR="00D43A8B" w:rsidRPr="00EB1A7D" w:rsidRDefault="00D43A8B" w:rsidP="004A4718">
            <w:pPr>
              <w:ind w:left="-57" w:right="-113"/>
            </w:pPr>
            <w:r w:rsidRPr="00EB1A7D">
              <w:t>Пшениця озима</w:t>
            </w:r>
          </w:p>
          <w:p w:rsidR="00D43A8B" w:rsidRPr="00EB1A7D" w:rsidRDefault="00D43A8B" w:rsidP="004A4718">
            <w:pPr>
              <w:ind w:left="-57" w:right="-113"/>
            </w:pPr>
          </w:p>
        </w:tc>
        <w:tc>
          <w:tcPr>
            <w:tcW w:w="1984" w:type="dxa"/>
          </w:tcPr>
          <w:p w:rsidR="00D43A8B" w:rsidRPr="00EB1A7D" w:rsidRDefault="00D43A8B" w:rsidP="004A4718">
            <w:pPr>
              <w:ind w:left="-57" w:right="-113"/>
            </w:pPr>
            <w:r>
              <w:t>Діален супер, РК</w:t>
            </w:r>
            <w:r w:rsidRPr="00EB1A7D">
              <w:t xml:space="preserve"> </w:t>
            </w:r>
            <w:r>
              <w:t>Мікодин, РК</w:t>
            </w:r>
          </w:p>
        </w:tc>
        <w:tc>
          <w:tcPr>
            <w:tcW w:w="1559" w:type="dxa"/>
          </w:tcPr>
          <w:p w:rsidR="00D43A8B" w:rsidRPr="00EB1A7D" w:rsidRDefault="00D43A8B" w:rsidP="004A4718">
            <w:pPr>
              <w:ind w:left="-57" w:right="-113"/>
            </w:pPr>
            <w:r w:rsidRPr="00EB1A7D">
              <w:t>0,8</w:t>
            </w:r>
          </w:p>
        </w:tc>
        <w:tc>
          <w:tcPr>
            <w:tcW w:w="2835" w:type="dxa"/>
          </w:tcPr>
          <w:p w:rsidR="00D43A8B" w:rsidRPr="00EB1A7D" w:rsidRDefault="00D43A8B" w:rsidP="004A4718">
            <w:pPr>
              <w:ind w:left="-57" w:right="-113"/>
            </w:pPr>
            <w:r w:rsidRPr="00EB1A7D">
              <w:t>Обприскування посівів від фази кущіння до виходу в трубку</w:t>
            </w:r>
          </w:p>
        </w:tc>
      </w:tr>
      <w:tr w:rsidR="00D43A8B" w:rsidRPr="00CB19D9" w:rsidTr="004A4718">
        <w:tc>
          <w:tcPr>
            <w:tcW w:w="1276" w:type="dxa"/>
            <w:vAlign w:val="center"/>
          </w:tcPr>
          <w:p w:rsidR="00D43A8B" w:rsidRPr="00EB1A7D" w:rsidRDefault="00D43A8B" w:rsidP="004A4718"/>
        </w:tc>
        <w:tc>
          <w:tcPr>
            <w:tcW w:w="1985" w:type="dxa"/>
          </w:tcPr>
          <w:p w:rsidR="00D43A8B" w:rsidRPr="00EB1A7D" w:rsidRDefault="00D43A8B" w:rsidP="004A4718">
            <w:pPr>
              <w:ind w:left="-57" w:right="-113"/>
            </w:pPr>
            <w:r w:rsidRPr="00EB1A7D">
              <w:t>- « -</w:t>
            </w:r>
          </w:p>
        </w:tc>
        <w:tc>
          <w:tcPr>
            <w:tcW w:w="1984" w:type="dxa"/>
          </w:tcPr>
          <w:p w:rsidR="00D43A8B" w:rsidRPr="00EB1A7D" w:rsidRDefault="00D43A8B" w:rsidP="004A4718">
            <w:pPr>
              <w:ind w:left="-57" w:right="-113"/>
            </w:pPr>
            <w:r>
              <w:t>Дікам Плюс, РК</w:t>
            </w:r>
          </w:p>
        </w:tc>
        <w:tc>
          <w:tcPr>
            <w:tcW w:w="1559" w:type="dxa"/>
          </w:tcPr>
          <w:p w:rsidR="00D43A8B" w:rsidRPr="00EB1A7D" w:rsidRDefault="00D43A8B" w:rsidP="004A4718">
            <w:pPr>
              <w:ind w:left="-57" w:right="-113"/>
            </w:pPr>
            <w:r w:rsidRPr="00EB1A7D">
              <w:t>- « -</w:t>
            </w:r>
          </w:p>
        </w:tc>
        <w:tc>
          <w:tcPr>
            <w:tcW w:w="2835" w:type="dxa"/>
            <w:vAlign w:val="center"/>
          </w:tcPr>
          <w:p w:rsidR="00D43A8B" w:rsidRPr="00EB1A7D" w:rsidRDefault="00D43A8B" w:rsidP="004A4718"/>
        </w:tc>
      </w:tr>
      <w:tr w:rsidR="00D43A8B" w:rsidRPr="00CB19D9" w:rsidTr="004A4718">
        <w:tc>
          <w:tcPr>
            <w:tcW w:w="1276" w:type="dxa"/>
            <w:vAlign w:val="center"/>
          </w:tcPr>
          <w:p w:rsidR="00D43A8B" w:rsidRPr="00EB1A7D" w:rsidRDefault="00D43A8B" w:rsidP="004A4718"/>
        </w:tc>
        <w:tc>
          <w:tcPr>
            <w:tcW w:w="1985" w:type="dxa"/>
          </w:tcPr>
          <w:p w:rsidR="00D43A8B" w:rsidRPr="00EB1A7D" w:rsidRDefault="00D43A8B" w:rsidP="004A4718">
            <w:pPr>
              <w:ind w:left="-57" w:right="-113"/>
            </w:pPr>
            <w:r w:rsidRPr="00EB1A7D">
              <w:t>Ячмінь ярий</w:t>
            </w:r>
          </w:p>
        </w:tc>
        <w:tc>
          <w:tcPr>
            <w:tcW w:w="1984" w:type="dxa"/>
          </w:tcPr>
          <w:p w:rsidR="00D43A8B" w:rsidRPr="00EB1A7D" w:rsidRDefault="00D43A8B" w:rsidP="004A4718">
            <w:pPr>
              <w:ind w:left="-57" w:right="-113"/>
            </w:pPr>
            <w:r>
              <w:t>Діален супер, РК</w:t>
            </w:r>
          </w:p>
          <w:p w:rsidR="00D43A8B" w:rsidRDefault="00D43A8B" w:rsidP="004A4718">
            <w:pPr>
              <w:ind w:left="-57" w:right="-113"/>
            </w:pPr>
            <w:r>
              <w:t>Мікодин, РК</w:t>
            </w:r>
          </w:p>
          <w:p w:rsidR="00D43A8B" w:rsidRPr="00EB1A7D" w:rsidRDefault="00D43A8B" w:rsidP="004A4718">
            <w:pPr>
              <w:ind w:left="-57" w:right="-113"/>
            </w:pPr>
          </w:p>
        </w:tc>
        <w:tc>
          <w:tcPr>
            <w:tcW w:w="1559" w:type="dxa"/>
          </w:tcPr>
          <w:p w:rsidR="00D43A8B" w:rsidRPr="00EB1A7D" w:rsidRDefault="00D43A8B" w:rsidP="004A4718">
            <w:pPr>
              <w:ind w:left="-57" w:right="-113"/>
            </w:pPr>
            <w:r w:rsidRPr="00EB1A7D">
              <w:t>0,5-0,7</w:t>
            </w:r>
          </w:p>
        </w:tc>
        <w:tc>
          <w:tcPr>
            <w:tcW w:w="2835" w:type="dxa"/>
            <w:vAlign w:val="center"/>
          </w:tcPr>
          <w:p w:rsidR="00D43A8B" w:rsidRPr="00EB1A7D" w:rsidRDefault="00D43A8B" w:rsidP="004A4718"/>
        </w:tc>
      </w:tr>
      <w:tr w:rsidR="00D43A8B" w:rsidRPr="00CB19D9" w:rsidTr="004A4718">
        <w:tc>
          <w:tcPr>
            <w:tcW w:w="1276" w:type="dxa"/>
            <w:vAlign w:val="center"/>
          </w:tcPr>
          <w:p w:rsidR="00D43A8B" w:rsidRPr="00EB1A7D" w:rsidRDefault="00D43A8B" w:rsidP="004A4718"/>
        </w:tc>
        <w:tc>
          <w:tcPr>
            <w:tcW w:w="1985" w:type="dxa"/>
          </w:tcPr>
          <w:p w:rsidR="00D43A8B" w:rsidRPr="00EB1A7D" w:rsidRDefault="00D43A8B" w:rsidP="004A4718">
            <w:pPr>
              <w:ind w:left="-57" w:right="-113"/>
            </w:pPr>
            <w:r w:rsidRPr="00EB1A7D">
              <w:t>- « -</w:t>
            </w:r>
          </w:p>
        </w:tc>
        <w:tc>
          <w:tcPr>
            <w:tcW w:w="1984" w:type="dxa"/>
          </w:tcPr>
          <w:p w:rsidR="00D43A8B" w:rsidRPr="00EB1A7D" w:rsidRDefault="00D43A8B" w:rsidP="004A4718">
            <w:pPr>
              <w:ind w:left="-57" w:right="-113"/>
            </w:pPr>
            <w:r>
              <w:t>Дікам Плюс, РК</w:t>
            </w:r>
          </w:p>
        </w:tc>
        <w:tc>
          <w:tcPr>
            <w:tcW w:w="1559" w:type="dxa"/>
          </w:tcPr>
          <w:p w:rsidR="00D43A8B" w:rsidRPr="00EB1A7D" w:rsidRDefault="00D43A8B" w:rsidP="004A4718">
            <w:pPr>
              <w:ind w:left="-57" w:right="-113"/>
            </w:pPr>
            <w:r w:rsidRPr="00EB1A7D">
              <w:t xml:space="preserve"> - « -</w:t>
            </w:r>
          </w:p>
        </w:tc>
        <w:tc>
          <w:tcPr>
            <w:tcW w:w="2835" w:type="dxa"/>
            <w:vAlign w:val="center"/>
          </w:tcPr>
          <w:p w:rsidR="00D43A8B" w:rsidRPr="00EB1A7D" w:rsidRDefault="00D43A8B" w:rsidP="004A4718"/>
        </w:tc>
      </w:tr>
      <w:tr w:rsidR="00D43A8B" w:rsidRPr="00CB19D9" w:rsidTr="004A4718">
        <w:tc>
          <w:tcPr>
            <w:tcW w:w="1276" w:type="dxa"/>
            <w:vAlign w:val="center"/>
          </w:tcPr>
          <w:p w:rsidR="00D43A8B" w:rsidRPr="00EB1A7D" w:rsidRDefault="00D43A8B" w:rsidP="004A4718"/>
        </w:tc>
        <w:tc>
          <w:tcPr>
            <w:tcW w:w="1985" w:type="dxa"/>
          </w:tcPr>
          <w:p w:rsidR="00D43A8B" w:rsidRPr="00EB1A7D" w:rsidRDefault="00D43A8B" w:rsidP="004A4718">
            <w:pPr>
              <w:ind w:left="-57" w:right="-113"/>
            </w:pPr>
            <w:r w:rsidRPr="00EB1A7D">
              <w:t>Пшениця озима</w:t>
            </w:r>
          </w:p>
        </w:tc>
        <w:tc>
          <w:tcPr>
            <w:tcW w:w="1984" w:type="dxa"/>
          </w:tcPr>
          <w:p w:rsidR="00D43A8B" w:rsidRPr="00EB1A7D" w:rsidRDefault="00D43A8B" w:rsidP="004A4718">
            <w:pPr>
              <w:ind w:left="-57" w:right="-113"/>
            </w:pPr>
            <w:r>
              <w:t>Лінтур, ВГ</w:t>
            </w:r>
          </w:p>
        </w:tc>
        <w:tc>
          <w:tcPr>
            <w:tcW w:w="1559" w:type="dxa"/>
          </w:tcPr>
          <w:p w:rsidR="00D43A8B" w:rsidRPr="00EB1A7D" w:rsidRDefault="00D43A8B" w:rsidP="004A4718">
            <w:pPr>
              <w:ind w:left="-57" w:right="-113"/>
            </w:pPr>
            <w:r w:rsidRPr="00EB1A7D">
              <w:t>0,15-0,18</w:t>
            </w:r>
          </w:p>
          <w:p w:rsidR="00D43A8B" w:rsidRPr="00EB1A7D" w:rsidRDefault="00D43A8B" w:rsidP="004A4718">
            <w:pPr>
              <w:ind w:left="-57" w:right="-113"/>
            </w:pPr>
          </w:p>
        </w:tc>
        <w:tc>
          <w:tcPr>
            <w:tcW w:w="2835" w:type="dxa"/>
          </w:tcPr>
          <w:p w:rsidR="00D43A8B" w:rsidRPr="00EB1A7D" w:rsidRDefault="00D43A8B" w:rsidP="004A4718">
            <w:pPr>
              <w:ind w:left="-57" w:right="-113"/>
            </w:pPr>
            <w:r w:rsidRPr="00EB1A7D">
              <w:t>Обприскування посівів від фази 4 листків до кінця кущіння культури</w:t>
            </w:r>
          </w:p>
        </w:tc>
      </w:tr>
      <w:tr w:rsidR="00D43A8B" w:rsidRPr="00CB19D9" w:rsidTr="004A4718">
        <w:tc>
          <w:tcPr>
            <w:tcW w:w="1276" w:type="dxa"/>
            <w:vAlign w:val="center"/>
          </w:tcPr>
          <w:p w:rsidR="00D43A8B" w:rsidRPr="00EB1A7D" w:rsidRDefault="00D43A8B" w:rsidP="004A4718"/>
        </w:tc>
        <w:tc>
          <w:tcPr>
            <w:tcW w:w="1985" w:type="dxa"/>
          </w:tcPr>
          <w:p w:rsidR="00D43A8B" w:rsidRPr="00EB1A7D" w:rsidRDefault="00D43A8B" w:rsidP="004A4718">
            <w:pPr>
              <w:ind w:left="-57" w:right="-113"/>
            </w:pPr>
            <w:r w:rsidRPr="00EB1A7D">
              <w:t>Ячмінь ярий</w:t>
            </w:r>
          </w:p>
        </w:tc>
        <w:tc>
          <w:tcPr>
            <w:tcW w:w="1984" w:type="dxa"/>
          </w:tcPr>
          <w:p w:rsidR="00D43A8B" w:rsidRPr="00EB1A7D" w:rsidRDefault="00D43A8B" w:rsidP="004A4718">
            <w:pPr>
              <w:ind w:left="-57" w:right="-113"/>
            </w:pPr>
            <w:r w:rsidRPr="00EB1A7D">
              <w:t>- „ -</w:t>
            </w:r>
          </w:p>
        </w:tc>
        <w:tc>
          <w:tcPr>
            <w:tcW w:w="1559" w:type="dxa"/>
          </w:tcPr>
          <w:p w:rsidR="00D43A8B" w:rsidRPr="00EB1A7D" w:rsidRDefault="00D43A8B" w:rsidP="004A4718">
            <w:pPr>
              <w:ind w:left="-57" w:right="-113"/>
            </w:pPr>
            <w:r w:rsidRPr="00EB1A7D">
              <w:t>0,12-0,15</w:t>
            </w:r>
          </w:p>
        </w:tc>
        <w:tc>
          <w:tcPr>
            <w:tcW w:w="2835" w:type="dxa"/>
            <w:vAlign w:val="center"/>
          </w:tcPr>
          <w:p w:rsidR="00D43A8B" w:rsidRPr="00EB1A7D" w:rsidRDefault="00D43A8B" w:rsidP="004A4718"/>
        </w:tc>
      </w:tr>
      <w:tr w:rsidR="00D43A8B" w:rsidRPr="00CB19D9" w:rsidTr="004A4718">
        <w:tc>
          <w:tcPr>
            <w:tcW w:w="1276" w:type="dxa"/>
            <w:vAlign w:val="center"/>
          </w:tcPr>
          <w:p w:rsidR="00D43A8B" w:rsidRPr="00EB1A7D" w:rsidRDefault="00D43A8B" w:rsidP="004A4718"/>
        </w:tc>
        <w:tc>
          <w:tcPr>
            <w:tcW w:w="1985" w:type="dxa"/>
          </w:tcPr>
          <w:p w:rsidR="00D43A8B" w:rsidRPr="00EB1A7D" w:rsidRDefault="00D43A8B" w:rsidP="004A4718">
            <w:pPr>
              <w:ind w:left="-57" w:right="-113"/>
            </w:pPr>
            <w:r w:rsidRPr="00EB1A7D">
              <w:t>Пшениця озима, ячмінь ярий</w:t>
            </w:r>
          </w:p>
        </w:tc>
        <w:tc>
          <w:tcPr>
            <w:tcW w:w="1984" w:type="dxa"/>
          </w:tcPr>
          <w:p w:rsidR="00D43A8B" w:rsidRPr="00EB1A7D" w:rsidRDefault="00D43A8B" w:rsidP="004A4718">
            <w:pPr>
              <w:ind w:left="-57" w:right="-113"/>
            </w:pPr>
            <w:r w:rsidRPr="00EB1A7D">
              <w:t>Гербілан Плюс, ВГ</w:t>
            </w:r>
          </w:p>
        </w:tc>
        <w:tc>
          <w:tcPr>
            <w:tcW w:w="1559" w:type="dxa"/>
          </w:tcPr>
          <w:p w:rsidR="00D43A8B" w:rsidRPr="00EB1A7D" w:rsidRDefault="00D43A8B" w:rsidP="004A4718">
            <w:pPr>
              <w:ind w:left="-57" w:right="-113"/>
            </w:pPr>
            <w:r w:rsidRPr="00EB1A7D">
              <w:t>- «  -</w:t>
            </w:r>
          </w:p>
        </w:tc>
        <w:tc>
          <w:tcPr>
            <w:tcW w:w="2835" w:type="dxa"/>
          </w:tcPr>
          <w:p w:rsidR="00D43A8B" w:rsidRPr="00EB1A7D" w:rsidRDefault="00D43A8B" w:rsidP="004A4718">
            <w:pPr>
              <w:ind w:left="-57" w:right="-113"/>
            </w:pPr>
            <w:r w:rsidRPr="00EB1A7D">
              <w:t>Обприскування у фазі кущіння</w:t>
            </w:r>
          </w:p>
        </w:tc>
      </w:tr>
      <w:tr w:rsidR="00D43A8B" w:rsidRPr="00CB19D9" w:rsidTr="004A4718">
        <w:tc>
          <w:tcPr>
            <w:tcW w:w="1276" w:type="dxa"/>
            <w:vAlign w:val="center"/>
          </w:tcPr>
          <w:p w:rsidR="00D43A8B" w:rsidRPr="00EB1A7D" w:rsidRDefault="00D43A8B" w:rsidP="004A4718"/>
        </w:tc>
        <w:tc>
          <w:tcPr>
            <w:tcW w:w="1985" w:type="dxa"/>
          </w:tcPr>
          <w:p w:rsidR="00D43A8B" w:rsidRPr="00EB1A7D" w:rsidRDefault="00D43A8B" w:rsidP="004A4718">
            <w:pPr>
              <w:ind w:left="-57" w:right="-113"/>
            </w:pPr>
            <w:r>
              <w:t>Пшениця, чмінь озимі</w:t>
            </w:r>
          </w:p>
        </w:tc>
        <w:tc>
          <w:tcPr>
            <w:tcW w:w="1984" w:type="dxa"/>
          </w:tcPr>
          <w:p w:rsidR="00D43A8B" w:rsidRPr="00EB1A7D" w:rsidRDefault="00D43A8B" w:rsidP="004A4718">
            <w:pPr>
              <w:ind w:left="-57" w:right="-113"/>
            </w:pPr>
            <w:r>
              <w:t>Римакс Д 762, ВГ</w:t>
            </w:r>
          </w:p>
        </w:tc>
        <w:tc>
          <w:tcPr>
            <w:tcW w:w="1559" w:type="dxa"/>
          </w:tcPr>
          <w:p w:rsidR="00D43A8B" w:rsidRPr="00EB1A7D" w:rsidRDefault="00D43A8B" w:rsidP="004A4718">
            <w:pPr>
              <w:ind w:left="-57" w:right="-113"/>
            </w:pPr>
            <w:r>
              <w:t>0,13-0,18</w:t>
            </w:r>
          </w:p>
        </w:tc>
        <w:tc>
          <w:tcPr>
            <w:tcW w:w="2835" w:type="dxa"/>
          </w:tcPr>
          <w:p w:rsidR="00D43A8B" w:rsidRPr="00EB1A7D" w:rsidRDefault="00D43A8B" w:rsidP="004A4718">
            <w:pPr>
              <w:ind w:left="-57" w:right="-113"/>
            </w:pPr>
            <w:r>
              <w:t>Обприскування від фази кущіння до до виходу в трубку</w:t>
            </w:r>
          </w:p>
        </w:tc>
      </w:tr>
      <w:tr w:rsidR="00D43A8B" w:rsidRPr="00CB19D9" w:rsidTr="004A4718">
        <w:tc>
          <w:tcPr>
            <w:tcW w:w="1276" w:type="dxa"/>
            <w:vAlign w:val="center"/>
          </w:tcPr>
          <w:p w:rsidR="00D43A8B" w:rsidRPr="00EB1A7D" w:rsidRDefault="00D43A8B" w:rsidP="004A4718"/>
        </w:tc>
        <w:tc>
          <w:tcPr>
            <w:tcW w:w="1985" w:type="dxa"/>
          </w:tcPr>
          <w:p w:rsidR="00D43A8B" w:rsidRPr="00EB1A7D" w:rsidRDefault="00D43A8B" w:rsidP="004A4718">
            <w:pPr>
              <w:ind w:left="-57" w:right="-113"/>
            </w:pPr>
            <w:r>
              <w:t>Пшениця озима, ячмінь озимий, жито</w:t>
            </w:r>
          </w:p>
        </w:tc>
        <w:tc>
          <w:tcPr>
            <w:tcW w:w="1984" w:type="dxa"/>
          </w:tcPr>
          <w:p w:rsidR="00D43A8B" w:rsidRPr="00EB1A7D" w:rsidRDefault="00D43A8B" w:rsidP="004A4718">
            <w:pPr>
              <w:ind w:left="-57" w:right="-113"/>
            </w:pPr>
            <w:r>
              <w:t>Грінфорт ТМ 750, ВГ</w:t>
            </w:r>
          </w:p>
        </w:tc>
        <w:tc>
          <w:tcPr>
            <w:tcW w:w="1559" w:type="dxa"/>
          </w:tcPr>
          <w:p w:rsidR="00D43A8B" w:rsidRPr="00EB1A7D" w:rsidRDefault="00D43A8B" w:rsidP="004A4718">
            <w:pPr>
              <w:ind w:left="-57" w:right="-113"/>
            </w:pPr>
            <w:r>
              <w:t>20-25г/га</w:t>
            </w:r>
          </w:p>
        </w:tc>
        <w:tc>
          <w:tcPr>
            <w:tcW w:w="2835" w:type="dxa"/>
          </w:tcPr>
          <w:p w:rsidR="00D43A8B" w:rsidRPr="00EB1A7D" w:rsidRDefault="00D43A8B" w:rsidP="004A4718">
            <w:pPr>
              <w:ind w:left="-57" w:right="-113"/>
            </w:pPr>
            <w:r>
              <w:t>Обприскування від фази кущення до виходу в трубку культури</w:t>
            </w:r>
          </w:p>
        </w:tc>
      </w:tr>
      <w:tr w:rsidR="00D43A8B" w:rsidRPr="00CB19D9" w:rsidTr="004A4718">
        <w:tc>
          <w:tcPr>
            <w:tcW w:w="1276" w:type="dxa"/>
            <w:vAlign w:val="center"/>
          </w:tcPr>
          <w:p w:rsidR="00D43A8B" w:rsidRPr="00EB1A7D" w:rsidRDefault="00D43A8B" w:rsidP="004A4718"/>
        </w:tc>
        <w:tc>
          <w:tcPr>
            <w:tcW w:w="1985" w:type="dxa"/>
          </w:tcPr>
          <w:p w:rsidR="00D43A8B" w:rsidRDefault="00D43A8B" w:rsidP="004A4718">
            <w:pPr>
              <w:ind w:left="-57" w:right="-113"/>
            </w:pPr>
            <w:r>
              <w:t>Пшениця озима</w:t>
            </w:r>
          </w:p>
          <w:p w:rsidR="00D43A8B" w:rsidRDefault="00D43A8B" w:rsidP="004A4718">
            <w:pPr>
              <w:ind w:right="-113"/>
            </w:pPr>
            <w:r>
              <w:t>Ячмінь ярий</w:t>
            </w:r>
          </w:p>
        </w:tc>
        <w:tc>
          <w:tcPr>
            <w:tcW w:w="1984" w:type="dxa"/>
          </w:tcPr>
          <w:p w:rsidR="00D43A8B" w:rsidRDefault="00D43A8B" w:rsidP="004A4718">
            <w:pPr>
              <w:ind w:left="-57" w:right="-113"/>
            </w:pPr>
            <w:r>
              <w:t>Грейнурон, ВГ</w:t>
            </w:r>
          </w:p>
        </w:tc>
        <w:tc>
          <w:tcPr>
            <w:tcW w:w="1559" w:type="dxa"/>
          </w:tcPr>
          <w:p w:rsidR="00D43A8B" w:rsidRDefault="00D43A8B" w:rsidP="004A4718">
            <w:pPr>
              <w:ind w:left="-57" w:right="-113"/>
            </w:pPr>
            <w:r>
              <w:t>15-20г/га</w:t>
            </w:r>
          </w:p>
          <w:p w:rsidR="00D43A8B" w:rsidRDefault="00D43A8B" w:rsidP="004A4718">
            <w:pPr>
              <w:ind w:left="-57" w:right="-113"/>
            </w:pPr>
          </w:p>
        </w:tc>
        <w:tc>
          <w:tcPr>
            <w:tcW w:w="2835" w:type="dxa"/>
          </w:tcPr>
          <w:p w:rsidR="00D43A8B" w:rsidRDefault="00D43A8B" w:rsidP="004A4718">
            <w:pPr>
              <w:ind w:left="-57" w:right="-113"/>
            </w:pPr>
            <w:r>
              <w:t xml:space="preserve">Обприскування посівів починаючи з фази 2-3 листків до появи </w:t>
            </w:r>
            <w:r>
              <w:lastRenderedPageBreak/>
              <w:t>прапорцевого листка культури включно</w:t>
            </w:r>
          </w:p>
        </w:tc>
      </w:tr>
      <w:tr w:rsidR="00D43A8B" w:rsidRPr="00CB19D9" w:rsidTr="004A4718">
        <w:tc>
          <w:tcPr>
            <w:tcW w:w="1276" w:type="dxa"/>
            <w:vAlign w:val="center"/>
          </w:tcPr>
          <w:p w:rsidR="00D43A8B" w:rsidRPr="00EB1A7D" w:rsidRDefault="00D43A8B" w:rsidP="004A4718">
            <w:r>
              <w:lastRenderedPageBreak/>
              <w:t>Однорічні дводольні та злакові буряни</w:t>
            </w:r>
          </w:p>
        </w:tc>
        <w:tc>
          <w:tcPr>
            <w:tcW w:w="1985" w:type="dxa"/>
          </w:tcPr>
          <w:p w:rsidR="00D43A8B" w:rsidRDefault="00D43A8B" w:rsidP="004A4718">
            <w:pPr>
              <w:ind w:left="-57" w:right="-113"/>
            </w:pPr>
            <w:r>
              <w:t>Пшениця озима</w:t>
            </w:r>
          </w:p>
        </w:tc>
        <w:tc>
          <w:tcPr>
            <w:tcW w:w="1984" w:type="dxa"/>
          </w:tcPr>
          <w:p w:rsidR="00D43A8B" w:rsidRDefault="00D43A8B" w:rsidP="004A4718">
            <w:pPr>
              <w:ind w:left="-57" w:right="-113"/>
            </w:pPr>
            <w:r>
              <w:t>Трініті, КС</w:t>
            </w:r>
          </w:p>
        </w:tc>
        <w:tc>
          <w:tcPr>
            <w:tcW w:w="1559" w:type="dxa"/>
          </w:tcPr>
          <w:p w:rsidR="00D43A8B" w:rsidRDefault="00D43A8B" w:rsidP="004A4718">
            <w:pPr>
              <w:ind w:left="-57" w:right="-113"/>
            </w:pPr>
            <w:r>
              <w:t>2,0-2,5</w:t>
            </w:r>
          </w:p>
        </w:tc>
        <w:tc>
          <w:tcPr>
            <w:tcW w:w="2835" w:type="dxa"/>
          </w:tcPr>
          <w:p w:rsidR="00D43A8B" w:rsidRDefault="00D43A8B" w:rsidP="004A4718">
            <w:pPr>
              <w:ind w:left="-57" w:right="-113"/>
            </w:pPr>
            <w:r>
              <w:t>Обприскування посівів восени у фазу 1-3листки-кущіння культури (буряни на початкових фазах)</w:t>
            </w:r>
          </w:p>
        </w:tc>
      </w:tr>
      <w:tr w:rsidR="00D43A8B" w:rsidRPr="00CB19D9" w:rsidTr="004A4718">
        <w:tc>
          <w:tcPr>
            <w:tcW w:w="1276" w:type="dxa"/>
          </w:tcPr>
          <w:p w:rsidR="00D43A8B" w:rsidRPr="00EB1A7D" w:rsidRDefault="00D43A8B" w:rsidP="004A4718">
            <w:pPr>
              <w:ind w:left="-57" w:right="-113"/>
            </w:pPr>
            <w:r w:rsidRPr="00EB1A7D">
              <w:t>Однорічні злакові (вівсюг, мітлиця, мишії) та багаторічні дводольні</w:t>
            </w:r>
          </w:p>
          <w:p w:rsidR="00D43A8B" w:rsidRPr="00EB1A7D" w:rsidRDefault="00D43A8B" w:rsidP="004A4718">
            <w:pPr>
              <w:ind w:left="-57" w:right="-113"/>
            </w:pPr>
            <w:r w:rsidRPr="00EB1A7D">
              <w:t xml:space="preserve"> </w:t>
            </w:r>
          </w:p>
          <w:p w:rsidR="00D43A8B" w:rsidRPr="00EB1A7D" w:rsidRDefault="00D43A8B" w:rsidP="004A4718">
            <w:pPr>
              <w:ind w:left="-57" w:right="-113"/>
            </w:pPr>
          </w:p>
        </w:tc>
        <w:tc>
          <w:tcPr>
            <w:tcW w:w="1985" w:type="dxa"/>
          </w:tcPr>
          <w:p w:rsidR="00D43A8B" w:rsidRPr="00EB1A7D" w:rsidRDefault="00D43A8B" w:rsidP="004A4718">
            <w:pPr>
              <w:ind w:left="-57" w:right="-113"/>
            </w:pPr>
            <w:r w:rsidRPr="00EB1A7D">
              <w:t>Пшениця, ячмінь (ярі та озимі)</w:t>
            </w:r>
          </w:p>
        </w:tc>
        <w:tc>
          <w:tcPr>
            <w:tcW w:w="1984" w:type="dxa"/>
          </w:tcPr>
          <w:p w:rsidR="00D43A8B" w:rsidRPr="00EB1A7D" w:rsidRDefault="00D43A8B" w:rsidP="004A4718">
            <w:pPr>
              <w:ind w:left="-57" w:right="-113"/>
            </w:pPr>
            <w:r>
              <w:t>Ланцелот 450, ВГ</w:t>
            </w:r>
          </w:p>
        </w:tc>
        <w:tc>
          <w:tcPr>
            <w:tcW w:w="1559" w:type="dxa"/>
          </w:tcPr>
          <w:p w:rsidR="00D43A8B" w:rsidRPr="00EB1A7D" w:rsidRDefault="00D43A8B" w:rsidP="004A4718">
            <w:pPr>
              <w:ind w:left="-57" w:right="-113"/>
            </w:pPr>
            <w:r w:rsidRPr="00EB1A7D">
              <w:t>33г/га</w:t>
            </w:r>
          </w:p>
        </w:tc>
        <w:tc>
          <w:tcPr>
            <w:tcW w:w="2835" w:type="dxa"/>
          </w:tcPr>
          <w:p w:rsidR="00D43A8B" w:rsidRPr="00EB1A7D" w:rsidRDefault="00D43A8B" w:rsidP="004A4718">
            <w:pPr>
              <w:ind w:left="-57" w:right="-113"/>
            </w:pPr>
            <w:r w:rsidRPr="00EB1A7D">
              <w:t xml:space="preserve">Обприскування від фази кущіння до фази утворення 1-2 міжвузля культури </w:t>
            </w:r>
          </w:p>
        </w:tc>
      </w:tr>
      <w:tr w:rsidR="00D43A8B" w:rsidRPr="00CB19D9" w:rsidTr="004A4718">
        <w:tc>
          <w:tcPr>
            <w:tcW w:w="1276" w:type="dxa"/>
            <w:vAlign w:val="center"/>
          </w:tcPr>
          <w:p w:rsidR="00D43A8B" w:rsidRPr="00EB1A7D" w:rsidRDefault="00D43A8B" w:rsidP="004A4718"/>
        </w:tc>
        <w:tc>
          <w:tcPr>
            <w:tcW w:w="1985" w:type="dxa"/>
          </w:tcPr>
          <w:p w:rsidR="00D43A8B" w:rsidRPr="00EB1A7D" w:rsidRDefault="00D43A8B" w:rsidP="004A4718">
            <w:pPr>
              <w:ind w:left="-57" w:right="-113"/>
            </w:pPr>
            <w:r w:rsidRPr="00EB1A7D">
              <w:t>Зернові злакові</w:t>
            </w:r>
          </w:p>
        </w:tc>
        <w:tc>
          <w:tcPr>
            <w:tcW w:w="1984" w:type="dxa"/>
          </w:tcPr>
          <w:p w:rsidR="00D43A8B" w:rsidRPr="00EB1A7D" w:rsidRDefault="00D43A8B" w:rsidP="004A4718">
            <w:pPr>
              <w:ind w:left="-57" w:right="-113"/>
            </w:pPr>
            <w:r>
              <w:t>Пума Супер, ЕВ</w:t>
            </w:r>
          </w:p>
          <w:p w:rsidR="00D43A8B" w:rsidRPr="00EB1A7D" w:rsidRDefault="00D43A8B" w:rsidP="004A4718">
            <w:pPr>
              <w:ind w:left="-57" w:right="-113"/>
            </w:pPr>
          </w:p>
          <w:p w:rsidR="00D43A8B" w:rsidRPr="00EB1A7D" w:rsidRDefault="00D43A8B" w:rsidP="004A4718">
            <w:pPr>
              <w:ind w:left="-57" w:right="-113"/>
            </w:pPr>
          </w:p>
        </w:tc>
        <w:tc>
          <w:tcPr>
            <w:tcW w:w="1559" w:type="dxa"/>
          </w:tcPr>
          <w:p w:rsidR="00D43A8B" w:rsidRPr="00EB1A7D" w:rsidRDefault="00D43A8B" w:rsidP="004A4718">
            <w:pPr>
              <w:ind w:left="-57" w:right="-113"/>
            </w:pPr>
            <w:r w:rsidRPr="00EB1A7D">
              <w:t>1,0</w:t>
            </w:r>
          </w:p>
        </w:tc>
        <w:tc>
          <w:tcPr>
            <w:tcW w:w="2835" w:type="dxa"/>
          </w:tcPr>
          <w:p w:rsidR="00D43A8B" w:rsidRPr="00EB1A7D" w:rsidRDefault="00D43A8B" w:rsidP="004A4718">
            <w:pPr>
              <w:ind w:left="-57" w:right="-113"/>
            </w:pPr>
            <w:r>
              <w:t>По вегетуючих бур’я</w:t>
            </w:r>
            <w:r w:rsidRPr="00EB1A7D">
              <w:t>-</w:t>
            </w:r>
            <w:r>
              <w:t xml:space="preserve">нах, починаючи з фази 2-го листка до кінця кущення </w:t>
            </w:r>
          </w:p>
          <w:p w:rsidR="00D43A8B" w:rsidRPr="00EB1A7D" w:rsidRDefault="00D43A8B" w:rsidP="004A4718">
            <w:pPr>
              <w:ind w:left="-57" w:right="-113"/>
            </w:pPr>
            <w:r w:rsidRPr="00EB1A7D">
              <w:t>Від фази початку кущення культури до прапорцевого листка включно</w:t>
            </w:r>
          </w:p>
        </w:tc>
      </w:tr>
      <w:tr w:rsidR="00D43A8B" w:rsidRPr="00CB19D9" w:rsidTr="004A4718">
        <w:tc>
          <w:tcPr>
            <w:tcW w:w="1276" w:type="dxa"/>
            <w:vAlign w:val="center"/>
          </w:tcPr>
          <w:p w:rsidR="00D43A8B" w:rsidRPr="00EB1A7D" w:rsidRDefault="00D43A8B" w:rsidP="004A4718"/>
        </w:tc>
        <w:tc>
          <w:tcPr>
            <w:tcW w:w="1985" w:type="dxa"/>
          </w:tcPr>
          <w:p w:rsidR="00D43A8B" w:rsidRPr="00EB1A7D" w:rsidRDefault="00D43A8B" w:rsidP="004A4718">
            <w:pPr>
              <w:ind w:left="-57" w:right="-113"/>
            </w:pPr>
            <w:r w:rsidRPr="00EB1A7D">
              <w:t>Пшениця озима, ячмінь ярий</w:t>
            </w:r>
          </w:p>
        </w:tc>
        <w:tc>
          <w:tcPr>
            <w:tcW w:w="1984" w:type="dxa"/>
          </w:tcPr>
          <w:p w:rsidR="00D43A8B" w:rsidRPr="00EB1A7D" w:rsidRDefault="00D43A8B" w:rsidP="004A4718">
            <w:pPr>
              <w:ind w:left="-57" w:right="-113"/>
            </w:pPr>
            <w:r>
              <w:t>Аксіал 045 КЕ</w:t>
            </w:r>
          </w:p>
        </w:tc>
        <w:tc>
          <w:tcPr>
            <w:tcW w:w="1559" w:type="dxa"/>
          </w:tcPr>
          <w:p w:rsidR="00D43A8B" w:rsidRPr="00EB1A7D" w:rsidRDefault="00D43A8B" w:rsidP="004A4718">
            <w:pPr>
              <w:ind w:left="-57" w:right="-113"/>
            </w:pPr>
            <w:r w:rsidRPr="00EB1A7D">
              <w:t>1,0</w:t>
            </w:r>
          </w:p>
        </w:tc>
        <w:tc>
          <w:tcPr>
            <w:tcW w:w="2835" w:type="dxa"/>
            <w:vAlign w:val="center"/>
          </w:tcPr>
          <w:p w:rsidR="00D43A8B" w:rsidRPr="00EB1A7D" w:rsidRDefault="00D43A8B" w:rsidP="004A4718"/>
        </w:tc>
      </w:tr>
      <w:tr w:rsidR="00D43A8B" w:rsidRPr="00CB19D9" w:rsidTr="004A4718">
        <w:tc>
          <w:tcPr>
            <w:tcW w:w="1276" w:type="dxa"/>
            <w:vAlign w:val="center"/>
          </w:tcPr>
          <w:p w:rsidR="00D43A8B" w:rsidRPr="00EB1A7D" w:rsidRDefault="00D43A8B" w:rsidP="004A4718"/>
        </w:tc>
        <w:tc>
          <w:tcPr>
            <w:tcW w:w="1985" w:type="dxa"/>
          </w:tcPr>
          <w:p w:rsidR="00D43A8B" w:rsidRPr="00EB1A7D" w:rsidRDefault="00D43A8B" w:rsidP="004A4718">
            <w:pPr>
              <w:ind w:left="-57" w:right="-113"/>
            </w:pPr>
            <w:r w:rsidRPr="00EB1A7D">
              <w:t>Пшениця озима і яра</w:t>
            </w:r>
          </w:p>
        </w:tc>
        <w:tc>
          <w:tcPr>
            <w:tcW w:w="1984" w:type="dxa"/>
          </w:tcPr>
          <w:p w:rsidR="00D43A8B" w:rsidRPr="00EB1A7D" w:rsidRDefault="00D43A8B" w:rsidP="004A4718">
            <w:pPr>
              <w:ind w:left="-57" w:right="-113"/>
            </w:pPr>
            <w:r>
              <w:t>Еверест ВГ</w:t>
            </w:r>
          </w:p>
        </w:tc>
        <w:tc>
          <w:tcPr>
            <w:tcW w:w="1559" w:type="dxa"/>
          </w:tcPr>
          <w:p w:rsidR="00D43A8B" w:rsidRPr="00EB1A7D" w:rsidRDefault="00D43A8B" w:rsidP="004A4718">
            <w:pPr>
              <w:ind w:left="-57" w:right="-113"/>
            </w:pPr>
            <w:r w:rsidRPr="00EB1A7D">
              <w:t>35-120г/га</w:t>
            </w:r>
          </w:p>
        </w:tc>
        <w:tc>
          <w:tcPr>
            <w:tcW w:w="2835" w:type="dxa"/>
          </w:tcPr>
          <w:p w:rsidR="00D43A8B" w:rsidRPr="00EB1A7D" w:rsidRDefault="00D43A8B" w:rsidP="004A4718">
            <w:pPr>
              <w:ind w:left="-57" w:right="-113"/>
            </w:pPr>
            <w:r w:rsidRPr="00EB1A7D">
              <w:t>Обприскування посівів у фазу 1-3 листків бурянів</w:t>
            </w:r>
          </w:p>
        </w:tc>
      </w:tr>
      <w:tr w:rsidR="00D43A8B" w:rsidRPr="00CB19D9" w:rsidTr="004A4718">
        <w:tc>
          <w:tcPr>
            <w:tcW w:w="1276" w:type="dxa"/>
            <w:vAlign w:val="center"/>
          </w:tcPr>
          <w:p w:rsidR="00D43A8B" w:rsidRPr="00EB1A7D" w:rsidRDefault="00D43A8B" w:rsidP="004A4718"/>
        </w:tc>
        <w:tc>
          <w:tcPr>
            <w:tcW w:w="1985" w:type="dxa"/>
          </w:tcPr>
          <w:p w:rsidR="00D43A8B" w:rsidRPr="00EB1A7D" w:rsidRDefault="00D43A8B" w:rsidP="004A4718">
            <w:pPr>
              <w:ind w:left="-57" w:right="-113"/>
            </w:pPr>
            <w:r w:rsidRPr="00EB1A7D">
              <w:t>Пшениця</w:t>
            </w:r>
          </w:p>
        </w:tc>
        <w:tc>
          <w:tcPr>
            <w:tcW w:w="1984" w:type="dxa"/>
          </w:tcPr>
          <w:p w:rsidR="00D43A8B" w:rsidRPr="00EB1A7D" w:rsidRDefault="00D43A8B" w:rsidP="004A4718">
            <w:pPr>
              <w:ind w:left="-57" w:right="-113"/>
            </w:pPr>
            <w:r w:rsidRPr="00EB1A7D">
              <w:t>Овсюген Експрес, КЕ</w:t>
            </w:r>
          </w:p>
        </w:tc>
        <w:tc>
          <w:tcPr>
            <w:tcW w:w="1559" w:type="dxa"/>
          </w:tcPr>
          <w:p w:rsidR="00D43A8B" w:rsidRPr="00EB1A7D" w:rsidRDefault="00D43A8B" w:rsidP="004A4718">
            <w:pPr>
              <w:ind w:left="-57" w:right="-113"/>
            </w:pPr>
            <w:r w:rsidRPr="00EB1A7D">
              <w:t>0,4-0,6</w:t>
            </w:r>
          </w:p>
        </w:tc>
        <w:tc>
          <w:tcPr>
            <w:tcW w:w="2835" w:type="dxa"/>
          </w:tcPr>
          <w:p w:rsidR="00D43A8B" w:rsidRPr="00EB1A7D" w:rsidRDefault="00D43A8B" w:rsidP="004A4718">
            <w:pPr>
              <w:ind w:left="-57" w:right="-113"/>
            </w:pPr>
            <w:r w:rsidRPr="00EB1A7D">
              <w:t xml:space="preserve">По вегетуючих бур’янах починаючи з фази 2-го листка до кінця кущення культури </w:t>
            </w:r>
          </w:p>
        </w:tc>
      </w:tr>
      <w:tr w:rsidR="00D43A8B" w:rsidRPr="00CB19D9" w:rsidTr="004A4718">
        <w:tc>
          <w:tcPr>
            <w:tcW w:w="1276" w:type="dxa"/>
            <w:vAlign w:val="center"/>
          </w:tcPr>
          <w:p w:rsidR="00D43A8B" w:rsidRPr="00EB1A7D" w:rsidRDefault="00D43A8B" w:rsidP="004A4718"/>
        </w:tc>
        <w:tc>
          <w:tcPr>
            <w:tcW w:w="1985" w:type="dxa"/>
          </w:tcPr>
          <w:p w:rsidR="00D43A8B" w:rsidRPr="00EB1A7D" w:rsidRDefault="00D43A8B" w:rsidP="004A4718">
            <w:pPr>
              <w:ind w:left="-57" w:right="-113"/>
            </w:pPr>
            <w:r w:rsidRPr="00EB1A7D">
              <w:t>Пшениця озима і яра</w:t>
            </w:r>
          </w:p>
        </w:tc>
        <w:tc>
          <w:tcPr>
            <w:tcW w:w="1984" w:type="dxa"/>
          </w:tcPr>
          <w:p w:rsidR="00D43A8B" w:rsidRPr="00EB1A7D" w:rsidRDefault="00D43A8B" w:rsidP="004A4718">
            <w:pPr>
              <w:ind w:left="-57" w:right="-113"/>
            </w:pPr>
            <w:r w:rsidRPr="00EB1A7D">
              <w:t>Паллас 45 МД</w:t>
            </w:r>
          </w:p>
        </w:tc>
        <w:tc>
          <w:tcPr>
            <w:tcW w:w="1559" w:type="dxa"/>
          </w:tcPr>
          <w:p w:rsidR="00D43A8B" w:rsidRPr="00EB1A7D" w:rsidRDefault="00D43A8B" w:rsidP="004A4718">
            <w:pPr>
              <w:ind w:left="-57" w:right="-113"/>
            </w:pPr>
            <w:r w:rsidRPr="00EB1A7D">
              <w:t>0,15-0,4</w:t>
            </w:r>
          </w:p>
        </w:tc>
        <w:tc>
          <w:tcPr>
            <w:tcW w:w="2835" w:type="dxa"/>
          </w:tcPr>
          <w:p w:rsidR="00D43A8B" w:rsidRPr="00FB4C14" w:rsidRDefault="00D43A8B" w:rsidP="004A4718">
            <w:pPr>
              <w:ind w:left="-57" w:right="-113"/>
            </w:pPr>
            <w:r w:rsidRPr="00EB1A7D">
              <w:t>Від початку до середини фази кущіння бурянів, незалежно від фази розвитку культури</w:t>
            </w:r>
          </w:p>
        </w:tc>
      </w:tr>
      <w:tr w:rsidR="00D43A8B" w:rsidRPr="00CB19D9" w:rsidTr="004A4718">
        <w:tc>
          <w:tcPr>
            <w:tcW w:w="1276" w:type="dxa"/>
          </w:tcPr>
          <w:p w:rsidR="00D43A8B" w:rsidRPr="00EB1A7D" w:rsidRDefault="00D43A8B" w:rsidP="004A4718">
            <w:pPr>
              <w:ind w:left="-57" w:right="-113"/>
            </w:pPr>
            <w:r w:rsidRPr="00EB1A7D">
              <w:t>Однорічні і багаторічні  злакові і двосім’ядольні</w:t>
            </w:r>
          </w:p>
        </w:tc>
        <w:tc>
          <w:tcPr>
            <w:tcW w:w="1985" w:type="dxa"/>
          </w:tcPr>
          <w:p w:rsidR="00D43A8B" w:rsidRPr="00EB1A7D" w:rsidRDefault="00D43A8B" w:rsidP="004A4718">
            <w:pPr>
              <w:ind w:left="-57" w:right="-113"/>
            </w:pPr>
            <w:r w:rsidRPr="00EB1A7D">
              <w:t>Пшениця озима</w:t>
            </w:r>
          </w:p>
        </w:tc>
        <w:tc>
          <w:tcPr>
            <w:tcW w:w="1984" w:type="dxa"/>
          </w:tcPr>
          <w:p w:rsidR="00D43A8B" w:rsidRPr="00EB1A7D" w:rsidRDefault="00D43A8B" w:rsidP="004A4718">
            <w:pPr>
              <w:ind w:left="-57" w:right="-113"/>
            </w:pPr>
            <w:r>
              <w:t>Монітор, ВГ</w:t>
            </w:r>
            <w:r w:rsidRPr="00EB1A7D">
              <w:t>+</w:t>
            </w:r>
          </w:p>
          <w:p w:rsidR="00D43A8B" w:rsidRPr="00EB1A7D" w:rsidRDefault="00D43A8B" w:rsidP="004A4718">
            <w:pPr>
              <w:ind w:left="-57" w:right="-113"/>
            </w:pPr>
            <w:r w:rsidRPr="00EB1A7D">
              <w:t>ПАР Гентамін</w:t>
            </w:r>
          </w:p>
        </w:tc>
        <w:tc>
          <w:tcPr>
            <w:tcW w:w="1559" w:type="dxa"/>
          </w:tcPr>
          <w:p w:rsidR="00D43A8B" w:rsidRPr="00EB1A7D" w:rsidRDefault="00D43A8B" w:rsidP="004A4718">
            <w:pPr>
              <w:ind w:left="-57" w:right="-113"/>
            </w:pPr>
            <w:r w:rsidRPr="00EB1A7D">
              <w:t>13-26г/га+</w:t>
            </w:r>
          </w:p>
          <w:p w:rsidR="00D43A8B" w:rsidRPr="00EB1A7D" w:rsidRDefault="00D43A8B" w:rsidP="004A4718">
            <w:pPr>
              <w:ind w:left="-57" w:right="-113"/>
            </w:pPr>
            <w:r w:rsidRPr="00EB1A7D">
              <w:t>0,4-0,6</w:t>
            </w:r>
          </w:p>
        </w:tc>
        <w:tc>
          <w:tcPr>
            <w:tcW w:w="2835" w:type="dxa"/>
          </w:tcPr>
          <w:p w:rsidR="00D43A8B" w:rsidRPr="00EB1A7D" w:rsidRDefault="00D43A8B" w:rsidP="004A4718">
            <w:pPr>
              <w:ind w:left="-57" w:right="-113"/>
            </w:pPr>
            <w:r w:rsidRPr="00EB1A7D">
              <w:t xml:space="preserve">Обприскування посівів від 2-3 листків до появи </w:t>
            </w:r>
            <w:r w:rsidR="0060280F">
              <w:t>прапорцево</w:t>
            </w:r>
            <w:r w:rsidRPr="00EB1A7D">
              <w:t>го листка культури</w:t>
            </w:r>
          </w:p>
        </w:tc>
      </w:tr>
    </w:tbl>
    <w:p w:rsidR="00D43A8B" w:rsidRDefault="00D43A8B" w:rsidP="00D43A8B">
      <w:pPr>
        <w:tabs>
          <w:tab w:val="left" w:pos="3694"/>
        </w:tabs>
        <w:ind w:left="1701"/>
        <w:jc w:val="both"/>
        <w:rPr>
          <w:lang w:val="uk-UA"/>
        </w:rPr>
      </w:pPr>
      <w:r>
        <w:rPr>
          <w:lang w:val="uk-UA"/>
        </w:rPr>
        <w:t>Інші дозволені препарати</w:t>
      </w:r>
      <w:r>
        <w:rPr>
          <w:lang w:val="uk-UA"/>
        </w:rPr>
        <w:tab/>
        <w:t xml:space="preserve"> </w:t>
      </w:r>
    </w:p>
    <w:p w:rsidR="00D43A8B" w:rsidRPr="00801697" w:rsidRDefault="00D43A8B" w:rsidP="00796A72">
      <w:pPr>
        <w:tabs>
          <w:tab w:val="left" w:pos="3165"/>
        </w:tabs>
        <w:ind w:left="1701"/>
        <w:jc w:val="center"/>
        <w:rPr>
          <w:b/>
          <w:sz w:val="28"/>
          <w:szCs w:val="28"/>
          <w:lang w:val="uk-UA"/>
        </w:rPr>
      </w:pPr>
      <w:r w:rsidRPr="00801697">
        <w:rPr>
          <w:b/>
          <w:sz w:val="28"/>
          <w:szCs w:val="28"/>
          <w:lang w:val="uk-UA"/>
        </w:rPr>
        <w:t>В дослідах Інституту фізіології рослин і генетики НАН України ефективні суміші:</w:t>
      </w:r>
    </w:p>
    <w:tbl>
      <w:tblPr>
        <w:tblW w:w="0" w:type="auto"/>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18"/>
        <w:gridCol w:w="1263"/>
        <w:gridCol w:w="2119"/>
        <w:gridCol w:w="1675"/>
        <w:gridCol w:w="2495"/>
      </w:tblGrid>
      <w:tr w:rsidR="00D43A8B" w:rsidRPr="00013D6B" w:rsidTr="00D43A8B">
        <w:tc>
          <w:tcPr>
            <w:tcW w:w="2018" w:type="dxa"/>
            <w:shd w:val="clear" w:color="auto" w:fill="auto"/>
          </w:tcPr>
          <w:p w:rsidR="00D43A8B" w:rsidRPr="00013D6B" w:rsidRDefault="00D43A8B" w:rsidP="00D43A8B">
            <w:pPr>
              <w:ind w:left="34" w:hanging="34"/>
              <w:rPr>
                <w:b/>
              </w:rPr>
            </w:pPr>
            <w:r w:rsidRPr="00013D6B">
              <w:rPr>
                <w:b/>
              </w:rPr>
              <w:t>Види бур’янів</w:t>
            </w:r>
          </w:p>
        </w:tc>
        <w:tc>
          <w:tcPr>
            <w:tcW w:w="1263" w:type="dxa"/>
            <w:shd w:val="clear" w:color="auto" w:fill="auto"/>
          </w:tcPr>
          <w:p w:rsidR="00D43A8B" w:rsidRPr="00DE54A5" w:rsidRDefault="00D43A8B" w:rsidP="004A4718">
            <w:pPr>
              <w:rPr>
                <w:b/>
                <w:lang w:val="uk-UA"/>
              </w:rPr>
            </w:pPr>
            <w:r>
              <w:rPr>
                <w:b/>
                <w:lang w:val="uk-UA"/>
              </w:rPr>
              <w:t>Культура</w:t>
            </w:r>
          </w:p>
        </w:tc>
        <w:tc>
          <w:tcPr>
            <w:tcW w:w="2119" w:type="dxa"/>
            <w:shd w:val="clear" w:color="auto" w:fill="auto"/>
          </w:tcPr>
          <w:p w:rsidR="00D43A8B" w:rsidRPr="00013D6B" w:rsidRDefault="00D43A8B" w:rsidP="004A4718">
            <w:pPr>
              <w:jc w:val="both"/>
              <w:rPr>
                <w:b/>
              </w:rPr>
            </w:pPr>
            <w:r w:rsidRPr="00013D6B">
              <w:rPr>
                <w:b/>
              </w:rPr>
              <w:t>Назва гербіциду</w:t>
            </w:r>
          </w:p>
        </w:tc>
        <w:tc>
          <w:tcPr>
            <w:tcW w:w="1675" w:type="dxa"/>
            <w:shd w:val="clear" w:color="auto" w:fill="auto"/>
          </w:tcPr>
          <w:p w:rsidR="00D43A8B" w:rsidRPr="00013D6B" w:rsidRDefault="00D43A8B" w:rsidP="004A4718">
            <w:pPr>
              <w:jc w:val="both"/>
              <w:rPr>
                <w:b/>
              </w:rPr>
            </w:pPr>
            <w:r w:rsidRPr="00013D6B">
              <w:rPr>
                <w:b/>
              </w:rPr>
              <w:t>Норма витрати</w:t>
            </w:r>
          </w:p>
          <w:p w:rsidR="00D43A8B" w:rsidRPr="00013D6B" w:rsidRDefault="00D43A8B" w:rsidP="004A4718">
            <w:pPr>
              <w:jc w:val="both"/>
              <w:rPr>
                <w:b/>
              </w:rPr>
            </w:pPr>
            <w:r w:rsidRPr="00013D6B">
              <w:rPr>
                <w:b/>
              </w:rPr>
              <w:t>кг, л /га</w:t>
            </w:r>
          </w:p>
        </w:tc>
        <w:tc>
          <w:tcPr>
            <w:tcW w:w="2495" w:type="dxa"/>
            <w:shd w:val="clear" w:color="auto" w:fill="auto"/>
          </w:tcPr>
          <w:p w:rsidR="00D43A8B" w:rsidRPr="00013D6B" w:rsidRDefault="00D43A8B" w:rsidP="004A4718">
            <w:pPr>
              <w:ind w:right="-113"/>
              <w:rPr>
                <w:b/>
              </w:rPr>
            </w:pPr>
            <w:r w:rsidRPr="00013D6B">
              <w:rPr>
                <w:b/>
              </w:rPr>
              <w:t>Спосіб, строки обробітку, обмеження, фаза розвитку культури, бур’янів</w:t>
            </w:r>
          </w:p>
        </w:tc>
      </w:tr>
      <w:tr w:rsidR="001316CB" w:rsidRPr="00013D6B" w:rsidTr="00D43A8B">
        <w:tc>
          <w:tcPr>
            <w:tcW w:w="2018" w:type="dxa"/>
            <w:shd w:val="clear" w:color="auto" w:fill="auto"/>
          </w:tcPr>
          <w:p w:rsidR="001316CB" w:rsidRPr="001316CB" w:rsidRDefault="001316CB" w:rsidP="001316CB">
            <w:pPr>
              <w:ind w:left="34" w:hanging="34"/>
              <w:jc w:val="center"/>
              <w:rPr>
                <w:b/>
                <w:lang w:val="uk-UA"/>
              </w:rPr>
            </w:pPr>
            <w:r>
              <w:rPr>
                <w:b/>
                <w:lang w:val="uk-UA"/>
              </w:rPr>
              <w:t>1</w:t>
            </w:r>
          </w:p>
        </w:tc>
        <w:tc>
          <w:tcPr>
            <w:tcW w:w="1263" w:type="dxa"/>
            <w:shd w:val="clear" w:color="auto" w:fill="auto"/>
          </w:tcPr>
          <w:p w:rsidR="001316CB" w:rsidRDefault="001316CB" w:rsidP="001316CB">
            <w:pPr>
              <w:jc w:val="center"/>
              <w:rPr>
                <w:b/>
                <w:lang w:val="uk-UA"/>
              </w:rPr>
            </w:pPr>
            <w:r>
              <w:rPr>
                <w:b/>
                <w:lang w:val="uk-UA"/>
              </w:rPr>
              <w:t>2</w:t>
            </w:r>
          </w:p>
        </w:tc>
        <w:tc>
          <w:tcPr>
            <w:tcW w:w="2119" w:type="dxa"/>
            <w:shd w:val="clear" w:color="auto" w:fill="auto"/>
          </w:tcPr>
          <w:p w:rsidR="001316CB" w:rsidRPr="001316CB" w:rsidRDefault="001316CB" w:rsidP="001316CB">
            <w:pPr>
              <w:jc w:val="center"/>
              <w:rPr>
                <w:b/>
                <w:lang w:val="uk-UA"/>
              </w:rPr>
            </w:pPr>
            <w:r>
              <w:rPr>
                <w:b/>
                <w:lang w:val="uk-UA"/>
              </w:rPr>
              <w:t>3</w:t>
            </w:r>
          </w:p>
        </w:tc>
        <w:tc>
          <w:tcPr>
            <w:tcW w:w="1675" w:type="dxa"/>
            <w:shd w:val="clear" w:color="auto" w:fill="auto"/>
          </w:tcPr>
          <w:p w:rsidR="001316CB" w:rsidRPr="001316CB" w:rsidRDefault="001316CB" w:rsidP="001316CB">
            <w:pPr>
              <w:jc w:val="center"/>
              <w:rPr>
                <w:b/>
                <w:lang w:val="uk-UA"/>
              </w:rPr>
            </w:pPr>
            <w:r>
              <w:rPr>
                <w:b/>
                <w:lang w:val="uk-UA"/>
              </w:rPr>
              <w:t>4</w:t>
            </w:r>
          </w:p>
        </w:tc>
        <w:tc>
          <w:tcPr>
            <w:tcW w:w="2495" w:type="dxa"/>
            <w:shd w:val="clear" w:color="auto" w:fill="auto"/>
          </w:tcPr>
          <w:p w:rsidR="001316CB" w:rsidRPr="001316CB" w:rsidRDefault="001316CB" w:rsidP="001316CB">
            <w:pPr>
              <w:ind w:right="-113"/>
              <w:jc w:val="center"/>
              <w:rPr>
                <w:b/>
                <w:lang w:val="uk-UA"/>
              </w:rPr>
            </w:pPr>
            <w:r>
              <w:rPr>
                <w:b/>
                <w:lang w:val="uk-UA"/>
              </w:rPr>
              <w:t>5</w:t>
            </w:r>
          </w:p>
        </w:tc>
      </w:tr>
      <w:tr w:rsidR="00374ACA" w:rsidRPr="00013D6B" w:rsidTr="00D43A8B">
        <w:tc>
          <w:tcPr>
            <w:tcW w:w="2018" w:type="dxa"/>
            <w:shd w:val="clear" w:color="auto" w:fill="auto"/>
          </w:tcPr>
          <w:p w:rsidR="00374ACA" w:rsidRDefault="00374ACA" w:rsidP="004A4718">
            <w:pPr>
              <w:tabs>
                <w:tab w:val="left" w:pos="3165"/>
              </w:tabs>
              <w:jc w:val="both"/>
              <w:rPr>
                <w:lang w:val="uk-UA"/>
              </w:rPr>
            </w:pPr>
            <w:r>
              <w:rPr>
                <w:lang w:val="uk-UA"/>
              </w:rPr>
              <w:t>Однорічні</w:t>
            </w:r>
            <w:r w:rsidRPr="00013D6B">
              <w:rPr>
                <w:lang w:val="uk-UA"/>
              </w:rPr>
              <w:t xml:space="preserve">та багаторічні дводольні, </w:t>
            </w:r>
          </w:p>
          <w:p w:rsidR="00374ACA" w:rsidRDefault="00374ACA" w:rsidP="004A4718">
            <w:pPr>
              <w:tabs>
                <w:tab w:val="left" w:pos="3165"/>
              </w:tabs>
              <w:jc w:val="both"/>
              <w:rPr>
                <w:lang w:val="uk-UA"/>
              </w:rPr>
            </w:pPr>
            <w:r w:rsidRPr="00013D6B">
              <w:rPr>
                <w:lang w:val="uk-UA"/>
              </w:rPr>
              <w:t xml:space="preserve">в т.ч. стійкі </w:t>
            </w:r>
          </w:p>
          <w:p w:rsidR="00374ACA" w:rsidRDefault="00374ACA" w:rsidP="004A4718">
            <w:pPr>
              <w:tabs>
                <w:tab w:val="left" w:pos="3165"/>
              </w:tabs>
              <w:jc w:val="both"/>
              <w:rPr>
                <w:lang w:val="uk-UA"/>
              </w:rPr>
            </w:pPr>
            <w:r w:rsidRPr="00013D6B">
              <w:rPr>
                <w:lang w:val="uk-UA"/>
              </w:rPr>
              <w:lastRenderedPageBreak/>
              <w:t>до 2,4-Д,</w:t>
            </w:r>
          </w:p>
          <w:p w:rsidR="00374ACA" w:rsidRDefault="00374ACA" w:rsidP="004A4718">
            <w:pPr>
              <w:tabs>
                <w:tab w:val="left" w:pos="3165"/>
              </w:tabs>
              <w:jc w:val="both"/>
              <w:rPr>
                <w:lang w:val="uk-UA"/>
              </w:rPr>
            </w:pPr>
            <w:r w:rsidRPr="00013D6B">
              <w:rPr>
                <w:lang w:val="uk-UA"/>
              </w:rPr>
              <w:t xml:space="preserve"> та однорічні </w:t>
            </w:r>
          </w:p>
          <w:p w:rsidR="00374ACA" w:rsidRPr="00013D6B" w:rsidRDefault="00374ACA" w:rsidP="004A4718">
            <w:pPr>
              <w:tabs>
                <w:tab w:val="left" w:pos="3165"/>
              </w:tabs>
              <w:jc w:val="both"/>
              <w:rPr>
                <w:lang w:val="uk-UA"/>
              </w:rPr>
            </w:pPr>
            <w:r w:rsidRPr="00013D6B">
              <w:rPr>
                <w:lang w:val="uk-UA"/>
              </w:rPr>
              <w:t>злакові</w:t>
            </w:r>
          </w:p>
        </w:tc>
        <w:tc>
          <w:tcPr>
            <w:tcW w:w="1263" w:type="dxa"/>
            <w:shd w:val="clear" w:color="auto" w:fill="auto"/>
          </w:tcPr>
          <w:p w:rsidR="00374ACA" w:rsidRDefault="00374ACA" w:rsidP="004A4718">
            <w:pPr>
              <w:rPr>
                <w:lang w:val="uk-UA"/>
              </w:rPr>
            </w:pPr>
          </w:p>
          <w:p w:rsidR="00374ACA" w:rsidRDefault="00374ACA" w:rsidP="004A4718">
            <w:pPr>
              <w:rPr>
                <w:lang w:val="uk-UA"/>
              </w:rPr>
            </w:pPr>
            <w:r>
              <w:rPr>
                <w:lang w:val="uk-UA"/>
              </w:rPr>
              <w:t>Пшениця</w:t>
            </w:r>
          </w:p>
          <w:p w:rsidR="00374ACA" w:rsidRDefault="00374ACA" w:rsidP="004A4718">
            <w:pPr>
              <w:rPr>
                <w:lang w:val="uk-UA"/>
              </w:rPr>
            </w:pPr>
            <w:r>
              <w:rPr>
                <w:lang w:val="uk-UA"/>
              </w:rPr>
              <w:t>озима</w:t>
            </w:r>
          </w:p>
          <w:p w:rsidR="00374ACA" w:rsidRDefault="00374ACA" w:rsidP="004A4718">
            <w:pPr>
              <w:rPr>
                <w:lang w:val="uk-UA"/>
              </w:rPr>
            </w:pPr>
          </w:p>
          <w:p w:rsidR="00374ACA" w:rsidRDefault="00374ACA" w:rsidP="004A4718">
            <w:pPr>
              <w:rPr>
                <w:lang w:val="uk-UA"/>
              </w:rPr>
            </w:pPr>
          </w:p>
          <w:p w:rsidR="00374ACA" w:rsidRDefault="00374ACA" w:rsidP="004A4718">
            <w:pPr>
              <w:rPr>
                <w:lang w:val="uk-UA"/>
              </w:rPr>
            </w:pPr>
          </w:p>
          <w:p w:rsidR="00374ACA" w:rsidRPr="00013D6B" w:rsidRDefault="00374ACA" w:rsidP="004A4718">
            <w:pPr>
              <w:tabs>
                <w:tab w:val="left" w:pos="3165"/>
              </w:tabs>
              <w:jc w:val="both"/>
              <w:rPr>
                <w:lang w:val="uk-UA"/>
              </w:rPr>
            </w:pPr>
          </w:p>
        </w:tc>
        <w:tc>
          <w:tcPr>
            <w:tcW w:w="2119" w:type="dxa"/>
            <w:shd w:val="clear" w:color="auto" w:fill="auto"/>
          </w:tcPr>
          <w:p w:rsidR="00374ACA" w:rsidRDefault="00374ACA" w:rsidP="004A4718">
            <w:pPr>
              <w:rPr>
                <w:color w:val="000000"/>
                <w:lang w:val="uk-UA" w:eastAsia="uk-UA"/>
              </w:rPr>
            </w:pPr>
            <w:r>
              <w:rPr>
                <w:rFonts w:ascii="TimesNewRoman" w:hAnsi="TimesNewRoman"/>
                <w:color w:val="000000"/>
                <w:lang w:val="uk-UA" w:eastAsia="uk-UA"/>
              </w:rPr>
              <w:lastRenderedPageBreak/>
              <w:t xml:space="preserve">Гранстар </w:t>
            </w:r>
            <w:r>
              <w:rPr>
                <w:color w:val="000000"/>
                <w:lang w:val="uk-UA" w:eastAsia="uk-UA"/>
              </w:rPr>
              <w:t>Голд</w:t>
            </w:r>
            <w:r w:rsidRPr="00DB751F">
              <w:rPr>
                <w:rFonts w:ascii="TimesNewRoman" w:hAnsi="TimesNewRoman"/>
                <w:color w:val="000000"/>
                <w:lang w:val="uk-UA" w:eastAsia="uk-UA"/>
              </w:rPr>
              <w:br/>
            </w:r>
            <w:r>
              <w:rPr>
                <w:rFonts w:ascii="TimesNewRoman" w:hAnsi="TimesNewRoman"/>
                <w:color w:val="000000"/>
                <w:lang w:val="uk-UA" w:eastAsia="uk-UA"/>
              </w:rPr>
              <w:t xml:space="preserve">75, </w:t>
            </w:r>
            <w:r>
              <w:rPr>
                <w:color w:val="000000"/>
                <w:lang w:val="uk-UA" w:eastAsia="uk-UA"/>
              </w:rPr>
              <w:t>ВГ</w:t>
            </w:r>
            <w:r w:rsidRPr="00DB751F">
              <w:rPr>
                <w:rFonts w:ascii="TimesNewRoman" w:hAnsi="TimesNewRoman"/>
                <w:color w:val="000000"/>
                <w:lang w:val="uk-UA" w:eastAsia="uk-UA"/>
              </w:rPr>
              <w:br/>
            </w:r>
            <w:r w:rsidRPr="00013D6B">
              <w:rPr>
                <w:rFonts w:ascii="TimesNewRoman" w:hAnsi="TimesNewRoman"/>
                <w:color w:val="000000"/>
                <w:lang w:val="uk-UA" w:eastAsia="uk-UA"/>
              </w:rPr>
              <w:t xml:space="preserve">+ Пума </w:t>
            </w:r>
            <w:r w:rsidRPr="00DB751F">
              <w:rPr>
                <w:rFonts w:ascii="TimesNewRoman" w:hAnsi="TimesNewRoman"/>
                <w:color w:val="000000"/>
                <w:lang w:val="uk-UA" w:eastAsia="uk-UA"/>
              </w:rPr>
              <w:br/>
            </w:r>
            <w:r w:rsidRPr="00013D6B">
              <w:rPr>
                <w:rFonts w:ascii="TimesNewRoman" w:hAnsi="TimesNewRoman"/>
                <w:color w:val="000000"/>
                <w:lang w:val="uk-UA" w:eastAsia="uk-UA"/>
              </w:rPr>
              <w:t>Супер 144 EW,ЕВ</w:t>
            </w:r>
          </w:p>
          <w:p w:rsidR="00374ACA" w:rsidRDefault="00374ACA" w:rsidP="004A4718">
            <w:pPr>
              <w:rPr>
                <w:color w:val="000000"/>
                <w:lang w:val="uk-UA" w:eastAsia="uk-UA"/>
              </w:rPr>
            </w:pPr>
          </w:p>
          <w:p w:rsidR="00374ACA" w:rsidRPr="00DE54A5" w:rsidRDefault="00374ACA" w:rsidP="004A4718">
            <w:pPr>
              <w:rPr>
                <w:lang w:val="uk-UA"/>
              </w:rPr>
            </w:pPr>
            <w:r>
              <w:rPr>
                <w:color w:val="000000"/>
                <w:lang w:val="uk-UA" w:eastAsia="uk-UA"/>
              </w:rPr>
              <w:t>Дербі 175 КС+Аксіал, КЕ</w:t>
            </w:r>
          </w:p>
        </w:tc>
        <w:tc>
          <w:tcPr>
            <w:tcW w:w="1675" w:type="dxa"/>
            <w:shd w:val="clear" w:color="auto" w:fill="auto"/>
          </w:tcPr>
          <w:p w:rsidR="00374ACA" w:rsidRDefault="00374ACA" w:rsidP="004A4718">
            <w:pPr>
              <w:rPr>
                <w:color w:val="000000"/>
                <w:lang w:val="uk-UA" w:eastAsia="uk-UA"/>
              </w:rPr>
            </w:pPr>
            <w:r w:rsidRPr="00013D6B">
              <w:rPr>
                <w:rFonts w:ascii="TimesNewRoman" w:hAnsi="TimesNewRoman"/>
                <w:color w:val="000000"/>
                <w:lang w:val="uk-UA" w:eastAsia="uk-UA"/>
              </w:rPr>
              <w:lastRenderedPageBreak/>
              <w:t xml:space="preserve">20 г/га + </w:t>
            </w:r>
            <w:r w:rsidRPr="00DB751F">
              <w:rPr>
                <w:rFonts w:ascii="TimesNewRoman" w:hAnsi="TimesNewRoman"/>
                <w:color w:val="000000"/>
                <w:lang w:val="uk-UA" w:eastAsia="uk-UA"/>
              </w:rPr>
              <w:br/>
            </w:r>
            <w:r w:rsidRPr="00013D6B">
              <w:rPr>
                <w:rFonts w:ascii="TimesNewRoman" w:hAnsi="TimesNewRoman"/>
                <w:color w:val="000000"/>
                <w:lang w:val="uk-UA" w:eastAsia="uk-UA"/>
              </w:rPr>
              <w:t>1 л/га</w:t>
            </w:r>
          </w:p>
          <w:p w:rsidR="00374ACA" w:rsidRDefault="00374ACA" w:rsidP="004A4718">
            <w:pPr>
              <w:rPr>
                <w:color w:val="000000"/>
                <w:lang w:val="uk-UA" w:eastAsia="uk-UA"/>
              </w:rPr>
            </w:pPr>
          </w:p>
          <w:p w:rsidR="00374ACA" w:rsidRDefault="00374ACA" w:rsidP="004A4718">
            <w:pPr>
              <w:rPr>
                <w:color w:val="000000"/>
                <w:lang w:val="uk-UA" w:eastAsia="uk-UA"/>
              </w:rPr>
            </w:pPr>
          </w:p>
          <w:p w:rsidR="00374ACA" w:rsidRDefault="00374ACA" w:rsidP="004A4718">
            <w:pPr>
              <w:rPr>
                <w:color w:val="000000"/>
                <w:lang w:val="uk-UA" w:eastAsia="uk-UA"/>
              </w:rPr>
            </w:pPr>
          </w:p>
          <w:p w:rsidR="00374ACA" w:rsidRDefault="00374ACA" w:rsidP="004A4718">
            <w:pPr>
              <w:rPr>
                <w:color w:val="000000"/>
                <w:lang w:val="uk-UA" w:eastAsia="uk-UA"/>
              </w:rPr>
            </w:pPr>
          </w:p>
          <w:p w:rsidR="00374ACA" w:rsidRPr="00DE54A5" w:rsidRDefault="00374ACA" w:rsidP="004A4718">
            <w:r>
              <w:rPr>
                <w:color w:val="000000"/>
                <w:lang w:val="uk-UA" w:eastAsia="uk-UA"/>
              </w:rPr>
              <w:t>0,07л/га+1л/га</w:t>
            </w:r>
          </w:p>
        </w:tc>
        <w:tc>
          <w:tcPr>
            <w:tcW w:w="2495" w:type="dxa"/>
            <w:shd w:val="clear" w:color="auto" w:fill="auto"/>
          </w:tcPr>
          <w:p w:rsidR="00374ACA" w:rsidRDefault="00374ACA" w:rsidP="004A4718">
            <w:pPr>
              <w:tabs>
                <w:tab w:val="left" w:pos="3165"/>
              </w:tabs>
              <w:jc w:val="both"/>
              <w:rPr>
                <w:color w:val="000000"/>
                <w:lang w:val="uk-UA" w:eastAsia="uk-UA"/>
              </w:rPr>
            </w:pPr>
            <w:r w:rsidRPr="00013D6B">
              <w:rPr>
                <w:rFonts w:ascii="TimesNewRoman" w:hAnsi="TimesNewRoman"/>
                <w:color w:val="000000"/>
                <w:lang w:val="uk-UA" w:eastAsia="uk-UA"/>
              </w:rPr>
              <w:lastRenderedPageBreak/>
              <w:t>Обприскування посівів</w:t>
            </w:r>
            <w:r w:rsidRPr="00DB751F">
              <w:rPr>
                <w:rFonts w:ascii="TimesNewRoman" w:hAnsi="TimesNewRoman"/>
                <w:color w:val="000000"/>
                <w:lang w:val="uk-UA" w:eastAsia="uk-UA"/>
              </w:rPr>
              <w:br/>
            </w:r>
            <w:r w:rsidRPr="00013D6B">
              <w:rPr>
                <w:rFonts w:ascii="TimesNewRoman" w:hAnsi="TimesNewRoman"/>
                <w:color w:val="000000"/>
                <w:lang w:val="uk-UA" w:eastAsia="uk-UA"/>
              </w:rPr>
              <w:t>по вегетуючих бур’янах,</w:t>
            </w:r>
            <w:r>
              <w:rPr>
                <w:color w:val="000000"/>
                <w:lang w:val="uk-UA" w:eastAsia="uk-UA"/>
              </w:rPr>
              <w:t xml:space="preserve"> починаючи </w:t>
            </w:r>
            <w:r>
              <w:rPr>
                <w:color w:val="000000"/>
                <w:lang w:val="uk-UA" w:eastAsia="uk-UA"/>
              </w:rPr>
              <w:lastRenderedPageBreak/>
              <w:t>від фази 2-3листків культури та злакових бурянів і до кінця злакових бурянів</w:t>
            </w:r>
          </w:p>
          <w:p w:rsidR="00374ACA" w:rsidRDefault="00374ACA" w:rsidP="004A4718">
            <w:pPr>
              <w:tabs>
                <w:tab w:val="left" w:pos="3165"/>
              </w:tabs>
              <w:jc w:val="both"/>
              <w:rPr>
                <w:color w:val="000000"/>
                <w:lang w:val="uk-UA" w:eastAsia="uk-UA"/>
              </w:rPr>
            </w:pPr>
            <w:r>
              <w:rPr>
                <w:color w:val="000000"/>
                <w:lang w:val="uk-UA" w:eastAsia="uk-UA"/>
              </w:rPr>
              <w:t>- починаючи з фази кущіння до фази прапорцевого листка у культури</w:t>
            </w:r>
          </w:p>
          <w:p w:rsidR="00374ACA" w:rsidRPr="00DE54A5" w:rsidRDefault="00374ACA" w:rsidP="004A4718">
            <w:pPr>
              <w:tabs>
                <w:tab w:val="left" w:pos="3165"/>
              </w:tabs>
              <w:jc w:val="both"/>
              <w:rPr>
                <w:lang w:val="uk-UA"/>
              </w:rPr>
            </w:pPr>
          </w:p>
        </w:tc>
      </w:tr>
      <w:tr w:rsidR="00374ACA" w:rsidRPr="00013D6B" w:rsidTr="00D43A8B">
        <w:tc>
          <w:tcPr>
            <w:tcW w:w="2018" w:type="dxa"/>
            <w:shd w:val="clear" w:color="auto" w:fill="auto"/>
          </w:tcPr>
          <w:p w:rsidR="00374ACA" w:rsidRDefault="00374ACA" w:rsidP="004A4718">
            <w:pPr>
              <w:tabs>
                <w:tab w:val="left" w:pos="3165"/>
              </w:tabs>
              <w:jc w:val="both"/>
              <w:rPr>
                <w:lang w:val="uk-UA"/>
              </w:rPr>
            </w:pPr>
            <w:r>
              <w:rPr>
                <w:lang w:val="uk-UA"/>
              </w:rPr>
              <w:lastRenderedPageBreak/>
              <w:t>Однорічні</w:t>
            </w:r>
            <w:r w:rsidRPr="00013D6B">
              <w:rPr>
                <w:lang w:val="uk-UA"/>
              </w:rPr>
              <w:t xml:space="preserve">та багаторічні дводольні, </w:t>
            </w:r>
          </w:p>
          <w:p w:rsidR="00374ACA" w:rsidRDefault="00374ACA" w:rsidP="004A4718">
            <w:pPr>
              <w:tabs>
                <w:tab w:val="left" w:pos="3165"/>
              </w:tabs>
              <w:jc w:val="both"/>
              <w:rPr>
                <w:lang w:val="uk-UA"/>
              </w:rPr>
            </w:pPr>
            <w:r w:rsidRPr="00013D6B">
              <w:rPr>
                <w:lang w:val="uk-UA"/>
              </w:rPr>
              <w:t xml:space="preserve">в т.ч. стійкі </w:t>
            </w:r>
          </w:p>
          <w:p w:rsidR="00374ACA" w:rsidRDefault="00374ACA" w:rsidP="004A4718">
            <w:pPr>
              <w:tabs>
                <w:tab w:val="left" w:pos="3165"/>
              </w:tabs>
              <w:jc w:val="both"/>
              <w:rPr>
                <w:lang w:val="uk-UA"/>
              </w:rPr>
            </w:pPr>
            <w:r w:rsidRPr="00013D6B">
              <w:rPr>
                <w:lang w:val="uk-UA"/>
              </w:rPr>
              <w:t>до 2,4-Д,</w:t>
            </w:r>
          </w:p>
          <w:p w:rsidR="00374ACA" w:rsidRDefault="00374ACA" w:rsidP="004A4718">
            <w:pPr>
              <w:tabs>
                <w:tab w:val="left" w:pos="3165"/>
              </w:tabs>
              <w:jc w:val="both"/>
              <w:rPr>
                <w:lang w:val="uk-UA"/>
              </w:rPr>
            </w:pPr>
            <w:r w:rsidRPr="00013D6B">
              <w:rPr>
                <w:lang w:val="uk-UA"/>
              </w:rPr>
              <w:t xml:space="preserve"> та однорічні </w:t>
            </w:r>
          </w:p>
          <w:p w:rsidR="00374ACA" w:rsidRPr="00013D6B" w:rsidRDefault="00374ACA" w:rsidP="004A4718">
            <w:pPr>
              <w:tabs>
                <w:tab w:val="left" w:pos="3165"/>
              </w:tabs>
              <w:jc w:val="both"/>
              <w:rPr>
                <w:lang w:val="uk-UA"/>
              </w:rPr>
            </w:pPr>
            <w:r w:rsidRPr="00013D6B">
              <w:rPr>
                <w:lang w:val="uk-UA"/>
              </w:rPr>
              <w:t>злакові</w:t>
            </w:r>
          </w:p>
        </w:tc>
        <w:tc>
          <w:tcPr>
            <w:tcW w:w="1263" w:type="dxa"/>
            <w:shd w:val="clear" w:color="auto" w:fill="auto"/>
          </w:tcPr>
          <w:p w:rsidR="00374ACA" w:rsidRDefault="00374ACA" w:rsidP="004A4718">
            <w:pPr>
              <w:rPr>
                <w:lang w:val="uk-UA"/>
              </w:rPr>
            </w:pPr>
          </w:p>
          <w:p w:rsidR="00374ACA" w:rsidRDefault="00374ACA" w:rsidP="004A4718">
            <w:pPr>
              <w:rPr>
                <w:lang w:val="uk-UA"/>
              </w:rPr>
            </w:pPr>
            <w:r>
              <w:rPr>
                <w:lang w:val="uk-UA"/>
              </w:rPr>
              <w:t>Пшениця</w:t>
            </w:r>
          </w:p>
          <w:p w:rsidR="00374ACA" w:rsidRDefault="00374ACA" w:rsidP="004A4718">
            <w:pPr>
              <w:rPr>
                <w:lang w:val="uk-UA"/>
              </w:rPr>
            </w:pPr>
            <w:r>
              <w:rPr>
                <w:lang w:val="uk-UA"/>
              </w:rPr>
              <w:t>озима</w:t>
            </w:r>
          </w:p>
          <w:p w:rsidR="00374ACA" w:rsidRDefault="00374ACA" w:rsidP="004A4718">
            <w:pPr>
              <w:rPr>
                <w:lang w:val="uk-UA"/>
              </w:rPr>
            </w:pPr>
          </w:p>
          <w:p w:rsidR="00374ACA" w:rsidRDefault="00374ACA" w:rsidP="004A4718">
            <w:pPr>
              <w:rPr>
                <w:lang w:val="uk-UA"/>
              </w:rPr>
            </w:pPr>
          </w:p>
          <w:p w:rsidR="00374ACA" w:rsidRDefault="00374ACA" w:rsidP="004A4718">
            <w:pPr>
              <w:rPr>
                <w:lang w:val="uk-UA"/>
              </w:rPr>
            </w:pPr>
          </w:p>
          <w:p w:rsidR="00374ACA" w:rsidRPr="00013D6B" w:rsidRDefault="00374ACA" w:rsidP="004A4718">
            <w:pPr>
              <w:tabs>
                <w:tab w:val="left" w:pos="3165"/>
              </w:tabs>
              <w:jc w:val="both"/>
              <w:rPr>
                <w:lang w:val="uk-UA"/>
              </w:rPr>
            </w:pPr>
          </w:p>
        </w:tc>
        <w:tc>
          <w:tcPr>
            <w:tcW w:w="2119" w:type="dxa"/>
            <w:shd w:val="clear" w:color="auto" w:fill="auto"/>
          </w:tcPr>
          <w:p w:rsidR="00374ACA" w:rsidRPr="00013D6B" w:rsidRDefault="00374ACA" w:rsidP="004A4718">
            <w:pPr>
              <w:rPr>
                <w:rFonts w:ascii="TimesNewRoman" w:hAnsi="TimesNewRoman"/>
                <w:color w:val="000000"/>
                <w:lang w:val="uk-UA" w:eastAsia="uk-UA"/>
              </w:rPr>
            </w:pPr>
            <w:r>
              <w:rPr>
                <w:color w:val="000000"/>
                <w:lang w:val="uk-UA" w:eastAsia="uk-UA"/>
              </w:rPr>
              <w:t>Дербі 175, КС+Аксіал, КЕ</w:t>
            </w:r>
          </w:p>
        </w:tc>
        <w:tc>
          <w:tcPr>
            <w:tcW w:w="1675" w:type="dxa"/>
            <w:shd w:val="clear" w:color="auto" w:fill="auto"/>
          </w:tcPr>
          <w:p w:rsidR="00374ACA" w:rsidRPr="00013D6B" w:rsidRDefault="00374ACA" w:rsidP="004A4718">
            <w:pPr>
              <w:rPr>
                <w:rFonts w:ascii="TimesNewRoman" w:hAnsi="TimesNewRoman"/>
                <w:color w:val="000000"/>
                <w:lang w:val="uk-UA" w:eastAsia="uk-UA"/>
              </w:rPr>
            </w:pPr>
            <w:r>
              <w:rPr>
                <w:color w:val="000000"/>
                <w:lang w:val="uk-UA" w:eastAsia="uk-UA"/>
              </w:rPr>
              <w:t>0,07л/га+1л/га</w:t>
            </w:r>
          </w:p>
        </w:tc>
        <w:tc>
          <w:tcPr>
            <w:tcW w:w="2495" w:type="dxa"/>
            <w:vMerge w:val="restart"/>
            <w:shd w:val="clear" w:color="auto" w:fill="auto"/>
          </w:tcPr>
          <w:p w:rsidR="00374ACA" w:rsidRPr="00013D6B" w:rsidRDefault="00374ACA" w:rsidP="004A4718">
            <w:pPr>
              <w:ind w:right="-113"/>
              <w:rPr>
                <w:b/>
              </w:rPr>
            </w:pPr>
            <w:r>
              <w:rPr>
                <w:color w:val="000000"/>
                <w:lang w:val="uk-UA" w:eastAsia="uk-UA"/>
              </w:rPr>
              <w:t>Обприскування у фазу кущіння до виходу у трубку культури</w:t>
            </w:r>
          </w:p>
        </w:tc>
      </w:tr>
      <w:tr w:rsidR="00374ACA" w:rsidRPr="00013D6B" w:rsidTr="00D43A8B">
        <w:tc>
          <w:tcPr>
            <w:tcW w:w="2018" w:type="dxa"/>
            <w:shd w:val="clear" w:color="auto" w:fill="auto"/>
          </w:tcPr>
          <w:p w:rsidR="00374ACA" w:rsidRDefault="00374ACA" w:rsidP="004A4718">
            <w:pPr>
              <w:tabs>
                <w:tab w:val="left" w:pos="3165"/>
              </w:tabs>
              <w:jc w:val="both"/>
              <w:rPr>
                <w:lang w:val="uk-UA"/>
              </w:rPr>
            </w:pPr>
            <w:r>
              <w:rPr>
                <w:lang w:val="uk-UA"/>
              </w:rPr>
              <w:t>Однорічні та багаторічні дводольні, в т.ч. коренепаросткові та падалиця ріпаку</w:t>
            </w:r>
          </w:p>
        </w:tc>
        <w:tc>
          <w:tcPr>
            <w:tcW w:w="1263" w:type="dxa"/>
            <w:shd w:val="clear" w:color="auto" w:fill="auto"/>
          </w:tcPr>
          <w:p w:rsidR="00374ACA" w:rsidRDefault="00374ACA" w:rsidP="004A4718">
            <w:pPr>
              <w:rPr>
                <w:lang w:val="uk-UA"/>
              </w:rPr>
            </w:pPr>
          </w:p>
        </w:tc>
        <w:tc>
          <w:tcPr>
            <w:tcW w:w="2119" w:type="dxa"/>
            <w:shd w:val="clear" w:color="auto" w:fill="auto"/>
          </w:tcPr>
          <w:p w:rsidR="00374ACA" w:rsidRDefault="00374ACA" w:rsidP="004A4718">
            <w:pPr>
              <w:rPr>
                <w:color w:val="000000"/>
                <w:lang w:val="uk-UA" w:eastAsia="uk-UA"/>
              </w:rPr>
            </w:pPr>
            <w:r>
              <w:rPr>
                <w:color w:val="000000"/>
                <w:lang w:val="uk-UA" w:eastAsia="uk-UA"/>
              </w:rPr>
              <w:t>Ланцелот 450, ВГ+Естерон 60, КЕ</w:t>
            </w:r>
          </w:p>
        </w:tc>
        <w:tc>
          <w:tcPr>
            <w:tcW w:w="1675" w:type="dxa"/>
            <w:shd w:val="clear" w:color="auto" w:fill="auto"/>
          </w:tcPr>
          <w:p w:rsidR="00374ACA" w:rsidRDefault="00374ACA" w:rsidP="004A4718">
            <w:pPr>
              <w:rPr>
                <w:color w:val="000000"/>
                <w:lang w:val="uk-UA" w:eastAsia="uk-UA"/>
              </w:rPr>
            </w:pPr>
            <w:r>
              <w:rPr>
                <w:color w:val="000000"/>
                <w:lang w:val="uk-UA" w:eastAsia="uk-UA"/>
              </w:rPr>
              <w:t>30г/га+0,3л/га</w:t>
            </w:r>
          </w:p>
        </w:tc>
        <w:tc>
          <w:tcPr>
            <w:tcW w:w="2495" w:type="dxa"/>
            <w:vMerge/>
            <w:shd w:val="clear" w:color="auto" w:fill="auto"/>
          </w:tcPr>
          <w:p w:rsidR="00374ACA" w:rsidRPr="00013D6B" w:rsidRDefault="00374ACA" w:rsidP="004A4718">
            <w:pPr>
              <w:ind w:right="-113"/>
              <w:rPr>
                <w:b/>
              </w:rPr>
            </w:pPr>
          </w:p>
        </w:tc>
      </w:tr>
    </w:tbl>
    <w:p w:rsidR="005B6021" w:rsidRPr="00796A72" w:rsidRDefault="005B6021" w:rsidP="003E70AC">
      <w:pPr>
        <w:tabs>
          <w:tab w:val="left" w:pos="3165"/>
        </w:tabs>
        <w:ind w:left="1701" w:firstLine="709"/>
        <w:jc w:val="center"/>
        <w:rPr>
          <w:b/>
          <w:sz w:val="28"/>
          <w:szCs w:val="28"/>
          <w:lang w:val="uk-UA"/>
        </w:rPr>
      </w:pPr>
      <w:r w:rsidRPr="00796A72">
        <w:rPr>
          <w:b/>
          <w:sz w:val="28"/>
          <w:szCs w:val="28"/>
          <w:lang w:val="uk-UA"/>
        </w:rPr>
        <w:t>Суміші гербіцидів, рекомендовані Інститутом фізіології рослин</w:t>
      </w:r>
    </w:p>
    <w:p w:rsidR="005B6021" w:rsidRPr="00796A72" w:rsidRDefault="005B6021" w:rsidP="003E70AC">
      <w:pPr>
        <w:tabs>
          <w:tab w:val="left" w:pos="3165"/>
        </w:tabs>
        <w:ind w:left="1701" w:firstLine="709"/>
        <w:jc w:val="center"/>
        <w:rPr>
          <w:b/>
          <w:sz w:val="28"/>
          <w:szCs w:val="28"/>
          <w:lang w:val="uk-UA"/>
        </w:rPr>
      </w:pPr>
      <w:r w:rsidRPr="00796A72">
        <w:rPr>
          <w:b/>
          <w:sz w:val="28"/>
          <w:szCs w:val="28"/>
          <w:lang w:val="uk-UA"/>
        </w:rPr>
        <w:t>і генетики НАН України</w:t>
      </w:r>
    </w:p>
    <w:p w:rsidR="005B6021" w:rsidRPr="00796A72" w:rsidRDefault="005B6021" w:rsidP="005B6021">
      <w:pPr>
        <w:tabs>
          <w:tab w:val="left" w:pos="3165"/>
        </w:tabs>
        <w:jc w:val="center"/>
        <w:rPr>
          <w:sz w:val="16"/>
          <w:szCs w:val="16"/>
          <w:lang w:val="uk-UA"/>
        </w:rPr>
      </w:pPr>
    </w:p>
    <w:p w:rsidR="005B6021" w:rsidRDefault="005B6021" w:rsidP="005B6021">
      <w:pPr>
        <w:tabs>
          <w:tab w:val="left" w:pos="3165"/>
        </w:tabs>
        <w:jc w:val="center"/>
        <w:rPr>
          <w:sz w:val="28"/>
          <w:szCs w:val="28"/>
          <w:lang w:val="uk-UA"/>
        </w:rPr>
      </w:pPr>
      <w:r w:rsidRPr="00AE6D47">
        <w:rPr>
          <w:sz w:val="28"/>
          <w:szCs w:val="28"/>
          <w:lang w:val="uk-UA"/>
        </w:rPr>
        <w:t xml:space="preserve"> Пшениця озима та яра </w:t>
      </w:r>
    </w:p>
    <w:tbl>
      <w:tblPr>
        <w:tblW w:w="9606" w:type="dxa"/>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04"/>
        <w:gridCol w:w="2406"/>
        <w:gridCol w:w="1735"/>
        <w:gridCol w:w="3461"/>
      </w:tblGrid>
      <w:tr w:rsidR="005B6021" w:rsidRPr="00AE6D47" w:rsidTr="005B6021">
        <w:tc>
          <w:tcPr>
            <w:tcW w:w="2004" w:type="dxa"/>
            <w:shd w:val="clear" w:color="auto" w:fill="auto"/>
          </w:tcPr>
          <w:p w:rsidR="005B6021" w:rsidRPr="00AE6D47" w:rsidRDefault="005B6021" w:rsidP="005B6021">
            <w:pPr>
              <w:ind w:left="-108"/>
              <w:jc w:val="center"/>
              <w:rPr>
                <w:b/>
                <w:lang w:val="uk-UA" w:eastAsia="uk-UA"/>
              </w:rPr>
            </w:pPr>
            <w:r w:rsidRPr="00AE6D47">
              <w:rPr>
                <w:b/>
                <w:lang w:val="uk-UA" w:eastAsia="uk-UA"/>
              </w:rPr>
              <w:t>Обєкт</w:t>
            </w:r>
          </w:p>
        </w:tc>
        <w:tc>
          <w:tcPr>
            <w:tcW w:w="2406" w:type="dxa"/>
            <w:shd w:val="clear" w:color="auto" w:fill="auto"/>
          </w:tcPr>
          <w:p w:rsidR="005B6021" w:rsidRPr="00AE6D47" w:rsidRDefault="005B6021" w:rsidP="004A4718">
            <w:pPr>
              <w:jc w:val="center"/>
              <w:rPr>
                <w:b/>
                <w:lang w:val="uk-UA" w:eastAsia="uk-UA"/>
              </w:rPr>
            </w:pPr>
            <w:r w:rsidRPr="00AE6D47">
              <w:rPr>
                <w:b/>
                <w:lang w:val="uk-UA" w:eastAsia="uk-UA"/>
              </w:rPr>
              <w:t>Назви преператів</w:t>
            </w:r>
          </w:p>
        </w:tc>
        <w:tc>
          <w:tcPr>
            <w:tcW w:w="1735" w:type="dxa"/>
            <w:shd w:val="clear" w:color="auto" w:fill="auto"/>
          </w:tcPr>
          <w:p w:rsidR="005B6021" w:rsidRPr="00AE6D47" w:rsidRDefault="005B6021" w:rsidP="004A4718">
            <w:pPr>
              <w:jc w:val="center"/>
              <w:rPr>
                <w:b/>
                <w:lang w:val="uk-UA" w:eastAsia="uk-UA"/>
              </w:rPr>
            </w:pPr>
            <w:r w:rsidRPr="00AE6D47">
              <w:rPr>
                <w:b/>
                <w:lang w:val="uk-UA" w:eastAsia="uk-UA"/>
              </w:rPr>
              <w:t>Норма витрати</w:t>
            </w:r>
          </w:p>
        </w:tc>
        <w:tc>
          <w:tcPr>
            <w:tcW w:w="3461" w:type="dxa"/>
            <w:shd w:val="clear" w:color="auto" w:fill="auto"/>
          </w:tcPr>
          <w:p w:rsidR="005B6021" w:rsidRPr="00AE6D47" w:rsidRDefault="005B6021" w:rsidP="004A4718">
            <w:pPr>
              <w:jc w:val="center"/>
              <w:rPr>
                <w:b/>
                <w:lang w:val="uk-UA" w:eastAsia="uk-UA"/>
              </w:rPr>
            </w:pPr>
            <w:r w:rsidRPr="00AE6D47">
              <w:rPr>
                <w:b/>
                <w:lang w:val="uk-UA" w:eastAsia="uk-UA"/>
              </w:rPr>
              <w:t>Час обробок</w:t>
            </w:r>
          </w:p>
        </w:tc>
      </w:tr>
      <w:tr w:rsidR="001316CB" w:rsidRPr="00AE6D47" w:rsidTr="005B6021">
        <w:tc>
          <w:tcPr>
            <w:tcW w:w="2004" w:type="dxa"/>
            <w:shd w:val="clear" w:color="auto" w:fill="auto"/>
          </w:tcPr>
          <w:p w:rsidR="001316CB" w:rsidRPr="00AE6D47" w:rsidRDefault="001316CB" w:rsidP="005B6021">
            <w:pPr>
              <w:ind w:left="-108"/>
              <w:jc w:val="center"/>
              <w:rPr>
                <w:b/>
                <w:lang w:val="uk-UA" w:eastAsia="uk-UA"/>
              </w:rPr>
            </w:pPr>
            <w:r>
              <w:rPr>
                <w:b/>
                <w:lang w:val="uk-UA" w:eastAsia="uk-UA"/>
              </w:rPr>
              <w:t>1</w:t>
            </w:r>
          </w:p>
        </w:tc>
        <w:tc>
          <w:tcPr>
            <w:tcW w:w="2406" w:type="dxa"/>
            <w:shd w:val="clear" w:color="auto" w:fill="auto"/>
          </w:tcPr>
          <w:p w:rsidR="001316CB" w:rsidRPr="00AE6D47" w:rsidRDefault="001316CB" w:rsidP="004A4718">
            <w:pPr>
              <w:jc w:val="center"/>
              <w:rPr>
                <w:b/>
                <w:lang w:val="uk-UA" w:eastAsia="uk-UA"/>
              </w:rPr>
            </w:pPr>
            <w:r>
              <w:rPr>
                <w:b/>
                <w:lang w:val="uk-UA" w:eastAsia="uk-UA"/>
              </w:rPr>
              <w:t>2</w:t>
            </w:r>
          </w:p>
        </w:tc>
        <w:tc>
          <w:tcPr>
            <w:tcW w:w="1735" w:type="dxa"/>
            <w:shd w:val="clear" w:color="auto" w:fill="auto"/>
          </w:tcPr>
          <w:p w:rsidR="001316CB" w:rsidRPr="00AE6D47" w:rsidRDefault="001316CB" w:rsidP="004A4718">
            <w:pPr>
              <w:jc w:val="center"/>
              <w:rPr>
                <w:b/>
                <w:lang w:val="uk-UA" w:eastAsia="uk-UA"/>
              </w:rPr>
            </w:pPr>
            <w:r>
              <w:rPr>
                <w:b/>
                <w:lang w:val="uk-UA" w:eastAsia="uk-UA"/>
              </w:rPr>
              <w:t>3</w:t>
            </w:r>
          </w:p>
        </w:tc>
        <w:tc>
          <w:tcPr>
            <w:tcW w:w="3461" w:type="dxa"/>
            <w:shd w:val="clear" w:color="auto" w:fill="auto"/>
          </w:tcPr>
          <w:p w:rsidR="001316CB" w:rsidRPr="00AE6D47" w:rsidRDefault="001316CB" w:rsidP="004A4718">
            <w:pPr>
              <w:jc w:val="center"/>
              <w:rPr>
                <w:b/>
                <w:lang w:val="uk-UA" w:eastAsia="uk-UA"/>
              </w:rPr>
            </w:pPr>
            <w:r>
              <w:rPr>
                <w:b/>
                <w:lang w:val="uk-UA" w:eastAsia="uk-UA"/>
              </w:rPr>
              <w:t>4</w:t>
            </w:r>
          </w:p>
        </w:tc>
      </w:tr>
      <w:tr w:rsidR="005B6021" w:rsidRPr="000B18C5" w:rsidTr="005B6021">
        <w:tc>
          <w:tcPr>
            <w:tcW w:w="2004" w:type="dxa"/>
            <w:shd w:val="clear" w:color="auto" w:fill="auto"/>
          </w:tcPr>
          <w:p w:rsidR="005B6021" w:rsidRPr="00013D6B" w:rsidRDefault="005B6021" w:rsidP="004A4718">
            <w:pPr>
              <w:rPr>
                <w:rFonts w:ascii="TimesNewRoman" w:hAnsi="TimesNewRoman"/>
                <w:color w:val="000000"/>
                <w:lang w:val="uk-UA" w:eastAsia="uk-UA"/>
              </w:rPr>
            </w:pPr>
            <w:r>
              <w:rPr>
                <w:rFonts w:ascii="TimesNewRoman" w:hAnsi="TimesNewRoman"/>
                <w:color w:val="000000"/>
                <w:lang w:val="uk-UA" w:eastAsia="uk-UA"/>
              </w:rPr>
              <w:t xml:space="preserve">Однорічні </w:t>
            </w:r>
            <w:r>
              <w:rPr>
                <w:color w:val="000000"/>
                <w:lang w:val="uk-UA" w:eastAsia="uk-UA"/>
              </w:rPr>
              <w:t>дводольні, в т.ч. стійкі до 2,4-Д, та однорічні злакові</w:t>
            </w:r>
            <w:r w:rsidRPr="00013D6B">
              <w:rPr>
                <w:rFonts w:ascii="TimesNewRoman" w:hAnsi="TimesNewRoman"/>
                <w:color w:val="000000"/>
                <w:lang w:val="uk-UA" w:eastAsia="uk-UA"/>
              </w:rPr>
              <w:t xml:space="preserve"> </w:t>
            </w:r>
            <w:r w:rsidRPr="00DB751F">
              <w:rPr>
                <w:rFonts w:ascii="TimesNewRoman" w:hAnsi="TimesNewRoman"/>
                <w:color w:val="000000"/>
                <w:lang w:val="uk-UA" w:eastAsia="uk-UA"/>
              </w:rPr>
              <w:br/>
            </w:r>
          </w:p>
          <w:p w:rsidR="005B6021" w:rsidRPr="00AE6D47" w:rsidRDefault="005B6021" w:rsidP="004A4718">
            <w:pPr>
              <w:rPr>
                <w:lang w:val="uk-UA" w:eastAsia="uk-UA"/>
              </w:rPr>
            </w:pPr>
          </w:p>
        </w:tc>
        <w:tc>
          <w:tcPr>
            <w:tcW w:w="2406" w:type="dxa"/>
            <w:shd w:val="clear" w:color="auto" w:fill="auto"/>
          </w:tcPr>
          <w:p w:rsidR="005B6021" w:rsidRPr="00DB751F" w:rsidRDefault="005B6021" w:rsidP="004A4718">
            <w:pPr>
              <w:rPr>
                <w:lang w:val="uk-UA" w:eastAsia="uk-UA"/>
              </w:rPr>
            </w:pPr>
            <w:r>
              <w:rPr>
                <w:lang w:val="uk-UA" w:eastAsia="uk-UA"/>
              </w:rPr>
              <w:t>Квелекс 200, ВГ + Паллас 45 ОД+ ПАР Серфер</w:t>
            </w:r>
          </w:p>
        </w:tc>
        <w:tc>
          <w:tcPr>
            <w:tcW w:w="1735" w:type="dxa"/>
            <w:shd w:val="clear" w:color="auto" w:fill="auto"/>
          </w:tcPr>
          <w:p w:rsidR="005B6021" w:rsidRPr="00DB751F" w:rsidRDefault="005B6021" w:rsidP="004A4718">
            <w:pPr>
              <w:rPr>
                <w:lang w:val="uk-UA" w:eastAsia="uk-UA"/>
              </w:rPr>
            </w:pPr>
            <w:r>
              <w:rPr>
                <w:lang w:val="uk-UA" w:eastAsia="uk-UA"/>
              </w:rPr>
              <w:t>50г/га+0,2-0,4л/га+1,0л/га</w:t>
            </w:r>
          </w:p>
        </w:tc>
        <w:tc>
          <w:tcPr>
            <w:tcW w:w="3461" w:type="dxa"/>
            <w:shd w:val="clear" w:color="auto" w:fill="auto"/>
          </w:tcPr>
          <w:p w:rsidR="005B6021" w:rsidRPr="00DB751F" w:rsidRDefault="005B6021" w:rsidP="004A4718">
            <w:pPr>
              <w:rPr>
                <w:lang w:val="uk-UA" w:eastAsia="uk-UA"/>
              </w:rPr>
            </w:pPr>
            <w:r>
              <w:rPr>
                <w:lang w:val="uk-UA" w:eastAsia="uk-UA"/>
              </w:rPr>
              <w:t>Обприскування від початку фази кущіння до утворення 2-го міжвузля у культури (менша норма Палласа при засміченні метлюгом, більша – вівсюгом та іншими злаковими бурянами).</w:t>
            </w:r>
          </w:p>
        </w:tc>
      </w:tr>
      <w:tr w:rsidR="005B6021" w:rsidRPr="00AE6D47" w:rsidTr="005B6021">
        <w:tc>
          <w:tcPr>
            <w:tcW w:w="2004" w:type="dxa"/>
            <w:shd w:val="clear" w:color="auto" w:fill="auto"/>
          </w:tcPr>
          <w:p w:rsidR="005B6021" w:rsidRPr="00AE6D47" w:rsidRDefault="005B6021" w:rsidP="004A4718">
            <w:pPr>
              <w:rPr>
                <w:color w:val="000000"/>
                <w:lang w:val="uk-UA" w:eastAsia="uk-UA"/>
              </w:rPr>
            </w:pPr>
            <w:r w:rsidRPr="00013D6B">
              <w:rPr>
                <w:rFonts w:ascii="TimesNewRoman" w:hAnsi="TimesNewRoman"/>
                <w:color w:val="000000"/>
                <w:lang w:val="uk-UA" w:eastAsia="uk-UA"/>
              </w:rPr>
              <w:t>Однорічні та</w:t>
            </w:r>
            <w:r w:rsidRPr="00DB751F">
              <w:rPr>
                <w:rFonts w:ascii="TimesNewRoman" w:hAnsi="TimesNewRoman"/>
                <w:color w:val="000000"/>
                <w:lang w:val="uk-UA" w:eastAsia="uk-UA"/>
              </w:rPr>
              <w:br/>
            </w:r>
            <w:r w:rsidRPr="00013D6B">
              <w:rPr>
                <w:rFonts w:ascii="TimesNewRoman" w:hAnsi="TimesNewRoman"/>
                <w:color w:val="000000"/>
                <w:lang w:val="uk-UA" w:eastAsia="uk-UA"/>
              </w:rPr>
              <w:t xml:space="preserve">багаторічні </w:t>
            </w:r>
            <w:r w:rsidRPr="00DB751F">
              <w:rPr>
                <w:rFonts w:ascii="TimesNewRoman" w:hAnsi="TimesNewRoman"/>
                <w:color w:val="000000"/>
                <w:lang w:val="uk-UA" w:eastAsia="uk-UA"/>
              </w:rPr>
              <w:br/>
            </w:r>
            <w:r w:rsidRPr="00013D6B">
              <w:rPr>
                <w:rFonts w:ascii="TimesNewRoman" w:hAnsi="TimesNewRoman"/>
                <w:color w:val="000000"/>
                <w:lang w:val="uk-UA" w:eastAsia="uk-UA"/>
              </w:rPr>
              <w:t>дводольні, в т.ч</w:t>
            </w:r>
            <w:r>
              <w:rPr>
                <w:color w:val="000000"/>
                <w:lang w:val="uk-UA" w:eastAsia="uk-UA"/>
              </w:rPr>
              <w:t>. стійкі до 2,4-Д, та однорічні злакові</w:t>
            </w:r>
          </w:p>
        </w:tc>
        <w:tc>
          <w:tcPr>
            <w:tcW w:w="2406" w:type="dxa"/>
            <w:shd w:val="clear" w:color="auto" w:fill="auto"/>
          </w:tcPr>
          <w:p w:rsidR="005B6021" w:rsidRPr="00AE6D47" w:rsidRDefault="005B6021" w:rsidP="004A4718">
            <w:pPr>
              <w:rPr>
                <w:color w:val="000000"/>
                <w:lang w:val="uk-UA" w:eastAsia="uk-UA"/>
              </w:rPr>
            </w:pPr>
            <w:r>
              <w:rPr>
                <w:color w:val="000000"/>
                <w:lang w:val="uk-UA" w:eastAsia="uk-UA"/>
              </w:rPr>
              <w:t>Паллас Екстра 317, ВГ + Грнастар Про 75 ВГ + ПАР Тренд 90</w:t>
            </w:r>
          </w:p>
        </w:tc>
        <w:tc>
          <w:tcPr>
            <w:tcW w:w="1735" w:type="dxa"/>
            <w:shd w:val="clear" w:color="auto" w:fill="auto"/>
          </w:tcPr>
          <w:p w:rsidR="005B6021" w:rsidRPr="00AE6D47" w:rsidRDefault="005B6021" w:rsidP="004A4718">
            <w:pPr>
              <w:rPr>
                <w:color w:val="000000"/>
                <w:lang w:val="uk-UA" w:eastAsia="uk-UA"/>
              </w:rPr>
            </w:pPr>
            <w:r>
              <w:rPr>
                <w:color w:val="000000"/>
                <w:lang w:val="uk-UA" w:eastAsia="uk-UA"/>
              </w:rPr>
              <w:t>75-90 г/га +15 г/га + 200 мл/га</w:t>
            </w:r>
          </w:p>
        </w:tc>
        <w:tc>
          <w:tcPr>
            <w:tcW w:w="3461" w:type="dxa"/>
            <w:shd w:val="clear" w:color="auto" w:fill="auto"/>
          </w:tcPr>
          <w:p w:rsidR="005B6021" w:rsidRPr="00AE6D47" w:rsidRDefault="005B6021" w:rsidP="004A4718">
            <w:pPr>
              <w:rPr>
                <w:color w:val="000000"/>
                <w:lang w:val="uk-UA" w:eastAsia="uk-UA"/>
              </w:rPr>
            </w:pPr>
            <w:r>
              <w:rPr>
                <w:color w:val="000000"/>
                <w:lang w:val="uk-UA" w:eastAsia="uk-UA"/>
              </w:rPr>
              <w:t>Обприскування від початку фази кущіння до утворення 2-го міжвузля у культури.</w:t>
            </w:r>
          </w:p>
        </w:tc>
      </w:tr>
    </w:tbl>
    <w:p w:rsidR="00796A72" w:rsidRDefault="00796A72" w:rsidP="003E70AC">
      <w:pPr>
        <w:keepNext/>
        <w:spacing w:line="360" w:lineRule="auto"/>
        <w:ind w:left="1701"/>
        <w:jc w:val="center"/>
        <w:outlineLvl w:val="0"/>
        <w:rPr>
          <w:b/>
          <w:sz w:val="28"/>
          <w:szCs w:val="28"/>
          <w:lang w:val="uk-UA"/>
        </w:rPr>
      </w:pPr>
    </w:p>
    <w:p w:rsidR="00D21A55" w:rsidRDefault="00D21A55" w:rsidP="003E70AC">
      <w:pPr>
        <w:keepNext/>
        <w:spacing w:line="360" w:lineRule="auto"/>
        <w:ind w:left="1701"/>
        <w:jc w:val="center"/>
        <w:outlineLvl w:val="0"/>
        <w:rPr>
          <w:sz w:val="28"/>
          <w:szCs w:val="28"/>
          <w:lang w:val="uk-UA"/>
        </w:rPr>
      </w:pPr>
      <w:r>
        <w:rPr>
          <w:b/>
          <w:sz w:val="28"/>
          <w:szCs w:val="28"/>
          <w:lang w:val="uk-UA"/>
        </w:rPr>
        <w:t>Система хімічного захисту кукурудзи від бур’янів</w:t>
      </w:r>
      <w:r w:rsidR="001316CB">
        <w:rPr>
          <w:b/>
          <w:sz w:val="28"/>
          <w:szCs w:val="28"/>
          <w:lang w:val="uk-UA"/>
        </w:rPr>
        <w:t>.</w:t>
      </w:r>
    </w:p>
    <w:p w:rsidR="00D21A55" w:rsidRPr="0075606C" w:rsidRDefault="00D21A55" w:rsidP="00D21A55">
      <w:pPr>
        <w:ind w:left="1701" w:right="281" w:firstLine="709"/>
        <w:jc w:val="both"/>
        <w:rPr>
          <w:sz w:val="28"/>
          <w:szCs w:val="28"/>
          <w:lang w:val="uk-UA"/>
        </w:rPr>
      </w:pPr>
      <w:r w:rsidRPr="0075606C">
        <w:rPr>
          <w:sz w:val="28"/>
          <w:szCs w:val="28"/>
          <w:lang w:val="uk-UA"/>
        </w:rPr>
        <w:t>Домінуючими бур’янами в посівах кукурудзи є однорічні злакові – просо куряче, мишій сизий та зелений, з багаторічних - пирій повзучий, берізка польова, з однорічних двосім’ядольних – редька дика, гірчиця польова, лобода біла, щириця, молочай та інші.</w:t>
      </w:r>
    </w:p>
    <w:p w:rsidR="00D43A8B" w:rsidRPr="005B6021" w:rsidRDefault="00D21A55" w:rsidP="00D21A55">
      <w:pPr>
        <w:tabs>
          <w:tab w:val="left" w:pos="3165"/>
        </w:tabs>
        <w:ind w:left="1701"/>
        <w:jc w:val="both"/>
        <w:rPr>
          <w:sz w:val="28"/>
          <w:szCs w:val="28"/>
          <w:lang w:val="uk-UA"/>
        </w:rPr>
      </w:pPr>
      <w:r w:rsidRPr="0075606C">
        <w:rPr>
          <w:sz w:val="28"/>
          <w:szCs w:val="28"/>
          <w:lang w:val="uk-UA"/>
        </w:rPr>
        <w:lastRenderedPageBreak/>
        <w:t>Засміченість кукурудзи різними видами бур’янів вимагає диференційованого підходу при виборі заходів для їх знищення</w:t>
      </w:r>
      <w:r w:rsidR="00723501">
        <w:rPr>
          <w:sz w:val="28"/>
          <w:szCs w:val="28"/>
          <w:lang w:val="uk-UA"/>
        </w:rPr>
        <w:t>.</w:t>
      </w:r>
    </w:p>
    <w:tbl>
      <w:tblPr>
        <w:tblW w:w="9606" w:type="dxa"/>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18"/>
        <w:gridCol w:w="2977"/>
        <w:gridCol w:w="4111"/>
      </w:tblGrid>
      <w:tr w:rsidR="00723501" w:rsidTr="00723501">
        <w:trPr>
          <w:trHeight w:val="863"/>
        </w:trPr>
        <w:tc>
          <w:tcPr>
            <w:tcW w:w="2518" w:type="dxa"/>
            <w:tcBorders>
              <w:top w:val="single" w:sz="4" w:space="0" w:color="auto"/>
              <w:left w:val="single" w:sz="4" w:space="0" w:color="auto"/>
              <w:bottom w:val="single" w:sz="4" w:space="0" w:color="auto"/>
              <w:right w:val="single" w:sz="4" w:space="0" w:color="auto"/>
            </w:tcBorders>
            <w:vAlign w:val="center"/>
            <w:hideMark/>
          </w:tcPr>
          <w:p w:rsidR="00723501" w:rsidRDefault="00723501" w:rsidP="004A4718">
            <w:pPr>
              <w:jc w:val="center"/>
              <w:rPr>
                <w:b/>
                <w:lang w:eastAsia="uk-UA"/>
              </w:rPr>
            </w:pPr>
            <w:r>
              <w:rPr>
                <w:b/>
                <w:lang w:eastAsia="uk-UA"/>
              </w:rPr>
              <w:t>Види бур'янів</w:t>
            </w:r>
          </w:p>
        </w:tc>
        <w:tc>
          <w:tcPr>
            <w:tcW w:w="2977" w:type="dxa"/>
            <w:tcBorders>
              <w:top w:val="single" w:sz="4" w:space="0" w:color="auto"/>
              <w:left w:val="single" w:sz="4" w:space="0" w:color="auto"/>
              <w:bottom w:val="single" w:sz="4" w:space="0" w:color="auto"/>
              <w:right w:val="single" w:sz="4" w:space="0" w:color="auto"/>
            </w:tcBorders>
            <w:vAlign w:val="center"/>
            <w:hideMark/>
          </w:tcPr>
          <w:p w:rsidR="00723501" w:rsidRDefault="00723501" w:rsidP="004A4718">
            <w:pPr>
              <w:jc w:val="center"/>
              <w:rPr>
                <w:b/>
                <w:lang w:eastAsia="uk-UA"/>
              </w:rPr>
            </w:pPr>
            <w:r>
              <w:rPr>
                <w:b/>
                <w:lang w:eastAsia="uk-UA"/>
              </w:rPr>
              <w:t>Назва гербіциду</w:t>
            </w:r>
          </w:p>
        </w:tc>
        <w:tc>
          <w:tcPr>
            <w:tcW w:w="4111" w:type="dxa"/>
            <w:tcBorders>
              <w:top w:val="single" w:sz="4" w:space="0" w:color="auto"/>
              <w:left w:val="single" w:sz="4" w:space="0" w:color="auto"/>
              <w:bottom w:val="single" w:sz="4" w:space="0" w:color="auto"/>
              <w:right w:val="single" w:sz="4" w:space="0" w:color="auto"/>
            </w:tcBorders>
            <w:hideMark/>
          </w:tcPr>
          <w:p w:rsidR="00723501" w:rsidRDefault="00723501" w:rsidP="004A4718">
            <w:pPr>
              <w:jc w:val="center"/>
              <w:rPr>
                <w:b/>
                <w:lang w:eastAsia="uk-UA"/>
              </w:rPr>
            </w:pPr>
            <w:r>
              <w:rPr>
                <w:b/>
                <w:lang w:eastAsia="uk-UA"/>
              </w:rPr>
              <w:t>Спосіб, строки обробки, обмеження,</w:t>
            </w:r>
            <w:r>
              <w:rPr>
                <w:b/>
                <w:lang w:val="uk-UA" w:eastAsia="uk-UA"/>
              </w:rPr>
              <w:t xml:space="preserve"> </w:t>
            </w:r>
            <w:r>
              <w:rPr>
                <w:b/>
                <w:lang w:eastAsia="uk-UA"/>
              </w:rPr>
              <w:t xml:space="preserve"> фази розвитку культури, бур’янів</w:t>
            </w:r>
          </w:p>
        </w:tc>
      </w:tr>
      <w:tr w:rsidR="001316CB" w:rsidTr="001316CB">
        <w:trPr>
          <w:trHeight w:val="474"/>
        </w:trPr>
        <w:tc>
          <w:tcPr>
            <w:tcW w:w="2518" w:type="dxa"/>
            <w:tcBorders>
              <w:top w:val="single" w:sz="4" w:space="0" w:color="auto"/>
              <w:left w:val="single" w:sz="4" w:space="0" w:color="auto"/>
              <w:bottom w:val="single" w:sz="4" w:space="0" w:color="auto"/>
              <w:right w:val="single" w:sz="4" w:space="0" w:color="auto"/>
            </w:tcBorders>
            <w:hideMark/>
          </w:tcPr>
          <w:p w:rsidR="001316CB" w:rsidRPr="001316CB" w:rsidRDefault="001316CB" w:rsidP="001316CB">
            <w:pPr>
              <w:jc w:val="center"/>
              <w:rPr>
                <w:b/>
                <w:lang w:val="uk-UA" w:eastAsia="uk-UA"/>
              </w:rPr>
            </w:pPr>
            <w:r>
              <w:rPr>
                <w:b/>
                <w:lang w:val="uk-UA" w:eastAsia="uk-UA"/>
              </w:rPr>
              <w:t>1</w:t>
            </w:r>
          </w:p>
        </w:tc>
        <w:tc>
          <w:tcPr>
            <w:tcW w:w="2977" w:type="dxa"/>
            <w:tcBorders>
              <w:top w:val="single" w:sz="4" w:space="0" w:color="auto"/>
              <w:left w:val="single" w:sz="4" w:space="0" w:color="auto"/>
              <w:bottom w:val="single" w:sz="4" w:space="0" w:color="auto"/>
              <w:right w:val="single" w:sz="4" w:space="0" w:color="auto"/>
            </w:tcBorders>
            <w:hideMark/>
          </w:tcPr>
          <w:p w:rsidR="001316CB" w:rsidRPr="001316CB" w:rsidRDefault="001316CB" w:rsidP="001316CB">
            <w:pPr>
              <w:jc w:val="center"/>
              <w:rPr>
                <w:b/>
                <w:lang w:val="uk-UA" w:eastAsia="uk-UA"/>
              </w:rPr>
            </w:pPr>
            <w:r>
              <w:rPr>
                <w:b/>
                <w:lang w:val="uk-UA" w:eastAsia="uk-UA"/>
              </w:rPr>
              <w:t>2</w:t>
            </w:r>
          </w:p>
        </w:tc>
        <w:tc>
          <w:tcPr>
            <w:tcW w:w="4111" w:type="dxa"/>
            <w:tcBorders>
              <w:top w:val="single" w:sz="4" w:space="0" w:color="auto"/>
              <w:left w:val="single" w:sz="4" w:space="0" w:color="auto"/>
              <w:bottom w:val="single" w:sz="4" w:space="0" w:color="auto"/>
              <w:right w:val="single" w:sz="4" w:space="0" w:color="auto"/>
            </w:tcBorders>
            <w:hideMark/>
          </w:tcPr>
          <w:p w:rsidR="001316CB" w:rsidRPr="001316CB" w:rsidRDefault="001316CB" w:rsidP="001316CB">
            <w:pPr>
              <w:jc w:val="center"/>
              <w:rPr>
                <w:b/>
                <w:lang w:val="uk-UA" w:eastAsia="uk-UA"/>
              </w:rPr>
            </w:pPr>
            <w:r>
              <w:rPr>
                <w:b/>
                <w:lang w:val="uk-UA" w:eastAsia="uk-UA"/>
              </w:rPr>
              <w:t>3</w:t>
            </w:r>
          </w:p>
        </w:tc>
      </w:tr>
      <w:tr w:rsidR="00E92FE8" w:rsidRPr="00796A72" w:rsidTr="004A4718">
        <w:trPr>
          <w:trHeight w:val="863"/>
        </w:trPr>
        <w:tc>
          <w:tcPr>
            <w:tcW w:w="2518" w:type="dxa"/>
            <w:tcBorders>
              <w:top w:val="single" w:sz="4" w:space="0" w:color="auto"/>
              <w:left w:val="single" w:sz="4" w:space="0" w:color="auto"/>
              <w:bottom w:val="single" w:sz="4" w:space="0" w:color="auto"/>
              <w:right w:val="single" w:sz="4" w:space="0" w:color="auto"/>
            </w:tcBorders>
            <w:hideMark/>
          </w:tcPr>
          <w:p w:rsidR="00E92FE8" w:rsidRPr="00796A72" w:rsidRDefault="00E92FE8" w:rsidP="004A4718">
            <w:pPr>
              <w:jc w:val="center"/>
              <w:rPr>
                <w:lang w:eastAsia="uk-UA"/>
              </w:rPr>
            </w:pPr>
            <w:r w:rsidRPr="00796A72">
              <w:rPr>
                <w:lang w:eastAsia="uk-UA"/>
              </w:rPr>
              <w:t>Однорічні двосім</w:t>
            </w:r>
            <w:r w:rsidRPr="00796A72">
              <w:rPr>
                <w:lang w:val="en-US" w:eastAsia="uk-UA"/>
              </w:rPr>
              <w:t>’</w:t>
            </w:r>
            <w:r w:rsidRPr="00796A72">
              <w:rPr>
                <w:lang w:eastAsia="uk-UA"/>
              </w:rPr>
              <w:t>ядольні</w:t>
            </w:r>
          </w:p>
        </w:tc>
        <w:tc>
          <w:tcPr>
            <w:tcW w:w="2977" w:type="dxa"/>
            <w:tcBorders>
              <w:top w:val="single" w:sz="4" w:space="0" w:color="auto"/>
              <w:left w:val="single" w:sz="4" w:space="0" w:color="auto"/>
              <w:bottom w:val="single" w:sz="4" w:space="0" w:color="auto"/>
              <w:right w:val="single" w:sz="4" w:space="0" w:color="auto"/>
            </w:tcBorders>
            <w:hideMark/>
          </w:tcPr>
          <w:p w:rsidR="00E92FE8" w:rsidRPr="00796A72" w:rsidRDefault="00E92FE8" w:rsidP="004A4718">
            <w:pPr>
              <w:jc w:val="center"/>
              <w:rPr>
                <w:lang w:eastAsia="uk-UA"/>
              </w:rPr>
            </w:pPr>
            <w:r w:rsidRPr="00796A72">
              <w:rPr>
                <w:lang w:eastAsia="uk-UA"/>
              </w:rPr>
              <w:t xml:space="preserve">2,4-Д </w:t>
            </w:r>
            <w:r w:rsidRPr="00796A72">
              <w:rPr>
                <w:lang w:val="uk-UA" w:eastAsia="uk-UA"/>
              </w:rPr>
              <w:t>Актив, КЕ</w:t>
            </w:r>
            <w:r w:rsidRPr="00796A72">
              <w:rPr>
                <w:lang w:eastAsia="uk-UA"/>
              </w:rPr>
              <w:t>,</w:t>
            </w:r>
          </w:p>
          <w:p w:rsidR="00E92FE8" w:rsidRPr="00796A72" w:rsidRDefault="00E92FE8" w:rsidP="004A4718">
            <w:pPr>
              <w:jc w:val="center"/>
              <w:rPr>
                <w:lang w:val="uk-UA" w:eastAsia="uk-UA"/>
              </w:rPr>
            </w:pPr>
            <w:r w:rsidRPr="00796A72">
              <w:rPr>
                <w:lang w:eastAsia="uk-UA"/>
              </w:rPr>
              <w:t>Дезормон 600, в.р.</w:t>
            </w:r>
          </w:p>
        </w:tc>
        <w:tc>
          <w:tcPr>
            <w:tcW w:w="4111" w:type="dxa"/>
            <w:tcBorders>
              <w:top w:val="single" w:sz="4" w:space="0" w:color="auto"/>
              <w:left w:val="single" w:sz="4" w:space="0" w:color="auto"/>
              <w:bottom w:val="single" w:sz="4" w:space="0" w:color="auto"/>
              <w:right w:val="single" w:sz="4" w:space="0" w:color="auto"/>
            </w:tcBorders>
            <w:hideMark/>
          </w:tcPr>
          <w:p w:rsidR="00E92FE8" w:rsidRPr="00796A72" w:rsidRDefault="00E92FE8" w:rsidP="004A4718">
            <w:pPr>
              <w:jc w:val="both"/>
              <w:rPr>
                <w:lang w:eastAsia="uk-UA"/>
              </w:rPr>
            </w:pPr>
            <w:r w:rsidRPr="00796A72">
              <w:rPr>
                <w:lang w:eastAsia="uk-UA"/>
              </w:rPr>
              <w:t>Обприскування посівів у фазі 3-5 листків у культури</w:t>
            </w:r>
          </w:p>
        </w:tc>
      </w:tr>
      <w:tr w:rsidR="00E92FE8" w:rsidRPr="00796A72" w:rsidTr="004A4718">
        <w:trPr>
          <w:trHeight w:val="863"/>
        </w:trPr>
        <w:tc>
          <w:tcPr>
            <w:tcW w:w="2518" w:type="dxa"/>
            <w:tcBorders>
              <w:top w:val="single" w:sz="4" w:space="0" w:color="auto"/>
              <w:left w:val="single" w:sz="4" w:space="0" w:color="auto"/>
              <w:bottom w:val="single" w:sz="4" w:space="0" w:color="auto"/>
              <w:right w:val="single" w:sz="4" w:space="0" w:color="auto"/>
            </w:tcBorders>
          </w:tcPr>
          <w:p w:rsidR="00E92FE8" w:rsidRPr="00796A72" w:rsidRDefault="00E92FE8" w:rsidP="004A4718">
            <w:pPr>
              <w:jc w:val="center"/>
              <w:rPr>
                <w:lang w:eastAsia="uk-UA"/>
              </w:rPr>
            </w:pPr>
            <w:r w:rsidRPr="00796A72">
              <w:rPr>
                <w:lang w:eastAsia="uk-UA"/>
              </w:rPr>
              <w:t>Однорічні двосімядольні, в т.ч. стійкі до 2,4-Д</w:t>
            </w:r>
          </w:p>
        </w:tc>
        <w:tc>
          <w:tcPr>
            <w:tcW w:w="2977" w:type="dxa"/>
            <w:tcBorders>
              <w:top w:val="single" w:sz="4" w:space="0" w:color="auto"/>
              <w:left w:val="single" w:sz="4" w:space="0" w:color="auto"/>
              <w:bottom w:val="single" w:sz="4" w:space="0" w:color="auto"/>
              <w:right w:val="single" w:sz="4" w:space="0" w:color="auto"/>
            </w:tcBorders>
          </w:tcPr>
          <w:p w:rsidR="00E92FE8" w:rsidRPr="00796A72" w:rsidRDefault="00E92FE8" w:rsidP="004A4718">
            <w:pPr>
              <w:jc w:val="center"/>
              <w:rPr>
                <w:lang w:eastAsia="uk-UA"/>
              </w:rPr>
            </w:pPr>
            <w:r w:rsidRPr="00796A72">
              <w:rPr>
                <w:lang w:eastAsia="uk-UA"/>
              </w:rPr>
              <w:t xml:space="preserve">Хармоні 75, </w:t>
            </w:r>
            <w:r w:rsidRPr="00796A72">
              <w:rPr>
                <w:lang w:val="uk-UA" w:eastAsia="uk-UA"/>
              </w:rPr>
              <w:t>ВГ</w:t>
            </w:r>
            <w:r w:rsidRPr="00796A72">
              <w:rPr>
                <w:lang w:eastAsia="uk-UA"/>
              </w:rPr>
              <w:t>+ПАР Тренд-90</w:t>
            </w:r>
          </w:p>
        </w:tc>
        <w:tc>
          <w:tcPr>
            <w:tcW w:w="4111" w:type="dxa"/>
            <w:tcBorders>
              <w:top w:val="single" w:sz="4" w:space="0" w:color="auto"/>
              <w:left w:val="single" w:sz="4" w:space="0" w:color="auto"/>
              <w:bottom w:val="single" w:sz="4" w:space="0" w:color="auto"/>
              <w:right w:val="single" w:sz="4" w:space="0" w:color="auto"/>
            </w:tcBorders>
          </w:tcPr>
          <w:p w:rsidR="00E92FE8" w:rsidRPr="00796A72" w:rsidRDefault="00E92FE8" w:rsidP="004A4718">
            <w:pPr>
              <w:jc w:val="both"/>
              <w:rPr>
                <w:lang w:eastAsia="uk-UA"/>
              </w:rPr>
            </w:pPr>
            <w:r w:rsidRPr="00796A72">
              <w:rPr>
                <w:lang w:eastAsia="uk-UA"/>
              </w:rPr>
              <w:t>Обприскування посівів від фази 3-7 листків культури</w:t>
            </w:r>
          </w:p>
        </w:tc>
      </w:tr>
      <w:tr w:rsidR="00E92FE8" w:rsidRPr="00796A72" w:rsidTr="004A4718">
        <w:trPr>
          <w:trHeight w:val="863"/>
        </w:trPr>
        <w:tc>
          <w:tcPr>
            <w:tcW w:w="2518" w:type="dxa"/>
            <w:tcBorders>
              <w:top w:val="single" w:sz="4" w:space="0" w:color="auto"/>
              <w:left w:val="single" w:sz="4" w:space="0" w:color="auto"/>
              <w:bottom w:val="single" w:sz="4" w:space="0" w:color="auto"/>
              <w:right w:val="single" w:sz="4" w:space="0" w:color="auto"/>
            </w:tcBorders>
          </w:tcPr>
          <w:p w:rsidR="00E92FE8" w:rsidRPr="00796A72" w:rsidRDefault="00E92FE8" w:rsidP="004A4718">
            <w:pPr>
              <w:jc w:val="center"/>
              <w:rPr>
                <w:lang w:eastAsia="uk-UA"/>
              </w:rPr>
            </w:pPr>
          </w:p>
        </w:tc>
        <w:tc>
          <w:tcPr>
            <w:tcW w:w="2977" w:type="dxa"/>
            <w:tcBorders>
              <w:top w:val="single" w:sz="4" w:space="0" w:color="auto"/>
              <w:left w:val="single" w:sz="4" w:space="0" w:color="auto"/>
              <w:bottom w:val="single" w:sz="4" w:space="0" w:color="auto"/>
              <w:right w:val="single" w:sz="4" w:space="0" w:color="auto"/>
            </w:tcBorders>
          </w:tcPr>
          <w:p w:rsidR="00E92FE8" w:rsidRPr="00796A72" w:rsidRDefault="00E92FE8" w:rsidP="004A4718">
            <w:pPr>
              <w:jc w:val="center"/>
              <w:rPr>
                <w:lang w:eastAsia="uk-UA"/>
              </w:rPr>
            </w:pPr>
            <w:r w:rsidRPr="00796A72">
              <w:rPr>
                <w:lang w:eastAsia="uk-UA"/>
              </w:rPr>
              <w:t>Формула, в.г.+</w:t>
            </w:r>
          </w:p>
          <w:p w:rsidR="00E92FE8" w:rsidRPr="00796A72" w:rsidRDefault="00E92FE8" w:rsidP="004A4718">
            <w:pPr>
              <w:jc w:val="center"/>
              <w:rPr>
                <w:lang w:eastAsia="uk-UA"/>
              </w:rPr>
            </w:pPr>
            <w:r w:rsidRPr="00796A72">
              <w:rPr>
                <w:lang w:eastAsia="uk-UA"/>
              </w:rPr>
              <w:t>ПАР Тандем</w:t>
            </w:r>
          </w:p>
          <w:p w:rsidR="00E92FE8" w:rsidRPr="00796A72" w:rsidRDefault="00E92FE8" w:rsidP="004A4718">
            <w:pPr>
              <w:jc w:val="center"/>
              <w:rPr>
                <w:lang w:eastAsia="uk-UA"/>
              </w:rPr>
            </w:pPr>
            <w:r w:rsidRPr="00796A72">
              <w:rPr>
                <w:lang w:eastAsia="uk-UA"/>
              </w:rPr>
              <w:t>або без ПАР</w:t>
            </w:r>
          </w:p>
        </w:tc>
        <w:tc>
          <w:tcPr>
            <w:tcW w:w="4111" w:type="dxa"/>
            <w:tcBorders>
              <w:top w:val="single" w:sz="4" w:space="0" w:color="auto"/>
              <w:left w:val="single" w:sz="4" w:space="0" w:color="auto"/>
              <w:bottom w:val="single" w:sz="4" w:space="0" w:color="auto"/>
              <w:right w:val="single" w:sz="4" w:space="0" w:color="auto"/>
            </w:tcBorders>
          </w:tcPr>
          <w:p w:rsidR="00E92FE8" w:rsidRPr="00796A72" w:rsidRDefault="00E92FE8" w:rsidP="004A4718">
            <w:pPr>
              <w:jc w:val="both"/>
              <w:rPr>
                <w:lang w:eastAsia="uk-UA"/>
              </w:rPr>
            </w:pPr>
            <w:r w:rsidRPr="00796A72">
              <w:rPr>
                <w:lang w:eastAsia="uk-UA"/>
              </w:rPr>
              <w:t>Обприскування посівів від фази 3-7 листків культури</w:t>
            </w:r>
          </w:p>
        </w:tc>
      </w:tr>
      <w:tr w:rsidR="00E92FE8" w:rsidRPr="00796A72" w:rsidTr="004A4718">
        <w:trPr>
          <w:trHeight w:val="863"/>
        </w:trPr>
        <w:tc>
          <w:tcPr>
            <w:tcW w:w="2518" w:type="dxa"/>
            <w:tcBorders>
              <w:top w:val="single" w:sz="4" w:space="0" w:color="auto"/>
              <w:left w:val="single" w:sz="4" w:space="0" w:color="auto"/>
              <w:bottom w:val="single" w:sz="4" w:space="0" w:color="auto"/>
              <w:right w:val="single" w:sz="4" w:space="0" w:color="auto"/>
            </w:tcBorders>
          </w:tcPr>
          <w:p w:rsidR="00E92FE8" w:rsidRPr="00796A72" w:rsidRDefault="00E92FE8" w:rsidP="004A4718">
            <w:pPr>
              <w:jc w:val="center"/>
              <w:rPr>
                <w:lang w:eastAsia="uk-UA"/>
              </w:rPr>
            </w:pPr>
          </w:p>
        </w:tc>
        <w:tc>
          <w:tcPr>
            <w:tcW w:w="2977" w:type="dxa"/>
            <w:tcBorders>
              <w:top w:val="single" w:sz="4" w:space="0" w:color="auto"/>
              <w:left w:val="single" w:sz="4" w:space="0" w:color="auto"/>
              <w:bottom w:val="single" w:sz="4" w:space="0" w:color="auto"/>
              <w:right w:val="single" w:sz="4" w:space="0" w:color="auto"/>
            </w:tcBorders>
          </w:tcPr>
          <w:p w:rsidR="00E92FE8" w:rsidRPr="00796A72" w:rsidRDefault="00E92FE8" w:rsidP="004A4718">
            <w:pPr>
              <w:jc w:val="center"/>
              <w:rPr>
                <w:lang w:eastAsia="uk-UA"/>
              </w:rPr>
            </w:pPr>
            <w:r w:rsidRPr="00796A72">
              <w:rPr>
                <w:lang w:eastAsia="uk-UA"/>
              </w:rPr>
              <w:t>Тіфі, в.р.г.+ ПАР</w:t>
            </w:r>
          </w:p>
          <w:p w:rsidR="00E92FE8" w:rsidRPr="00796A72" w:rsidRDefault="00E92FE8" w:rsidP="004A4718">
            <w:pPr>
              <w:jc w:val="center"/>
              <w:rPr>
                <w:lang w:eastAsia="uk-UA"/>
              </w:rPr>
            </w:pPr>
            <w:r w:rsidRPr="00796A72">
              <w:rPr>
                <w:lang w:eastAsia="uk-UA"/>
              </w:rPr>
              <w:t>Мікс</w:t>
            </w:r>
          </w:p>
        </w:tc>
        <w:tc>
          <w:tcPr>
            <w:tcW w:w="4111" w:type="dxa"/>
            <w:tcBorders>
              <w:top w:val="single" w:sz="4" w:space="0" w:color="auto"/>
              <w:left w:val="single" w:sz="4" w:space="0" w:color="auto"/>
              <w:bottom w:val="single" w:sz="4" w:space="0" w:color="auto"/>
              <w:right w:val="single" w:sz="4" w:space="0" w:color="auto"/>
            </w:tcBorders>
          </w:tcPr>
          <w:p w:rsidR="00E92FE8" w:rsidRPr="00796A72" w:rsidRDefault="00E92FE8" w:rsidP="004A4718">
            <w:pPr>
              <w:jc w:val="both"/>
              <w:rPr>
                <w:lang w:eastAsia="uk-UA"/>
              </w:rPr>
            </w:pPr>
            <w:r w:rsidRPr="00796A72">
              <w:rPr>
                <w:lang w:eastAsia="uk-UA"/>
              </w:rPr>
              <w:t>Обприскування посівів від фази 3-7 листків культури</w:t>
            </w:r>
          </w:p>
        </w:tc>
      </w:tr>
      <w:tr w:rsidR="00E92FE8" w:rsidRPr="00796A72" w:rsidTr="004A4718">
        <w:trPr>
          <w:trHeight w:val="863"/>
        </w:trPr>
        <w:tc>
          <w:tcPr>
            <w:tcW w:w="2518" w:type="dxa"/>
            <w:tcBorders>
              <w:top w:val="single" w:sz="4" w:space="0" w:color="auto"/>
              <w:left w:val="single" w:sz="4" w:space="0" w:color="auto"/>
              <w:bottom w:val="single" w:sz="4" w:space="0" w:color="auto"/>
              <w:right w:val="single" w:sz="4" w:space="0" w:color="auto"/>
            </w:tcBorders>
          </w:tcPr>
          <w:p w:rsidR="00E92FE8" w:rsidRPr="00796A72" w:rsidRDefault="00E92FE8" w:rsidP="004A4718">
            <w:pPr>
              <w:jc w:val="center"/>
              <w:rPr>
                <w:lang w:eastAsia="uk-UA"/>
              </w:rPr>
            </w:pPr>
          </w:p>
        </w:tc>
        <w:tc>
          <w:tcPr>
            <w:tcW w:w="2977" w:type="dxa"/>
            <w:tcBorders>
              <w:top w:val="single" w:sz="4" w:space="0" w:color="auto"/>
              <w:left w:val="single" w:sz="4" w:space="0" w:color="auto"/>
              <w:bottom w:val="single" w:sz="4" w:space="0" w:color="auto"/>
              <w:right w:val="single" w:sz="4" w:space="0" w:color="auto"/>
            </w:tcBorders>
          </w:tcPr>
          <w:p w:rsidR="00E92FE8" w:rsidRPr="00796A72" w:rsidRDefault="00E92FE8" w:rsidP="004A4718">
            <w:pPr>
              <w:jc w:val="center"/>
              <w:rPr>
                <w:lang w:eastAsia="uk-UA"/>
              </w:rPr>
            </w:pPr>
            <w:r w:rsidRPr="00796A72">
              <w:rPr>
                <w:lang w:eastAsia="uk-UA"/>
              </w:rPr>
              <w:t>Гармонік</w:t>
            </w:r>
            <w:r w:rsidRPr="00796A72">
              <w:rPr>
                <w:lang w:val="uk-UA" w:eastAsia="uk-UA"/>
              </w:rPr>
              <w:t xml:space="preserve"> </w:t>
            </w:r>
            <w:r w:rsidRPr="00796A72">
              <w:rPr>
                <w:lang w:val="en-US" w:eastAsia="uk-UA"/>
              </w:rPr>
              <w:t>WG</w:t>
            </w:r>
            <w:r w:rsidRPr="00796A72">
              <w:rPr>
                <w:lang w:eastAsia="uk-UA"/>
              </w:rPr>
              <w:t xml:space="preserve">, </w:t>
            </w:r>
            <w:r w:rsidRPr="00796A72">
              <w:rPr>
                <w:lang w:val="uk-UA" w:eastAsia="uk-UA"/>
              </w:rPr>
              <w:t>ВГ</w:t>
            </w:r>
            <w:r w:rsidRPr="00796A72">
              <w:rPr>
                <w:lang w:eastAsia="uk-UA"/>
              </w:rPr>
              <w:t>+</w:t>
            </w:r>
          </w:p>
          <w:p w:rsidR="00E92FE8" w:rsidRPr="00796A72" w:rsidRDefault="00E92FE8" w:rsidP="004A4718">
            <w:pPr>
              <w:jc w:val="center"/>
              <w:rPr>
                <w:lang w:eastAsia="uk-UA"/>
              </w:rPr>
            </w:pPr>
            <w:r w:rsidRPr="00796A72">
              <w:rPr>
                <w:lang w:eastAsia="uk-UA"/>
              </w:rPr>
              <w:t>ПАР Ескорт</w:t>
            </w:r>
            <w:r w:rsidRPr="00796A72">
              <w:rPr>
                <w:lang w:val="uk-UA" w:eastAsia="uk-UA"/>
              </w:rPr>
              <w:t xml:space="preserve"> </w:t>
            </w:r>
            <w:r w:rsidRPr="00796A72">
              <w:rPr>
                <w:lang w:eastAsia="uk-UA"/>
              </w:rPr>
              <w:t>або без ПАР</w:t>
            </w:r>
          </w:p>
        </w:tc>
        <w:tc>
          <w:tcPr>
            <w:tcW w:w="4111" w:type="dxa"/>
            <w:tcBorders>
              <w:top w:val="single" w:sz="4" w:space="0" w:color="auto"/>
              <w:left w:val="single" w:sz="4" w:space="0" w:color="auto"/>
              <w:bottom w:val="single" w:sz="4" w:space="0" w:color="auto"/>
              <w:right w:val="single" w:sz="4" w:space="0" w:color="auto"/>
            </w:tcBorders>
          </w:tcPr>
          <w:p w:rsidR="00E92FE8" w:rsidRPr="00796A72" w:rsidRDefault="00E92FE8" w:rsidP="004A4718">
            <w:pPr>
              <w:jc w:val="both"/>
              <w:rPr>
                <w:lang w:eastAsia="uk-UA"/>
              </w:rPr>
            </w:pPr>
            <w:r w:rsidRPr="00796A72">
              <w:rPr>
                <w:lang w:eastAsia="uk-UA"/>
              </w:rPr>
              <w:t>Обприскування посівів від фази 3-7 листків культури</w:t>
            </w:r>
          </w:p>
        </w:tc>
      </w:tr>
      <w:tr w:rsidR="00E92FE8" w:rsidRPr="00796A72" w:rsidTr="004A4718">
        <w:trPr>
          <w:trHeight w:val="863"/>
        </w:trPr>
        <w:tc>
          <w:tcPr>
            <w:tcW w:w="2518" w:type="dxa"/>
            <w:tcBorders>
              <w:top w:val="single" w:sz="4" w:space="0" w:color="auto"/>
              <w:left w:val="single" w:sz="4" w:space="0" w:color="auto"/>
              <w:bottom w:val="single" w:sz="4" w:space="0" w:color="auto"/>
              <w:right w:val="single" w:sz="4" w:space="0" w:color="auto"/>
            </w:tcBorders>
          </w:tcPr>
          <w:p w:rsidR="00E92FE8" w:rsidRPr="00796A72" w:rsidRDefault="00E92FE8" w:rsidP="004A4718">
            <w:pPr>
              <w:jc w:val="center"/>
              <w:rPr>
                <w:lang w:eastAsia="uk-UA"/>
              </w:rPr>
            </w:pPr>
          </w:p>
        </w:tc>
        <w:tc>
          <w:tcPr>
            <w:tcW w:w="2977" w:type="dxa"/>
            <w:tcBorders>
              <w:top w:val="single" w:sz="4" w:space="0" w:color="auto"/>
              <w:left w:val="single" w:sz="4" w:space="0" w:color="auto"/>
              <w:bottom w:val="single" w:sz="4" w:space="0" w:color="auto"/>
              <w:right w:val="single" w:sz="4" w:space="0" w:color="auto"/>
            </w:tcBorders>
          </w:tcPr>
          <w:p w:rsidR="00E92FE8" w:rsidRPr="00796A72" w:rsidRDefault="00E92FE8" w:rsidP="004A4718">
            <w:pPr>
              <w:jc w:val="center"/>
              <w:rPr>
                <w:lang w:eastAsia="uk-UA"/>
              </w:rPr>
            </w:pPr>
            <w:r w:rsidRPr="00796A72">
              <w:rPr>
                <w:lang w:eastAsia="uk-UA"/>
              </w:rPr>
              <w:t>Оріон, ВГ+</w:t>
            </w:r>
          </w:p>
          <w:p w:rsidR="00E92FE8" w:rsidRPr="00796A72" w:rsidRDefault="00E92FE8" w:rsidP="004A4718">
            <w:pPr>
              <w:jc w:val="center"/>
              <w:rPr>
                <w:lang w:eastAsia="uk-UA"/>
              </w:rPr>
            </w:pPr>
            <w:r w:rsidRPr="00796A72">
              <w:rPr>
                <w:lang w:eastAsia="uk-UA"/>
              </w:rPr>
              <w:t>ПАР або без ПАР</w:t>
            </w:r>
          </w:p>
        </w:tc>
        <w:tc>
          <w:tcPr>
            <w:tcW w:w="4111" w:type="dxa"/>
            <w:tcBorders>
              <w:top w:val="single" w:sz="4" w:space="0" w:color="auto"/>
              <w:left w:val="single" w:sz="4" w:space="0" w:color="auto"/>
              <w:bottom w:val="single" w:sz="4" w:space="0" w:color="auto"/>
              <w:right w:val="single" w:sz="4" w:space="0" w:color="auto"/>
            </w:tcBorders>
          </w:tcPr>
          <w:p w:rsidR="00E92FE8" w:rsidRPr="00796A72" w:rsidRDefault="00E92FE8" w:rsidP="004A4718">
            <w:pPr>
              <w:jc w:val="both"/>
              <w:rPr>
                <w:lang w:eastAsia="uk-UA"/>
              </w:rPr>
            </w:pPr>
            <w:r w:rsidRPr="00796A72">
              <w:rPr>
                <w:lang w:eastAsia="uk-UA"/>
              </w:rPr>
              <w:t>Обприскування посівів від фази 3-7 листків культури</w:t>
            </w:r>
          </w:p>
        </w:tc>
      </w:tr>
      <w:tr w:rsidR="00E92FE8" w:rsidRPr="00796A72" w:rsidTr="004A4718">
        <w:trPr>
          <w:trHeight w:val="863"/>
        </w:trPr>
        <w:tc>
          <w:tcPr>
            <w:tcW w:w="2518" w:type="dxa"/>
            <w:tcBorders>
              <w:top w:val="single" w:sz="4" w:space="0" w:color="auto"/>
              <w:left w:val="single" w:sz="4" w:space="0" w:color="auto"/>
              <w:bottom w:val="single" w:sz="4" w:space="0" w:color="auto"/>
              <w:right w:val="single" w:sz="4" w:space="0" w:color="auto"/>
            </w:tcBorders>
          </w:tcPr>
          <w:p w:rsidR="00E92FE8" w:rsidRPr="00796A72" w:rsidRDefault="00E92FE8" w:rsidP="004A4718">
            <w:pPr>
              <w:jc w:val="center"/>
              <w:rPr>
                <w:lang w:eastAsia="uk-UA"/>
              </w:rPr>
            </w:pPr>
          </w:p>
        </w:tc>
        <w:tc>
          <w:tcPr>
            <w:tcW w:w="2977" w:type="dxa"/>
            <w:tcBorders>
              <w:top w:val="single" w:sz="4" w:space="0" w:color="auto"/>
              <w:left w:val="single" w:sz="4" w:space="0" w:color="auto"/>
              <w:bottom w:val="single" w:sz="4" w:space="0" w:color="auto"/>
              <w:right w:val="single" w:sz="4" w:space="0" w:color="auto"/>
            </w:tcBorders>
          </w:tcPr>
          <w:p w:rsidR="00E92FE8" w:rsidRPr="00796A72" w:rsidRDefault="00E92FE8" w:rsidP="004A4718">
            <w:pPr>
              <w:jc w:val="center"/>
              <w:rPr>
                <w:lang w:eastAsia="uk-UA"/>
              </w:rPr>
            </w:pPr>
            <w:r w:rsidRPr="00796A72">
              <w:rPr>
                <w:lang w:eastAsia="uk-UA"/>
              </w:rPr>
              <w:t>Футурин, ВГ</w:t>
            </w:r>
          </w:p>
        </w:tc>
        <w:tc>
          <w:tcPr>
            <w:tcW w:w="4111" w:type="dxa"/>
            <w:tcBorders>
              <w:top w:val="single" w:sz="4" w:space="0" w:color="auto"/>
              <w:left w:val="single" w:sz="4" w:space="0" w:color="auto"/>
              <w:bottom w:val="single" w:sz="4" w:space="0" w:color="auto"/>
              <w:right w:val="single" w:sz="4" w:space="0" w:color="auto"/>
            </w:tcBorders>
          </w:tcPr>
          <w:p w:rsidR="00E92FE8" w:rsidRPr="00796A72" w:rsidRDefault="00E92FE8" w:rsidP="004A4718">
            <w:pPr>
              <w:jc w:val="center"/>
              <w:rPr>
                <w:lang w:val="uk-UA" w:eastAsia="uk-UA"/>
              </w:rPr>
            </w:pPr>
            <w:r w:rsidRPr="00796A72">
              <w:rPr>
                <w:lang w:eastAsia="uk-UA"/>
              </w:rPr>
              <w:t>- '' -</w:t>
            </w:r>
          </w:p>
        </w:tc>
      </w:tr>
      <w:tr w:rsidR="00E92FE8" w:rsidRPr="00796A72" w:rsidTr="004A4718">
        <w:trPr>
          <w:trHeight w:val="863"/>
        </w:trPr>
        <w:tc>
          <w:tcPr>
            <w:tcW w:w="2518" w:type="dxa"/>
            <w:tcBorders>
              <w:top w:val="single" w:sz="4" w:space="0" w:color="auto"/>
              <w:left w:val="single" w:sz="4" w:space="0" w:color="auto"/>
              <w:bottom w:val="single" w:sz="4" w:space="0" w:color="auto"/>
              <w:right w:val="single" w:sz="4" w:space="0" w:color="auto"/>
            </w:tcBorders>
          </w:tcPr>
          <w:p w:rsidR="00E92FE8" w:rsidRPr="00796A72" w:rsidRDefault="00E92FE8" w:rsidP="004A4718">
            <w:pPr>
              <w:jc w:val="center"/>
              <w:rPr>
                <w:lang w:eastAsia="uk-UA"/>
              </w:rPr>
            </w:pPr>
          </w:p>
        </w:tc>
        <w:tc>
          <w:tcPr>
            <w:tcW w:w="2977" w:type="dxa"/>
            <w:tcBorders>
              <w:top w:val="single" w:sz="4" w:space="0" w:color="auto"/>
              <w:left w:val="single" w:sz="4" w:space="0" w:color="auto"/>
              <w:bottom w:val="single" w:sz="4" w:space="0" w:color="auto"/>
              <w:right w:val="single" w:sz="4" w:space="0" w:color="auto"/>
            </w:tcBorders>
          </w:tcPr>
          <w:p w:rsidR="00E92FE8" w:rsidRPr="00796A72" w:rsidRDefault="00E92FE8" w:rsidP="004A4718">
            <w:pPr>
              <w:jc w:val="center"/>
              <w:rPr>
                <w:lang w:eastAsia="uk-UA"/>
              </w:rPr>
            </w:pPr>
            <w:r w:rsidRPr="00796A72">
              <w:rPr>
                <w:lang w:eastAsia="uk-UA"/>
              </w:rPr>
              <w:t>Сміт, ВГ+</w:t>
            </w:r>
          </w:p>
          <w:p w:rsidR="00E92FE8" w:rsidRPr="00796A72" w:rsidRDefault="00E92FE8" w:rsidP="004A4718">
            <w:pPr>
              <w:jc w:val="center"/>
              <w:rPr>
                <w:lang w:eastAsia="uk-UA"/>
              </w:rPr>
            </w:pPr>
            <w:r w:rsidRPr="00796A72">
              <w:rPr>
                <w:lang w:eastAsia="uk-UA"/>
              </w:rPr>
              <w:t>ПАР «Йорк»</w:t>
            </w:r>
          </w:p>
          <w:p w:rsidR="00E92FE8" w:rsidRPr="00796A72" w:rsidRDefault="00E92FE8" w:rsidP="004A4718">
            <w:pPr>
              <w:jc w:val="center"/>
              <w:rPr>
                <w:lang w:eastAsia="uk-UA"/>
              </w:rPr>
            </w:pPr>
            <w:r w:rsidRPr="00796A72">
              <w:rPr>
                <w:lang w:eastAsia="uk-UA"/>
              </w:rPr>
              <w:t>або без ПАР</w:t>
            </w:r>
          </w:p>
        </w:tc>
        <w:tc>
          <w:tcPr>
            <w:tcW w:w="4111" w:type="dxa"/>
            <w:tcBorders>
              <w:top w:val="single" w:sz="4" w:space="0" w:color="auto"/>
              <w:left w:val="single" w:sz="4" w:space="0" w:color="auto"/>
              <w:bottom w:val="single" w:sz="4" w:space="0" w:color="auto"/>
              <w:right w:val="single" w:sz="4" w:space="0" w:color="auto"/>
            </w:tcBorders>
          </w:tcPr>
          <w:p w:rsidR="00E92FE8" w:rsidRPr="00796A72" w:rsidRDefault="00E92FE8" w:rsidP="004A4718">
            <w:pPr>
              <w:jc w:val="both"/>
              <w:rPr>
                <w:lang w:eastAsia="uk-UA"/>
              </w:rPr>
            </w:pPr>
            <w:r w:rsidRPr="00796A72">
              <w:rPr>
                <w:lang w:eastAsia="uk-UA"/>
              </w:rPr>
              <w:t>Обприскування посівів від фази 3-7 листків культури</w:t>
            </w:r>
          </w:p>
        </w:tc>
      </w:tr>
      <w:tr w:rsidR="00E92FE8" w:rsidRPr="00796A72" w:rsidTr="004A4718">
        <w:trPr>
          <w:trHeight w:val="863"/>
        </w:trPr>
        <w:tc>
          <w:tcPr>
            <w:tcW w:w="2518" w:type="dxa"/>
            <w:tcBorders>
              <w:top w:val="single" w:sz="4" w:space="0" w:color="auto"/>
              <w:left w:val="single" w:sz="4" w:space="0" w:color="auto"/>
              <w:bottom w:val="single" w:sz="4" w:space="0" w:color="auto"/>
              <w:right w:val="single" w:sz="4" w:space="0" w:color="auto"/>
            </w:tcBorders>
          </w:tcPr>
          <w:p w:rsidR="00E92FE8" w:rsidRPr="00796A72" w:rsidRDefault="00E92FE8" w:rsidP="004A4718">
            <w:pPr>
              <w:jc w:val="center"/>
              <w:rPr>
                <w:lang w:eastAsia="uk-UA"/>
              </w:rPr>
            </w:pPr>
            <w:r w:rsidRPr="00796A72">
              <w:rPr>
                <w:lang w:eastAsia="uk-UA"/>
              </w:rPr>
              <w:t xml:space="preserve">Однорічні двосімядольні, в т.ч. стійкі до 2,4-Д </w:t>
            </w:r>
          </w:p>
        </w:tc>
        <w:tc>
          <w:tcPr>
            <w:tcW w:w="2977" w:type="dxa"/>
            <w:tcBorders>
              <w:top w:val="single" w:sz="4" w:space="0" w:color="auto"/>
              <w:left w:val="single" w:sz="4" w:space="0" w:color="auto"/>
              <w:bottom w:val="single" w:sz="4" w:space="0" w:color="auto"/>
              <w:right w:val="single" w:sz="4" w:space="0" w:color="auto"/>
            </w:tcBorders>
          </w:tcPr>
          <w:p w:rsidR="00E92FE8" w:rsidRPr="00796A72" w:rsidRDefault="00E92FE8" w:rsidP="004A4718">
            <w:pPr>
              <w:jc w:val="center"/>
              <w:rPr>
                <w:lang w:eastAsia="uk-UA"/>
              </w:rPr>
            </w:pPr>
            <w:r w:rsidRPr="00796A72">
              <w:rPr>
                <w:lang w:eastAsia="uk-UA"/>
              </w:rPr>
              <w:t>Базагран , в.р.</w:t>
            </w:r>
          </w:p>
          <w:p w:rsidR="00E92FE8" w:rsidRPr="00796A72" w:rsidRDefault="00E92FE8" w:rsidP="004A4718">
            <w:pPr>
              <w:jc w:val="center"/>
              <w:rPr>
                <w:lang w:eastAsia="uk-UA"/>
              </w:rPr>
            </w:pPr>
          </w:p>
          <w:p w:rsidR="00E92FE8" w:rsidRPr="00796A72" w:rsidRDefault="00E92FE8" w:rsidP="004A4718">
            <w:pPr>
              <w:jc w:val="center"/>
              <w:rPr>
                <w:lang w:eastAsia="uk-UA"/>
              </w:rPr>
            </w:pPr>
            <w:r w:rsidRPr="00796A72">
              <w:rPr>
                <w:lang w:eastAsia="uk-UA"/>
              </w:rPr>
              <w:t>Набоб, РК</w:t>
            </w:r>
          </w:p>
        </w:tc>
        <w:tc>
          <w:tcPr>
            <w:tcW w:w="4111" w:type="dxa"/>
            <w:tcBorders>
              <w:top w:val="single" w:sz="4" w:space="0" w:color="auto"/>
              <w:left w:val="single" w:sz="4" w:space="0" w:color="auto"/>
              <w:bottom w:val="single" w:sz="4" w:space="0" w:color="auto"/>
              <w:right w:val="single" w:sz="4" w:space="0" w:color="auto"/>
            </w:tcBorders>
          </w:tcPr>
          <w:p w:rsidR="00E92FE8" w:rsidRPr="00796A72" w:rsidRDefault="00E92FE8" w:rsidP="004A4718">
            <w:pPr>
              <w:jc w:val="both"/>
              <w:rPr>
                <w:lang w:eastAsia="uk-UA"/>
              </w:rPr>
            </w:pPr>
            <w:r w:rsidRPr="00796A72">
              <w:rPr>
                <w:lang w:eastAsia="uk-UA"/>
              </w:rPr>
              <w:t>Обприскування посівів у фазі кущення</w:t>
            </w:r>
          </w:p>
          <w:p w:rsidR="00E92FE8" w:rsidRPr="00796A72" w:rsidRDefault="00E92FE8" w:rsidP="004A4718">
            <w:pPr>
              <w:jc w:val="both"/>
              <w:rPr>
                <w:lang w:eastAsia="uk-UA"/>
              </w:rPr>
            </w:pPr>
            <w:r w:rsidRPr="00796A72">
              <w:rPr>
                <w:lang w:eastAsia="uk-UA"/>
              </w:rPr>
              <w:t>Обприскування посівів у фазі 3-5 листків культури</w:t>
            </w:r>
          </w:p>
        </w:tc>
      </w:tr>
      <w:tr w:rsidR="00E92FE8" w:rsidRPr="00796A72" w:rsidTr="004A4718">
        <w:trPr>
          <w:trHeight w:val="863"/>
        </w:trPr>
        <w:tc>
          <w:tcPr>
            <w:tcW w:w="2518" w:type="dxa"/>
            <w:tcBorders>
              <w:top w:val="single" w:sz="4" w:space="0" w:color="auto"/>
              <w:left w:val="single" w:sz="4" w:space="0" w:color="auto"/>
              <w:bottom w:val="single" w:sz="4" w:space="0" w:color="auto"/>
              <w:right w:val="single" w:sz="4" w:space="0" w:color="auto"/>
            </w:tcBorders>
          </w:tcPr>
          <w:p w:rsidR="00E92FE8" w:rsidRPr="00796A72" w:rsidRDefault="00E92FE8" w:rsidP="004A4718">
            <w:pPr>
              <w:jc w:val="center"/>
              <w:rPr>
                <w:lang w:eastAsia="uk-UA"/>
              </w:rPr>
            </w:pPr>
            <w:r w:rsidRPr="00796A72">
              <w:rPr>
                <w:lang w:eastAsia="uk-UA"/>
              </w:rPr>
              <w:t>Однорічні та деякі багаторічні двосімядольні</w:t>
            </w:r>
          </w:p>
        </w:tc>
        <w:tc>
          <w:tcPr>
            <w:tcW w:w="2977" w:type="dxa"/>
            <w:tcBorders>
              <w:top w:val="single" w:sz="4" w:space="0" w:color="auto"/>
              <w:left w:val="single" w:sz="4" w:space="0" w:color="auto"/>
              <w:bottom w:val="single" w:sz="4" w:space="0" w:color="auto"/>
              <w:right w:val="single" w:sz="4" w:space="0" w:color="auto"/>
            </w:tcBorders>
          </w:tcPr>
          <w:p w:rsidR="00E92FE8" w:rsidRPr="00796A72" w:rsidRDefault="00E92FE8" w:rsidP="004A4718">
            <w:pPr>
              <w:jc w:val="center"/>
              <w:rPr>
                <w:lang w:eastAsia="uk-UA"/>
              </w:rPr>
            </w:pPr>
            <w:r w:rsidRPr="00796A72">
              <w:rPr>
                <w:lang w:eastAsia="uk-UA"/>
              </w:rPr>
              <w:t>Рейтар, КС</w:t>
            </w:r>
          </w:p>
          <w:p w:rsidR="00E92FE8" w:rsidRPr="00796A72" w:rsidRDefault="00E92FE8" w:rsidP="004A4718">
            <w:pPr>
              <w:jc w:val="center"/>
              <w:rPr>
                <w:lang w:eastAsia="uk-UA"/>
              </w:rPr>
            </w:pPr>
            <w:r w:rsidRPr="00796A72">
              <w:rPr>
                <w:lang w:eastAsia="uk-UA"/>
              </w:rPr>
              <w:t>Нельсон, КС.</w:t>
            </w:r>
          </w:p>
        </w:tc>
        <w:tc>
          <w:tcPr>
            <w:tcW w:w="4111" w:type="dxa"/>
            <w:tcBorders>
              <w:top w:val="single" w:sz="4" w:space="0" w:color="auto"/>
              <w:left w:val="single" w:sz="4" w:space="0" w:color="auto"/>
              <w:bottom w:val="single" w:sz="4" w:space="0" w:color="auto"/>
              <w:right w:val="single" w:sz="4" w:space="0" w:color="auto"/>
            </w:tcBorders>
          </w:tcPr>
          <w:p w:rsidR="00E92FE8" w:rsidRPr="00796A72" w:rsidRDefault="00E92FE8" w:rsidP="004A4718">
            <w:pPr>
              <w:jc w:val="both"/>
              <w:rPr>
                <w:lang w:eastAsia="uk-UA"/>
              </w:rPr>
            </w:pPr>
            <w:r w:rsidRPr="00796A72">
              <w:rPr>
                <w:lang w:eastAsia="uk-UA"/>
              </w:rPr>
              <w:t>Обприсування грунту до сівби, під час сівби, після сівби але до сходів культури</w:t>
            </w:r>
          </w:p>
        </w:tc>
      </w:tr>
      <w:tr w:rsidR="00E92FE8" w:rsidRPr="00796A72" w:rsidTr="004A4718">
        <w:trPr>
          <w:trHeight w:val="863"/>
        </w:trPr>
        <w:tc>
          <w:tcPr>
            <w:tcW w:w="2518" w:type="dxa"/>
            <w:tcBorders>
              <w:top w:val="single" w:sz="4" w:space="0" w:color="auto"/>
              <w:left w:val="single" w:sz="4" w:space="0" w:color="auto"/>
              <w:bottom w:val="single" w:sz="4" w:space="0" w:color="auto"/>
              <w:right w:val="single" w:sz="4" w:space="0" w:color="auto"/>
            </w:tcBorders>
            <w:vAlign w:val="center"/>
          </w:tcPr>
          <w:p w:rsidR="00E92FE8" w:rsidRPr="00796A72" w:rsidRDefault="00E92FE8" w:rsidP="004A4718">
            <w:pPr>
              <w:rPr>
                <w:lang w:eastAsia="uk-UA"/>
              </w:rPr>
            </w:pPr>
          </w:p>
        </w:tc>
        <w:tc>
          <w:tcPr>
            <w:tcW w:w="2977" w:type="dxa"/>
            <w:tcBorders>
              <w:top w:val="single" w:sz="4" w:space="0" w:color="auto"/>
              <w:left w:val="single" w:sz="4" w:space="0" w:color="auto"/>
              <w:bottom w:val="single" w:sz="4" w:space="0" w:color="auto"/>
              <w:right w:val="single" w:sz="4" w:space="0" w:color="auto"/>
            </w:tcBorders>
          </w:tcPr>
          <w:p w:rsidR="00E92FE8" w:rsidRPr="00796A72" w:rsidRDefault="00E92FE8" w:rsidP="004A4718">
            <w:pPr>
              <w:jc w:val="center"/>
              <w:rPr>
                <w:lang w:val="uk-UA" w:eastAsia="uk-UA"/>
              </w:rPr>
            </w:pPr>
            <w:r w:rsidRPr="00796A72">
              <w:rPr>
                <w:lang w:eastAsia="uk-UA"/>
              </w:rPr>
              <w:t xml:space="preserve">Квін, </w:t>
            </w:r>
            <w:r w:rsidRPr="00796A72">
              <w:rPr>
                <w:lang w:val="uk-UA" w:eastAsia="uk-UA"/>
              </w:rPr>
              <w:t>РК</w:t>
            </w:r>
          </w:p>
        </w:tc>
        <w:tc>
          <w:tcPr>
            <w:tcW w:w="4111" w:type="dxa"/>
            <w:tcBorders>
              <w:top w:val="single" w:sz="4" w:space="0" w:color="auto"/>
              <w:left w:val="single" w:sz="4" w:space="0" w:color="auto"/>
              <w:bottom w:val="single" w:sz="4" w:space="0" w:color="auto"/>
              <w:right w:val="single" w:sz="4" w:space="0" w:color="auto"/>
            </w:tcBorders>
          </w:tcPr>
          <w:p w:rsidR="00E92FE8" w:rsidRPr="00796A72" w:rsidRDefault="00E92FE8" w:rsidP="004A4718">
            <w:pPr>
              <w:jc w:val="both"/>
              <w:rPr>
                <w:lang w:eastAsia="uk-UA"/>
              </w:rPr>
            </w:pPr>
            <w:r w:rsidRPr="00796A72">
              <w:rPr>
                <w:lang w:eastAsia="uk-UA"/>
              </w:rPr>
              <w:t>Обприскування посівів у фазі 3-5 листків у культури</w:t>
            </w:r>
          </w:p>
        </w:tc>
      </w:tr>
      <w:tr w:rsidR="00E92FE8" w:rsidRPr="00796A72" w:rsidTr="004A4718">
        <w:trPr>
          <w:trHeight w:val="863"/>
        </w:trPr>
        <w:tc>
          <w:tcPr>
            <w:tcW w:w="2518" w:type="dxa"/>
            <w:tcBorders>
              <w:top w:val="single" w:sz="4" w:space="0" w:color="auto"/>
              <w:left w:val="single" w:sz="4" w:space="0" w:color="auto"/>
              <w:bottom w:val="single" w:sz="4" w:space="0" w:color="auto"/>
              <w:right w:val="single" w:sz="4" w:space="0" w:color="auto"/>
            </w:tcBorders>
            <w:vAlign w:val="center"/>
          </w:tcPr>
          <w:p w:rsidR="00E92FE8" w:rsidRPr="00796A72" w:rsidRDefault="00E92FE8" w:rsidP="004A4718">
            <w:pPr>
              <w:rPr>
                <w:lang w:eastAsia="uk-UA"/>
              </w:rPr>
            </w:pPr>
          </w:p>
        </w:tc>
        <w:tc>
          <w:tcPr>
            <w:tcW w:w="2977" w:type="dxa"/>
            <w:tcBorders>
              <w:top w:val="single" w:sz="4" w:space="0" w:color="auto"/>
              <w:left w:val="single" w:sz="4" w:space="0" w:color="auto"/>
              <w:bottom w:val="single" w:sz="4" w:space="0" w:color="auto"/>
              <w:right w:val="single" w:sz="4" w:space="0" w:color="auto"/>
            </w:tcBorders>
          </w:tcPr>
          <w:p w:rsidR="00E92FE8" w:rsidRPr="00796A72" w:rsidRDefault="00E92FE8" w:rsidP="004A4718">
            <w:pPr>
              <w:jc w:val="center"/>
              <w:rPr>
                <w:lang w:val="uk-UA" w:eastAsia="uk-UA"/>
              </w:rPr>
            </w:pPr>
            <w:r w:rsidRPr="00796A72">
              <w:rPr>
                <w:lang w:eastAsia="uk-UA"/>
              </w:rPr>
              <w:t>Дезормон 600, в.р.</w:t>
            </w:r>
          </w:p>
        </w:tc>
        <w:tc>
          <w:tcPr>
            <w:tcW w:w="4111" w:type="dxa"/>
            <w:tcBorders>
              <w:top w:val="single" w:sz="4" w:space="0" w:color="auto"/>
              <w:left w:val="single" w:sz="4" w:space="0" w:color="auto"/>
              <w:bottom w:val="single" w:sz="4" w:space="0" w:color="auto"/>
              <w:right w:val="single" w:sz="4" w:space="0" w:color="auto"/>
            </w:tcBorders>
          </w:tcPr>
          <w:p w:rsidR="00E92FE8" w:rsidRPr="00796A72" w:rsidRDefault="00E92FE8" w:rsidP="004A4718">
            <w:pPr>
              <w:jc w:val="both"/>
              <w:rPr>
                <w:lang w:eastAsia="uk-UA"/>
              </w:rPr>
            </w:pPr>
            <w:r w:rsidRPr="00796A72">
              <w:rPr>
                <w:lang w:eastAsia="uk-UA"/>
              </w:rPr>
              <w:t>Обприскування посівів у фазі 3-5 листків у культури</w:t>
            </w:r>
          </w:p>
        </w:tc>
      </w:tr>
      <w:tr w:rsidR="00E92FE8" w:rsidRPr="00796A72" w:rsidTr="004A4718">
        <w:trPr>
          <w:trHeight w:val="863"/>
        </w:trPr>
        <w:tc>
          <w:tcPr>
            <w:tcW w:w="2518" w:type="dxa"/>
            <w:tcBorders>
              <w:top w:val="single" w:sz="4" w:space="0" w:color="auto"/>
              <w:left w:val="single" w:sz="4" w:space="0" w:color="auto"/>
              <w:bottom w:val="single" w:sz="4" w:space="0" w:color="auto"/>
              <w:right w:val="single" w:sz="4" w:space="0" w:color="auto"/>
            </w:tcBorders>
          </w:tcPr>
          <w:p w:rsidR="00E92FE8" w:rsidRPr="00796A72" w:rsidRDefault="00E92FE8" w:rsidP="004A4718">
            <w:pPr>
              <w:jc w:val="center"/>
              <w:rPr>
                <w:lang w:eastAsia="uk-UA"/>
              </w:rPr>
            </w:pPr>
            <w:r w:rsidRPr="00796A72">
              <w:rPr>
                <w:lang w:eastAsia="uk-UA"/>
              </w:rPr>
              <w:t xml:space="preserve">Однорічні та деякі багаторічні двосімядольні, в т.ч. стійкі до 2,4-Д </w:t>
            </w:r>
          </w:p>
        </w:tc>
        <w:tc>
          <w:tcPr>
            <w:tcW w:w="2977" w:type="dxa"/>
            <w:tcBorders>
              <w:top w:val="single" w:sz="4" w:space="0" w:color="auto"/>
              <w:left w:val="single" w:sz="4" w:space="0" w:color="auto"/>
              <w:bottom w:val="single" w:sz="4" w:space="0" w:color="auto"/>
              <w:right w:val="single" w:sz="4" w:space="0" w:color="auto"/>
            </w:tcBorders>
          </w:tcPr>
          <w:p w:rsidR="00E92FE8" w:rsidRPr="00796A72" w:rsidRDefault="00E92FE8" w:rsidP="004A4718">
            <w:pPr>
              <w:jc w:val="center"/>
              <w:rPr>
                <w:lang w:val="uk-UA" w:eastAsia="uk-UA"/>
              </w:rPr>
            </w:pPr>
            <w:r w:rsidRPr="00796A72">
              <w:rPr>
                <w:lang w:eastAsia="uk-UA"/>
              </w:rPr>
              <w:t xml:space="preserve">Банвел </w:t>
            </w:r>
            <w:r w:rsidRPr="00796A72">
              <w:rPr>
                <w:lang w:val="uk-UA" w:eastAsia="uk-UA"/>
              </w:rPr>
              <w:t>4</w:t>
            </w:r>
            <w:r w:rsidRPr="00796A72">
              <w:rPr>
                <w:lang w:val="en-US" w:eastAsia="uk-UA"/>
              </w:rPr>
              <w:t>S</w:t>
            </w:r>
            <w:r w:rsidRPr="00796A72">
              <w:rPr>
                <w:lang w:eastAsia="uk-UA"/>
              </w:rPr>
              <w:t xml:space="preserve"> 480</w:t>
            </w:r>
            <w:r w:rsidRPr="00796A72">
              <w:rPr>
                <w:lang w:val="uk-UA" w:eastAsia="uk-UA"/>
              </w:rPr>
              <w:t xml:space="preserve"> </w:t>
            </w:r>
            <w:r w:rsidRPr="00796A72">
              <w:rPr>
                <w:lang w:val="en-US" w:eastAsia="uk-UA"/>
              </w:rPr>
              <w:t>SL</w:t>
            </w:r>
            <w:r w:rsidRPr="00796A72">
              <w:rPr>
                <w:lang w:eastAsia="uk-UA"/>
              </w:rPr>
              <w:t xml:space="preserve">, </w:t>
            </w:r>
            <w:r w:rsidRPr="00796A72">
              <w:rPr>
                <w:lang w:val="uk-UA" w:eastAsia="uk-UA"/>
              </w:rPr>
              <w:t>РК</w:t>
            </w:r>
          </w:p>
          <w:p w:rsidR="00E92FE8" w:rsidRPr="00796A72" w:rsidRDefault="00E92FE8" w:rsidP="004A4718">
            <w:pPr>
              <w:jc w:val="center"/>
              <w:rPr>
                <w:lang w:eastAsia="uk-UA"/>
              </w:rPr>
            </w:pPr>
          </w:p>
          <w:p w:rsidR="00E92FE8" w:rsidRPr="00796A72" w:rsidRDefault="00E92FE8" w:rsidP="004A4718">
            <w:pPr>
              <w:jc w:val="center"/>
              <w:rPr>
                <w:lang w:eastAsia="uk-UA"/>
              </w:rPr>
            </w:pPr>
          </w:p>
          <w:p w:rsidR="00E92FE8" w:rsidRPr="00796A72" w:rsidRDefault="00E92FE8" w:rsidP="004A4718">
            <w:pPr>
              <w:jc w:val="center"/>
              <w:rPr>
                <w:lang w:val="uk-UA" w:eastAsia="uk-UA"/>
              </w:rPr>
            </w:pPr>
            <w:r w:rsidRPr="00796A72">
              <w:rPr>
                <w:lang w:eastAsia="uk-UA"/>
              </w:rPr>
              <w:t xml:space="preserve">Діанат, </w:t>
            </w:r>
            <w:r w:rsidRPr="00796A72">
              <w:rPr>
                <w:lang w:val="uk-UA" w:eastAsia="uk-UA"/>
              </w:rPr>
              <w:t>ВРК</w:t>
            </w:r>
          </w:p>
          <w:p w:rsidR="00E92FE8" w:rsidRPr="00796A72" w:rsidRDefault="00E92FE8" w:rsidP="004A4718">
            <w:pPr>
              <w:jc w:val="center"/>
              <w:rPr>
                <w:lang w:eastAsia="uk-UA"/>
              </w:rPr>
            </w:pPr>
            <w:r w:rsidRPr="00796A72">
              <w:rPr>
                <w:lang w:eastAsia="uk-UA"/>
              </w:rPr>
              <w:t>Дікбан, РК</w:t>
            </w:r>
          </w:p>
        </w:tc>
        <w:tc>
          <w:tcPr>
            <w:tcW w:w="4111" w:type="dxa"/>
            <w:tcBorders>
              <w:top w:val="single" w:sz="4" w:space="0" w:color="auto"/>
              <w:left w:val="single" w:sz="4" w:space="0" w:color="auto"/>
              <w:bottom w:val="single" w:sz="4" w:space="0" w:color="auto"/>
              <w:right w:val="single" w:sz="4" w:space="0" w:color="auto"/>
            </w:tcBorders>
          </w:tcPr>
          <w:p w:rsidR="00E92FE8" w:rsidRPr="00796A72" w:rsidRDefault="00E92FE8" w:rsidP="004A4718">
            <w:pPr>
              <w:jc w:val="both"/>
              <w:rPr>
                <w:lang w:eastAsia="uk-UA"/>
              </w:rPr>
            </w:pPr>
            <w:r w:rsidRPr="00796A72">
              <w:rPr>
                <w:lang w:eastAsia="uk-UA"/>
              </w:rPr>
              <w:t>Застосовується у фазі 3-5 листків, як добавка до 2,4-Д або у чистому вигляді</w:t>
            </w:r>
          </w:p>
          <w:p w:rsidR="00E92FE8" w:rsidRPr="00796A72" w:rsidRDefault="00E92FE8" w:rsidP="004A4718">
            <w:pPr>
              <w:jc w:val="both"/>
              <w:rPr>
                <w:lang w:eastAsia="uk-UA"/>
              </w:rPr>
            </w:pPr>
            <w:r w:rsidRPr="00796A72">
              <w:rPr>
                <w:lang w:eastAsia="uk-UA"/>
              </w:rPr>
              <w:t xml:space="preserve">Обприскування посівів у фазі 3-5 листків у культури </w:t>
            </w:r>
          </w:p>
        </w:tc>
      </w:tr>
      <w:tr w:rsidR="00E92FE8" w:rsidRPr="00796A72" w:rsidTr="004A4718">
        <w:trPr>
          <w:trHeight w:val="863"/>
        </w:trPr>
        <w:tc>
          <w:tcPr>
            <w:tcW w:w="2518" w:type="dxa"/>
            <w:tcBorders>
              <w:top w:val="single" w:sz="4" w:space="0" w:color="auto"/>
              <w:left w:val="single" w:sz="4" w:space="0" w:color="auto"/>
              <w:bottom w:val="single" w:sz="4" w:space="0" w:color="auto"/>
              <w:right w:val="single" w:sz="4" w:space="0" w:color="auto"/>
            </w:tcBorders>
          </w:tcPr>
          <w:p w:rsidR="00E92FE8" w:rsidRPr="00796A72" w:rsidRDefault="00E92FE8" w:rsidP="004A4718">
            <w:pPr>
              <w:jc w:val="center"/>
              <w:rPr>
                <w:lang w:eastAsia="uk-UA"/>
              </w:rPr>
            </w:pPr>
            <w:r w:rsidRPr="00796A72">
              <w:rPr>
                <w:lang w:eastAsia="uk-UA"/>
              </w:rPr>
              <w:lastRenderedPageBreak/>
              <w:t>Однорічні двосімядольні в т.ч. стійкі до 2,4-Д та деякі багаторічні двосім'ядольні</w:t>
            </w:r>
          </w:p>
        </w:tc>
        <w:tc>
          <w:tcPr>
            <w:tcW w:w="2977" w:type="dxa"/>
            <w:tcBorders>
              <w:top w:val="single" w:sz="4" w:space="0" w:color="auto"/>
              <w:left w:val="single" w:sz="4" w:space="0" w:color="auto"/>
              <w:bottom w:val="single" w:sz="4" w:space="0" w:color="auto"/>
              <w:right w:val="single" w:sz="4" w:space="0" w:color="auto"/>
            </w:tcBorders>
          </w:tcPr>
          <w:p w:rsidR="00E92FE8" w:rsidRPr="00796A72" w:rsidRDefault="00E92FE8" w:rsidP="004A4718">
            <w:pPr>
              <w:jc w:val="center"/>
              <w:rPr>
                <w:lang w:eastAsia="uk-UA"/>
              </w:rPr>
            </w:pPr>
            <w:r w:rsidRPr="00796A72">
              <w:rPr>
                <w:lang w:eastAsia="uk-UA"/>
              </w:rPr>
              <w:t>Дикамба Форте, РК</w:t>
            </w:r>
          </w:p>
          <w:p w:rsidR="00E92FE8" w:rsidRPr="00796A72" w:rsidRDefault="00E92FE8" w:rsidP="004A4718">
            <w:pPr>
              <w:rPr>
                <w:lang w:val="uk-UA" w:eastAsia="uk-UA"/>
              </w:rPr>
            </w:pPr>
          </w:p>
          <w:p w:rsidR="00E92FE8" w:rsidRPr="00796A72" w:rsidRDefault="00E92FE8" w:rsidP="004A4718">
            <w:pPr>
              <w:jc w:val="center"/>
              <w:rPr>
                <w:lang w:eastAsia="uk-UA"/>
              </w:rPr>
            </w:pPr>
            <w:r w:rsidRPr="00796A72">
              <w:rPr>
                <w:lang w:eastAsia="uk-UA"/>
              </w:rPr>
              <w:t>Компас 970 РГ</w:t>
            </w:r>
          </w:p>
          <w:p w:rsidR="00E92FE8" w:rsidRPr="00796A72" w:rsidRDefault="00E92FE8" w:rsidP="004A4718">
            <w:pPr>
              <w:jc w:val="center"/>
              <w:rPr>
                <w:lang w:eastAsia="uk-UA"/>
              </w:rPr>
            </w:pPr>
          </w:p>
        </w:tc>
        <w:tc>
          <w:tcPr>
            <w:tcW w:w="4111" w:type="dxa"/>
            <w:tcBorders>
              <w:top w:val="single" w:sz="4" w:space="0" w:color="auto"/>
              <w:left w:val="single" w:sz="4" w:space="0" w:color="auto"/>
              <w:bottom w:val="single" w:sz="4" w:space="0" w:color="auto"/>
              <w:right w:val="single" w:sz="4" w:space="0" w:color="auto"/>
            </w:tcBorders>
          </w:tcPr>
          <w:p w:rsidR="00E92FE8" w:rsidRPr="00796A72" w:rsidRDefault="00E92FE8" w:rsidP="004A4718">
            <w:pPr>
              <w:jc w:val="both"/>
              <w:rPr>
                <w:lang w:eastAsia="uk-UA"/>
              </w:rPr>
            </w:pPr>
            <w:r w:rsidRPr="00796A72">
              <w:rPr>
                <w:lang w:eastAsia="uk-UA"/>
              </w:rPr>
              <w:t>Обприскування посів</w:t>
            </w:r>
            <w:r w:rsidR="00F635EA">
              <w:rPr>
                <w:lang w:val="uk-UA" w:eastAsia="uk-UA"/>
              </w:rPr>
              <w:t>і</w:t>
            </w:r>
            <w:r w:rsidRPr="00796A72">
              <w:rPr>
                <w:lang w:eastAsia="uk-UA"/>
              </w:rPr>
              <w:t>в у фазі 3-5 листків у культури</w:t>
            </w:r>
          </w:p>
          <w:p w:rsidR="00E92FE8" w:rsidRPr="00796A72" w:rsidRDefault="00E92FE8" w:rsidP="004A4718">
            <w:pPr>
              <w:jc w:val="both"/>
              <w:rPr>
                <w:lang w:eastAsia="uk-UA"/>
              </w:rPr>
            </w:pPr>
            <w:r w:rsidRPr="00796A72">
              <w:rPr>
                <w:lang w:eastAsia="uk-UA"/>
              </w:rPr>
              <w:t>- у фазі 3-7 листків у культури</w:t>
            </w:r>
          </w:p>
        </w:tc>
      </w:tr>
      <w:tr w:rsidR="00E92FE8" w:rsidRPr="00796A72" w:rsidTr="004A4718">
        <w:trPr>
          <w:trHeight w:val="863"/>
        </w:trPr>
        <w:tc>
          <w:tcPr>
            <w:tcW w:w="2518" w:type="dxa"/>
            <w:tcBorders>
              <w:top w:val="single" w:sz="4" w:space="0" w:color="auto"/>
              <w:left w:val="single" w:sz="4" w:space="0" w:color="auto"/>
              <w:bottom w:val="single" w:sz="4" w:space="0" w:color="auto"/>
              <w:right w:val="single" w:sz="4" w:space="0" w:color="auto"/>
            </w:tcBorders>
          </w:tcPr>
          <w:p w:rsidR="00E92FE8" w:rsidRPr="00796A72" w:rsidRDefault="00E92FE8" w:rsidP="004A4718">
            <w:pPr>
              <w:jc w:val="center"/>
              <w:rPr>
                <w:lang w:eastAsia="uk-UA"/>
              </w:rPr>
            </w:pPr>
            <w:r w:rsidRPr="00796A72">
              <w:rPr>
                <w:lang w:eastAsia="uk-UA"/>
              </w:rPr>
              <w:t xml:space="preserve">Однорічні двосімядольні, </w:t>
            </w:r>
          </w:p>
          <w:p w:rsidR="00E92FE8" w:rsidRPr="00796A72" w:rsidRDefault="00E92FE8" w:rsidP="004A4718">
            <w:pPr>
              <w:jc w:val="center"/>
              <w:rPr>
                <w:lang w:eastAsia="uk-UA"/>
              </w:rPr>
            </w:pPr>
            <w:r w:rsidRPr="00796A72">
              <w:rPr>
                <w:lang w:eastAsia="uk-UA"/>
              </w:rPr>
              <w:t>в т.ч. стійкі до 2,4-Д та багаторічні коренепаросткові</w:t>
            </w:r>
          </w:p>
        </w:tc>
        <w:tc>
          <w:tcPr>
            <w:tcW w:w="2977" w:type="dxa"/>
            <w:tcBorders>
              <w:top w:val="single" w:sz="4" w:space="0" w:color="auto"/>
              <w:left w:val="single" w:sz="4" w:space="0" w:color="auto"/>
              <w:bottom w:val="single" w:sz="4" w:space="0" w:color="auto"/>
              <w:right w:val="single" w:sz="4" w:space="0" w:color="auto"/>
            </w:tcBorders>
          </w:tcPr>
          <w:p w:rsidR="00E92FE8" w:rsidRPr="00796A72" w:rsidRDefault="00E92FE8" w:rsidP="004A4718">
            <w:pPr>
              <w:jc w:val="center"/>
              <w:rPr>
                <w:lang w:val="uk-UA" w:eastAsia="uk-UA"/>
              </w:rPr>
            </w:pPr>
            <w:r w:rsidRPr="00796A72">
              <w:rPr>
                <w:lang w:val="uk-UA" w:eastAsia="uk-UA"/>
              </w:rPr>
              <w:t>Успіх, ВГ</w:t>
            </w:r>
          </w:p>
          <w:p w:rsidR="00E92FE8" w:rsidRPr="00796A72" w:rsidRDefault="00E92FE8" w:rsidP="004A4718">
            <w:pPr>
              <w:jc w:val="center"/>
              <w:rPr>
                <w:lang w:val="uk-UA" w:eastAsia="uk-UA"/>
              </w:rPr>
            </w:pPr>
            <w:r w:rsidRPr="00796A72">
              <w:rPr>
                <w:lang w:val="uk-UA" w:eastAsia="uk-UA"/>
              </w:rPr>
              <w:t>Мікадо, РК</w:t>
            </w:r>
          </w:p>
        </w:tc>
        <w:tc>
          <w:tcPr>
            <w:tcW w:w="4111" w:type="dxa"/>
            <w:tcBorders>
              <w:top w:val="single" w:sz="4" w:space="0" w:color="auto"/>
              <w:left w:val="single" w:sz="4" w:space="0" w:color="auto"/>
              <w:bottom w:val="single" w:sz="4" w:space="0" w:color="auto"/>
              <w:right w:val="single" w:sz="4" w:space="0" w:color="auto"/>
            </w:tcBorders>
          </w:tcPr>
          <w:p w:rsidR="00E92FE8" w:rsidRPr="00796A72" w:rsidRDefault="00E92FE8" w:rsidP="004A4718">
            <w:pPr>
              <w:jc w:val="both"/>
              <w:rPr>
                <w:lang w:eastAsia="uk-UA"/>
              </w:rPr>
            </w:pPr>
            <w:r w:rsidRPr="00796A72">
              <w:rPr>
                <w:lang w:eastAsia="uk-UA"/>
              </w:rPr>
              <w:t>Обприскування посівві у фазі 3-5 листків у культури</w:t>
            </w:r>
          </w:p>
          <w:p w:rsidR="00E92FE8" w:rsidRPr="00796A72" w:rsidRDefault="00E92FE8" w:rsidP="004A4718">
            <w:pPr>
              <w:jc w:val="both"/>
              <w:rPr>
                <w:lang w:eastAsia="uk-UA"/>
              </w:rPr>
            </w:pPr>
            <w:r w:rsidRPr="00796A72">
              <w:rPr>
                <w:lang w:eastAsia="uk-UA"/>
              </w:rPr>
              <w:t>- у фазі розетки ( за висоти осотів 15-</w:t>
            </w:r>
            <w:smartTag w:uri="urn:schemas-microsoft-com:office:smarttags" w:element="metricconverter">
              <w:smartTagPr>
                <w:attr w:name="ProductID" w:val="20 см"/>
              </w:smartTagPr>
              <w:r w:rsidRPr="00796A72">
                <w:rPr>
                  <w:lang w:eastAsia="uk-UA"/>
                </w:rPr>
                <w:t>20</w:t>
              </w:r>
            </w:smartTag>
            <w:r w:rsidRPr="00796A72">
              <w:rPr>
                <w:lang w:eastAsia="uk-UA"/>
              </w:rPr>
              <w:t xml:space="preserve"> см), до 6-8 листків культури</w:t>
            </w:r>
          </w:p>
        </w:tc>
      </w:tr>
      <w:tr w:rsidR="00E92FE8" w:rsidRPr="00796A72" w:rsidTr="004A4718">
        <w:trPr>
          <w:trHeight w:val="863"/>
        </w:trPr>
        <w:tc>
          <w:tcPr>
            <w:tcW w:w="2518" w:type="dxa"/>
            <w:tcBorders>
              <w:top w:val="single" w:sz="4" w:space="0" w:color="auto"/>
              <w:left w:val="single" w:sz="4" w:space="0" w:color="auto"/>
              <w:bottom w:val="single" w:sz="4" w:space="0" w:color="auto"/>
              <w:right w:val="single" w:sz="4" w:space="0" w:color="auto"/>
            </w:tcBorders>
          </w:tcPr>
          <w:p w:rsidR="00E92FE8" w:rsidRPr="00796A72" w:rsidRDefault="00E92FE8" w:rsidP="004A4718">
            <w:pPr>
              <w:jc w:val="center"/>
              <w:rPr>
                <w:lang w:eastAsia="uk-UA"/>
              </w:rPr>
            </w:pPr>
            <w:r w:rsidRPr="00796A72">
              <w:rPr>
                <w:lang w:eastAsia="uk-UA"/>
              </w:rPr>
              <w:t>Однорічні та багаторічні двосім'ядольні</w:t>
            </w:r>
          </w:p>
        </w:tc>
        <w:tc>
          <w:tcPr>
            <w:tcW w:w="2977" w:type="dxa"/>
            <w:tcBorders>
              <w:top w:val="single" w:sz="4" w:space="0" w:color="auto"/>
              <w:left w:val="single" w:sz="4" w:space="0" w:color="auto"/>
              <w:bottom w:val="single" w:sz="4" w:space="0" w:color="auto"/>
              <w:right w:val="single" w:sz="4" w:space="0" w:color="auto"/>
            </w:tcBorders>
          </w:tcPr>
          <w:p w:rsidR="00E92FE8" w:rsidRPr="00796A72" w:rsidRDefault="00E92FE8" w:rsidP="004A4718">
            <w:pPr>
              <w:jc w:val="center"/>
              <w:rPr>
                <w:lang w:eastAsia="uk-UA"/>
              </w:rPr>
            </w:pPr>
            <w:r w:rsidRPr="00796A72">
              <w:rPr>
                <w:lang w:eastAsia="uk-UA"/>
              </w:rPr>
              <w:t xml:space="preserve">Серто Плюс, в.г. </w:t>
            </w:r>
          </w:p>
          <w:p w:rsidR="00E92FE8" w:rsidRPr="00796A72" w:rsidRDefault="00E92FE8" w:rsidP="004A4718">
            <w:pPr>
              <w:jc w:val="center"/>
              <w:rPr>
                <w:lang w:eastAsia="uk-UA"/>
              </w:rPr>
            </w:pPr>
          </w:p>
        </w:tc>
        <w:tc>
          <w:tcPr>
            <w:tcW w:w="4111" w:type="dxa"/>
            <w:tcBorders>
              <w:top w:val="single" w:sz="4" w:space="0" w:color="auto"/>
              <w:left w:val="single" w:sz="4" w:space="0" w:color="auto"/>
              <w:bottom w:val="single" w:sz="4" w:space="0" w:color="auto"/>
              <w:right w:val="single" w:sz="4" w:space="0" w:color="auto"/>
            </w:tcBorders>
          </w:tcPr>
          <w:p w:rsidR="00E92FE8" w:rsidRPr="00796A72" w:rsidRDefault="00E92FE8" w:rsidP="004A4718">
            <w:pPr>
              <w:jc w:val="both"/>
              <w:rPr>
                <w:lang w:eastAsia="uk-UA"/>
              </w:rPr>
            </w:pPr>
            <w:r w:rsidRPr="00796A72">
              <w:rPr>
                <w:lang w:eastAsia="uk-UA"/>
              </w:rPr>
              <w:t>Обприскування посівів у фазі 3-5 листків у культури</w:t>
            </w:r>
          </w:p>
        </w:tc>
      </w:tr>
      <w:tr w:rsidR="00E92FE8" w:rsidRPr="00796A72" w:rsidTr="004A4718">
        <w:trPr>
          <w:trHeight w:val="863"/>
        </w:trPr>
        <w:tc>
          <w:tcPr>
            <w:tcW w:w="2518" w:type="dxa"/>
            <w:tcBorders>
              <w:top w:val="single" w:sz="4" w:space="0" w:color="auto"/>
              <w:left w:val="single" w:sz="4" w:space="0" w:color="auto"/>
              <w:bottom w:val="single" w:sz="4" w:space="0" w:color="auto"/>
              <w:right w:val="single" w:sz="4" w:space="0" w:color="auto"/>
            </w:tcBorders>
          </w:tcPr>
          <w:p w:rsidR="00E92FE8" w:rsidRPr="00796A72" w:rsidRDefault="00E92FE8" w:rsidP="004A4718">
            <w:pPr>
              <w:jc w:val="center"/>
              <w:rPr>
                <w:lang w:eastAsia="uk-UA"/>
              </w:rPr>
            </w:pPr>
          </w:p>
        </w:tc>
        <w:tc>
          <w:tcPr>
            <w:tcW w:w="2977" w:type="dxa"/>
            <w:tcBorders>
              <w:top w:val="single" w:sz="4" w:space="0" w:color="auto"/>
              <w:left w:val="single" w:sz="4" w:space="0" w:color="auto"/>
              <w:bottom w:val="single" w:sz="4" w:space="0" w:color="auto"/>
              <w:right w:val="single" w:sz="4" w:space="0" w:color="auto"/>
            </w:tcBorders>
          </w:tcPr>
          <w:p w:rsidR="00E92FE8" w:rsidRPr="00796A72" w:rsidRDefault="00E92FE8" w:rsidP="004A4718">
            <w:pPr>
              <w:jc w:val="center"/>
              <w:rPr>
                <w:lang w:eastAsia="uk-UA"/>
              </w:rPr>
            </w:pPr>
            <w:r w:rsidRPr="00796A72">
              <w:rPr>
                <w:lang w:eastAsia="uk-UA"/>
              </w:rPr>
              <w:t>Естет 905, к.е.</w:t>
            </w:r>
          </w:p>
          <w:p w:rsidR="00E92FE8" w:rsidRPr="00796A72" w:rsidRDefault="00E92FE8" w:rsidP="004A4718">
            <w:pPr>
              <w:jc w:val="center"/>
              <w:rPr>
                <w:lang w:eastAsia="uk-UA"/>
              </w:rPr>
            </w:pPr>
            <w:r w:rsidRPr="00796A72">
              <w:rPr>
                <w:lang w:eastAsia="uk-UA"/>
              </w:rPr>
              <w:t>Фактор, КЕ</w:t>
            </w:r>
          </w:p>
        </w:tc>
        <w:tc>
          <w:tcPr>
            <w:tcW w:w="4111" w:type="dxa"/>
            <w:tcBorders>
              <w:top w:val="single" w:sz="4" w:space="0" w:color="auto"/>
              <w:left w:val="single" w:sz="4" w:space="0" w:color="auto"/>
              <w:bottom w:val="single" w:sz="4" w:space="0" w:color="auto"/>
              <w:right w:val="single" w:sz="4" w:space="0" w:color="auto"/>
            </w:tcBorders>
          </w:tcPr>
          <w:p w:rsidR="00E92FE8" w:rsidRPr="00796A72" w:rsidRDefault="00E92FE8" w:rsidP="004A4718">
            <w:pPr>
              <w:jc w:val="center"/>
              <w:rPr>
                <w:lang w:eastAsia="uk-UA"/>
              </w:rPr>
            </w:pPr>
            <w:r w:rsidRPr="00796A72">
              <w:rPr>
                <w:lang w:eastAsia="uk-UA"/>
              </w:rPr>
              <w:t>- '' -</w:t>
            </w:r>
          </w:p>
        </w:tc>
      </w:tr>
      <w:tr w:rsidR="00E92FE8" w:rsidRPr="00796A72" w:rsidTr="004A4718">
        <w:trPr>
          <w:trHeight w:val="863"/>
        </w:trPr>
        <w:tc>
          <w:tcPr>
            <w:tcW w:w="2518" w:type="dxa"/>
            <w:tcBorders>
              <w:top w:val="single" w:sz="4" w:space="0" w:color="auto"/>
              <w:left w:val="single" w:sz="4" w:space="0" w:color="auto"/>
              <w:bottom w:val="single" w:sz="4" w:space="0" w:color="auto"/>
              <w:right w:val="single" w:sz="4" w:space="0" w:color="auto"/>
            </w:tcBorders>
          </w:tcPr>
          <w:p w:rsidR="00E92FE8" w:rsidRPr="00796A72" w:rsidRDefault="00E92FE8" w:rsidP="004A4718">
            <w:pPr>
              <w:jc w:val="center"/>
              <w:rPr>
                <w:lang w:eastAsia="uk-UA"/>
              </w:rPr>
            </w:pPr>
          </w:p>
        </w:tc>
        <w:tc>
          <w:tcPr>
            <w:tcW w:w="2977" w:type="dxa"/>
            <w:tcBorders>
              <w:top w:val="single" w:sz="4" w:space="0" w:color="auto"/>
              <w:left w:val="single" w:sz="4" w:space="0" w:color="auto"/>
              <w:bottom w:val="single" w:sz="4" w:space="0" w:color="auto"/>
              <w:right w:val="single" w:sz="4" w:space="0" w:color="auto"/>
            </w:tcBorders>
          </w:tcPr>
          <w:p w:rsidR="00E92FE8" w:rsidRPr="00796A72" w:rsidRDefault="00E92FE8" w:rsidP="004A4718">
            <w:pPr>
              <w:jc w:val="center"/>
              <w:rPr>
                <w:lang w:val="uk-UA" w:eastAsia="uk-UA"/>
              </w:rPr>
            </w:pPr>
            <w:r w:rsidRPr="00796A72">
              <w:rPr>
                <w:lang w:eastAsia="uk-UA"/>
              </w:rPr>
              <w:t xml:space="preserve">Оптимум, </w:t>
            </w:r>
            <w:r w:rsidRPr="00796A72">
              <w:rPr>
                <w:lang w:val="uk-UA" w:eastAsia="uk-UA"/>
              </w:rPr>
              <w:t>РК</w:t>
            </w:r>
          </w:p>
          <w:p w:rsidR="00E92FE8" w:rsidRPr="00796A72" w:rsidRDefault="00E92FE8" w:rsidP="004A4718">
            <w:pPr>
              <w:jc w:val="center"/>
              <w:rPr>
                <w:lang w:val="uk-UA" w:eastAsia="uk-UA"/>
              </w:rPr>
            </w:pPr>
            <w:r w:rsidRPr="00796A72">
              <w:rPr>
                <w:lang w:eastAsia="uk-UA"/>
              </w:rPr>
              <w:t xml:space="preserve">Ультра Плюс, </w:t>
            </w:r>
            <w:r w:rsidRPr="00796A72">
              <w:rPr>
                <w:lang w:val="uk-UA" w:eastAsia="uk-UA"/>
              </w:rPr>
              <w:t>КЕ</w:t>
            </w:r>
          </w:p>
        </w:tc>
        <w:tc>
          <w:tcPr>
            <w:tcW w:w="4111" w:type="dxa"/>
            <w:tcBorders>
              <w:top w:val="single" w:sz="4" w:space="0" w:color="auto"/>
              <w:left w:val="single" w:sz="4" w:space="0" w:color="auto"/>
              <w:bottom w:val="single" w:sz="4" w:space="0" w:color="auto"/>
              <w:right w:val="single" w:sz="4" w:space="0" w:color="auto"/>
            </w:tcBorders>
          </w:tcPr>
          <w:p w:rsidR="00E92FE8" w:rsidRPr="00796A72" w:rsidRDefault="00E92FE8" w:rsidP="004A4718">
            <w:pPr>
              <w:jc w:val="center"/>
              <w:rPr>
                <w:lang w:eastAsia="uk-UA"/>
              </w:rPr>
            </w:pPr>
            <w:r w:rsidRPr="00796A72">
              <w:rPr>
                <w:lang w:eastAsia="uk-UA"/>
              </w:rPr>
              <w:t>- '' -</w:t>
            </w:r>
          </w:p>
        </w:tc>
      </w:tr>
      <w:tr w:rsidR="00E92FE8" w:rsidRPr="00796A72" w:rsidTr="004A4718">
        <w:trPr>
          <w:trHeight w:val="863"/>
        </w:trPr>
        <w:tc>
          <w:tcPr>
            <w:tcW w:w="2518" w:type="dxa"/>
            <w:tcBorders>
              <w:top w:val="single" w:sz="4" w:space="0" w:color="auto"/>
              <w:left w:val="single" w:sz="4" w:space="0" w:color="auto"/>
              <w:bottom w:val="single" w:sz="4" w:space="0" w:color="auto"/>
              <w:right w:val="single" w:sz="4" w:space="0" w:color="auto"/>
            </w:tcBorders>
          </w:tcPr>
          <w:p w:rsidR="00E92FE8" w:rsidRPr="00796A72" w:rsidRDefault="00E92FE8" w:rsidP="004A4718">
            <w:pPr>
              <w:jc w:val="center"/>
              <w:rPr>
                <w:lang w:eastAsia="uk-UA"/>
              </w:rPr>
            </w:pPr>
          </w:p>
        </w:tc>
        <w:tc>
          <w:tcPr>
            <w:tcW w:w="2977" w:type="dxa"/>
            <w:tcBorders>
              <w:top w:val="single" w:sz="4" w:space="0" w:color="auto"/>
              <w:left w:val="single" w:sz="4" w:space="0" w:color="auto"/>
              <w:bottom w:val="single" w:sz="4" w:space="0" w:color="auto"/>
              <w:right w:val="single" w:sz="4" w:space="0" w:color="auto"/>
            </w:tcBorders>
          </w:tcPr>
          <w:p w:rsidR="00E92FE8" w:rsidRPr="00796A72" w:rsidRDefault="00E92FE8" w:rsidP="004A4718">
            <w:pPr>
              <w:jc w:val="center"/>
              <w:rPr>
                <w:lang w:val="uk-UA" w:eastAsia="uk-UA"/>
              </w:rPr>
            </w:pPr>
            <w:r w:rsidRPr="00796A72">
              <w:rPr>
                <w:lang w:val="uk-UA" w:eastAsia="uk-UA"/>
              </w:rPr>
              <w:t>Ш</w:t>
            </w:r>
            <w:r w:rsidRPr="00796A72">
              <w:rPr>
                <w:lang w:eastAsia="uk-UA"/>
              </w:rPr>
              <w:t xml:space="preserve">ефілд, </w:t>
            </w:r>
            <w:r w:rsidRPr="00796A72">
              <w:rPr>
                <w:lang w:val="uk-UA" w:eastAsia="uk-UA"/>
              </w:rPr>
              <w:t>КЕ</w:t>
            </w:r>
          </w:p>
        </w:tc>
        <w:tc>
          <w:tcPr>
            <w:tcW w:w="4111" w:type="dxa"/>
            <w:tcBorders>
              <w:top w:val="single" w:sz="4" w:space="0" w:color="auto"/>
              <w:left w:val="single" w:sz="4" w:space="0" w:color="auto"/>
              <w:bottom w:val="single" w:sz="4" w:space="0" w:color="auto"/>
              <w:right w:val="single" w:sz="4" w:space="0" w:color="auto"/>
            </w:tcBorders>
          </w:tcPr>
          <w:p w:rsidR="00E92FE8" w:rsidRPr="00796A72" w:rsidRDefault="00E92FE8" w:rsidP="004A4718">
            <w:pPr>
              <w:jc w:val="center"/>
              <w:rPr>
                <w:lang w:eastAsia="uk-UA"/>
              </w:rPr>
            </w:pPr>
            <w:r w:rsidRPr="00796A72">
              <w:rPr>
                <w:lang w:eastAsia="uk-UA"/>
              </w:rPr>
              <w:t>- '' -</w:t>
            </w:r>
          </w:p>
        </w:tc>
      </w:tr>
      <w:tr w:rsidR="00E92FE8" w:rsidRPr="00796A72" w:rsidTr="004A4718">
        <w:trPr>
          <w:trHeight w:val="863"/>
        </w:trPr>
        <w:tc>
          <w:tcPr>
            <w:tcW w:w="2518" w:type="dxa"/>
            <w:tcBorders>
              <w:top w:val="single" w:sz="4" w:space="0" w:color="auto"/>
              <w:left w:val="single" w:sz="4" w:space="0" w:color="auto"/>
              <w:bottom w:val="single" w:sz="4" w:space="0" w:color="auto"/>
              <w:right w:val="single" w:sz="4" w:space="0" w:color="auto"/>
            </w:tcBorders>
          </w:tcPr>
          <w:p w:rsidR="00E92FE8" w:rsidRPr="00796A72" w:rsidRDefault="00E92FE8" w:rsidP="004A4718">
            <w:pPr>
              <w:jc w:val="center"/>
              <w:rPr>
                <w:lang w:eastAsia="uk-UA"/>
              </w:rPr>
            </w:pPr>
          </w:p>
        </w:tc>
        <w:tc>
          <w:tcPr>
            <w:tcW w:w="2977" w:type="dxa"/>
            <w:tcBorders>
              <w:top w:val="single" w:sz="4" w:space="0" w:color="auto"/>
              <w:left w:val="single" w:sz="4" w:space="0" w:color="auto"/>
              <w:bottom w:val="single" w:sz="4" w:space="0" w:color="auto"/>
              <w:right w:val="single" w:sz="4" w:space="0" w:color="auto"/>
            </w:tcBorders>
          </w:tcPr>
          <w:p w:rsidR="00E92FE8" w:rsidRPr="00796A72" w:rsidRDefault="00E92FE8" w:rsidP="004A4718">
            <w:pPr>
              <w:jc w:val="center"/>
              <w:rPr>
                <w:lang w:val="uk-UA" w:eastAsia="uk-UA"/>
              </w:rPr>
            </w:pPr>
            <w:r w:rsidRPr="00796A72">
              <w:rPr>
                <w:lang w:eastAsia="uk-UA"/>
              </w:rPr>
              <w:t xml:space="preserve">Пріма, </w:t>
            </w:r>
            <w:r w:rsidRPr="00796A72">
              <w:rPr>
                <w:lang w:val="uk-UA" w:eastAsia="uk-UA"/>
              </w:rPr>
              <w:t>СЕ</w:t>
            </w:r>
          </w:p>
        </w:tc>
        <w:tc>
          <w:tcPr>
            <w:tcW w:w="4111" w:type="dxa"/>
            <w:tcBorders>
              <w:top w:val="single" w:sz="4" w:space="0" w:color="auto"/>
              <w:left w:val="single" w:sz="4" w:space="0" w:color="auto"/>
              <w:bottom w:val="single" w:sz="4" w:space="0" w:color="auto"/>
              <w:right w:val="single" w:sz="4" w:space="0" w:color="auto"/>
            </w:tcBorders>
          </w:tcPr>
          <w:p w:rsidR="00E92FE8" w:rsidRPr="00796A72" w:rsidRDefault="00E92FE8" w:rsidP="004A4718">
            <w:pPr>
              <w:jc w:val="both"/>
              <w:rPr>
                <w:lang w:eastAsia="uk-UA"/>
              </w:rPr>
            </w:pPr>
            <w:r w:rsidRPr="00796A72">
              <w:rPr>
                <w:lang w:eastAsia="uk-UA"/>
              </w:rPr>
              <w:t>Обприскування посівів від 3 до 7 листків культури (включно)</w:t>
            </w:r>
          </w:p>
        </w:tc>
      </w:tr>
      <w:tr w:rsidR="00E92FE8" w:rsidRPr="00796A72" w:rsidTr="004A4718">
        <w:trPr>
          <w:trHeight w:val="863"/>
        </w:trPr>
        <w:tc>
          <w:tcPr>
            <w:tcW w:w="2518" w:type="dxa"/>
            <w:tcBorders>
              <w:top w:val="single" w:sz="4" w:space="0" w:color="auto"/>
              <w:left w:val="single" w:sz="4" w:space="0" w:color="auto"/>
              <w:bottom w:val="single" w:sz="4" w:space="0" w:color="auto"/>
              <w:right w:val="single" w:sz="4" w:space="0" w:color="auto"/>
            </w:tcBorders>
          </w:tcPr>
          <w:p w:rsidR="00E92FE8" w:rsidRPr="00796A72" w:rsidRDefault="00E92FE8" w:rsidP="004A4718">
            <w:pPr>
              <w:jc w:val="center"/>
              <w:rPr>
                <w:lang w:eastAsia="uk-UA"/>
              </w:rPr>
            </w:pPr>
            <w:r w:rsidRPr="00796A72">
              <w:rPr>
                <w:lang w:eastAsia="uk-UA"/>
              </w:rPr>
              <w:t>В т.ч. стійкі до 2,4-Д та триазимів</w:t>
            </w:r>
          </w:p>
        </w:tc>
        <w:tc>
          <w:tcPr>
            <w:tcW w:w="2977" w:type="dxa"/>
            <w:tcBorders>
              <w:top w:val="single" w:sz="4" w:space="0" w:color="auto"/>
              <w:left w:val="single" w:sz="4" w:space="0" w:color="auto"/>
              <w:bottom w:val="single" w:sz="4" w:space="0" w:color="auto"/>
              <w:right w:val="single" w:sz="4" w:space="0" w:color="auto"/>
            </w:tcBorders>
          </w:tcPr>
          <w:p w:rsidR="00E92FE8" w:rsidRPr="00796A72" w:rsidRDefault="00E92FE8" w:rsidP="004A4718">
            <w:pPr>
              <w:jc w:val="center"/>
              <w:rPr>
                <w:lang w:eastAsia="uk-UA"/>
              </w:rPr>
            </w:pPr>
            <w:r w:rsidRPr="00796A72">
              <w:rPr>
                <w:lang w:eastAsia="uk-UA"/>
              </w:rPr>
              <w:t xml:space="preserve">Гармонік </w:t>
            </w:r>
            <w:r w:rsidRPr="00796A72">
              <w:rPr>
                <w:lang w:val="en-US" w:eastAsia="uk-UA"/>
              </w:rPr>
              <w:t>WG</w:t>
            </w:r>
            <w:r w:rsidRPr="00796A72">
              <w:rPr>
                <w:lang w:val="uk-UA" w:eastAsia="uk-UA"/>
              </w:rPr>
              <w:t xml:space="preserve">, ВГ </w:t>
            </w:r>
            <w:r w:rsidRPr="00796A72">
              <w:rPr>
                <w:lang w:eastAsia="uk-UA"/>
              </w:rPr>
              <w:t>+</w:t>
            </w:r>
          </w:p>
          <w:p w:rsidR="00E92FE8" w:rsidRPr="00796A72" w:rsidRDefault="00E92FE8" w:rsidP="004A4718">
            <w:pPr>
              <w:jc w:val="center"/>
              <w:rPr>
                <w:lang w:eastAsia="uk-UA"/>
              </w:rPr>
            </w:pPr>
            <w:r w:rsidRPr="00796A72">
              <w:rPr>
                <w:lang w:eastAsia="uk-UA"/>
              </w:rPr>
              <w:t xml:space="preserve">Сміт, </w:t>
            </w:r>
            <w:r w:rsidRPr="00796A72">
              <w:rPr>
                <w:lang w:val="uk-UA" w:eastAsia="uk-UA"/>
              </w:rPr>
              <w:t>ВГ</w:t>
            </w:r>
            <w:r w:rsidRPr="00796A72">
              <w:rPr>
                <w:lang w:eastAsia="uk-UA"/>
              </w:rPr>
              <w:t xml:space="preserve">+ ПАР </w:t>
            </w:r>
          </w:p>
          <w:p w:rsidR="00E92FE8" w:rsidRPr="00796A72" w:rsidRDefault="00E92FE8" w:rsidP="004A4718">
            <w:pPr>
              <w:jc w:val="center"/>
              <w:rPr>
                <w:lang w:eastAsia="uk-UA"/>
              </w:rPr>
            </w:pPr>
            <w:r w:rsidRPr="00796A72">
              <w:rPr>
                <w:lang w:eastAsia="uk-UA"/>
              </w:rPr>
              <w:t>Йорк або без ПАР</w:t>
            </w:r>
          </w:p>
        </w:tc>
        <w:tc>
          <w:tcPr>
            <w:tcW w:w="4111" w:type="dxa"/>
            <w:tcBorders>
              <w:top w:val="single" w:sz="4" w:space="0" w:color="auto"/>
              <w:left w:val="single" w:sz="4" w:space="0" w:color="auto"/>
              <w:bottom w:val="single" w:sz="4" w:space="0" w:color="auto"/>
              <w:right w:val="single" w:sz="4" w:space="0" w:color="auto"/>
            </w:tcBorders>
          </w:tcPr>
          <w:p w:rsidR="00E92FE8" w:rsidRPr="00796A72" w:rsidRDefault="00E92FE8" w:rsidP="004A4718">
            <w:pPr>
              <w:jc w:val="both"/>
              <w:rPr>
                <w:lang w:eastAsia="uk-UA"/>
              </w:rPr>
            </w:pPr>
            <w:r w:rsidRPr="00796A72">
              <w:rPr>
                <w:lang w:eastAsia="uk-UA"/>
              </w:rPr>
              <w:t>Обприскування посівів від 3 до 7 листків (на ранніх фазах розвитку бурянів)</w:t>
            </w:r>
          </w:p>
        </w:tc>
      </w:tr>
      <w:tr w:rsidR="00E92FE8" w:rsidRPr="00796A72" w:rsidTr="004A4718">
        <w:trPr>
          <w:trHeight w:val="863"/>
        </w:trPr>
        <w:tc>
          <w:tcPr>
            <w:tcW w:w="2518" w:type="dxa"/>
            <w:tcBorders>
              <w:top w:val="single" w:sz="4" w:space="0" w:color="auto"/>
              <w:left w:val="single" w:sz="4" w:space="0" w:color="auto"/>
              <w:bottom w:val="single" w:sz="4" w:space="0" w:color="auto"/>
              <w:right w:val="single" w:sz="4" w:space="0" w:color="auto"/>
            </w:tcBorders>
          </w:tcPr>
          <w:p w:rsidR="00E92FE8" w:rsidRPr="00796A72" w:rsidRDefault="00E92FE8" w:rsidP="004A4718">
            <w:pPr>
              <w:jc w:val="center"/>
              <w:rPr>
                <w:lang w:eastAsia="uk-UA"/>
              </w:rPr>
            </w:pPr>
            <w:r w:rsidRPr="00796A72">
              <w:rPr>
                <w:lang w:eastAsia="uk-UA"/>
              </w:rPr>
              <w:t>- та однорічні злакові</w:t>
            </w:r>
          </w:p>
        </w:tc>
        <w:tc>
          <w:tcPr>
            <w:tcW w:w="2977" w:type="dxa"/>
            <w:tcBorders>
              <w:top w:val="single" w:sz="4" w:space="0" w:color="auto"/>
              <w:left w:val="single" w:sz="4" w:space="0" w:color="auto"/>
              <w:bottom w:val="single" w:sz="4" w:space="0" w:color="auto"/>
              <w:right w:val="single" w:sz="4" w:space="0" w:color="auto"/>
            </w:tcBorders>
          </w:tcPr>
          <w:p w:rsidR="00E92FE8" w:rsidRPr="00796A72" w:rsidRDefault="00E92FE8" w:rsidP="004A4718">
            <w:pPr>
              <w:jc w:val="center"/>
              <w:rPr>
                <w:lang w:eastAsia="uk-UA"/>
              </w:rPr>
            </w:pPr>
            <w:r w:rsidRPr="00796A72">
              <w:rPr>
                <w:lang w:eastAsia="uk-UA"/>
              </w:rPr>
              <w:t>Стеллар</w:t>
            </w:r>
            <w:r w:rsidRPr="00796A72">
              <w:rPr>
                <w:lang w:val="uk-UA" w:eastAsia="uk-UA"/>
              </w:rPr>
              <w:t xml:space="preserve"> Плюс</w:t>
            </w:r>
            <w:r w:rsidRPr="00796A72">
              <w:rPr>
                <w:lang w:eastAsia="uk-UA"/>
              </w:rPr>
              <w:t xml:space="preserve">, </w:t>
            </w:r>
            <w:r w:rsidRPr="00796A72">
              <w:rPr>
                <w:lang w:val="uk-UA" w:eastAsia="uk-UA"/>
              </w:rPr>
              <w:t>РК</w:t>
            </w:r>
            <w:r w:rsidRPr="00796A72">
              <w:rPr>
                <w:lang w:eastAsia="uk-UA"/>
              </w:rPr>
              <w:t>+</w:t>
            </w:r>
          </w:p>
          <w:p w:rsidR="00E92FE8" w:rsidRPr="00796A72" w:rsidRDefault="00E92FE8" w:rsidP="004A4718">
            <w:pPr>
              <w:jc w:val="center"/>
              <w:rPr>
                <w:lang w:eastAsia="uk-UA"/>
              </w:rPr>
            </w:pPr>
            <w:r w:rsidRPr="00796A72">
              <w:rPr>
                <w:lang w:eastAsia="uk-UA"/>
              </w:rPr>
              <w:t>ПАР «Метолат»</w:t>
            </w:r>
          </w:p>
        </w:tc>
        <w:tc>
          <w:tcPr>
            <w:tcW w:w="4111" w:type="dxa"/>
            <w:tcBorders>
              <w:top w:val="single" w:sz="4" w:space="0" w:color="auto"/>
              <w:left w:val="single" w:sz="4" w:space="0" w:color="auto"/>
              <w:bottom w:val="single" w:sz="4" w:space="0" w:color="auto"/>
              <w:right w:val="single" w:sz="4" w:space="0" w:color="auto"/>
            </w:tcBorders>
          </w:tcPr>
          <w:p w:rsidR="00E92FE8" w:rsidRPr="00796A72" w:rsidRDefault="00E92FE8" w:rsidP="004A4718">
            <w:pPr>
              <w:jc w:val="both"/>
              <w:rPr>
                <w:lang w:val="uk-UA" w:eastAsia="uk-UA"/>
              </w:rPr>
            </w:pPr>
            <w:r w:rsidRPr="00796A72">
              <w:rPr>
                <w:lang w:eastAsia="uk-UA"/>
              </w:rPr>
              <w:t>Обприскування посівів від 2 до 5 листків (на ранніх фазах розвитку бур'янів)</w:t>
            </w:r>
          </w:p>
        </w:tc>
      </w:tr>
      <w:tr w:rsidR="00E92FE8" w:rsidRPr="00796A72" w:rsidTr="004A4718">
        <w:trPr>
          <w:trHeight w:val="863"/>
        </w:trPr>
        <w:tc>
          <w:tcPr>
            <w:tcW w:w="2518" w:type="dxa"/>
            <w:tcBorders>
              <w:top w:val="single" w:sz="4" w:space="0" w:color="auto"/>
              <w:left w:val="single" w:sz="4" w:space="0" w:color="auto"/>
              <w:bottom w:val="single" w:sz="4" w:space="0" w:color="auto"/>
              <w:right w:val="single" w:sz="4" w:space="0" w:color="auto"/>
            </w:tcBorders>
          </w:tcPr>
          <w:p w:rsidR="00E92FE8" w:rsidRPr="00796A72" w:rsidRDefault="00E92FE8" w:rsidP="004A4718">
            <w:pPr>
              <w:jc w:val="center"/>
              <w:rPr>
                <w:lang w:eastAsia="uk-UA"/>
              </w:rPr>
            </w:pPr>
            <w:r w:rsidRPr="00796A72">
              <w:rPr>
                <w:lang w:eastAsia="uk-UA"/>
              </w:rPr>
              <w:t>Однорічні та багаторічні двосімядольні , в т.ч. стійкі до 2,4-Д</w:t>
            </w:r>
          </w:p>
        </w:tc>
        <w:tc>
          <w:tcPr>
            <w:tcW w:w="2977" w:type="dxa"/>
            <w:tcBorders>
              <w:top w:val="single" w:sz="4" w:space="0" w:color="auto"/>
              <w:left w:val="single" w:sz="4" w:space="0" w:color="auto"/>
              <w:bottom w:val="single" w:sz="4" w:space="0" w:color="auto"/>
              <w:right w:val="single" w:sz="4" w:space="0" w:color="auto"/>
            </w:tcBorders>
          </w:tcPr>
          <w:p w:rsidR="00E92FE8" w:rsidRPr="00796A72" w:rsidRDefault="00E92FE8" w:rsidP="004A4718">
            <w:pPr>
              <w:jc w:val="center"/>
              <w:rPr>
                <w:lang w:val="uk-UA" w:eastAsia="uk-UA"/>
              </w:rPr>
            </w:pPr>
            <w:r w:rsidRPr="00796A72">
              <w:rPr>
                <w:lang w:val="uk-UA" w:eastAsia="uk-UA"/>
              </w:rPr>
              <w:t>Амадор, ВГ</w:t>
            </w:r>
          </w:p>
          <w:p w:rsidR="00E92FE8" w:rsidRPr="00796A72" w:rsidRDefault="00E92FE8" w:rsidP="004A4718">
            <w:pPr>
              <w:jc w:val="center"/>
              <w:rPr>
                <w:lang w:eastAsia="uk-UA"/>
              </w:rPr>
            </w:pPr>
          </w:p>
        </w:tc>
        <w:tc>
          <w:tcPr>
            <w:tcW w:w="4111" w:type="dxa"/>
            <w:tcBorders>
              <w:top w:val="single" w:sz="4" w:space="0" w:color="auto"/>
              <w:left w:val="single" w:sz="4" w:space="0" w:color="auto"/>
              <w:bottom w:val="single" w:sz="4" w:space="0" w:color="auto"/>
              <w:right w:val="single" w:sz="4" w:space="0" w:color="auto"/>
            </w:tcBorders>
          </w:tcPr>
          <w:p w:rsidR="00E92FE8" w:rsidRPr="00796A72" w:rsidRDefault="00E92FE8" w:rsidP="004A4718">
            <w:pPr>
              <w:jc w:val="both"/>
              <w:rPr>
                <w:lang w:eastAsia="uk-UA"/>
              </w:rPr>
            </w:pPr>
            <w:r w:rsidRPr="00796A72">
              <w:rPr>
                <w:lang w:eastAsia="uk-UA"/>
              </w:rPr>
              <w:t>Обприскування посівів від 3 до 5 листків (на ранніх фазах розвитку бурянів)</w:t>
            </w:r>
          </w:p>
        </w:tc>
      </w:tr>
      <w:tr w:rsidR="00E92FE8" w:rsidRPr="00796A72" w:rsidTr="004A4718">
        <w:trPr>
          <w:trHeight w:val="863"/>
        </w:trPr>
        <w:tc>
          <w:tcPr>
            <w:tcW w:w="2518" w:type="dxa"/>
            <w:tcBorders>
              <w:top w:val="single" w:sz="4" w:space="0" w:color="auto"/>
              <w:left w:val="single" w:sz="4" w:space="0" w:color="auto"/>
              <w:bottom w:val="single" w:sz="4" w:space="0" w:color="auto"/>
              <w:right w:val="single" w:sz="4" w:space="0" w:color="auto"/>
            </w:tcBorders>
          </w:tcPr>
          <w:p w:rsidR="00E92FE8" w:rsidRPr="00796A72" w:rsidRDefault="00E92FE8" w:rsidP="004A4718">
            <w:pPr>
              <w:jc w:val="center"/>
              <w:rPr>
                <w:lang w:eastAsia="uk-UA"/>
              </w:rPr>
            </w:pPr>
            <w:r w:rsidRPr="00796A72">
              <w:rPr>
                <w:lang w:eastAsia="uk-UA"/>
              </w:rPr>
              <w:t>Однорічні злакові та деякі двосімядольні</w:t>
            </w:r>
          </w:p>
        </w:tc>
        <w:tc>
          <w:tcPr>
            <w:tcW w:w="2977" w:type="dxa"/>
            <w:tcBorders>
              <w:top w:val="single" w:sz="4" w:space="0" w:color="auto"/>
              <w:left w:val="single" w:sz="4" w:space="0" w:color="auto"/>
              <w:bottom w:val="single" w:sz="4" w:space="0" w:color="auto"/>
              <w:right w:val="single" w:sz="4" w:space="0" w:color="auto"/>
            </w:tcBorders>
          </w:tcPr>
          <w:p w:rsidR="00E92FE8" w:rsidRPr="00796A72" w:rsidRDefault="00E92FE8" w:rsidP="004A4718">
            <w:pPr>
              <w:jc w:val="center"/>
              <w:rPr>
                <w:lang w:val="uk-UA" w:eastAsia="uk-UA"/>
              </w:rPr>
            </w:pPr>
            <w:r w:rsidRPr="00796A72">
              <w:rPr>
                <w:lang w:eastAsia="uk-UA"/>
              </w:rPr>
              <w:t xml:space="preserve">Дуал Голд 960 </w:t>
            </w:r>
            <w:r w:rsidRPr="00796A72">
              <w:rPr>
                <w:lang w:val="en-US" w:eastAsia="uk-UA"/>
              </w:rPr>
              <w:t>EC</w:t>
            </w:r>
            <w:r w:rsidRPr="00796A72">
              <w:rPr>
                <w:lang w:val="uk-UA" w:eastAsia="uk-UA"/>
              </w:rPr>
              <w:t>, КЕ</w:t>
            </w:r>
          </w:p>
          <w:p w:rsidR="00E92FE8" w:rsidRPr="00796A72" w:rsidRDefault="00E92FE8" w:rsidP="004A4718">
            <w:pPr>
              <w:jc w:val="center"/>
              <w:rPr>
                <w:lang w:val="uk-UA" w:eastAsia="uk-UA"/>
              </w:rPr>
            </w:pPr>
            <w:r w:rsidRPr="00796A72">
              <w:rPr>
                <w:lang w:val="uk-UA" w:eastAsia="uk-UA"/>
              </w:rPr>
              <w:t xml:space="preserve">Трофі 90 </w:t>
            </w:r>
            <w:r w:rsidRPr="00796A72">
              <w:rPr>
                <w:lang w:val="en-US" w:eastAsia="uk-UA"/>
              </w:rPr>
              <w:t>EC</w:t>
            </w:r>
            <w:r w:rsidRPr="00796A72">
              <w:rPr>
                <w:lang w:val="uk-UA" w:eastAsia="uk-UA"/>
              </w:rPr>
              <w:t>, к.е.</w:t>
            </w:r>
          </w:p>
          <w:p w:rsidR="00E92FE8" w:rsidRPr="00796A72" w:rsidRDefault="00E92FE8" w:rsidP="004A4718">
            <w:pPr>
              <w:jc w:val="center"/>
              <w:rPr>
                <w:lang w:val="uk-UA" w:eastAsia="uk-UA"/>
              </w:rPr>
            </w:pPr>
            <w:r w:rsidRPr="00796A72">
              <w:rPr>
                <w:lang w:val="uk-UA" w:eastAsia="uk-UA"/>
              </w:rPr>
              <w:t>Тайфун, КЕ</w:t>
            </w:r>
          </w:p>
          <w:p w:rsidR="00E92FE8" w:rsidRPr="00796A72" w:rsidRDefault="00E92FE8" w:rsidP="004A4718">
            <w:pPr>
              <w:jc w:val="center"/>
              <w:rPr>
                <w:lang w:val="uk-UA" w:eastAsia="uk-UA"/>
              </w:rPr>
            </w:pPr>
            <w:r w:rsidRPr="00796A72">
              <w:rPr>
                <w:lang w:val="uk-UA" w:eastAsia="uk-UA"/>
              </w:rPr>
              <w:t>Фронтьєр Оптіма, КЕ</w:t>
            </w:r>
          </w:p>
        </w:tc>
        <w:tc>
          <w:tcPr>
            <w:tcW w:w="4111" w:type="dxa"/>
            <w:tcBorders>
              <w:top w:val="single" w:sz="4" w:space="0" w:color="auto"/>
              <w:left w:val="single" w:sz="4" w:space="0" w:color="auto"/>
              <w:bottom w:val="single" w:sz="4" w:space="0" w:color="auto"/>
              <w:right w:val="single" w:sz="4" w:space="0" w:color="auto"/>
            </w:tcBorders>
          </w:tcPr>
          <w:p w:rsidR="00E92FE8" w:rsidRPr="00796A72" w:rsidRDefault="00E92FE8" w:rsidP="004A4718">
            <w:pPr>
              <w:jc w:val="both"/>
              <w:rPr>
                <w:lang w:val="uk-UA" w:eastAsia="uk-UA"/>
              </w:rPr>
            </w:pPr>
            <w:r w:rsidRPr="00796A72">
              <w:rPr>
                <w:lang w:eastAsia="uk-UA"/>
              </w:rPr>
              <w:t>Обприскування грунту до посіву але до появи сходів у культури (в зонах недостатнього зволоження із загортанням)</w:t>
            </w:r>
          </w:p>
          <w:p w:rsidR="00E92FE8" w:rsidRPr="00796A72" w:rsidRDefault="00E92FE8" w:rsidP="004A4718">
            <w:pPr>
              <w:jc w:val="both"/>
              <w:rPr>
                <w:lang w:eastAsia="uk-UA"/>
              </w:rPr>
            </w:pPr>
            <w:r w:rsidRPr="00796A72">
              <w:rPr>
                <w:lang w:eastAsia="uk-UA"/>
              </w:rPr>
              <w:t>Обприскування грунту до сівби або до появи сходів культури</w:t>
            </w:r>
          </w:p>
          <w:p w:rsidR="00E92FE8" w:rsidRPr="00796A72" w:rsidRDefault="00E92FE8" w:rsidP="004A4718">
            <w:pPr>
              <w:jc w:val="both"/>
              <w:rPr>
                <w:lang w:eastAsia="uk-UA"/>
              </w:rPr>
            </w:pPr>
            <w:r w:rsidRPr="00796A72">
              <w:rPr>
                <w:lang w:eastAsia="uk-UA"/>
              </w:rPr>
              <w:t>Обприскування грунту до сівби, після сівби але до появи сходів культури.</w:t>
            </w:r>
          </w:p>
        </w:tc>
      </w:tr>
      <w:tr w:rsidR="00E92FE8" w:rsidRPr="00796A72" w:rsidTr="004A4718">
        <w:trPr>
          <w:trHeight w:val="863"/>
        </w:trPr>
        <w:tc>
          <w:tcPr>
            <w:tcW w:w="2518" w:type="dxa"/>
            <w:tcBorders>
              <w:top w:val="single" w:sz="4" w:space="0" w:color="auto"/>
              <w:left w:val="single" w:sz="4" w:space="0" w:color="auto"/>
              <w:bottom w:val="single" w:sz="4" w:space="0" w:color="auto"/>
              <w:right w:val="single" w:sz="4" w:space="0" w:color="auto"/>
            </w:tcBorders>
          </w:tcPr>
          <w:p w:rsidR="00E92FE8" w:rsidRPr="00796A72" w:rsidRDefault="00E92FE8" w:rsidP="004A4718">
            <w:pPr>
              <w:jc w:val="center"/>
              <w:rPr>
                <w:lang w:eastAsia="uk-UA"/>
              </w:rPr>
            </w:pPr>
            <w:r w:rsidRPr="00796A72">
              <w:rPr>
                <w:lang w:eastAsia="uk-UA"/>
              </w:rPr>
              <w:t>Однорічні злакові та двосімядольні</w:t>
            </w:r>
          </w:p>
        </w:tc>
        <w:tc>
          <w:tcPr>
            <w:tcW w:w="2977" w:type="dxa"/>
            <w:tcBorders>
              <w:top w:val="single" w:sz="4" w:space="0" w:color="auto"/>
              <w:left w:val="single" w:sz="4" w:space="0" w:color="auto"/>
              <w:bottom w:val="single" w:sz="4" w:space="0" w:color="auto"/>
              <w:right w:val="single" w:sz="4" w:space="0" w:color="auto"/>
            </w:tcBorders>
          </w:tcPr>
          <w:p w:rsidR="00E92FE8" w:rsidRPr="00796A72" w:rsidRDefault="00E92FE8" w:rsidP="004A4718">
            <w:pPr>
              <w:jc w:val="center"/>
              <w:rPr>
                <w:lang w:val="uk-UA" w:eastAsia="uk-UA"/>
              </w:rPr>
            </w:pPr>
            <w:r w:rsidRPr="00796A72">
              <w:rPr>
                <w:lang w:eastAsia="uk-UA"/>
              </w:rPr>
              <w:t xml:space="preserve">Харнес, </w:t>
            </w:r>
            <w:r w:rsidRPr="00796A72">
              <w:rPr>
                <w:lang w:val="uk-UA" w:eastAsia="uk-UA"/>
              </w:rPr>
              <w:t>КЕ</w:t>
            </w:r>
          </w:p>
          <w:p w:rsidR="00E92FE8" w:rsidRPr="00796A72" w:rsidRDefault="00E92FE8" w:rsidP="004A4718">
            <w:pPr>
              <w:jc w:val="center"/>
              <w:rPr>
                <w:lang w:val="uk-UA" w:eastAsia="uk-UA"/>
              </w:rPr>
            </w:pPr>
            <w:r w:rsidRPr="00796A72">
              <w:rPr>
                <w:lang w:val="uk-UA" w:eastAsia="uk-UA"/>
              </w:rPr>
              <w:t>Сахара (Піонер 900, Екстрем, Атлантікс), КЕ</w:t>
            </w:r>
          </w:p>
          <w:p w:rsidR="00E92FE8" w:rsidRPr="00796A72" w:rsidRDefault="00E92FE8" w:rsidP="004A4718">
            <w:pPr>
              <w:jc w:val="center"/>
              <w:rPr>
                <w:lang w:val="uk-UA" w:eastAsia="uk-UA"/>
              </w:rPr>
            </w:pPr>
            <w:r w:rsidRPr="00796A72">
              <w:rPr>
                <w:lang w:val="uk-UA" w:eastAsia="uk-UA"/>
              </w:rPr>
              <w:t xml:space="preserve">Примекстра Голд 720 </w:t>
            </w:r>
            <w:r w:rsidRPr="00796A72">
              <w:rPr>
                <w:lang w:val="en-US" w:eastAsia="uk-UA"/>
              </w:rPr>
              <w:t>SC</w:t>
            </w:r>
            <w:r w:rsidRPr="00796A72">
              <w:rPr>
                <w:lang w:val="uk-UA" w:eastAsia="uk-UA"/>
              </w:rPr>
              <w:t xml:space="preserve">, к.с. </w:t>
            </w:r>
          </w:p>
          <w:p w:rsidR="00E92FE8" w:rsidRPr="00796A72" w:rsidRDefault="00E92FE8" w:rsidP="004A4718">
            <w:pPr>
              <w:jc w:val="center"/>
              <w:rPr>
                <w:lang w:val="uk-UA" w:eastAsia="uk-UA"/>
              </w:rPr>
            </w:pPr>
            <w:r w:rsidRPr="00796A72">
              <w:rPr>
                <w:lang w:val="uk-UA" w:eastAsia="uk-UA"/>
              </w:rPr>
              <w:t>Примекстра Т</w:t>
            </w:r>
            <w:r w:rsidRPr="00796A72">
              <w:rPr>
                <w:lang w:eastAsia="uk-UA"/>
              </w:rPr>
              <w:t>Z</w:t>
            </w:r>
            <w:r w:rsidRPr="00796A72">
              <w:rPr>
                <w:lang w:val="uk-UA" w:eastAsia="uk-UA"/>
              </w:rPr>
              <w:t xml:space="preserve"> Голд 500 </w:t>
            </w:r>
            <w:r w:rsidRPr="00796A72">
              <w:rPr>
                <w:lang w:val="en-US" w:eastAsia="uk-UA"/>
              </w:rPr>
              <w:lastRenderedPageBreak/>
              <w:t>SC</w:t>
            </w:r>
            <w:r w:rsidRPr="00796A72">
              <w:rPr>
                <w:lang w:val="uk-UA" w:eastAsia="uk-UA"/>
              </w:rPr>
              <w:t>, к.с.</w:t>
            </w:r>
          </w:p>
          <w:p w:rsidR="00E92FE8" w:rsidRPr="00796A72" w:rsidRDefault="00E92FE8" w:rsidP="004A4718">
            <w:pPr>
              <w:jc w:val="center"/>
              <w:rPr>
                <w:lang w:val="uk-UA" w:eastAsia="uk-UA"/>
              </w:rPr>
            </w:pPr>
            <w:r w:rsidRPr="00796A72">
              <w:rPr>
                <w:lang w:val="uk-UA" w:eastAsia="uk-UA"/>
              </w:rPr>
              <w:t>Мерлін 750, ВГ</w:t>
            </w:r>
          </w:p>
          <w:p w:rsidR="00E92FE8" w:rsidRPr="00796A72" w:rsidRDefault="00E92FE8" w:rsidP="004A4718">
            <w:pPr>
              <w:jc w:val="center"/>
              <w:rPr>
                <w:lang w:val="uk-UA" w:eastAsia="uk-UA"/>
              </w:rPr>
            </w:pPr>
            <w:r w:rsidRPr="00796A72">
              <w:rPr>
                <w:lang w:val="uk-UA" w:eastAsia="uk-UA"/>
              </w:rPr>
              <w:t xml:space="preserve">Аденго 465 </w:t>
            </w:r>
            <w:r w:rsidRPr="00796A72">
              <w:rPr>
                <w:lang w:val="en-US" w:eastAsia="uk-UA"/>
              </w:rPr>
              <w:t>SC</w:t>
            </w:r>
          </w:p>
          <w:p w:rsidR="00E92FE8" w:rsidRPr="00796A72" w:rsidRDefault="00E92FE8" w:rsidP="004A4718">
            <w:pPr>
              <w:jc w:val="center"/>
              <w:rPr>
                <w:lang w:val="uk-UA" w:eastAsia="uk-UA"/>
              </w:rPr>
            </w:pPr>
            <w:r w:rsidRPr="00796A72">
              <w:rPr>
                <w:lang w:val="uk-UA" w:eastAsia="uk-UA"/>
              </w:rPr>
              <w:t>Максимус, КЕ</w:t>
            </w:r>
          </w:p>
          <w:p w:rsidR="00E92FE8" w:rsidRPr="00796A72" w:rsidRDefault="00E92FE8" w:rsidP="004A4718">
            <w:pPr>
              <w:jc w:val="center"/>
              <w:rPr>
                <w:lang w:val="uk-UA" w:eastAsia="uk-UA"/>
              </w:rPr>
            </w:pPr>
            <w:r w:rsidRPr="00796A72">
              <w:rPr>
                <w:lang w:val="uk-UA" w:eastAsia="uk-UA"/>
              </w:rPr>
              <w:t>Стомп 330, к.е.</w:t>
            </w:r>
          </w:p>
        </w:tc>
        <w:tc>
          <w:tcPr>
            <w:tcW w:w="4111" w:type="dxa"/>
            <w:tcBorders>
              <w:top w:val="single" w:sz="4" w:space="0" w:color="auto"/>
              <w:left w:val="single" w:sz="4" w:space="0" w:color="auto"/>
              <w:bottom w:val="single" w:sz="4" w:space="0" w:color="auto"/>
              <w:right w:val="single" w:sz="4" w:space="0" w:color="auto"/>
            </w:tcBorders>
          </w:tcPr>
          <w:p w:rsidR="00E92FE8" w:rsidRPr="00796A72" w:rsidRDefault="00E92FE8" w:rsidP="004A4718">
            <w:pPr>
              <w:jc w:val="both"/>
              <w:rPr>
                <w:lang w:eastAsia="uk-UA"/>
              </w:rPr>
            </w:pPr>
            <w:r w:rsidRPr="00796A72">
              <w:rPr>
                <w:lang w:val="uk-UA" w:eastAsia="uk-UA"/>
              </w:rPr>
              <w:lastRenderedPageBreak/>
              <w:t>Обприскування грунту до сівби, під час сівби, після сівби але під до сходів культури за недостатнього зволоження із загортан</w:t>
            </w:r>
            <w:r w:rsidRPr="00796A72">
              <w:rPr>
                <w:lang w:eastAsia="uk-UA"/>
              </w:rPr>
              <w:t>ням</w:t>
            </w:r>
          </w:p>
          <w:p w:rsidR="00E92FE8" w:rsidRPr="00796A72" w:rsidRDefault="00E92FE8" w:rsidP="004A4718">
            <w:pPr>
              <w:jc w:val="both"/>
              <w:rPr>
                <w:lang w:val="uk-UA" w:eastAsia="uk-UA"/>
              </w:rPr>
            </w:pPr>
          </w:p>
          <w:p w:rsidR="00E92FE8" w:rsidRPr="00796A72" w:rsidRDefault="00E92FE8" w:rsidP="004A4718">
            <w:pPr>
              <w:jc w:val="both"/>
              <w:rPr>
                <w:lang w:val="uk-UA" w:eastAsia="uk-UA"/>
              </w:rPr>
            </w:pPr>
            <w:r w:rsidRPr="00796A72">
              <w:rPr>
                <w:lang w:eastAsia="uk-UA"/>
              </w:rPr>
              <w:t xml:space="preserve">Обприскування грунту до сівби, під </w:t>
            </w:r>
            <w:r w:rsidRPr="00796A72">
              <w:rPr>
                <w:lang w:eastAsia="uk-UA"/>
              </w:rPr>
              <w:lastRenderedPageBreak/>
              <w:t>час сівби після сівби але до сходів, або по сходах у фазі 3-5 листків культури</w:t>
            </w:r>
          </w:p>
          <w:p w:rsidR="00E92FE8" w:rsidRPr="00796A72" w:rsidRDefault="00E92FE8" w:rsidP="004A4718">
            <w:pPr>
              <w:jc w:val="both"/>
              <w:rPr>
                <w:lang w:eastAsia="uk-UA"/>
              </w:rPr>
            </w:pPr>
            <w:r w:rsidRPr="00796A72">
              <w:rPr>
                <w:lang w:eastAsia="uk-UA"/>
              </w:rPr>
              <w:t>Обприскування грунту до сівби або до сходів культури (в зонах недостатнього зволоження</w:t>
            </w:r>
            <w:r w:rsidR="00F635EA">
              <w:rPr>
                <w:lang w:val="uk-UA" w:eastAsia="uk-UA"/>
              </w:rPr>
              <w:t>)</w:t>
            </w:r>
            <w:r w:rsidRPr="00796A72">
              <w:rPr>
                <w:lang w:eastAsia="uk-UA"/>
              </w:rPr>
              <w:t xml:space="preserve"> – із загортанням</w:t>
            </w:r>
          </w:p>
        </w:tc>
      </w:tr>
      <w:tr w:rsidR="00E92FE8" w:rsidRPr="00796A72" w:rsidTr="004A4718">
        <w:trPr>
          <w:trHeight w:val="863"/>
        </w:trPr>
        <w:tc>
          <w:tcPr>
            <w:tcW w:w="2518" w:type="dxa"/>
            <w:tcBorders>
              <w:top w:val="single" w:sz="4" w:space="0" w:color="auto"/>
              <w:left w:val="single" w:sz="4" w:space="0" w:color="auto"/>
              <w:bottom w:val="single" w:sz="4" w:space="0" w:color="auto"/>
              <w:right w:val="single" w:sz="4" w:space="0" w:color="auto"/>
            </w:tcBorders>
          </w:tcPr>
          <w:p w:rsidR="00E92FE8" w:rsidRPr="00796A72" w:rsidRDefault="00E92FE8" w:rsidP="004A4718">
            <w:pPr>
              <w:jc w:val="center"/>
              <w:rPr>
                <w:lang w:eastAsia="uk-UA"/>
              </w:rPr>
            </w:pPr>
            <w:r w:rsidRPr="00796A72">
              <w:rPr>
                <w:lang w:eastAsia="uk-UA"/>
              </w:rPr>
              <w:lastRenderedPageBreak/>
              <w:t>Однорічні злакові та багаторічні дводольні</w:t>
            </w:r>
          </w:p>
        </w:tc>
        <w:tc>
          <w:tcPr>
            <w:tcW w:w="2977" w:type="dxa"/>
            <w:tcBorders>
              <w:top w:val="single" w:sz="4" w:space="0" w:color="auto"/>
              <w:left w:val="single" w:sz="4" w:space="0" w:color="auto"/>
              <w:bottom w:val="single" w:sz="4" w:space="0" w:color="auto"/>
              <w:right w:val="single" w:sz="4" w:space="0" w:color="auto"/>
            </w:tcBorders>
          </w:tcPr>
          <w:p w:rsidR="00E92FE8" w:rsidRPr="00796A72" w:rsidRDefault="00E92FE8" w:rsidP="004A4718">
            <w:pPr>
              <w:jc w:val="center"/>
              <w:rPr>
                <w:lang w:val="uk-UA" w:eastAsia="uk-UA"/>
              </w:rPr>
            </w:pPr>
            <w:r w:rsidRPr="00796A72">
              <w:rPr>
                <w:lang w:eastAsia="uk-UA"/>
              </w:rPr>
              <w:t xml:space="preserve">Ланцелот 450 </w:t>
            </w:r>
            <w:r w:rsidRPr="00796A72">
              <w:rPr>
                <w:lang w:val="en-US" w:eastAsia="uk-UA"/>
              </w:rPr>
              <w:t>WG</w:t>
            </w:r>
            <w:r w:rsidRPr="00796A72">
              <w:rPr>
                <w:lang w:val="uk-UA" w:eastAsia="uk-UA"/>
              </w:rPr>
              <w:t>, ВГ</w:t>
            </w:r>
          </w:p>
        </w:tc>
        <w:tc>
          <w:tcPr>
            <w:tcW w:w="4111" w:type="dxa"/>
            <w:tcBorders>
              <w:top w:val="single" w:sz="4" w:space="0" w:color="auto"/>
              <w:left w:val="single" w:sz="4" w:space="0" w:color="auto"/>
              <w:bottom w:val="single" w:sz="4" w:space="0" w:color="auto"/>
              <w:right w:val="single" w:sz="4" w:space="0" w:color="auto"/>
            </w:tcBorders>
          </w:tcPr>
          <w:p w:rsidR="00E92FE8" w:rsidRPr="00796A72" w:rsidRDefault="00F635EA" w:rsidP="004A4718">
            <w:pPr>
              <w:jc w:val="both"/>
              <w:rPr>
                <w:lang w:eastAsia="uk-UA"/>
              </w:rPr>
            </w:pPr>
            <w:r>
              <w:rPr>
                <w:lang w:eastAsia="uk-UA"/>
              </w:rPr>
              <w:t>Обприскування посі</w:t>
            </w:r>
            <w:r w:rsidR="00E92FE8" w:rsidRPr="00796A72">
              <w:rPr>
                <w:lang w:eastAsia="uk-UA"/>
              </w:rPr>
              <w:t>вів у фазі 3-7 листків у культури</w:t>
            </w:r>
          </w:p>
        </w:tc>
      </w:tr>
      <w:tr w:rsidR="00E92FE8" w:rsidRPr="00796A72" w:rsidTr="004A4718">
        <w:trPr>
          <w:trHeight w:val="863"/>
        </w:trPr>
        <w:tc>
          <w:tcPr>
            <w:tcW w:w="2518" w:type="dxa"/>
            <w:tcBorders>
              <w:top w:val="single" w:sz="4" w:space="0" w:color="auto"/>
              <w:left w:val="single" w:sz="4" w:space="0" w:color="auto"/>
              <w:bottom w:val="single" w:sz="4" w:space="0" w:color="auto"/>
              <w:right w:val="single" w:sz="4" w:space="0" w:color="auto"/>
            </w:tcBorders>
          </w:tcPr>
          <w:p w:rsidR="00E92FE8" w:rsidRPr="00796A72" w:rsidRDefault="00E92FE8" w:rsidP="004A4718">
            <w:pPr>
              <w:jc w:val="center"/>
              <w:rPr>
                <w:lang w:eastAsia="uk-UA"/>
              </w:rPr>
            </w:pPr>
            <w:r w:rsidRPr="00796A72">
              <w:rPr>
                <w:lang w:eastAsia="uk-UA"/>
              </w:rPr>
              <w:t>Однорічна та багаторічні злакові та деякі двосімядольні</w:t>
            </w:r>
          </w:p>
        </w:tc>
        <w:tc>
          <w:tcPr>
            <w:tcW w:w="2977" w:type="dxa"/>
            <w:tcBorders>
              <w:top w:val="single" w:sz="4" w:space="0" w:color="auto"/>
              <w:left w:val="single" w:sz="4" w:space="0" w:color="auto"/>
              <w:bottom w:val="single" w:sz="4" w:space="0" w:color="auto"/>
              <w:right w:val="single" w:sz="4" w:space="0" w:color="auto"/>
            </w:tcBorders>
          </w:tcPr>
          <w:p w:rsidR="00E92FE8" w:rsidRPr="00796A72" w:rsidRDefault="00E92FE8" w:rsidP="004A4718">
            <w:pPr>
              <w:jc w:val="center"/>
              <w:rPr>
                <w:lang w:val="uk-UA" w:eastAsia="uk-UA"/>
              </w:rPr>
            </w:pPr>
            <w:r w:rsidRPr="00796A72">
              <w:rPr>
                <w:lang w:eastAsia="uk-UA"/>
              </w:rPr>
              <w:t>Мілагро 240 (</w:t>
            </w:r>
            <w:r w:rsidRPr="00796A72">
              <w:rPr>
                <w:lang w:val="uk-UA" w:eastAsia="uk-UA"/>
              </w:rPr>
              <w:t>П</w:t>
            </w:r>
            <w:r w:rsidRPr="00796A72">
              <w:rPr>
                <w:lang w:eastAsia="uk-UA"/>
              </w:rPr>
              <w:t xml:space="preserve">ріоритет, </w:t>
            </w:r>
            <w:r w:rsidRPr="00796A72">
              <w:rPr>
                <w:lang w:val="uk-UA" w:eastAsia="uk-UA"/>
              </w:rPr>
              <w:t>М</w:t>
            </w:r>
            <w:r w:rsidRPr="00796A72">
              <w:rPr>
                <w:lang w:eastAsia="uk-UA"/>
              </w:rPr>
              <w:t xml:space="preserve">уссон), </w:t>
            </w:r>
            <w:r w:rsidRPr="00796A72">
              <w:rPr>
                <w:lang w:val="uk-UA" w:eastAsia="uk-UA"/>
              </w:rPr>
              <w:t>КС</w:t>
            </w:r>
          </w:p>
          <w:p w:rsidR="00E92FE8" w:rsidRPr="00796A72" w:rsidRDefault="00E92FE8" w:rsidP="004A4718">
            <w:pPr>
              <w:jc w:val="center"/>
              <w:rPr>
                <w:lang w:val="uk-UA" w:eastAsia="uk-UA"/>
              </w:rPr>
            </w:pPr>
            <w:r w:rsidRPr="00796A72">
              <w:rPr>
                <w:lang w:val="uk-UA" w:eastAsia="uk-UA"/>
              </w:rPr>
              <w:t xml:space="preserve">Ніка плюс </w:t>
            </w:r>
            <w:r w:rsidRPr="00796A72">
              <w:rPr>
                <w:lang w:val="en-US" w:eastAsia="uk-UA"/>
              </w:rPr>
              <w:t>WG</w:t>
            </w:r>
            <w:r w:rsidRPr="00796A72">
              <w:rPr>
                <w:lang w:val="uk-UA" w:eastAsia="uk-UA"/>
              </w:rPr>
              <w:t>, ВГ</w:t>
            </w:r>
          </w:p>
        </w:tc>
        <w:tc>
          <w:tcPr>
            <w:tcW w:w="4111" w:type="dxa"/>
            <w:tcBorders>
              <w:top w:val="single" w:sz="4" w:space="0" w:color="auto"/>
              <w:left w:val="single" w:sz="4" w:space="0" w:color="auto"/>
              <w:bottom w:val="single" w:sz="4" w:space="0" w:color="auto"/>
              <w:right w:val="single" w:sz="4" w:space="0" w:color="auto"/>
            </w:tcBorders>
          </w:tcPr>
          <w:p w:rsidR="00E92FE8" w:rsidRPr="00796A72" w:rsidRDefault="00F635EA" w:rsidP="004A4718">
            <w:pPr>
              <w:jc w:val="both"/>
              <w:rPr>
                <w:lang w:eastAsia="uk-UA"/>
              </w:rPr>
            </w:pPr>
            <w:r>
              <w:rPr>
                <w:lang w:eastAsia="uk-UA"/>
              </w:rPr>
              <w:t>Обприскування у фазі 4-10 листків куль</w:t>
            </w:r>
            <w:r w:rsidR="00E92FE8" w:rsidRPr="00796A72">
              <w:rPr>
                <w:lang w:eastAsia="uk-UA"/>
              </w:rPr>
              <w:t>тури (2-6 листків у однорічних та 10-</w:t>
            </w:r>
            <w:smartTag w:uri="urn:schemas-microsoft-com:office:smarttags" w:element="metricconverter">
              <w:smartTagPr>
                <w:attr w:name="ProductID" w:val="15 см"/>
              </w:smartTagPr>
              <w:r w:rsidR="00E92FE8" w:rsidRPr="00796A72">
                <w:rPr>
                  <w:lang w:eastAsia="uk-UA"/>
                </w:rPr>
                <w:t>15</w:t>
              </w:r>
            </w:smartTag>
            <w:r w:rsidR="00E92FE8" w:rsidRPr="00796A72">
              <w:rPr>
                <w:lang w:eastAsia="uk-UA"/>
              </w:rPr>
              <w:t xml:space="preserve"> см у баг. бур'янів)</w:t>
            </w:r>
          </w:p>
        </w:tc>
      </w:tr>
      <w:tr w:rsidR="00E92FE8" w:rsidRPr="00796A72" w:rsidTr="004A4718">
        <w:trPr>
          <w:trHeight w:val="863"/>
        </w:trPr>
        <w:tc>
          <w:tcPr>
            <w:tcW w:w="2518" w:type="dxa"/>
            <w:tcBorders>
              <w:top w:val="single" w:sz="4" w:space="0" w:color="auto"/>
              <w:left w:val="single" w:sz="4" w:space="0" w:color="auto"/>
              <w:bottom w:val="single" w:sz="4" w:space="0" w:color="auto"/>
              <w:right w:val="single" w:sz="4" w:space="0" w:color="auto"/>
            </w:tcBorders>
          </w:tcPr>
          <w:p w:rsidR="00E92FE8" w:rsidRPr="00796A72" w:rsidRDefault="00E92FE8" w:rsidP="004A4718">
            <w:pPr>
              <w:jc w:val="center"/>
              <w:rPr>
                <w:lang w:eastAsia="uk-UA"/>
              </w:rPr>
            </w:pPr>
            <w:r w:rsidRPr="00796A72">
              <w:rPr>
                <w:lang w:eastAsia="uk-UA"/>
              </w:rPr>
              <w:t>Однорічні та багаторічні злакові та двосімядольні</w:t>
            </w:r>
          </w:p>
        </w:tc>
        <w:tc>
          <w:tcPr>
            <w:tcW w:w="2977" w:type="dxa"/>
            <w:tcBorders>
              <w:top w:val="single" w:sz="4" w:space="0" w:color="auto"/>
              <w:left w:val="single" w:sz="4" w:space="0" w:color="auto"/>
              <w:bottom w:val="single" w:sz="4" w:space="0" w:color="auto"/>
              <w:right w:val="single" w:sz="4" w:space="0" w:color="auto"/>
            </w:tcBorders>
          </w:tcPr>
          <w:p w:rsidR="00E92FE8" w:rsidRPr="00796A72" w:rsidRDefault="00E92FE8" w:rsidP="004A4718">
            <w:pPr>
              <w:jc w:val="center"/>
              <w:rPr>
                <w:lang w:eastAsia="uk-UA"/>
              </w:rPr>
            </w:pPr>
            <w:r w:rsidRPr="00796A72">
              <w:rPr>
                <w:lang w:eastAsia="uk-UA"/>
              </w:rPr>
              <w:t>ПАР Тренд 90</w:t>
            </w:r>
          </w:p>
        </w:tc>
        <w:tc>
          <w:tcPr>
            <w:tcW w:w="4111" w:type="dxa"/>
            <w:tcBorders>
              <w:top w:val="single" w:sz="4" w:space="0" w:color="auto"/>
              <w:left w:val="single" w:sz="4" w:space="0" w:color="auto"/>
              <w:bottom w:val="single" w:sz="4" w:space="0" w:color="auto"/>
              <w:right w:val="single" w:sz="4" w:space="0" w:color="auto"/>
            </w:tcBorders>
          </w:tcPr>
          <w:p w:rsidR="00E92FE8" w:rsidRPr="00796A72" w:rsidRDefault="00E92FE8" w:rsidP="004A4718">
            <w:pPr>
              <w:jc w:val="both"/>
              <w:rPr>
                <w:lang w:eastAsia="uk-UA"/>
              </w:rPr>
            </w:pPr>
            <w:r w:rsidRPr="00796A72">
              <w:rPr>
                <w:lang w:eastAsia="uk-UA"/>
              </w:rPr>
              <w:t>Обприскування посівів у фазі 1-7 листків кукурудзи (у фазі кущіння однорічних злакових і висоти багаторічних бур'янів 10-</w:t>
            </w:r>
            <w:smartTag w:uri="urn:schemas-microsoft-com:office:smarttags" w:element="metricconverter">
              <w:smartTagPr>
                <w:attr w:name="ProductID" w:val="15 см"/>
              </w:smartTagPr>
              <w:r w:rsidRPr="00796A72">
                <w:rPr>
                  <w:lang w:eastAsia="uk-UA"/>
                </w:rPr>
                <w:t>15</w:t>
              </w:r>
            </w:smartTag>
            <w:r w:rsidRPr="00796A72">
              <w:rPr>
                <w:lang w:eastAsia="uk-UA"/>
              </w:rPr>
              <w:t xml:space="preserve"> см)</w:t>
            </w:r>
          </w:p>
        </w:tc>
      </w:tr>
      <w:tr w:rsidR="00E92FE8" w:rsidRPr="00796A72" w:rsidTr="004A4718">
        <w:trPr>
          <w:trHeight w:val="863"/>
        </w:trPr>
        <w:tc>
          <w:tcPr>
            <w:tcW w:w="2518" w:type="dxa"/>
            <w:tcBorders>
              <w:top w:val="single" w:sz="4" w:space="0" w:color="auto"/>
              <w:left w:val="single" w:sz="4" w:space="0" w:color="auto"/>
              <w:bottom w:val="single" w:sz="4" w:space="0" w:color="auto"/>
              <w:right w:val="single" w:sz="4" w:space="0" w:color="auto"/>
            </w:tcBorders>
          </w:tcPr>
          <w:p w:rsidR="00E92FE8" w:rsidRPr="00796A72" w:rsidRDefault="00E92FE8" w:rsidP="004A4718">
            <w:pPr>
              <w:jc w:val="center"/>
              <w:rPr>
                <w:lang w:eastAsia="uk-UA"/>
              </w:rPr>
            </w:pPr>
          </w:p>
        </w:tc>
        <w:tc>
          <w:tcPr>
            <w:tcW w:w="2977" w:type="dxa"/>
            <w:tcBorders>
              <w:top w:val="single" w:sz="4" w:space="0" w:color="auto"/>
              <w:left w:val="single" w:sz="4" w:space="0" w:color="auto"/>
              <w:bottom w:val="single" w:sz="4" w:space="0" w:color="auto"/>
              <w:right w:val="single" w:sz="4" w:space="0" w:color="auto"/>
            </w:tcBorders>
          </w:tcPr>
          <w:p w:rsidR="00E92FE8" w:rsidRPr="00796A72" w:rsidRDefault="00E92FE8" w:rsidP="004A4718">
            <w:pPr>
              <w:jc w:val="center"/>
              <w:rPr>
                <w:lang w:eastAsia="uk-UA"/>
              </w:rPr>
            </w:pPr>
            <w:r w:rsidRPr="00796A72">
              <w:rPr>
                <w:lang w:eastAsia="uk-UA"/>
              </w:rPr>
              <w:t xml:space="preserve">Крейсер, </w:t>
            </w:r>
            <w:r w:rsidRPr="00796A72">
              <w:rPr>
                <w:lang w:val="uk-UA" w:eastAsia="uk-UA"/>
              </w:rPr>
              <w:t>ВГ</w:t>
            </w:r>
            <w:r w:rsidRPr="00796A72">
              <w:rPr>
                <w:lang w:eastAsia="uk-UA"/>
              </w:rPr>
              <w:t>+</w:t>
            </w:r>
          </w:p>
          <w:p w:rsidR="00E92FE8" w:rsidRPr="00796A72" w:rsidRDefault="00E92FE8" w:rsidP="004A4718">
            <w:pPr>
              <w:jc w:val="center"/>
              <w:rPr>
                <w:lang w:eastAsia="uk-UA"/>
              </w:rPr>
            </w:pPr>
            <w:r w:rsidRPr="00796A72">
              <w:rPr>
                <w:lang w:eastAsia="uk-UA"/>
              </w:rPr>
              <w:t>ПАР «Флокс»</w:t>
            </w:r>
          </w:p>
        </w:tc>
        <w:tc>
          <w:tcPr>
            <w:tcW w:w="4111" w:type="dxa"/>
            <w:tcBorders>
              <w:top w:val="single" w:sz="4" w:space="0" w:color="auto"/>
              <w:left w:val="single" w:sz="4" w:space="0" w:color="auto"/>
              <w:bottom w:val="single" w:sz="4" w:space="0" w:color="auto"/>
              <w:right w:val="single" w:sz="4" w:space="0" w:color="auto"/>
            </w:tcBorders>
          </w:tcPr>
          <w:p w:rsidR="00E92FE8" w:rsidRPr="00796A72" w:rsidRDefault="00F635EA" w:rsidP="004A4718">
            <w:pPr>
              <w:jc w:val="both"/>
              <w:rPr>
                <w:lang w:eastAsia="uk-UA"/>
              </w:rPr>
            </w:pPr>
            <w:r>
              <w:rPr>
                <w:lang w:eastAsia="uk-UA"/>
              </w:rPr>
              <w:t xml:space="preserve">- </w:t>
            </w:r>
            <w:r>
              <w:rPr>
                <w:lang w:val="uk-UA" w:eastAsia="uk-UA"/>
              </w:rPr>
              <w:t>//</w:t>
            </w:r>
            <w:r w:rsidR="00E92FE8" w:rsidRPr="00796A72">
              <w:rPr>
                <w:lang w:eastAsia="uk-UA"/>
              </w:rPr>
              <w:t xml:space="preserve"> –</w:t>
            </w:r>
          </w:p>
          <w:p w:rsidR="00E92FE8" w:rsidRPr="00796A72" w:rsidRDefault="00E92FE8" w:rsidP="004A4718">
            <w:pPr>
              <w:jc w:val="both"/>
              <w:rPr>
                <w:lang w:eastAsia="uk-UA"/>
              </w:rPr>
            </w:pPr>
          </w:p>
        </w:tc>
      </w:tr>
      <w:tr w:rsidR="00E92FE8" w:rsidRPr="00796A72" w:rsidTr="004A4718">
        <w:trPr>
          <w:trHeight w:val="863"/>
        </w:trPr>
        <w:tc>
          <w:tcPr>
            <w:tcW w:w="2518" w:type="dxa"/>
            <w:tcBorders>
              <w:top w:val="single" w:sz="4" w:space="0" w:color="auto"/>
              <w:left w:val="single" w:sz="4" w:space="0" w:color="auto"/>
              <w:bottom w:val="single" w:sz="4" w:space="0" w:color="auto"/>
              <w:right w:val="single" w:sz="4" w:space="0" w:color="auto"/>
            </w:tcBorders>
          </w:tcPr>
          <w:p w:rsidR="00E92FE8" w:rsidRPr="00796A72" w:rsidRDefault="00E92FE8" w:rsidP="004A4718">
            <w:pPr>
              <w:jc w:val="center"/>
              <w:rPr>
                <w:lang w:eastAsia="uk-UA"/>
              </w:rPr>
            </w:pPr>
          </w:p>
        </w:tc>
        <w:tc>
          <w:tcPr>
            <w:tcW w:w="2977" w:type="dxa"/>
            <w:tcBorders>
              <w:top w:val="single" w:sz="4" w:space="0" w:color="auto"/>
              <w:left w:val="single" w:sz="4" w:space="0" w:color="auto"/>
              <w:bottom w:val="single" w:sz="4" w:space="0" w:color="auto"/>
              <w:right w:val="single" w:sz="4" w:space="0" w:color="auto"/>
            </w:tcBorders>
          </w:tcPr>
          <w:p w:rsidR="00E92FE8" w:rsidRPr="00796A72" w:rsidRDefault="00E92FE8" w:rsidP="004A4718">
            <w:pPr>
              <w:jc w:val="center"/>
              <w:rPr>
                <w:lang w:eastAsia="uk-UA"/>
              </w:rPr>
            </w:pPr>
            <w:r w:rsidRPr="00796A72">
              <w:rPr>
                <w:lang w:eastAsia="uk-UA"/>
              </w:rPr>
              <w:t xml:space="preserve">Базис 75, </w:t>
            </w:r>
            <w:r w:rsidRPr="00796A72">
              <w:rPr>
                <w:lang w:val="uk-UA" w:eastAsia="uk-UA"/>
              </w:rPr>
              <w:t>ВГ</w:t>
            </w:r>
            <w:r w:rsidRPr="00796A72">
              <w:rPr>
                <w:lang w:eastAsia="uk-UA"/>
              </w:rPr>
              <w:t>+</w:t>
            </w:r>
          </w:p>
          <w:p w:rsidR="00E92FE8" w:rsidRPr="00796A72" w:rsidRDefault="00E92FE8" w:rsidP="004A4718">
            <w:pPr>
              <w:jc w:val="center"/>
              <w:rPr>
                <w:lang w:eastAsia="uk-UA"/>
              </w:rPr>
            </w:pPr>
            <w:r w:rsidRPr="00796A72">
              <w:rPr>
                <w:lang w:eastAsia="uk-UA"/>
              </w:rPr>
              <w:t>ПАР Тренд 90</w:t>
            </w:r>
          </w:p>
        </w:tc>
        <w:tc>
          <w:tcPr>
            <w:tcW w:w="4111" w:type="dxa"/>
            <w:tcBorders>
              <w:top w:val="single" w:sz="4" w:space="0" w:color="auto"/>
              <w:left w:val="single" w:sz="4" w:space="0" w:color="auto"/>
              <w:bottom w:val="single" w:sz="4" w:space="0" w:color="auto"/>
              <w:right w:val="single" w:sz="4" w:space="0" w:color="auto"/>
            </w:tcBorders>
          </w:tcPr>
          <w:p w:rsidR="00E92FE8" w:rsidRPr="00796A72" w:rsidRDefault="00E92FE8" w:rsidP="004A4718">
            <w:pPr>
              <w:jc w:val="both"/>
              <w:rPr>
                <w:lang w:val="uk-UA" w:eastAsia="uk-UA"/>
              </w:rPr>
            </w:pPr>
            <w:r w:rsidRPr="00796A72">
              <w:rPr>
                <w:lang w:eastAsia="uk-UA"/>
              </w:rPr>
              <w:t>Обприскування посівів у фазі 2-5 листків культури</w:t>
            </w:r>
          </w:p>
        </w:tc>
      </w:tr>
      <w:tr w:rsidR="00E92FE8" w:rsidRPr="00796A72" w:rsidTr="004A4718">
        <w:trPr>
          <w:trHeight w:val="863"/>
        </w:trPr>
        <w:tc>
          <w:tcPr>
            <w:tcW w:w="2518" w:type="dxa"/>
            <w:tcBorders>
              <w:top w:val="single" w:sz="4" w:space="0" w:color="auto"/>
              <w:left w:val="single" w:sz="4" w:space="0" w:color="auto"/>
              <w:bottom w:val="single" w:sz="4" w:space="0" w:color="auto"/>
              <w:right w:val="single" w:sz="4" w:space="0" w:color="auto"/>
            </w:tcBorders>
          </w:tcPr>
          <w:p w:rsidR="00E92FE8" w:rsidRPr="00796A72" w:rsidRDefault="00E92FE8" w:rsidP="004A4718">
            <w:pPr>
              <w:jc w:val="center"/>
              <w:rPr>
                <w:lang w:eastAsia="uk-UA"/>
              </w:rPr>
            </w:pPr>
          </w:p>
        </w:tc>
        <w:tc>
          <w:tcPr>
            <w:tcW w:w="2977" w:type="dxa"/>
            <w:tcBorders>
              <w:top w:val="single" w:sz="4" w:space="0" w:color="auto"/>
              <w:left w:val="single" w:sz="4" w:space="0" w:color="auto"/>
              <w:bottom w:val="single" w:sz="4" w:space="0" w:color="auto"/>
              <w:right w:val="single" w:sz="4" w:space="0" w:color="auto"/>
            </w:tcBorders>
          </w:tcPr>
          <w:p w:rsidR="00E92FE8" w:rsidRPr="00796A72" w:rsidRDefault="00E92FE8" w:rsidP="004A4718">
            <w:pPr>
              <w:jc w:val="center"/>
              <w:rPr>
                <w:lang w:eastAsia="uk-UA"/>
              </w:rPr>
            </w:pPr>
            <w:r w:rsidRPr="00796A72">
              <w:rPr>
                <w:lang w:eastAsia="uk-UA"/>
              </w:rPr>
              <w:t xml:space="preserve">Апач, </w:t>
            </w:r>
            <w:r w:rsidRPr="00796A72">
              <w:rPr>
                <w:lang w:val="uk-UA" w:eastAsia="uk-UA"/>
              </w:rPr>
              <w:t>ВГ</w:t>
            </w:r>
            <w:r w:rsidRPr="00796A72">
              <w:rPr>
                <w:lang w:eastAsia="uk-UA"/>
              </w:rPr>
              <w:t>+</w:t>
            </w:r>
          </w:p>
          <w:p w:rsidR="00E92FE8" w:rsidRPr="00796A72" w:rsidRDefault="00E92FE8" w:rsidP="004A4718">
            <w:pPr>
              <w:jc w:val="center"/>
              <w:rPr>
                <w:lang w:eastAsia="uk-UA"/>
              </w:rPr>
            </w:pPr>
            <w:r w:rsidRPr="00796A72">
              <w:rPr>
                <w:lang w:eastAsia="uk-UA"/>
              </w:rPr>
              <w:t>ПАР Флокс</w:t>
            </w:r>
          </w:p>
        </w:tc>
        <w:tc>
          <w:tcPr>
            <w:tcW w:w="4111" w:type="dxa"/>
            <w:tcBorders>
              <w:top w:val="single" w:sz="4" w:space="0" w:color="auto"/>
              <w:left w:val="single" w:sz="4" w:space="0" w:color="auto"/>
              <w:bottom w:val="single" w:sz="4" w:space="0" w:color="auto"/>
              <w:right w:val="single" w:sz="4" w:space="0" w:color="auto"/>
            </w:tcBorders>
          </w:tcPr>
          <w:p w:rsidR="00E92FE8" w:rsidRPr="00796A72" w:rsidRDefault="00E92FE8" w:rsidP="004A4718">
            <w:pPr>
              <w:jc w:val="both"/>
              <w:rPr>
                <w:lang w:val="uk-UA" w:eastAsia="uk-UA"/>
              </w:rPr>
            </w:pPr>
            <w:r w:rsidRPr="00796A72">
              <w:rPr>
                <w:lang w:eastAsia="uk-UA"/>
              </w:rPr>
              <w:t>Обприскування посівів у фазі 3-5 листків культури</w:t>
            </w:r>
          </w:p>
        </w:tc>
      </w:tr>
      <w:tr w:rsidR="00E92FE8" w:rsidRPr="00796A72" w:rsidTr="004A4718">
        <w:trPr>
          <w:trHeight w:val="863"/>
        </w:trPr>
        <w:tc>
          <w:tcPr>
            <w:tcW w:w="2518" w:type="dxa"/>
            <w:tcBorders>
              <w:top w:val="single" w:sz="4" w:space="0" w:color="auto"/>
              <w:left w:val="single" w:sz="4" w:space="0" w:color="auto"/>
              <w:bottom w:val="single" w:sz="4" w:space="0" w:color="auto"/>
              <w:right w:val="single" w:sz="4" w:space="0" w:color="auto"/>
            </w:tcBorders>
          </w:tcPr>
          <w:p w:rsidR="00E92FE8" w:rsidRPr="00796A72" w:rsidRDefault="00E92FE8" w:rsidP="004A4718">
            <w:pPr>
              <w:jc w:val="center"/>
              <w:rPr>
                <w:lang w:eastAsia="uk-UA"/>
              </w:rPr>
            </w:pPr>
            <w:r w:rsidRPr="00796A72">
              <w:rPr>
                <w:lang w:eastAsia="uk-UA"/>
              </w:rPr>
              <w:t>Однорічні двосімядольні, в т.ч. стійкі до 2,4-д та триазинів</w:t>
            </w:r>
          </w:p>
        </w:tc>
        <w:tc>
          <w:tcPr>
            <w:tcW w:w="2977" w:type="dxa"/>
            <w:tcBorders>
              <w:top w:val="single" w:sz="4" w:space="0" w:color="auto"/>
              <w:left w:val="single" w:sz="4" w:space="0" w:color="auto"/>
              <w:bottom w:val="single" w:sz="4" w:space="0" w:color="auto"/>
              <w:right w:val="single" w:sz="4" w:space="0" w:color="auto"/>
            </w:tcBorders>
          </w:tcPr>
          <w:p w:rsidR="00E92FE8" w:rsidRPr="00796A72" w:rsidRDefault="00E92FE8" w:rsidP="004A4718">
            <w:pPr>
              <w:jc w:val="center"/>
              <w:rPr>
                <w:lang w:eastAsia="uk-UA"/>
              </w:rPr>
            </w:pPr>
            <w:r w:rsidRPr="00796A72">
              <w:rPr>
                <w:lang w:eastAsia="uk-UA"/>
              </w:rPr>
              <w:t xml:space="preserve">Гармонік </w:t>
            </w:r>
            <w:r w:rsidRPr="00796A72">
              <w:rPr>
                <w:lang w:val="en-US" w:eastAsia="uk-UA"/>
              </w:rPr>
              <w:t>WG</w:t>
            </w:r>
            <w:r w:rsidRPr="00796A72">
              <w:rPr>
                <w:lang w:val="uk-UA" w:eastAsia="uk-UA"/>
              </w:rPr>
              <w:t>, ВГ</w:t>
            </w:r>
            <w:r w:rsidRPr="00796A72">
              <w:rPr>
                <w:lang w:eastAsia="uk-UA"/>
              </w:rPr>
              <w:t xml:space="preserve">  </w:t>
            </w:r>
          </w:p>
          <w:p w:rsidR="00E92FE8" w:rsidRPr="00796A72" w:rsidRDefault="00E92FE8" w:rsidP="004A4718">
            <w:pPr>
              <w:jc w:val="center"/>
              <w:rPr>
                <w:lang w:eastAsia="uk-UA"/>
              </w:rPr>
            </w:pPr>
            <w:r w:rsidRPr="00796A72">
              <w:rPr>
                <w:lang w:eastAsia="uk-UA"/>
              </w:rPr>
              <w:t>+ПАР Ескорт</w:t>
            </w:r>
          </w:p>
          <w:p w:rsidR="00E92FE8" w:rsidRPr="00796A72" w:rsidRDefault="00E92FE8" w:rsidP="004A4718">
            <w:pPr>
              <w:jc w:val="center"/>
              <w:rPr>
                <w:lang w:eastAsia="uk-UA"/>
              </w:rPr>
            </w:pPr>
            <w:r w:rsidRPr="00796A72">
              <w:rPr>
                <w:lang w:eastAsia="uk-UA"/>
              </w:rPr>
              <w:t>без ПАР</w:t>
            </w:r>
          </w:p>
        </w:tc>
        <w:tc>
          <w:tcPr>
            <w:tcW w:w="4111" w:type="dxa"/>
            <w:tcBorders>
              <w:top w:val="single" w:sz="4" w:space="0" w:color="auto"/>
              <w:left w:val="single" w:sz="4" w:space="0" w:color="auto"/>
              <w:bottom w:val="single" w:sz="4" w:space="0" w:color="auto"/>
              <w:right w:val="single" w:sz="4" w:space="0" w:color="auto"/>
            </w:tcBorders>
          </w:tcPr>
          <w:p w:rsidR="00E92FE8" w:rsidRPr="00796A72" w:rsidRDefault="00E92FE8" w:rsidP="004A4718">
            <w:pPr>
              <w:jc w:val="both"/>
              <w:rPr>
                <w:lang w:val="uk-UA" w:eastAsia="uk-UA"/>
              </w:rPr>
            </w:pPr>
            <w:r w:rsidRPr="00796A72">
              <w:rPr>
                <w:lang w:eastAsia="uk-UA"/>
              </w:rPr>
              <w:t>Обприскування посівів у фазі 3-5 листків культури на ранніх стадіях розвитку бурянів</w:t>
            </w:r>
          </w:p>
        </w:tc>
      </w:tr>
    </w:tbl>
    <w:p w:rsidR="00E92FE8" w:rsidRPr="00796A72" w:rsidRDefault="00E92FE8" w:rsidP="00E92FE8">
      <w:pPr>
        <w:tabs>
          <w:tab w:val="left" w:pos="3648"/>
        </w:tabs>
        <w:ind w:left="1701" w:firstLine="567"/>
        <w:rPr>
          <w:sz w:val="28"/>
          <w:szCs w:val="28"/>
          <w:lang w:val="uk-UA"/>
        </w:rPr>
      </w:pPr>
      <w:r w:rsidRPr="00796A72">
        <w:rPr>
          <w:bCs/>
          <w:sz w:val="28"/>
          <w:szCs w:val="28"/>
          <w:lang w:val="uk-UA"/>
        </w:rPr>
        <w:t>Дозволені інші гербіциди – відповідно до «Переліку пестицидів і агрохімікатів, дозволених до використання в Україні»</w:t>
      </w:r>
      <w:r w:rsidRPr="00796A72">
        <w:rPr>
          <w:bCs/>
          <w:sz w:val="28"/>
          <w:szCs w:val="28"/>
        </w:rPr>
        <w:t>.</w:t>
      </w:r>
    </w:p>
    <w:p w:rsidR="004C7A58" w:rsidRPr="00796A72" w:rsidRDefault="004C7A58" w:rsidP="003E70AC">
      <w:pPr>
        <w:ind w:left="1701"/>
        <w:jc w:val="center"/>
        <w:rPr>
          <w:b/>
          <w:sz w:val="28"/>
          <w:szCs w:val="28"/>
          <w:lang w:val="uk-UA"/>
        </w:rPr>
      </w:pPr>
      <w:r w:rsidRPr="00796A72">
        <w:rPr>
          <w:b/>
          <w:sz w:val="28"/>
          <w:szCs w:val="28"/>
          <w:lang w:val="uk-UA"/>
        </w:rPr>
        <w:t>Система заходів боротьби з бур’янами в посiвах гороху</w:t>
      </w:r>
      <w:r w:rsidR="00801697" w:rsidRPr="00796A72">
        <w:rPr>
          <w:b/>
          <w:sz w:val="28"/>
          <w:szCs w:val="28"/>
          <w:lang w:val="uk-UA"/>
        </w:rPr>
        <w:t>.</w:t>
      </w:r>
    </w:p>
    <w:tbl>
      <w:tblPr>
        <w:tblW w:w="9639" w:type="dxa"/>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79"/>
        <w:gridCol w:w="2514"/>
        <w:gridCol w:w="5046"/>
      </w:tblGrid>
      <w:tr w:rsidR="004C7A58" w:rsidRPr="00796A72" w:rsidTr="004C7A58">
        <w:trPr>
          <w:trHeight w:val="702"/>
        </w:trPr>
        <w:tc>
          <w:tcPr>
            <w:tcW w:w="2079" w:type="dxa"/>
            <w:tcBorders>
              <w:top w:val="single" w:sz="4" w:space="0" w:color="auto"/>
              <w:left w:val="single" w:sz="4" w:space="0" w:color="auto"/>
              <w:bottom w:val="single" w:sz="4" w:space="0" w:color="auto"/>
              <w:right w:val="single" w:sz="4" w:space="0" w:color="auto"/>
            </w:tcBorders>
            <w:vAlign w:val="center"/>
            <w:hideMark/>
          </w:tcPr>
          <w:p w:rsidR="004C7A58" w:rsidRPr="00796A72" w:rsidRDefault="004C7A58" w:rsidP="004A4718">
            <w:pPr>
              <w:jc w:val="center"/>
              <w:rPr>
                <w:b/>
                <w:iCs/>
                <w:lang w:val="uk-UA"/>
              </w:rPr>
            </w:pPr>
            <w:r w:rsidRPr="00796A72">
              <w:rPr>
                <w:b/>
                <w:iCs/>
                <w:lang w:val="uk-UA"/>
              </w:rPr>
              <w:t>Види</w:t>
            </w:r>
          </w:p>
          <w:p w:rsidR="004C7A58" w:rsidRPr="00796A72" w:rsidRDefault="004C7A58" w:rsidP="004A4718">
            <w:pPr>
              <w:jc w:val="center"/>
              <w:rPr>
                <w:b/>
                <w:iCs/>
                <w:lang w:val="uk-UA"/>
              </w:rPr>
            </w:pPr>
            <w:r w:rsidRPr="00796A72">
              <w:rPr>
                <w:b/>
                <w:iCs/>
                <w:lang w:val="uk-UA"/>
              </w:rPr>
              <w:t>бур’янiв</w:t>
            </w:r>
          </w:p>
        </w:tc>
        <w:tc>
          <w:tcPr>
            <w:tcW w:w="2514" w:type="dxa"/>
            <w:tcBorders>
              <w:top w:val="single" w:sz="4" w:space="0" w:color="auto"/>
              <w:left w:val="single" w:sz="4" w:space="0" w:color="auto"/>
              <w:bottom w:val="single" w:sz="4" w:space="0" w:color="auto"/>
              <w:right w:val="single" w:sz="4" w:space="0" w:color="auto"/>
            </w:tcBorders>
            <w:vAlign w:val="center"/>
            <w:hideMark/>
          </w:tcPr>
          <w:p w:rsidR="004C7A58" w:rsidRPr="00796A72" w:rsidRDefault="004C7A58" w:rsidP="004A4718">
            <w:pPr>
              <w:jc w:val="center"/>
              <w:rPr>
                <w:b/>
                <w:iCs/>
                <w:lang w:val="uk-UA"/>
              </w:rPr>
            </w:pPr>
            <w:r w:rsidRPr="00796A72">
              <w:rPr>
                <w:b/>
                <w:iCs/>
                <w:lang w:val="uk-UA"/>
              </w:rPr>
              <w:t>Назва</w:t>
            </w:r>
          </w:p>
          <w:p w:rsidR="004C7A58" w:rsidRPr="00796A72" w:rsidRDefault="004C7A58" w:rsidP="004A4718">
            <w:pPr>
              <w:jc w:val="center"/>
              <w:rPr>
                <w:b/>
                <w:iCs/>
                <w:lang w:val="uk-UA"/>
              </w:rPr>
            </w:pPr>
            <w:r w:rsidRPr="00796A72">
              <w:rPr>
                <w:b/>
                <w:iCs/>
                <w:lang w:val="uk-UA"/>
              </w:rPr>
              <w:t>гербiцидів</w:t>
            </w:r>
          </w:p>
        </w:tc>
        <w:tc>
          <w:tcPr>
            <w:tcW w:w="5046" w:type="dxa"/>
            <w:tcBorders>
              <w:top w:val="single" w:sz="4" w:space="0" w:color="auto"/>
              <w:left w:val="single" w:sz="4" w:space="0" w:color="auto"/>
              <w:bottom w:val="single" w:sz="4" w:space="0" w:color="auto"/>
              <w:right w:val="single" w:sz="4" w:space="0" w:color="auto"/>
            </w:tcBorders>
            <w:vAlign w:val="center"/>
            <w:hideMark/>
          </w:tcPr>
          <w:p w:rsidR="004C7A58" w:rsidRPr="00796A72" w:rsidRDefault="004C7A58" w:rsidP="004A4718">
            <w:pPr>
              <w:jc w:val="center"/>
              <w:rPr>
                <w:b/>
                <w:iCs/>
                <w:lang w:val="uk-UA"/>
              </w:rPr>
            </w:pPr>
            <w:r w:rsidRPr="00796A72">
              <w:rPr>
                <w:b/>
                <w:iCs/>
                <w:lang w:val="uk-UA"/>
              </w:rPr>
              <w:t>Спосіб, строки обробки, фази розвитку культури, бур’янiв</w:t>
            </w:r>
          </w:p>
        </w:tc>
      </w:tr>
      <w:tr w:rsidR="00801697" w:rsidRPr="00796A72" w:rsidTr="004C7A58">
        <w:trPr>
          <w:trHeight w:val="702"/>
        </w:trPr>
        <w:tc>
          <w:tcPr>
            <w:tcW w:w="2079" w:type="dxa"/>
            <w:tcBorders>
              <w:top w:val="single" w:sz="4" w:space="0" w:color="auto"/>
              <w:left w:val="single" w:sz="4" w:space="0" w:color="auto"/>
              <w:bottom w:val="single" w:sz="4" w:space="0" w:color="auto"/>
              <w:right w:val="single" w:sz="4" w:space="0" w:color="auto"/>
            </w:tcBorders>
            <w:vAlign w:val="center"/>
            <w:hideMark/>
          </w:tcPr>
          <w:p w:rsidR="00801697" w:rsidRPr="00796A72" w:rsidRDefault="00801697" w:rsidP="004A4718">
            <w:pPr>
              <w:jc w:val="center"/>
              <w:rPr>
                <w:b/>
                <w:iCs/>
                <w:lang w:val="uk-UA"/>
              </w:rPr>
            </w:pPr>
            <w:r w:rsidRPr="00796A72">
              <w:rPr>
                <w:b/>
                <w:iCs/>
                <w:lang w:val="uk-UA"/>
              </w:rPr>
              <w:t>1</w:t>
            </w:r>
          </w:p>
        </w:tc>
        <w:tc>
          <w:tcPr>
            <w:tcW w:w="2514" w:type="dxa"/>
            <w:tcBorders>
              <w:top w:val="single" w:sz="4" w:space="0" w:color="auto"/>
              <w:left w:val="single" w:sz="4" w:space="0" w:color="auto"/>
              <w:bottom w:val="single" w:sz="4" w:space="0" w:color="auto"/>
              <w:right w:val="single" w:sz="4" w:space="0" w:color="auto"/>
            </w:tcBorders>
            <w:vAlign w:val="center"/>
            <w:hideMark/>
          </w:tcPr>
          <w:p w:rsidR="00801697" w:rsidRPr="00796A72" w:rsidRDefault="00801697" w:rsidP="004A4718">
            <w:pPr>
              <w:jc w:val="center"/>
              <w:rPr>
                <w:b/>
                <w:iCs/>
                <w:lang w:val="uk-UA"/>
              </w:rPr>
            </w:pPr>
            <w:r w:rsidRPr="00796A72">
              <w:rPr>
                <w:b/>
                <w:iCs/>
                <w:lang w:val="uk-UA"/>
              </w:rPr>
              <w:t>2</w:t>
            </w:r>
          </w:p>
        </w:tc>
        <w:tc>
          <w:tcPr>
            <w:tcW w:w="5046" w:type="dxa"/>
            <w:tcBorders>
              <w:top w:val="single" w:sz="4" w:space="0" w:color="auto"/>
              <w:left w:val="single" w:sz="4" w:space="0" w:color="auto"/>
              <w:bottom w:val="single" w:sz="4" w:space="0" w:color="auto"/>
              <w:right w:val="single" w:sz="4" w:space="0" w:color="auto"/>
            </w:tcBorders>
            <w:vAlign w:val="center"/>
            <w:hideMark/>
          </w:tcPr>
          <w:p w:rsidR="00801697" w:rsidRPr="00796A72" w:rsidRDefault="00801697" w:rsidP="004A4718">
            <w:pPr>
              <w:jc w:val="center"/>
              <w:rPr>
                <w:b/>
                <w:iCs/>
                <w:lang w:val="uk-UA"/>
              </w:rPr>
            </w:pPr>
            <w:r w:rsidRPr="00796A72">
              <w:rPr>
                <w:b/>
                <w:iCs/>
                <w:lang w:val="uk-UA"/>
              </w:rPr>
              <w:t>3</w:t>
            </w:r>
          </w:p>
        </w:tc>
      </w:tr>
      <w:tr w:rsidR="004C7A58" w:rsidRPr="00796A72" w:rsidTr="004A4718">
        <w:trPr>
          <w:trHeight w:val="702"/>
        </w:trPr>
        <w:tc>
          <w:tcPr>
            <w:tcW w:w="2079" w:type="dxa"/>
            <w:tcBorders>
              <w:top w:val="single" w:sz="4" w:space="0" w:color="auto"/>
              <w:left w:val="single" w:sz="4" w:space="0" w:color="auto"/>
              <w:bottom w:val="single" w:sz="4" w:space="0" w:color="auto"/>
              <w:right w:val="single" w:sz="4" w:space="0" w:color="auto"/>
            </w:tcBorders>
            <w:hideMark/>
          </w:tcPr>
          <w:p w:rsidR="004C7A58" w:rsidRPr="00796A72" w:rsidRDefault="004C7A58" w:rsidP="004A4718">
            <w:pPr>
              <w:rPr>
                <w:lang w:val="uk-UA"/>
              </w:rPr>
            </w:pPr>
            <w:r w:rsidRPr="00796A72">
              <w:rPr>
                <w:lang w:val="uk-UA"/>
              </w:rPr>
              <w:t xml:space="preserve">Однорiчнi злакові   </w:t>
            </w:r>
          </w:p>
          <w:p w:rsidR="004C7A58" w:rsidRPr="00796A72" w:rsidRDefault="004C7A58" w:rsidP="004A4718">
            <w:pPr>
              <w:rPr>
                <w:lang w:val="uk-UA"/>
              </w:rPr>
            </w:pPr>
            <w:r w:rsidRPr="00796A72">
              <w:rPr>
                <w:lang w:val="uk-UA"/>
              </w:rPr>
              <w:t>та   деякі</w:t>
            </w:r>
          </w:p>
          <w:p w:rsidR="004C7A58" w:rsidRPr="00796A72" w:rsidRDefault="004C7A58" w:rsidP="004A4718">
            <w:pPr>
              <w:rPr>
                <w:lang w:val="uk-UA"/>
              </w:rPr>
            </w:pPr>
            <w:r w:rsidRPr="00796A72">
              <w:rPr>
                <w:lang w:val="uk-UA"/>
              </w:rPr>
              <w:t>двосiм’ядольнi</w:t>
            </w:r>
          </w:p>
        </w:tc>
        <w:tc>
          <w:tcPr>
            <w:tcW w:w="2514" w:type="dxa"/>
            <w:tcBorders>
              <w:top w:val="single" w:sz="4" w:space="0" w:color="auto"/>
              <w:left w:val="single" w:sz="4" w:space="0" w:color="auto"/>
              <w:bottom w:val="single" w:sz="4" w:space="0" w:color="auto"/>
              <w:right w:val="single" w:sz="4" w:space="0" w:color="auto"/>
            </w:tcBorders>
            <w:vAlign w:val="center"/>
            <w:hideMark/>
          </w:tcPr>
          <w:p w:rsidR="004C7A58" w:rsidRPr="00796A72" w:rsidRDefault="004C7A58" w:rsidP="004A4718">
            <w:pPr>
              <w:jc w:val="center"/>
              <w:rPr>
                <w:lang w:val="uk-UA"/>
              </w:rPr>
            </w:pPr>
            <w:r w:rsidRPr="00796A72">
              <w:rPr>
                <w:lang w:val="uk-UA"/>
              </w:rPr>
              <w:t>Дуал Голд  960 ЕС, КЕ</w:t>
            </w:r>
          </w:p>
        </w:tc>
        <w:tc>
          <w:tcPr>
            <w:tcW w:w="5046" w:type="dxa"/>
            <w:tcBorders>
              <w:top w:val="single" w:sz="4" w:space="0" w:color="auto"/>
              <w:left w:val="single" w:sz="4" w:space="0" w:color="auto"/>
              <w:bottom w:val="single" w:sz="4" w:space="0" w:color="auto"/>
              <w:right w:val="single" w:sz="4" w:space="0" w:color="auto"/>
            </w:tcBorders>
            <w:hideMark/>
          </w:tcPr>
          <w:p w:rsidR="004C7A58" w:rsidRPr="00796A72" w:rsidRDefault="004C7A58" w:rsidP="004A4718">
            <w:pPr>
              <w:jc w:val="both"/>
              <w:rPr>
                <w:lang w:val="uk-UA"/>
              </w:rPr>
            </w:pPr>
            <w:r w:rsidRPr="00796A72">
              <w:rPr>
                <w:lang w:val="uk-UA"/>
              </w:rPr>
              <w:t xml:space="preserve">Обприскування грунту до сiвби або до сходiв культури (при засусі </w:t>
            </w:r>
            <w:r w:rsidR="00F635EA">
              <w:rPr>
                <w:lang w:val="uk-UA"/>
              </w:rPr>
              <w:t>і</w:t>
            </w:r>
            <w:r w:rsidRPr="00796A72">
              <w:rPr>
                <w:lang w:val="uk-UA"/>
              </w:rPr>
              <w:t>з загортанням).</w:t>
            </w:r>
          </w:p>
        </w:tc>
      </w:tr>
      <w:tr w:rsidR="004C7A58" w:rsidRPr="00796A72" w:rsidTr="004A4718">
        <w:trPr>
          <w:trHeight w:val="702"/>
        </w:trPr>
        <w:tc>
          <w:tcPr>
            <w:tcW w:w="2079" w:type="dxa"/>
            <w:tcBorders>
              <w:top w:val="single" w:sz="4" w:space="0" w:color="auto"/>
              <w:left w:val="single" w:sz="4" w:space="0" w:color="auto"/>
              <w:bottom w:val="single" w:sz="4" w:space="0" w:color="auto"/>
              <w:right w:val="single" w:sz="4" w:space="0" w:color="auto"/>
            </w:tcBorders>
            <w:vAlign w:val="center"/>
          </w:tcPr>
          <w:p w:rsidR="004C7A58" w:rsidRPr="00796A72" w:rsidRDefault="004C7A58" w:rsidP="004A4718">
            <w:pPr>
              <w:rPr>
                <w:lang w:val="uk-UA"/>
              </w:rPr>
            </w:pPr>
          </w:p>
        </w:tc>
        <w:tc>
          <w:tcPr>
            <w:tcW w:w="2514" w:type="dxa"/>
            <w:tcBorders>
              <w:top w:val="single" w:sz="4" w:space="0" w:color="auto"/>
              <w:left w:val="single" w:sz="4" w:space="0" w:color="auto"/>
              <w:bottom w:val="single" w:sz="4" w:space="0" w:color="auto"/>
              <w:right w:val="single" w:sz="4" w:space="0" w:color="auto"/>
            </w:tcBorders>
            <w:vAlign w:val="center"/>
          </w:tcPr>
          <w:p w:rsidR="004C7A58" w:rsidRPr="00796A72" w:rsidRDefault="004C7A58" w:rsidP="004A4718">
            <w:pPr>
              <w:jc w:val="center"/>
              <w:rPr>
                <w:lang w:val="uk-UA"/>
              </w:rPr>
            </w:pPr>
            <w:r w:rsidRPr="00796A72">
              <w:rPr>
                <w:lang w:val="uk-UA"/>
              </w:rPr>
              <w:t>Фронтьєр Оптіма, КЕ</w:t>
            </w:r>
          </w:p>
        </w:tc>
        <w:tc>
          <w:tcPr>
            <w:tcW w:w="5046" w:type="dxa"/>
            <w:tcBorders>
              <w:top w:val="single" w:sz="4" w:space="0" w:color="auto"/>
              <w:left w:val="single" w:sz="4" w:space="0" w:color="auto"/>
              <w:bottom w:val="single" w:sz="4" w:space="0" w:color="auto"/>
              <w:right w:val="single" w:sz="4" w:space="0" w:color="auto"/>
            </w:tcBorders>
          </w:tcPr>
          <w:p w:rsidR="004C7A58" w:rsidRPr="00796A72" w:rsidRDefault="004C7A58" w:rsidP="004A4718">
            <w:pPr>
              <w:jc w:val="both"/>
              <w:rPr>
                <w:lang w:val="uk-UA"/>
              </w:rPr>
            </w:pPr>
            <w:r w:rsidRPr="00796A72">
              <w:rPr>
                <w:lang w:val="uk-UA"/>
              </w:rPr>
              <w:t>Обприскування грунту до сiвби, після сiвби, але до появи сходiв культури.</w:t>
            </w:r>
          </w:p>
        </w:tc>
      </w:tr>
      <w:tr w:rsidR="004C7A58" w:rsidRPr="00796A72" w:rsidTr="004A4718">
        <w:trPr>
          <w:trHeight w:val="702"/>
        </w:trPr>
        <w:tc>
          <w:tcPr>
            <w:tcW w:w="2079" w:type="dxa"/>
            <w:tcBorders>
              <w:top w:val="single" w:sz="4" w:space="0" w:color="auto"/>
              <w:left w:val="single" w:sz="4" w:space="0" w:color="auto"/>
              <w:bottom w:val="single" w:sz="4" w:space="0" w:color="auto"/>
              <w:right w:val="single" w:sz="4" w:space="0" w:color="auto"/>
            </w:tcBorders>
          </w:tcPr>
          <w:p w:rsidR="004C7A58" w:rsidRPr="00796A72" w:rsidRDefault="004C7A58" w:rsidP="004A4718">
            <w:pPr>
              <w:rPr>
                <w:lang w:val="uk-UA"/>
              </w:rPr>
            </w:pPr>
            <w:r w:rsidRPr="00796A72">
              <w:rPr>
                <w:lang w:val="uk-UA"/>
              </w:rPr>
              <w:t>Однорiчнi двосiм’ядольнi та злакові</w:t>
            </w:r>
          </w:p>
        </w:tc>
        <w:tc>
          <w:tcPr>
            <w:tcW w:w="2514" w:type="dxa"/>
            <w:tcBorders>
              <w:top w:val="single" w:sz="4" w:space="0" w:color="auto"/>
              <w:left w:val="single" w:sz="4" w:space="0" w:color="auto"/>
              <w:bottom w:val="single" w:sz="4" w:space="0" w:color="auto"/>
              <w:right w:val="single" w:sz="4" w:space="0" w:color="auto"/>
            </w:tcBorders>
            <w:vAlign w:val="center"/>
          </w:tcPr>
          <w:p w:rsidR="004C7A58" w:rsidRPr="00796A72" w:rsidRDefault="004C7A58" w:rsidP="004A4718">
            <w:pPr>
              <w:jc w:val="center"/>
              <w:rPr>
                <w:lang w:val="uk-UA"/>
              </w:rPr>
            </w:pPr>
            <w:r w:rsidRPr="00796A72">
              <w:rPr>
                <w:lang w:val="uk-UA"/>
              </w:rPr>
              <w:t>Стомп 330, к.е.</w:t>
            </w:r>
          </w:p>
        </w:tc>
        <w:tc>
          <w:tcPr>
            <w:tcW w:w="5046" w:type="dxa"/>
            <w:tcBorders>
              <w:top w:val="single" w:sz="4" w:space="0" w:color="auto"/>
              <w:left w:val="single" w:sz="4" w:space="0" w:color="auto"/>
              <w:bottom w:val="single" w:sz="4" w:space="0" w:color="auto"/>
              <w:right w:val="single" w:sz="4" w:space="0" w:color="auto"/>
            </w:tcBorders>
          </w:tcPr>
          <w:p w:rsidR="004C7A58" w:rsidRPr="00796A72" w:rsidRDefault="004C7A58" w:rsidP="004A4718">
            <w:pPr>
              <w:jc w:val="both"/>
              <w:rPr>
                <w:lang w:val="uk-UA"/>
              </w:rPr>
            </w:pPr>
            <w:r w:rsidRPr="00796A72">
              <w:rPr>
                <w:lang w:val="uk-UA"/>
              </w:rPr>
              <w:t xml:space="preserve"> Обприскування грунту до сходiв культури.</w:t>
            </w:r>
          </w:p>
          <w:p w:rsidR="004C7A58" w:rsidRPr="00796A72" w:rsidRDefault="004C7A58" w:rsidP="004A4718">
            <w:pPr>
              <w:rPr>
                <w:lang w:val="uk-UA"/>
              </w:rPr>
            </w:pPr>
            <w:r w:rsidRPr="00796A72">
              <w:rPr>
                <w:lang w:val="uk-UA"/>
              </w:rPr>
              <w:t>-//-</w:t>
            </w:r>
          </w:p>
        </w:tc>
      </w:tr>
      <w:tr w:rsidR="004C7A58" w:rsidRPr="00796A72" w:rsidTr="004A4718">
        <w:trPr>
          <w:trHeight w:val="702"/>
        </w:trPr>
        <w:tc>
          <w:tcPr>
            <w:tcW w:w="2079" w:type="dxa"/>
            <w:tcBorders>
              <w:top w:val="single" w:sz="4" w:space="0" w:color="auto"/>
              <w:left w:val="single" w:sz="4" w:space="0" w:color="auto"/>
              <w:bottom w:val="single" w:sz="4" w:space="0" w:color="auto"/>
              <w:right w:val="single" w:sz="4" w:space="0" w:color="auto"/>
            </w:tcBorders>
          </w:tcPr>
          <w:p w:rsidR="004C7A58" w:rsidRPr="00796A72" w:rsidRDefault="004C7A58" w:rsidP="004A4718">
            <w:pPr>
              <w:rPr>
                <w:lang w:val="uk-UA"/>
              </w:rPr>
            </w:pPr>
            <w:r w:rsidRPr="00796A72">
              <w:rPr>
                <w:lang w:val="uk-UA"/>
              </w:rPr>
              <w:t>Злакові та однорiчнi двосiм’ядольнi</w:t>
            </w:r>
          </w:p>
        </w:tc>
        <w:tc>
          <w:tcPr>
            <w:tcW w:w="2514" w:type="dxa"/>
            <w:tcBorders>
              <w:top w:val="single" w:sz="4" w:space="0" w:color="auto"/>
              <w:left w:val="single" w:sz="4" w:space="0" w:color="auto"/>
              <w:bottom w:val="single" w:sz="4" w:space="0" w:color="auto"/>
              <w:right w:val="single" w:sz="4" w:space="0" w:color="auto"/>
            </w:tcBorders>
            <w:vAlign w:val="center"/>
          </w:tcPr>
          <w:p w:rsidR="004C7A58" w:rsidRPr="00796A72" w:rsidRDefault="004C7A58" w:rsidP="004A4718">
            <w:pPr>
              <w:jc w:val="center"/>
              <w:rPr>
                <w:lang w:val="uk-UA"/>
              </w:rPr>
            </w:pPr>
          </w:p>
          <w:p w:rsidR="004C7A58" w:rsidRPr="00796A72" w:rsidRDefault="004C7A58" w:rsidP="004A4718">
            <w:pPr>
              <w:jc w:val="center"/>
              <w:rPr>
                <w:lang w:val="uk-UA"/>
              </w:rPr>
            </w:pPr>
            <w:r w:rsidRPr="00796A72">
              <w:rPr>
                <w:lang w:val="uk-UA"/>
              </w:rPr>
              <w:t>Юпітер, РК</w:t>
            </w:r>
          </w:p>
          <w:p w:rsidR="004C7A58" w:rsidRPr="00796A72" w:rsidRDefault="004C7A58" w:rsidP="004A4718">
            <w:pPr>
              <w:jc w:val="center"/>
              <w:rPr>
                <w:lang w:val="uk-UA"/>
              </w:rPr>
            </w:pPr>
          </w:p>
        </w:tc>
        <w:tc>
          <w:tcPr>
            <w:tcW w:w="5046" w:type="dxa"/>
            <w:tcBorders>
              <w:top w:val="single" w:sz="4" w:space="0" w:color="auto"/>
              <w:left w:val="single" w:sz="4" w:space="0" w:color="auto"/>
              <w:bottom w:val="single" w:sz="4" w:space="0" w:color="auto"/>
              <w:right w:val="single" w:sz="4" w:space="0" w:color="auto"/>
            </w:tcBorders>
          </w:tcPr>
          <w:p w:rsidR="004C7A58" w:rsidRPr="00796A72" w:rsidRDefault="004C7A58" w:rsidP="004A4718">
            <w:pPr>
              <w:jc w:val="both"/>
              <w:rPr>
                <w:lang w:val="uk-UA"/>
              </w:rPr>
            </w:pPr>
            <w:r w:rsidRPr="00796A72">
              <w:rPr>
                <w:lang w:val="uk-UA"/>
              </w:rPr>
              <w:t>Обприскування грунту до сiвб</w:t>
            </w:r>
            <w:r w:rsidR="00F635EA">
              <w:rPr>
                <w:lang w:val="uk-UA"/>
              </w:rPr>
              <w:t>и, до сходiв або після сходiв у</w:t>
            </w:r>
            <w:r w:rsidRPr="00796A72">
              <w:rPr>
                <w:lang w:val="uk-UA"/>
              </w:rPr>
              <w:t xml:space="preserve"> фазi 3-6 листкiв культури.</w:t>
            </w:r>
          </w:p>
        </w:tc>
      </w:tr>
      <w:tr w:rsidR="004C7A58" w:rsidRPr="00796A72" w:rsidTr="004A4718">
        <w:trPr>
          <w:trHeight w:val="702"/>
        </w:trPr>
        <w:tc>
          <w:tcPr>
            <w:tcW w:w="2079" w:type="dxa"/>
            <w:tcBorders>
              <w:top w:val="single" w:sz="4" w:space="0" w:color="auto"/>
              <w:left w:val="single" w:sz="4" w:space="0" w:color="auto"/>
              <w:bottom w:val="single" w:sz="4" w:space="0" w:color="auto"/>
              <w:right w:val="single" w:sz="4" w:space="0" w:color="auto"/>
            </w:tcBorders>
          </w:tcPr>
          <w:p w:rsidR="004C7A58" w:rsidRPr="00796A72" w:rsidRDefault="004C7A58" w:rsidP="004A4718">
            <w:pPr>
              <w:rPr>
                <w:lang w:val="uk-UA"/>
              </w:rPr>
            </w:pPr>
            <w:r w:rsidRPr="00796A72">
              <w:rPr>
                <w:lang w:val="uk-UA"/>
              </w:rPr>
              <w:lastRenderedPageBreak/>
              <w:t>Однорiчнi двосiм’ядольнi</w:t>
            </w:r>
          </w:p>
        </w:tc>
        <w:tc>
          <w:tcPr>
            <w:tcW w:w="2514" w:type="dxa"/>
            <w:tcBorders>
              <w:top w:val="single" w:sz="4" w:space="0" w:color="auto"/>
              <w:left w:val="single" w:sz="4" w:space="0" w:color="auto"/>
              <w:bottom w:val="single" w:sz="4" w:space="0" w:color="auto"/>
              <w:right w:val="single" w:sz="4" w:space="0" w:color="auto"/>
            </w:tcBorders>
            <w:vAlign w:val="center"/>
          </w:tcPr>
          <w:p w:rsidR="004C7A58" w:rsidRPr="00796A72" w:rsidRDefault="004C7A58" w:rsidP="004A4718">
            <w:pPr>
              <w:jc w:val="center"/>
              <w:rPr>
                <w:lang w:val="uk-UA"/>
              </w:rPr>
            </w:pPr>
            <w:r w:rsidRPr="00796A72">
              <w:rPr>
                <w:lang w:val="uk-UA"/>
              </w:rPr>
              <w:t>Агрiтокс, РК</w:t>
            </w:r>
          </w:p>
        </w:tc>
        <w:tc>
          <w:tcPr>
            <w:tcW w:w="5046" w:type="dxa"/>
            <w:tcBorders>
              <w:top w:val="single" w:sz="4" w:space="0" w:color="auto"/>
              <w:left w:val="single" w:sz="4" w:space="0" w:color="auto"/>
              <w:bottom w:val="single" w:sz="4" w:space="0" w:color="auto"/>
              <w:right w:val="single" w:sz="4" w:space="0" w:color="auto"/>
            </w:tcBorders>
          </w:tcPr>
          <w:p w:rsidR="004C7A58" w:rsidRPr="00796A72" w:rsidRDefault="004C7A58" w:rsidP="004A4718">
            <w:pPr>
              <w:jc w:val="both"/>
              <w:rPr>
                <w:lang w:val="uk-UA"/>
              </w:rPr>
            </w:pPr>
            <w:r w:rsidRPr="00796A72">
              <w:rPr>
                <w:lang w:val="uk-UA"/>
              </w:rPr>
              <w:t>Обприскування посiвiв у фазi 3-5 листкiв культури.</w:t>
            </w:r>
          </w:p>
        </w:tc>
      </w:tr>
      <w:tr w:rsidR="004C7A58" w:rsidRPr="00796A72" w:rsidTr="004A4718">
        <w:trPr>
          <w:trHeight w:val="702"/>
        </w:trPr>
        <w:tc>
          <w:tcPr>
            <w:tcW w:w="2079" w:type="dxa"/>
            <w:tcBorders>
              <w:top w:val="single" w:sz="4" w:space="0" w:color="auto"/>
              <w:left w:val="single" w:sz="4" w:space="0" w:color="auto"/>
              <w:bottom w:val="single" w:sz="4" w:space="0" w:color="auto"/>
              <w:right w:val="single" w:sz="4" w:space="0" w:color="auto"/>
            </w:tcBorders>
            <w:vAlign w:val="center"/>
          </w:tcPr>
          <w:p w:rsidR="004C7A58" w:rsidRPr="00796A72" w:rsidRDefault="004C7A58" w:rsidP="004A4718">
            <w:pPr>
              <w:rPr>
                <w:lang w:val="uk-UA"/>
              </w:rPr>
            </w:pPr>
          </w:p>
        </w:tc>
        <w:tc>
          <w:tcPr>
            <w:tcW w:w="2514" w:type="dxa"/>
            <w:tcBorders>
              <w:top w:val="single" w:sz="4" w:space="0" w:color="auto"/>
              <w:left w:val="single" w:sz="4" w:space="0" w:color="auto"/>
              <w:bottom w:val="single" w:sz="4" w:space="0" w:color="auto"/>
              <w:right w:val="single" w:sz="4" w:space="0" w:color="auto"/>
            </w:tcBorders>
            <w:vAlign w:val="center"/>
          </w:tcPr>
          <w:p w:rsidR="004C7A58" w:rsidRPr="00796A72" w:rsidRDefault="004C7A58" w:rsidP="004A4718">
            <w:pPr>
              <w:jc w:val="center"/>
              <w:rPr>
                <w:lang w:val="uk-UA"/>
              </w:rPr>
            </w:pPr>
            <w:r w:rsidRPr="00796A72">
              <w:rPr>
                <w:lang w:val="uk-UA"/>
              </w:rPr>
              <w:t>Базагран в.р. (горох на зерно)</w:t>
            </w:r>
          </w:p>
          <w:p w:rsidR="004C7A58" w:rsidRPr="00796A72" w:rsidRDefault="004C7A58" w:rsidP="004A4718">
            <w:pPr>
              <w:jc w:val="center"/>
              <w:rPr>
                <w:lang w:val="uk-UA"/>
              </w:rPr>
            </w:pPr>
            <w:r w:rsidRPr="00796A72">
              <w:rPr>
                <w:lang w:val="uk-UA"/>
              </w:rPr>
              <w:t>Ефес, РК</w:t>
            </w:r>
          </w:p>
        </w:tc>
        <w:tc>
          <w:tcPr>
            <w:tcW w:w="5046" w:type="dxa"/>
            <w:tcBorders>
              <w:top w:val="single" w:sz="4" w:space="0" w:color="auto"/>
              <w:left w:val="single" w:sz="4" w:space="0" w:color="auto"/>
              <w:bottom w:val="single" w:sz="4" w:space="0" w:color="auto"/>
              <w:right w:val="single" w:sz="4" w:space="0" w:color="auto"/>
            </w:tcBorders>
          </w:tcPr>
          <w:p w:rsidR="004C7A58" w:rsidRPr="00796A72" w:rsidRDefault="004C7A58" w:rsidP="004A4718">
            <w:pPr>
              <w:rPr>
                <w:lang w:val="uk-UA"/>
              </w:rPr>
            </w:pPr>
            <w:r w:rsidRPr="00796A72">
              <w:rPr>
                <w:lang w:val="uk-UA"/>
              </w:rPr>
              <w:t>Обприскування посiвiв у фазi 5-6 листкiв культури.</w:t>
            </w:r>
          </w:p>
          <w:p w:rsidR="004C7A58" w:rsidRPr="00796A72" w:rsidRDefault="004C7A58" w:rsidP="004A4718">
            <w:pPr>
              <w:tabs>
                <w:tab w:val="left" w:pos="675"/>
                <w:tab w:val="center" w:pos="1959"/>
              </w:tabs>
              <w:rPr>
                <w:lang w:val="uk-UA"/>
              </w:rPr>
            </w:pPr>
            <w:r w:rsidRPr="00796A72">
              <w:rPr>
                <w:lang w:val="uk-UA"/>
              </w:rPr>
              <w:t xml:space="preserve">             </w:t>
            </w:r>
            <w:r w:rsidRPr="00796A72">
              <w:rPr>
                <w:lang w:val="uk-UA"/>
              </w:rPr>
              <w:tab/>
              <w:t>-//-</w:t>
            </w:r>
          </w:p>
        </w:tc>
      </w:tr>
      <w:tr w:rsidR="004C7A58" w:rsidRPr="00796A72" w:rsidTr="004A4718">
        <w:trPr>
          <w:trHeight w:val="702"/>
        </w:trPr>
        <w:tc>
          <w:tcPr>
            <w:tcW w:w="2079" w:type="dxa"/>
            <w:tcBorders>
              <w:top w:val="single" w:sz="4" w:space="0" w:color="auto"/>
              <w:left w:val="single" w:sz="4" w:space="0" w:color="auto"/>
              <w:bottom w:val="single" w:sz="4" w:space="0" w:color="auto"/>
              <w:right w:val="single" w:sz="4" w:space="0" w:color="auto"/>
            </w:tcBorders>
          </w:tcPr>
          <w:p w:rsidR="004C7A58" w:rsidRPr="00796A72" w:rsidRDefault="004C7A58" w:rsidP="004A4718">
            <w:pPr>
              <w:rPr>
                <w:lang w:val="uk-UA"/>
              </w:rPr>
            </w:pPr>
            <w:r w:rsidRPr="00796A72">
              <w:rPr>
                <w:lang w:val="uk-UA"/>
              </w:rPr>
              <w:t>Однорiчнi злакові</w:t>
            </w:r>
          </w:p>
        </w:tc>
        <w:tc>
          <w:tcPr>
            <w:tcW w:w="2514" w:type="dxa"/>
            <w:tcBorders>
              <w:top w:val="single" w:sz="4" w:space="0" w:color="auto"/>
              <w:left w:val="single" w:sz="4" w:space="0" w:color="auto"/>
              <w:bottom w:val="single" w:sz="4" w:space="0" w:color="auto"/>
              <w:right w:val="single" w:sz="4" w:space="0" w:color="auto"/>
            </w:tcBorders>
            <w:vAlign w:val="center"/>
          </w:tcPr>
          <w:p w:rsidR="004C7A58" w:rsidRPr="00796A72" w:rsidRDefault="004C7A58" w:rsidP="004A4718">
            <w:pPr>
              <w:jc w:val="center"/>
              <w:rPr>
                <w:lang w:val="uk-UA"/>
              </w:rPr>
            </w:pPr>
            <w:r w:rsidRPr="00796A72">
              <w:rPr>
                <w:lang w:val="uk-UA"/>
              </w:rPr>
              <w:t>Селект 120, КЕ</w:t>
            </w:r>
          </w:p>
        </w:tc>
        <w:tc>
          <w:tcPr>
            <w:tcW w:w="5046" w:type="dxa"/>
            <w:tcBorders>
              <w:top w:val="single" w:sz="4" w:space="0" w:color="auto"/>
              <w:left w:val="single" w:sz="4" w:space="0" w:color="auto"/>
              <w:bottom w:val="single" w:sz="4" w:space="0" w:color="auto"/>
              <w:right w:val="single" w:sz="4" w:space="0" w:color="auto"/>
            </w:tcBorders>
          </w:tcPr>
          <w:p w:rsidR="004C7A58" w:rsidRPr="00796A72" w:rsidRDefault="004C7A58" w:rsidP="004A4718">
            <w:pPr>
              <w:jc w:val="both"/>
              <w:rPr>
                <w:lang w:val="uk-UA"/>
              </w:rPr>
            </w:pPr>
            <w:r w:rsidRPr="00796A72">
              <w:rPr>
                <w:lang w:val="uk-UA"/>
              </w:rPr>
              <w:t xml:space="preserve"> Обприскування посівів у фазі 2-4 листків бур'янів. Обприскування вегетуючої культури за висоти бур’янiв 3-5 см.</w:t>
            </w:r>
          </w:p>
        </w:tc>
      </w:tr>
      <w:tr w:rsidR="004C7A58" w:rsidRPr="00796A72" w:rsidTr="004A4718">
        <w:trPr>
          <w:trHeight w:val="702"/>
        </w:trPr>
        <w:tc>
          <w:tcPr>
            <w:tcW w:w="2079" w:type="dxa"/>
            <w:tcBorders>
              <w:top w:val="single" w:sz="4" w:space="0" w:color="auto"/>
              <w:left w:val="single" w:sz="4" w:space="0" w:color="auto"/>
              <w:bottom w:val="single" w:sz="4" w:space="0" w:color="auto"/>
              <w:right w:val="single" w:sz="4" w:space="0" w:color="auto"/>
            </w:tcBorders>
          </w:tcPr>
          <w:p w:rsidR="004C7A58" w:rsidRPr="00796A72" w:rsidRDefault="004C7A58" w:rsidP="004A4718">
            <w:pPr>
              <w:rPr>
                <w:lang w:val="uk-UA"/>
              </w:rPr>
            </w:pPr>
            <w:r w:rsidRPr="00796A72">
              <w:rPr>
                <w:lang w:val="uk-UA"/>
              </w:rPr>
              <w:t>Багаторiчнi злакові</w:t>
            </w:r>
          </w:p>
        </w:tc>
        <w:tc>
          <w:tcPr>
            <w:tcW w:w="2514" w:type="dxa"/>
            <w:tcBorders>
              <w:top w:val="single" w:sz="4" w:space="0" w:color="auto"/>
              <w:left w:val="single" w:sz="4" w:space="0" w:color="auto"/>
              <w:bottom w:val="single" w:sz="4" w:space="0" w:color="auto"/>
              <w:right w:val="single" w:sz="4" w:space="0" w:color="auto"/>
            </w:tcBorders>
            <w:vAlign w:val="center"/>
          </w:tcPr>
          <w:p w:rsidR="004C7A58" w:rsidRPr="00796A72" w:rsidRDefault="004C7A58" w:rsidP="004A4718">
            <w:pPr>
              <w:jc w:val="center"/>
              <w:rPr>
                <w:lang w:val="uk-UA"/>
              </w:rPr>
            </w:pPr>
            <w:r w:rsidRPr="00796A72">
              <w:rPr>
                <w:lang w:val="uk-UA"/>
              </w:rPr>
              <w:t>Центуріон</w:t>
            </w:r>
          </w:p>
          <w:p w:rsidR="004C7A58" w:rsidRPr="00796A72" w:rsidRDefault="004C7A58" w:rsidP="004A4718">
            <w:pPr>
              <w:jc w:val="center"/>
              <w:rPr>
                <w:lang w:val="uk-UA"/>
              </w:rPr>
            </w:pPr>
            <w:r w:rsidRPr="00796A72">
              <w:rPr>
                <w:lang w:val="uk-UA"/>
              </w:rPr>
              <w:t>+ПАР Аміго</w:t>
            </w:r>
          </w:p>
          <w:p w:rsidR="004C7A58" w:rsidRPr="00796A72" w:rsidRDefault="004C7A58" w:rsidP="004A4718">
            <w:pPr>
              <w:jc w:val="center"/>
              <w:rPr>
                <w:lang w:val="uk-UA"/>
              </w:rPr>
            </w:pPr>
            <w:r w:rsidRPr="00796A72">
              <w:rPr>
                <w:lang w:val="uk-UA"/>
              </w:rPr>
              <w:t>Пантера, 4% к.е.</w:t>
            </w:r>
          </w:p>
          <w:p w:rsidR="004C7A58" w:rsidRPr="00796A72" w:rsidRDefault="004C7A58" w:rsidP="004A4718">
            <w:pPr>
              <w:jc w:val="center"/>
              <w:rPr>
                <w:lang w:val="uk-UA"/>
              </w:rPr>
            </w:pPr>
            <w:r w:rsidRPr="00796A72">
              <w:rPr>
                <w:lang w:val="uk-UA"/>
              </w:rPr>
              <w:t>Селект 120, КЕ</w:t>
            </w:r>
          </w:p>
        </w:tc>
        <w:tc>
          <w:tcPr>
            <w:tcW w:w="5046" w:type="dxa"/>
            <w:tcBorders>
              <w:top w:val="single" w:sz="4" w:space="0" w:color="auto"/>
              <w:left w:val="single" w:sz="4" w:space="0" w:color="auto"/>
              <w:bottom w:val="single" w:sz="4" w:space="0" w:color="auto"/>
              <w:right w:val="single" w:sz="4" w:space="0" w:color="auto"/>
            </w:tcBorders>
          </w:tcPr>
          <w:p w:rsidR="004C7A58" w:rsidRPr="00796A72" w:rsidRDefault="004C7A58" w:rsidP="004A4718">
            <w:pPr>
              <w:jc w:val="both"/>
              <w:rPr>
                <w:lang w:val="uk-UA"/>
              </w:rPr>
            </w:pPr>
            <w:r w:rsidRPr="00796A72">
              <w:rPr>
                <w:lang w:val="uk-UA"/>
              </w:rPr>
              <w:t>За висоти бур’янiв 10-15 см.</w:t>
            </w:r>
          </w:p>
          <w:p w:rsidR="004C7A58" w:rsidRPr="00796A72" w:rsidRDefault="004C7A58" w:rsidP="004A4718">
            <w:pPr>
              <w:jc w:val="both"/>
              <w:rPr>
                <w:lang w:val="uk-UA"/>
              </w:rPr>
            </w:pPr>
          </w:p>
          <w:p w:rsidR="004C7A58" w:rsidRPr="00796A72" w:rsidRDefault="004C7A58" w:rsidP="004A4718">
            <w:pPr>
              <w:jc w:val="both"/>
              <w:rPr>
                <w:lang w:val="uk-UA"/>
              </w:rPr>
            </w:pPr>
          </w:p>
          <w:p w:rsidR="004C7A58" w:rsidRPr="00796A72" w:rsidRDefault="004C7A58" w:rsidP="004A4718">
            <w:pPr>
              <w:jc w:val="both"/>
              <w:rPr>
                <w:lang w:val="uk-UA"/>
              </w:rPr>
            </w:pPr>
            <w:r w:rsidRPr="00796A72">
              <w:rPr>
                <w:lang w:val="uk-UA"/>
              </w:rPr>
              <w:t>За висоти бур’янiв 15-20 см.</w:t>
            </w:r>
          </w:p>
        </w:tc>
      </w:tr>
      <w:tr w:rsidR="004C7A58" w:rsidRPr="00796A72" w:rsidTr="004A4718">
        <w:trPr>
          <w:trHeight w:val="702"/>
        </w:trPr>
        <w:tc>
          <w:tcPr>
            <w:tcW w:w="2079" w:type="dxa"/>
            <w:tcBorders>
              <w:top w:val="single" w:sz="4" w:space="0" w:color="auto"/>
              <w:left w:val="single" w:sz="4" w:space="0" w:color="auto"/>
              <w:bottom w:val="single" w:sz="4" w:space="0" w:color="auto"/>
              <w:right w:val="single" w:sz="4" w:space="0" w:color="auto"/>
            </w:tcBorders>
          </w:tcPr>
          <w:p w:rsidR="004C7A58" w:rsidRPr="00796A72" w:rsidRDefault="004C7A58" w:rsidP="004A4718">
            <w:pPr>
              <w:rPr>
                <w:lang w:val="uk-UA"/>
              </w:rPr>
            </w:pPr>
            <w:r w:rsidRPr="00796A72">
              <w:rPr>
                <w:lang w:val="uk-UA"/>
              </w:rPr>
              <w:t>Однорiчнi злакові та двосiм’ядольнi</w:t>
            </w:r>
          </w:p>
        </w:tc>
        <w:tc>
          <w:tcPr>
            <w:tcW w:w="2514" w:type="dxa"/>
            <w:tcBorders>
              <w:top w:val="single" w:sz="4" w:space="0" w:color="auto"/>
              <w:left w:val="single" w:sz="4" w:space="0" w:color="auto"/>
              <w:bottom w:val="single" w:sz="4" w:space="0" w:color="auto"/>
              <w:right w:val="single" w:sz="4" w:space="0" w:color="auto"/>
            </w:tcBorders>
            <w:vAlign w:val="center"/>
          </w:tcPr>
          <w:p w:rsidR="004C7A58" w:rsidRPr="00796A72" w:rsidRDefault="004C7A58" w:rsidP="004A4718">
            <w:pPr>
              <w:jc w:val="center"/>
              <w:rPr>
                <w:lang w:val="uk-UA"/>
              </w:rPr>
            </w:pPr>
            <w:r w:rsidRPr="00796A72">
              <w:rPr>
                <w:lang w:val="uk-UA"/>
              </w:rPr>
              <w:t>Фусбан 125 ЕС + Базагран в.р.</w:t>
            </w:r>
          </w:p>
        </w:tc>
        <w:tc>
          <w:tcPr>
            <w:tcW w:w="5046" w:type="dxa"/>
            <w:tcBorders>
              <w:top w:val="single" w:sz="4" w:space="0" w:color="auto"/>
              <w:left w:val="single" w:sz="4" w:space="0" w:color="auto"/>
              <w:bottom w:val="single" w:sz="4" w:space="0" w:color="auto"/>
              <w:right w:val="single" w:sz="4" w:space="0" w:color="auto"/>
            </w:tcBorders>
          </w:tcPr>
          <w:p w:rsidR="004C7A58" w:rsidRPr="00796A72" w:rsidRDefault="004C7A58" w:rsidP="004A4718">
            <w:pPr>
              <w:jc w:val="both"/>
              <w:rPr>
                <w:lang w:val="uk-UA"/>
              </w:rPr>
            </w:pPr>
            <w:r w:rsidRPr="00796A72">
              <w:rPr>
                <w:lang w:val="uk-UA"/>
              </w:rPr>
              <w:t xml:space="preserve"> Обприскування посiвiв у фазi 5-6 листкiв культури.</w:t>
            </w:r>
          </w:p>
        </w:tc>
      </w:tr>
      <w:tr w:rsidR="004C7A58" w:rsidRPr="00796A72" w:rsidTr="004A4718">
        <w:trPr>
          <w:trHeight w:val="702"/>
        </w:trPr>
        <w:tc>
          <w:tcPr>
            <w:tcW w:w="2079" w:type="dxa"/>
            <w:tcBorders>
              <w:top w:val="single" w:sz="4" w:space="0" w:color="auto"/>
              <w:left w:val="single" w:sz="4" w:space="0" w:color="auto"/>
              <w:bottom w:val="single" w:sz="4" w:space="0" w:color="auto"/>
              <w:right w:val="single" w:sz="4" w:space="0" w:color="auto"/>
            </w:tcBorders>
          </w:tcPr>
          <w:p w:rsidR="004C7A58" w:rsidRPr="00796A72" w:rsidRDefault="004C7A58" w:rsidP="004A4718">
            <w:pPr>
              <w:rPr>
                <w:lang w:val="uk-UA"/>
              </w:rPr>
            </w:pPr>
            <w:r w:rsidRPr="00796A72">
              <w:rPr>
                <w:lang w:val="uk-UA"/>
              </w:rPr>
              <w:t>Однорiчнi та багаторiчнi злакові</w:t>
            </w:r>
          </w:p>
        </w:tc>
        <w:tc>
          <w:tcPr>
            <w:tcW w:w="2514" w:type="dxa"/>
            <w:tcBorders>
              <w:top w:val="single" w:sz="4" w:space="0" w:color="auto"/>
              <w:left w:val="single" w:sz="4" w:space="0" w:color="auto"/>
              <w:bottom w:val="single" w:sz="4" w:space="0" w:color="auto"/>
              <w:right w:val="single" w:sz="4" w:space="0" w:color="auto"/>
            </w:tcBorders>
            <w:vAlign w:val="center"/>
          </w:tcPr>
          <w:p w:rsidR="004C7A58" w:rsidRPr="00796A72" w:rsidRDefault="004C7A58" w:rsidP="004A4718">
            <w:pPr>
              <w:jc w:val="center"/>
            </w:pPr>
            <w:r w:rsidRPr="00796A72">
              <w:rPr>
                <w:lang w:val="uk-UA"/>
              </w:rPr>
              <w:t>Фусбан 125 ЕС</w:t>
            </w:r>
          </w:p>
        </w:tc>
        <w:tc>
          <w:tcPr>
            <w:tcW w:w="5046" w:type="dxa"/>
            <w:tcBorders>
              <w:top w:val="single" w:sz="4" w:space="0" w:color="auto"/>
              <w:left w:val="single" w:sz="4" w:space="0" w:color="auto"/>
              <w:bottom w:val="single" w:sz="4" w:space="0" w:color="auto"/>
              <w:right w:val="single" w:sz="4" w:space="0" w:color="auto"/>
            </w:tcBorders>
          </w:tcPr>
          <w:p w:rsidR="004C7A58" w:rsidRPr="00796A72" w:rsidRDefault="004C7A58" w:rsidP="004A4718">
            <w:pPr>
              <w:jc w:val="both"/>
              <w:rPr>
                <w:lang w:val="uk-UA"/>
              </w:rPr>
            </w:pPr>
            <w:r w:rsidRPr="00796A72">
              <w:rPr>
                <w:lang w:val="uk-UA"/>
              </w:rPr>
              <w:t>Обприскування культури у фазі 2-4 листків бур'янів.</w:t>
            </w:r>
          </w:p>
          <w:p w:rsidR="004C7A58" w:rsidRPr="00796A72" w:rsidRDefault="004C7A58" w:rsidP="004A4718">
            <w:pPr>
              <w:jc w:val="both"/>
              <w:rPr>
                <w:lang w:val="uk-UA"/>
              </w:rPr>
            </w:pPr>
          </w:p>
        </w:tc>
      </w:tr>
    </w:tbl>
    <w:p w:rsidR="004C7A58" w:rsidRPr="00796A72" w:rsidRDefault="004C7A58" w:rsidP="004C7A58">
      <w:pPr>
        <w:tabs>
          <w:tab w:val="left" w:pos="3648"/>
        </w:tabs>
        <w:ind w:left="1701" w:firstLine="567"/>
        <w:rPr>
          <w:sz w:val="28"/>
          <w:szCs w:val="28"/>
          <w:lang w:val="uk-UA"/>
        </w:rPr>
      </w:pPr>
      <w:r w:rsidRPr="00796A72">
        <w:rPr>
          <w:bCs/>
          <w:sz w:val="28"/>
          <w:szCs w:val="28"/>
          <w:lang w:val="uk-UA"/>
        </w:rPr>
        <w:t>Дозволені інші гербіциди – відповідно до «Переліку пестицидів і агрохімікатів, дозволених до використання в Україні»</w:t>
      </w:r>
      <w:r w:rsidRPr="00796A72">
        <w:rPr>
          <w:bCs/>
          <w:sz w:val="28"/>
          <w:szCs w:val="28"/>
        </w:rPr>
        <w:t>.</w:t>
      </w:r>
    </w:p>
    <w:p w:rsidR="00B84587" w:rsidRPr="00796A72" w:rsidRDefault="00DF692A" w:rsidP="00815201">
      <w:pPr>
        <w:ind w:left="1701" w:firstLine="709"/>
        <w:jc w:val="both"/>
        <w:rPr>
          <w:sz w:val="28"/>
          <w:szCs w:val="28"/>
          <w:lang w:val="uk-UA"/>
        </w:rPr>
      </w:pPr>
      <w:r w:rsidRPr="00796A72">
        <w:rPr>
          <w:b/>
          <w:sz w:val="28"/>
          <w:szCs w:val="28"/>
          <w:lang w:val="uk-UA"/>
        </w:rPr>
        <w:t>Люцерна.</w:t>
      </w:r>
      <w:r w:rsidRPr="00796A72">
        <w:rPr>
          <w:sz w:val="28"/>
          <w:szCs w:val="28"/>
          <w:lang w:val="uk-UA"/>
        </w:rPr>
        <w:t xml:space="preserve"> Посіви цієї культури, зокрема, широкорядні насіннєві весняного строку сівби, в перший рік життя дуже засмічуються однорічними злаковими (просом курячим, мишієм сизим) і двосім’ядольними бур’янами — редькою дикою, лободою білою, щирицею білою і звичайною, галінсогою дрібноквітковою, гірчаком почечуйним та розлогим, гречкою березкоподібною. </w:t>
      </w:r>
    </w:p>
    <w:p w:rsidR="00B84587" w:rsidRPr="00796A72" w:rsidRDefault="00DF692A" w:rsidP="00815201">
      <w:pPr>
        <w:ind w:left="1701" w:firstLine="709"/>
        <w:jc w:val="both"/>
        <w:rPr>
          <w:sz w:val="28"/>
          <w:szCs w:val="28"/>
        </w:rPr>
      </w:pPr>
      <w:r w:rsidRPr="00796A72">
        <w:rPr>
          <w:sz w:val="28"/>
          <w:szCs w:val="28"/>
        </w:rPr>
        <w:t xml:space="preserve">Найшкодочиннішим у Лісостепу є просо куряче, засміченість яким часто складає 90% і більше. За даними Інституту землеробства НААНУ, за щільності рослин курячого проса 5 шт. на кв.м захисної зони рядка урожай насіння люцерни зменшується на 46,7%, а за 13-ти гине повністю. </w:t>
      </w:r>
    </w:p>
    <w:p w:rsidR="00550BA6" w:rsidRPr="00796A72" w:rsidRDefault="00DF692A" w:rsidP="00815201">
      <w:pPr>
        <w:ind w:left="1701" w:firstLine="709"/>
        <w:jc w:val="both"/>
        <w:rPr>
          <w:sz w:val="28"/>
          <w:szCs w:val="28"/>
        </w:rPr>
      </w:pPr>
      <w:r w:rsidRPr="00796A72">
        <w:rPr>
          <w:sz w:val="28"/>
          <w:szCs w:val="28"/>
        </w:rPr>
        <w:t>Боротьбу з бур’янами на таких посівах необхідно починати в літньо-осінній період, відразу після збирання попередника, ретельно поєднуючи агротехнічні заходи з хімічними.</w:t>
      </w:r>
    </w:p>
    <w:p w:rsidR="00DF563D" w:rsidRPr="00796A72" w:rsidRDefault="00DF563D" w:rsidP="00815201">
      <w:pPr>
        <w:tabs>
          <w:tab w:val="left" w:pos="284"/>
        </w:tabs>
        <w:ind w:left="1701" w:firstLine="709"/>
        <w:jc w:val="both"/>
        <w:rPr>
          <w:sz w:val="28"/>
          <w:szCs w:val="28"/>
          <w:lang w:val="uk-UA"/>
        </w:rPr>
      </w:pPr>
      <w:r w:rsidRPr="00796A72">
        <w:rPr>
          <w:sz w:val="28"/>
          <w:szCs w:val="28"/>
          <w:lang w:val="uk-UA"/>
        </w:rPr>
        <w:t xml:space="preserve">При виборі гербіциду, необхідно дотримуватись норми витрату препарату, об'єкту проти якого застосовується пестицид згідно </w:t>
      </w:r>
      <w:r w:rsidR="00F635EA">
        <w:rPr>
          <w:sz w:val="28"/>
          <w:szCs w:val="28"/>
          <w:lang w:val="uk-UA"/>
        </w:rPr>
        <w:t>«</w:t>
      </w:r>
      <w:r w:rsidRPr="00796A72">
        <w:rPr>
          <w:sz w:val="28"/>
          <w:szCs w:val="28"/>
          <w:lang w:val="uk-UA"/>
        </w:rPr>
        <w:t xml:space="preserve">Переліку пестицидів </w:t>
      </w:r>
      <w:r w:rsidR="00F635EA">
        <w:rPr>
          <w:sz w:val="28"/>
          <w:szCs w:val="28"/>
          <w:lang w:val="uk-UA"/>
        </w:rPr>
        <w:t xml:space="preserve">та агрохімікатів </w:t>
      </w:r>
      <w:r w:rsidRPr="00796A72">
        <w:rPr>
          <w:sz w:val="28"/>
          <w:szCs w:val="28"/>
          <w:lang w:val="uk-UA"/>
        </w:rPr>
        <w:t>дозволених до використання в Україні</w:t>
      </w:r>
      <w:r w:rsidR="00F635EA">
        <w:rPr>
          <w:sz w:val="28"/>
          <w:szCs w:val="28"/>
          <w:lang w:val="uk-UA"/>
        </w:rPr>
        <w:t>»</w:t>
      </w:r>
      <w:r w:rsidRPr="00796A72">
        <w:rPr>
          <w:sz w:val="28"/>
          <w:szCs w:val="28"/>
          <w:lang w:val="uk-UA"/>
        </w:rPr>
        <w:t>. Нижче приведені приклади захисту.</w:t>
      </w:r>
    </w:p>
    <w:p w:rsidR="00550BA6" w:rsidRPr="00796A72" w:rsidRDefault="00DF692A" w:rsidP="00E80D00">
      <w:pPr>
        <w:ind w:left="1701"/>
        <w:jc w:val="both"/>
        <w:rPr>
          <w:b/>
          <w:sz w:val="28"/>
          <w:szCs w:val="28"/>
          <w:lang w:val="uk-UA"/>
        </w:rPr>
      </w:pPr>
      <w:r w:rsidRPr="00796A72">
        <w:rPr>
          <w:b/>
          <w:sz w:val="28"/>
          <w:szCs w:val="28"/>
        </w:rPr>
        <w:t>Люцерна 2-го і наступних років вегетації</w:t>
      </w:r>
    </w:p>
    <w:tbl>
      <w:tblPr>
        <w:tblStyle w:val="af0"/>
        <w:tblW w:w="0" w:type="auto"/>
        <w:tblInd w:w="1809" w:type="dxa"/>
        <w:tblLook w:val="04A0"/>
      </w:tblPr>
      <w:tblGrid>
        <w:gridCol w:w="1754"/>
        <w:gridCol w:w="2509"/>
        <w:gridCol w:w="1649"/>
        <w:gridCol w:w="3727"/>
      </w:tblGrid>
      <w:tr w:rsidR="00177FAA" w:rsidRPr="00796A72" w:rsidTr="003E70AC">
        <w:tc>
          <w:tcPr>
            <w:tcW w:w="1754" w:type="dxa"/>
          </w:tcPr>
          <w:p w:rsidR="00177FAA" w:rsidRPr="00796A72" w:rsidRDefault="00177FAA" w:rsidP="004A4718">
            <w:pPr>
              <w:ind w:left="-108"/>
              <w:jc w:val="center"/>
              <w:rPr>
                <w:b/>
              </w:rPr>
            </w:pPr>
            <w:r w:rsidRPr="00796A72">
              <w:rPr>
                <w:b/>
              </w:rPr>
              <w:t>Обєкт</w:t>
            </w:r>
          </w:p>
        </w:tc>
        <w:tc>
          <w:tcPr>
            <w:tcW w:w="2509" w:type="dxa"/>
          </w:tcPr>
          <w:p w:rsidR="00177FAA" w:rsidRPr="00796A72" w:rsidRDefault="00177FAA" w:rsidP="004A4718">
            <w:pPr>
              <w:jc w:val="center"/>
              <w:rPr>
                <w:b/>
              </w:rPr>
            </w:pPr>
            <w:r w:rsidRPr="00796A72">
              <w:rPr>
                <w:b/>
              </w:rPr>
              <w:t>Назви преператів</w:t>
            </w:r>
          </w:p>
        </w:tc>
        <w:tc>
          <w:tcPr>
            <w:tcW w:w="1649" w:type="dxa"/>
          </w:tcPr>
          <w:p w:rsidR="00177FAA" w:rsidRPr="00796A72" w:rsidRDefault="00177FAA" w:rsidP="004A4718">
            <w:pPr>
              <w:jc w:val="center"/>
              <w:rPr>
                <w:b/>
              </w:rPr>
            </w:pPr>
            <w:r w:rsidRPr="00796A72">
              <w:rPr>
                <w:b/>
              </w:rPr>
              <w:t>Норма витрати</w:t>
            </w:r>
          </w:p>
        </w:tc>
        <w:tc>
          <w:tcPr>
            <w:tcW w:w="3727" w:type="dxa"/>
          </w:tcPr>
          <w:p w:rsidR="00177FAA" w:rsidRPr="00796A72" w:rsidRDefault="00177FAA" w:rsidP="004A4718">
            <w:pPr>
              <w:jc w:val="center"/>
              <w:rPr>
                <w:b/>
              </w:rPr>
            </w:pPr>
            <w:r w:rsidRPr="00796A72">
              <w:rPr>
                <w:b/>
              </w:rPr>
              <w:t>Час обробок</w:t>
            </w:r>
          </w:p>
        </w:tc>
      </w:tr>
      <w:tr w:rsidR="00177FAA" w:rsidRPr="00796A72" w:rsidTr="003E70AC">
        <w:tc>
          <w:tcPr>
            <w:tcW w:w="1754" w:type="dxa"/>
          </w:tcPr>
          <w:p w:rsidR="00177FAA" w:rsidRPr="00796A72" w:rsidRDefault="00177FAA" w:rsidP="004A4718">
            <w:pPr>
              <w:jc w:val="center"/>
              <w:rPr>
                <w:b/>
              </w:rPr>
            </w:pPr>
            <w:r w:rsidRPr="00796A72">
              <w:rPr>
                <w:b/>
              </w:rPr>
              <w:t>1</w:t>
            </w:r>
          </w:p>
        </w:tc>
        <w:tc>
          <w:tcPr>
            <w:tcW w:w="2509" w:type="dxa"/>
          </w:tcPr>
          <w:p w:rsidR="00177FAA" w:rsidRPr="00796A72" w:rsidRDefault="00177FAA" w:rsidP="004A4718">
            <w:pPr>
              <w:jc w:val="center"/>
              <w:rPr>
                <w:b/>
              </w:rPr>
            </w:pPr>
            <w:r w:rsidRPr="00796A72">
              <w:rPr>
                <w:b/>
              </w:rPr>
              <w:t>2</w:t>
            </w:r>
          </w:p>
        </w:tc>
        <w:tc>
          <w:tcPr>
            <w:tcW w:w="1649" w:type="dxa"/>
          </w:tcPr>
          <w:p w:rsidR="00177FAA" w:rsidRPr="00796A72" w:rsidRDefault="00177FAA" w:rsidP="004A4718">
            <w:pPr>
              <w:jc w:val="center"/>
              <w:rPr>
                <w:b/>
              </w:rPr>
            </w:pPr>
            <w:r w:rsidRPr="00796A72">
              <w:rPr>
                <w:b/>
              </w:rPr>
              <w:t>3</w:t>
            </w:r>
          </w:p>
        </w:tc>
        <w:tc>
          <w:tcPr>
            <w:tcW w:w="3727" w:type="dxa"/>
          </w:tcPr>
          <w:p w:rsidR="00177FAA" w:rsidRPr="00796A72" w:rsidRDefault="00177FAA" w:rsidP="004A4718">
            <w:pPr>
              <w:ind w:left="-108" w:firstLine="108"/>
              <w:jc w:val="center"/>
              <w:rPr>
                <w:b/>
              </w:rPr>
            </w:pPr>
            <w:r w:rsidRPr="00796A72">
              <w:rPr>
                <w:b/>
              </w:rPr>
              <w:t>4</w:t>
            </w:r>
          </w:p>
        </w:tc>
      </w:tr>
      <w:tr w:rsidR="00177FAA" w:rsidRPr="00796A72" w:rsidTr="003E70AC">
        <w:tc>
          <w:tcPr>
            <w:tcW w:w="1754" w:type="dxa"/>
          </w:tcPr>
          <w:p w:rsidR="00177FAA" w:rsidRPr="00796A72" w:rsidRDefault="00177FAA" w:rsidP="00E80D00">
            <w:pPr>
              <w:jc w:val="both"/>
            </w:pPr>
            <w:r w:rsidRPr="00796A72">
              <w:t>Однорічні двосім’ядольні та злакові</w:t>
            </w:r>
          </w:p>
        </w:tc>
        <w:tc>
          <w:tcPr>
            <w:tcW w:w="2509" w:type="dxa"/>
          </w:tcPr>
          <w:p w:rsidR="00177FAA" w:rsidRPr="00796A72" w:rsidRDefault="00177FAA" w:rsidP="00E80D00">
            <w:pPr>
              <w:jc w:val="both"/>
            </w:pPr>
            <w:r w:rsidRPr="00796A72">
              <w:t>Пульсар 40, РК</w:t>
            </w:r>
          </w:p>
        </w:tc>
        <w:tc>
          <w:tcPr>
            <w:tcW w:w="1649" w:type="dxa"/>
          </w:tcPr>
          <w:p w:rsidR="00177FAA" w:rsidRPr="00796A72" w:rsidRDefault="00177FAA" w:rsidP="00E80D00">
            <w:pPr>
              <w:jc w:val="both"/>
            </w:pPr>
            <w:r w:rsidRPr="00796A72">
              <w:t>0,5</w:t>
            </w:r>
          </w:p>
        </w:tc>
        <w:tc>
          <w:tcPr>
            <w:tcW w:w="3727" w:type="dxa"/>
          </w:tcPr>
          <w:p w:rsidR="00177FAA" w:rsidRPr="00796A72" w:rsidRDefault="00177FAA" w:rsidP="00E80D00">
            <w:pPr>
              <w:jc w:val="both"/>
            </w:pPr>
            <w:r w:rsidRPr="00796A72">
              <w:t>Обприскування посівів після початку відновлення вегетації</w:t>
            </w:r>
          </w:p>
        </w:tc>
      </w:tr>
      <w:tr w:rsidR="00177FAA" w:rsidRPr="00796A72" w:rsidTr="003E70AC">
        <w:tc>
          <w:tcPr>
            <w:tcW w:w="1754" w:type="dxa"/>
          </w:tcPr>
          <w:p w:rsidR="00177FAA" w:rsidRPr="00796A72" w:rsidRDefault="00177FAA" w:rsidP="00E80D00">
            <w:pPr>
              <w:jc w:val="both"/>
            </w:pPr>
            <w:r w:rsidRPr="00796A72">
              <w:t>Повитиця</w:t>
            </w:r>
          </w:p>
        </w:tc>
        <w:tc>
          <w:tcPr>
            <w:tcW w:w="2509" w:type="dxa"/>
          </w:tcPr>
          <w:p w:rsidR="00177FAA" w:rsidRPr="00796A72" w:rsidRDefault="00177FAA" w:rsidP="00F50BCB">
            <w:pPr>
              <w:jc w:val="center"/>
            </w:pPr>
            <w:r w:rsidRPr="00796A72">
              <w:t xml:space="preserve">Ліквідатор, РК термін реєстрації закінчився 31.12.2024 року, але можна застосовувати </w:t>
            </w:r>
            <w:r w:rsidR="00F50BCB">
              <w:t xml:space="preserve"> ще </w:t>
            </w:r>
            <w:r w:rsidRPr="00796A72">
              <w:t>два роки</w:t>
            </w:r>
          </w:p>
        </w:tc>
        <w:tc>
          <w:tcPr>
            <w:tcW w:w="1649" w:type="dxa"/>
          </w:tcPr>
          <w:p w:rsidR="00177FAA" w:rsidRPr="00796A72" w:rsidRDefault="00177FAA" w:rsidP="00E80D00">
            <w:pPr>
              <w:jc w:val="both"/>
            </w:pPr>
            <w:r w:rsidRPr="00796A72">
              <w:t>0,6-0,9</w:t>
            </w:r>
          </w:p>
        </w:tc>
        <w:tc>
          <w:tcPr>
            <w:tcW w:w="3727" w:type="dxa"/>
          </w:tcPr>
          <w:p w:rsidR="00177FAA" w:rsidRPr="00796A72" w:rsidRDefault="00177FAA" w:rsidP="00E80D00">
            <w:pPr>
              <w:jc w:val="both"/>
            </w:pPr>
            <w:r w:rsidRPr="00796A72">
              <w:t>Обприскування через 7-10 днів після укосу</w:t>
            </w:r>
          </w:p>
        </w:tc>
      </w:tr>
    </w:tbl>
    <w:p w:rsidR="00550BA6" w:rsidRPr="00D076FC" w:rsidRDefault="00625FA7" w:rsidP="007F1D9C">
      <w:pPr>
        <w:ind w:left="1701" w:firstLine="709"/>
        <w:jc w:val="both"/>
        <w:rPr>
          <w:sz w:val="28"/>
          <w:szCs w:val="28"/>
          <w:lang w:val="uk-UA"/>
        </w:rPr>
      </w:pPr>
      <w:r w:rsidRPr="00D076FC">
        <w:rPr>
          <w:b/>
          <w:sz w:val="28"/>
          <w:szCs w:val="28"/>
        </w:rPr>
        <w:lastRenderedPageBreak/>
        <w:t>Ріпак</w:t>
      </w:r>
      <w:r w:rsidRPr="00D076FC">
        <w:rPr>
          <w:sz w:val="28"/>
          <w:szCs w:val="28"/>
        </w:rPr>
        <w:t>, зокрема, озимий, частіше засмічується багаторічними коренепаростковими (осотами), кореневищними (пирій повзучий), озимими та зимуючими бур’янами. В разі застосування окремих гербіцидів забороняється використання соломи на корм тваринам, олії — в харчовій промисловості.</w:t>
      </w:r>
    </w:p>
    <w:p w:rsidR="00550BA6" w:rsidRPr="00CB19D9" w:rsidRDefault="00550BA6" w:rsidP="00E80D00">
      <w:pPr>
        <w:ind w:left="1701"/>
        <w:jc w:val="both"/>
        <w:rPr>
          <w:lang w:val="uk-UA"/>
        </w:rPr>
      </w:pPr>
    </w:p>
    <w:tbl>
      <w:tblPr>
        <w:tblStyle w:val="af0"/>
        <w:tblW w:w="0" w:type="auto"/>
        <w:tblInd w:w="1809" w:type="dxa"/>
        <w:tblLook w:val="04A0"/>
      </w:tblPr>
      <w:tblGrid>
        <w:gridCol w:w="2018"/>
        <w:gridCol w:w="2270"/>
        <w:gridCol w:w="5351"/>
      </w:tblGrid>
      <w:tr w:rsidR="00C441AD" w:rsidRPr="00CB19D9" w:rsidTr="00796A72">
        <w:tc>
          <w:tcPr>
            <w:tcW w:w="2018" w:type="dxa"/>
            <w:vAlign w:val="center"/>
          </w:tcPr>
          <w:p w:rsidR="00C441AD" w:rsidRDefault="00C441AD" w:rsidP="004A4718">
            <w:pPr>
              <w:jc w:val="center"/>
              <w:rPr>
                <w:rFonts w:eastAsia="Calibri"/>
                <w:b/>
                <w:lang w:eastAsia="en-US"/>
              </w:rPr>
            </w:pPr>
            <w:r>
              <w:rPr>
                <w:rFonts w:eastAsia="Calibri"/>
                <w:b/>
                <w:lang w:eastAsia="en-US"/>
              </w:rPr>
              <w:t>Види бур'янів</w:t>
            </w:r>
          </w:p>
        </w:tc>
        <w:tc>
          <w:tcPr>
            <w:tcW w:w="2270" w:type="dxa"/>
            <w:vAlign w:val="center"/>
          </w:tcPr>
          <w:p w:rsidR="00C441AD" w:rsidRDefault="00C441AD" w:rsidP="004A4718">
            <w:pPr>
              <w:jc w:val="center"/>
              <w:rPr>
                <w:rFonts w:eastAsia="Calibri"/>
                <w:b/>
                <w:lang w:eastAsia="en-US"/>
              </w:rPr>
            </w:pPr>
            <w:r>
              <w:rPr>
                <w:rFonts w:eastAsia="Calibri"/>
                <w:b/>
                <w:lang w:eastAsia="en-US"/>
              </w:rPr>
              <w:t>Назва гербіциду</w:t>
            </w:r>
          </w:p>
        </w:tc>
        <w:tc>
          <w:tcPr>
            <w:tcW w:w="5351" w:type="dxa"/>
            <w:vAlign w:val="center"/>
          </w:tcPr>
          <w:p w:rsidR="00C441AD" w:rsidRDefault="00C441AD" w:rsidP="0020678C">
            <w:pPr>
              <w:ind w:right="-108"/>
              <w:jc w:val="center"/>
              <w:rPr>
                <w:rFonts w:eastAsia="Calibri"/>
                <w:b/>
                <w:lang w:eastAsia="en-US"/>
              </w:rPr>
            </w:pPr>
            <w:r>
              <w:rPr>
                <w:rFonts w:eastAsia="Calibri"/>
                <w:b/>
                <w:lang w:eastAsia="en-US"/>
              </w:rPr>
              <w:t>Спосіб строки обробки, обмеження, фази розвитку культури, бур'янів</w:t>
            </w:r>
          </w:p>
        </w:tc>
      </w:tr>
      <w:tr w:rsidR="00801697" w:rsidRPr="00CB19D9" w:rsidTr="00796A72">
        <w:tc>
          <w:tcPr>
            <w:tcW w:w="2018" w:type="dxa"/>
            <w:vAlign w:val="center"/>
          </w:tcPr>
          <w:p w:rsidR="00801697" w:rsidRDefault="00801697" w:rsidP="004A4718">
            <w:pPr>
              <w:jc w:val="center"/>
              <w:rPr>
                <w:rFonts w:eastAsia="Calibri"/>
                <w:b/>
                <w:lang w:eastAsia="en-US"/>
              </w:rPr>
            </w:pPr>
            <w:r>
              <w:rPr>
                <w:rFonts w:eastAsia="Calibri"/>
                <w:b/>
                <w:lang w:eastAsia="en-US"/>
              </w:rPr>
              <w:t>1</w:t>
            </w:r>
          </w:p>
        </w:tc>
        <w:tc>
          <w:tcPr>
            <w:tcW w:w="2270" w:type="dxa"/>
            <w:vAlign w:val="center"/>
          </w:tcPr>
          <w:p w:rsidR="00801697" w:rsidRDefault="00801697" w:rsidP="004A4718">
            <w:pPr>
              <w:jc w:val="center"/>
              <w:rPr>
                <w:rFonts w:eastAsia="Calibri"/>
                <w:b/>
                <w:lang w:eastAsia="en-US"/>
              </w:rPr>
            </w:pPr>
            <w:r>
              <w:rPr>
                <w:rFonts w:eastAsia="Calibri"/>
                <w:b/>
                <w:lang w:eastAsia="en-US"/>
              </w:rPr>
              <w:t>2</w:t>
            </w:r>
          </w:p>
        </w:tc>
        <w:tc>
          <w:tcPr>
            <w:tcW w:w="5351" w:type="dxa"/>
            <w:vAlign w:val="center"/>
          </w:tcPr>
          <w:p w:rsidR="00801697" w:rsidRDefault="00801697" w:rsidP="0020678C">
            <w:pPr>
              <w:ind w:right="-108"/>
              <w:jc w:val="center"/>
              <w:rPr>
                <w:rFonts w:eastAsia="Calibri"/>
                <w:b/>
                <w:lang w:eastAsia="en-US"/>
              </w:rPr>
            </w:pPr>
            <w:r>
              <w:rPr>
                <w:rFonts w:eastAsia="Calibri"/>
                <w:b/>
                <w:lang w:eastAsia="en-US"/>
              </w:rPr>
              <w:t>3</w:t>
            </w:r>
          </w:p>
        </w:tc>
      </w:tr>
      <w:tr w:rsidR="00D20550" w:rsidRPr="000B18C5" w:rsidTr="00796A72">
        <w:trPr>
          <w:trHeight w:val="252"/>
        </w:trPr>
        <w:tc>
          <w:tcPr>
            <w:tcW w:w="2018" w:type="dxa"/>
          </w:tcPr>
          <w:p w:rsidR="00D20550" w:rsidRDefault="00D20550" w:rsidP="004A4718">
            <w:pPr>
              <w:rPr>
                <w:rFonts w:eastAsia="Calibri"/>
                <w:lang w:eastAsia="en-US"/>
              </w:rPr>
            </w:pPr>
            <w:r>
              <w:rPr>
                <w:rFonts w:eastAsia="Calibri"/>
                <w:lang w:eastAsia="en-US"/>
              </w:rPr>
              <w:t>Однорічні та багаторічні злакові та двосімя'дольні</w:t>
            </w:r>
          </w:p>
        </w:tc>
        <w:tc>
          <w:tcPr>
            <w:tcW w:w="2270" w:type="dxa"/>
          </w:tcPr>
          <w:p w:rsidR="00D20550" w:rsidRDefault="00D20550" w:rsidP="004A4718">
            <w:pPr>
              <w:rPr>
                <w:rFonts w:eastAsia="Calibri"/>
                <w:lang w:eastAsia="en-US"/>
              </w:rPr>
            </w:pPr>
            <w:r>
              <w:rPr>
                <w:rFonts w:eastAsia="Calibri"/>
                <w:lang w:eastAsia="en-US"/>
              </w:rPr>
              <w:t>Раундап Екстра, РК</w:t>
            </w:r>
          </w:p>
          <w:p w:rsidR="00D20550" w:rsidRDefault="00D20550" w:rsidP="004A4718">
            <w:pPr>
              <w:rPr>
                <w:rFonts w:eastAsia="Calibri"/>
                <w:lang w:eastAsia="en-US"/>
              </w:rPr>
            </w:pPr>
            <w:r>
              <w:rPr>
                <w:rFonts w:eastAsia="Calibri"/>
                <w:lang w:eastAsia="en-US"/>
              </w:rPr>
              <w:t xml:space="preserve">(Домінатор 360, РК,  Директор, РК, Глісол Євро, в.р. </w:t>
            </w:r>
          </w:p>
          <w:p w:rsidR="00D20550" w:rsidRDefault="00D20550" w:rsidP="004A4718">
            <w:pPr>
              <w:rPr>
                <w:rFonts w:eastAsia="Calibri"/>
                <w:lang w:eastAsia="en-US"/>
              </w:rPr>
            </w:pPr>
            <w:r>
              <w:rPr>
                <w:rFonts w:eastAsia="Calibri"/>
                <w:lang w:eastAsia="en-US"/>
              </w:rPr>
              <w:t>Гліфовіт, РК</w:t>
            </w:r>
          </w:p>
          <w:p w:rsidR="00D20550" w:rsidRDefault="00D20550" w:rsidP="004A4718">
            <w:pPr>
              <w:rPr>
                <w:rFonts w:eastAsia="Calibri"/>
                <w:lang w:eastAsia="en-US"/>
              </w:rPr>
            </w:pPr>
            <w:r>
              <w:rPr>
                <w:rFonts w:eastAsia="Calibri"/>
                <w:lang w:eastAsia="en-US"/>
              </w:rPr>
              <w:t>Фелікс, ВГ</w:t>
            </w:r>
          </w:p>
        </w:tc>
        <w:tc>
          <w:tcPr>
            <w:tcW w:w="5351" w:type="dxa"/>
          </w:tcPr>
          <w:p w:rsidR="00D20550" w:rsidRDefault="00D20550" w:rsidP="004A4718">
            <w:pPr>
              <w:rPr>
                <w:rFonts w:eastAsia="Calibri"/>
                <w:lang w:eastAsia="en-US"/>
              </w:rPr>
            </w:pPr>
            <w:r>
              <w:rPr>
                <w:rFonts w:eastAsia="Calibri"/>
                <w:lang w:eastAsia="en-US"/>
              </w:rPr>
              <w:t>Обприскування вегетуючих бур’янів навесні за 2 тижні до сівби (до обприскування виключити всі механічні роботи, крім ранньовесняного закриття вологи</w:t>
            </w:r>
            <w:r w:rsidR="00F635EA">
              <w:rPr>
                <w:rFonts w:eastAsia="Calibri"/>
                <w:lang w:eastAsia="en-US"/>
              </w:rPr>
              <w:t>)</w:t>
            </w:r>
          </w:p>
        </w:tc>
      </w:tr>
      <w:tr w:rsidR="00507382" w:rsidRPr="001B6C14" w:rsidTr="00796A72">
        <w:trPr>
          <w:trHeight w:val="252"/>
        </w:trPr>
        <w:tc>
          <w:tcPr>
            <w:tcW w:w="2018" w:type="dxa"/>
            <w:vMerge w:val="restart"/>
          </w:tcPr>
          <w:p w:rsidR="00507382" w:rsidRDefault="00507382" w:rsidP="004A4718">
            <w:pPr>
              <w:rPr>
                <w:rFonts w:eastAsia="Calibri"/>
                <w:lang w:eastAsia="en-US"/>
              </w:rPr>
            </w:pPr>
            <w:r>
              <w:rPr>
                <w:rFonts w:eastAsia="Calibri"/>
                <w:lang w:eastAsia="en-US"/>
              </w:rPr>
              <w:t>Однорічні та багаторічні злакові</w:t>
            </w:r>
          </w:p>
        </w:tc>
        <w:tc>
          <w:tcPr>
            <w:tcW w:w="2270" w:type="dxa"/>
          </w:tcPr>
          <w:p w:rsidR="00507382" w:rsidRDefault="00507382" w:rsidP="004A4718">
            <w:pPr>
              <w:rPr>
                <w:rFonts w:eastAsia="Calibri"/>
                <w:lang w:eastAsia="en-US"/>
              </w:rPr>
            </w:pPr>
            <w:r>
              <w:rPr>
                <w:rFonts w:eastAsia="Calibri"/>
                <w:lang w:eastAsia="en-US"/>
              </w:rPr>
              <w:t>Пантера 4 % к.е.</w:t>
            </w:r>
          </w:p>
        </w:tc>
        <w:tc>
          <w:tcPr>
            <w:tcW w:w="5351" w:type="dxa"/>
          </w:tcPr>
          <w:p w:rsidR="00507382" w:rsidRDefault="00507382" w:rsidP="004A4718">
            <w:pPr>
              <w:rPr>
                <w:rFonts w:eastAsia="Calibri"/>
                <w:lang w:eastAsia="en-US"/>
              </w:rPr>
            </w:pPr>
            <w:r>
              <w:rPr>
                <w:rFonts w:eastAsia="Calibri"/>
                <w:lang w:eastAsia="en-US"/>
              </w:rPr>
              <w:t>Обприскування : від фази 3 листків до кінця кущіння однорічних злакових бур’янів, за висоти пирію 15-</w:t>
            </w:r>
            <w:smartTag w:uri="urn:schemas-microsoft-com:office:smarttags" w:element="metricconverter">
              <w:smartTagPr>
                <w:attr w:name="ProductID" w:val="20 см"/>
              </w:smartTagPr>
              <w:r>
                <w:rPr>
                  <w:rFonts w:eastAsia="Calibri"/>
                  <w:lang w:eastAsia="en-US"/>
                </w:rPr>
                <w:t>20 см</w:t>
              </w:r>
            </w:smartTag>
            <w:r>
              <w:rPr>
                <w:rFonts w:eastAsia="Calibri"/>
                <w:lang w:eastAsia="en-US"/>
              </w:rPr>
              <w:t xml:space="preserve"> (незалежно від фази розвитку культури)</w:t>
            </w:r>
          </w:p>
          <w:p w:rsidR="00507382" w:rsidRDefault="00507382" w:rsidP="004A4718">
            <w:pPr>
              <w:rPr>
                <w:rFonts w:eastAsia="Calibri"/>
                <w:color w:val="FF0000"/>
                <w:lang w:eastAsia="en-US"/>
              </w:rPr>
            </w:pPr>
            <w:r>
              <w:rPr>
                <w:rFonts w:eastAsia="Calibri"/>
                <w:lang w:eastAsia="en-US"/>
              </w:rPr>
              <w:t>-у фазі 3-4 листків бур’янів.</w:t>
            </w:r>
          </w:p>
        </w:tc>
      </w:tr>
      <w:tr w:rsidR="00507382" w:rsidRPr="001B6C14" w:rsidTr="00796A72">
        <w:trPr>
          <w:trHeight w:val="252"/>
        </w:trPr>
        <w:tc>
          <w:tcPr>
            <w:tcW w:w="2018" w:type="dxa"/>
            <w:vMerge/>
            <w:vAlign w:val="center"/>
          </w:tcPr>
          <w:p w:rsidR="00507382" w:rsidRDefault="00507382" w:rsidP="004A4718">
            <w:pPr>
              <w:rPr>
                <w:rFonts w:eastAsia="Calibri"/>
                <w:lang w:eastAsia="en-US"/>
              </w:rPr>
            </w:pPr>
          </w:p>
        </w:tc>
        <w:tc>
          <w:tcPr>
            <w:tcW w:w="2270" w:type="dxa"/>
          </w:tcPr>
          <w:p w:rsidR="00507382" w:rsidRDefault="00507382" w:rsidP="004A4718">
            <w:pPr>
              <w:rPr>
                <w:rFonts w:eastAsia="Calibri"/>
                <w:lang w:eastAsia="en-US"/>
              </w:rPr>
            </w:pPr>
            <w:r>
              <w:rPr>
                <w:rFonts w:eastAsia="Calibri"/>
                <w:lang w:eastAsia="en-US"/>
              </w:rPr>
              <w:t>Шквал, КЕ</w:t>
            </w:r>
          </w:p>
        </w:tc>
        <w:tc>
          <w:tcPr>
            <w:tcW w:w="5351" w:type="dxa"/>
          </w:tcPr>
          <w:p w:rsidR="00507382" w:rsidRDefault="00507382" w:rsidP="004A4718">
            <w:pPr>
              <w:rPr>
                <w:rFonts w:eastAsia="Calibri"/>
                <w:lang w:eastAsia="en-US"/>
              </w:rPr>
            </w:pPr>
            <w:r>
              <w:rPr>
                <w:rFonts w:eastAsia="Calibri"/>
                <w:lang w:eastAsia="en-US"/>
              </w:rPr>
              <w:t>- за висоти бур’янів 10-</w:t>
            </w:r>
            <w:smartTag w:uri="urn:schemas-microsoft-com:office:smarttags" w:element="metricconverter">
              <w:smartTagPr>
                <w:attr w:name="ProductID" w:val="15 см"/>
              </w:smartTagPr>
              <w:r>
                <w:rPr>
                  <w:rFonts w:eastAsia="Calibri"/>
                  <w:lang w:eastAsia="en-US"/>
                </w:rPr>
                <w:t>15 см</w:t>
              </w:r>
            </w:smartTag>
            <w:r>
              <w:rPr>
                <w:rFonts w:eastAsia="Calibri"/>
                <w:lang w:eastAsia="en-US"/>
              </w:rPr>
              <w:t xml:space="preserve"> незалежно від фази розвитку культури.</w:t>
            </w:r>
          </w:p>
        </w:tc>
      </w:tr>
      <w:tr w:rsidR="00D20550" w:rsidRPr="001B6C14" w:rsidTr="00796A72">
        <w:trPr>
          <w:trHeight w:val="252"/>
        </w:trPr>
        <w:tc>
          <w:tcPr>
            <w:tcW w:w="2018" w:type="dxa"/>
          </w:tcPr>
          <w:p w:rsidR="00D20550" w:rsidRDefault="00D20550" w:rsidP="004A4718">
            <w:pPr>
              <w:rPr>
                <w:rFonts w:eastAsia="Calibri"/>
                <w:lang w:eastAsia="en-US"/>
              </w:rPr>
            </w:pPr>
            <w:r>
              <w:rPr>
                <w:rFonts w:eastAsia="Calibri"/>
                <w:lang w:eastAsia="en-US"/>
              </w:rPr>
              <w:t>Однорічні злакові та двосім’ядольні</w:t>
            </w:r>
          </w:p>
        </w:tc>
        <w:tc>
          <w:tcPr>
            <w:tcW w:w="2270" w:type="dxa"/>
          </w:tcPr>
          <w:p w:rsidR="00D20550" w:rsidRDefault="00D20550" w:rsidP="004A4718">
            <w:pPr>
              <w:rPr>
                <w:rFonts w:eastAsia="Calibri"/>
                <w:lang w:eastAsia="en-US"/>
              </w:rPr>
            </w:pPr>
            <w:r>
              <w:rPr>
                <w:rFonts w:eastAsia="Calibri"/>
                <w:lang w:eastAsia="en-US"/>
              </w:rPr>
              <w:t>Домінатор 360 РК</w:t>
            </w:r>
          </w:p>
        </w:tc>
        <w:tc>
          <w:tcPr>
            <w:tcW w:w="5351" w:type="dxa"/>
          </w:tcPr>
          <w:p w:rsidR="00D20550" w:rsidRDefault="00D20550" w:rsidP="004A4718">
            <w:pPr>
              <w:rPr>
                <w:rFonts w:eastAsia="Calibri"/>
                <w:lang w:eastAsia="en-US"/>
              </w:rPr>
            </w:pPr>
            <w:r>
              <w:rPr>
                <w:rFonts w:eastAsia="Calibri"/>
                <w:lang w:eastAsia="en-US"/>
              </w:rPr>
              <w:t>Обприскування вегетуючих бур’янів восени після збирання попередника.</w:t>
            </w:r>
          </w:p>
        </w:tc>
      </w:tr>
      <w:tr w:rsidR="00D20550" w:rsidRPr="001B6C14" w:rsidTr="00796A72">
        <w:trPr>
          <w:trHeight w:val="252"/>
        </w:trPr>
        <w:tc>
          <w:tcPr>
            <w:tcW w:w="2018" w:type="dxa"/>
          </w:tcPr>
          <w:p w:rsidR="00D20550" w:rsidRDefault="00D20550" w:rsidP="004A4718">
            <w:pPr>
              <w:rPr>
                <w:rFonts w:eastAsia="Calibri"/>
                <w:lang w:eastAsia="en-US"/>
              </w:rPr>
            </w:pPr>
            <w:r>
              <w:rPr>
                <w:rFonts w:eastAsia="Calibri"/>
                <w:lang w:eastAsia="en-US"/>
              </w:rPr>
              <w:t>Багаторічні злакові та двосім’ядольні</w:t>
            </w:r>
          </w:p>
        </w:tc>
        <w:tc>
          <w:tcPr>
            <w:tcW w:w="2270" w:type="dxa"/>
          </w:tcPr>
          <w:p w:rsidR="00D20550" w:rsidRPr="00796A72" w:rsidRDefault="00D20550" w:rsidP="004A4718">
            <w:pPr>
              <w:rPr>
                <w:rFonts w:eastAsia="Calibri"/>
                <w:lang w:eastAsia="en-US"/>
              </w:rPr>
            </w:pPr>
            <w:r w:rsidRPr="00796A72">
              <w:rPr>
                <w:rFonts w:eastAsia="Calibri"/>
                <w:lang w:eastAsia="en-US"/>
              </w:rPr>
              <w:t>Домінатор 360 РК, Напалм, РК</w:t>
            </w:r>
          </w:p>
        </w:tc>
        <w:tc>
          <w:tcPr>
            <w:tcW w:w="5351" w:type="dxa"/>
          </w:tcPr>
          <w:p w:rsidR="00D20550" w:rsidRDefault="00D20550" w:rsidP="004A4718">
            <w:pPr>
              <w:rPr>
                <w:rFonts w:eastAsia="Calibri"/>
                <w:lang w:eastAsia="en-US"/>
              </w:rPr>
            </w:pPr>
            <w:r>
              <w:rPr>
                <w:rFonts w:eastAsia="Calibri"/>
                <w:lang w:eastAsia="en-US"/>
              </w:rPr>
              <w:t>Обприскування вегетуючих бур’янів восени після збирання попередника.</w:t>
            </w:r>
          </w:p>
        </w:tc>
      </w:tr>
      <w:tr w:rsidR="00507382" w:rsidRPr="001B6C14" w:rsidTr="00796A72">
        <w:trPr>
          <w:trHeight w:val="252"/>
        </w:trPr>
        <w:tc>
          <w:tcPr>
            <w:tcW w:w="2018" w:type="dxa"/>
            <w:vMerge w:val="restart"/>
          </w:tcPr>
          <w:p w:rsidR="00507382" w:rsidRDefault="00507382" w:rsidP="004A4718">
            <w:pPr>
              <w:rPr>
                <w:rFonts w:eastAsia="Calibri"/>
                <w:lang w:eastAsia="en-US"/>
              </w:rPr>
            </w:pPr>
            <w:r>
              <w:rPr>
                <w:rFonts w:eastAsia="Calibri"/>
                <w:lang w:eastAsia="en-US"/>
              </w:rPr>
              <w:t>Однорічні злакові і деякі двосім’ядольні</w:t>
            </w:r>
          </w:p>
        </w:tc>
        <w:tc>
          <w:tcPr>
            <w:tcW w:w="2270" w:type="dxa"/>
          </w:tcPr>
          <w:p w:rsidR="00507382" w:rsidRDefault="00507382" w:rsidP="004A4718">
            <w:pPr>
              <w:rPr>
                <w:rFonts w:eastAsia="Calibri"/>
                <w:lang w:eastAsia="en-US"/>
              </w:rPr>
            </w:pPr>
            <w:r>
              <w:rPr>
                <w:rFonts w:eastAsia="Calibri"/>
                <w:lang w:eastAsia="en-US"/>
              </w:rPr>
              <w:t xml:space="preserve">Дуал Голд 960 ЕС, КЕ   </w:t>
            </w:r>
          </w:p>
        </w:tc>
        <w:tc>
          <w:tcPr>
            <w:tcW w:w="5351" w:type="dxa"/>
            <w:vMerge w:val="restart"/>
          </w:tcPr>
          <w:p w:rsidR="00507382" w:rsidRDefault="00507382" w:rsidP="004A4718">
            <w:pPr>
              <w:rPr>
                <w:rFonts w:eastAsia="Calibri"/>
                <w:lang w:eastAsia="en-US"/>
              </w:rPr>
            </w:pPr>
            <w:r>
              <w:rPr>
                <w:rFonts w:eastAsia="Calibri"/>
                <w:lang w:eastAsia="en-US"/>
              </w:rPr>
              <w:t>Обприскування ґрунту до висівання або до появи сходів культури (у зонах недостатнього зволоження – із загортанням).</w:t>
            </w:r>
          </w:p>
        </w:tc>
      </w:tr>
      <w:tr w:rsidR="00507382" w:rsidRPr="001B6C14" w:rsidTr="00796A72">
        <w:trPr>
          <w:trHeight w:val="252"/>
        </w:trPr>
        <w:tc>
          <w:tcPr>
            <w:tcW w:w="2018" w:type="dxa"/>
            <w:vMerge/>
            <w:vAlign w:val="center"/>
          </w:tcPr>
          <w:p w:rsidR="00507382" w:rsidRDefault="00507382" w:rsidP="004A4718">
            <w:pPr>
              <w:rPr>
                <w:rFonts w:eastAsia="Calibri"/>
                <w:lang w:eastAsia="en-US"/>
              </w:rPr>
            </w:pPr>
          </w:p>
        </w:tc>
        <w:tc>
          <w:tcPr>
            <w:tcW w:w="2270" w:type="dxa"/>
          </w:tcPr>
          <w:p w:rsidR="00507382" w:rsidRDefault="00507382" w:rsidP="004A4718">
            <w:pPr>
              <w:rPr>
                <w:rFonts w:eastAsia="Calibri"/>
                <w:lang w:eastAsia="en-US"/>
              </w:rPr>
            </w:pPr>
            <w:r>
              <w:rPr>
                <w:rFonts w:eastAsia="Calibri"/>
                <w:lang w:eastAsia="en-US"/>
              </w:rPr>
              <w:t xml:space="preserve">Тайфун, КЕ               </w:t>
            </w:r>
          </w:p>
        </w:tc>
        <w:tc>
          <w:tcPr>
            <w:tcW w:w="5351" w:type="dxa"/>
            <w:vMerge/>
            <w:vAlign w:val="center"/>
          </w:tcPr>
          <w:p w:rsidR="00507382" w:rsidRDefault="00507382" w:rsidP="004A4718">
            <w:pPr>
              <w:rPr>
                <w:rFonts w:eastAsia="Calibri"/>
                <w:lang w:eastAsia="en-US"/>
              </w:rPr>
            </w:pPr>
          </w:p>
        </w:tc>
      </w:tr>
      <w:tr w:rsidR="00507382" w:rsidRPr="001B6C14" w:rsidTr="00796A72">
        <w:trPr>
          <w:trHeight w:val="252"/>
        </w:trPr>
        <w:tc>
          <w:tcPr>
            <w:tcW w:w="2018" w:type="dxa"/>
            <w:vMerge/>
            <w:vAlign w:val="center"/>
          </w:tcPr>
          <w:p w:rsidR="00507382" w:rsidRDefault="00507382" w:rsidP="004A4718">
            <w:pPr>
              <w:rPr>
                <w:rFonts w:eastAsia="Calibri"/>
                <w:lang w:eastAsia="en-US"/>
              </w:rPr>
            </w:pPr>
          </w:p>
        </w:tc>
        <w:tc>
          <w:tcPr>
            <w:tcW w:w="2270" w:type="dxa"/>
          </w:tcPr>
          <w:p w:rsidR="00507382" w:rsidRDefault="00507382" w:rsidP="004A4718">
            <w:pPr>
              <w:rPr>
                <w:rFonts w:eastAsia="Calibri"/>
                <w:lang w:eastAsia="en-US"/>
              </w:rPr>
            </w:pPr>
            <w:r>
              <w:rPr>
                <w:rFonts w:eastAsia="Calibri"/>
                <w:lang w:eastAsia="en-US"/>
              </w:rPr>
              <w:t xml:space="preserve">Трофі 90, ЕС, к.е.      </w:t>
            </w:r>
          </w:p>
        </w:tc>
        <w:tc>
          <w:tcPr>
            <w:tcW w:w="5351" w:type="dxa"/>
            <w:vMerge/>
            <w:vAlign w:val="center"/>
          </w:tcPr>
          <w:p w:rsidR="00507382" w:rsidRDefault="00507382" w:rsidP="004A4718">
            <w:pPr>
              <w:rPr>
                <w:rFonts w:eastAsia="Calibri"/>
                <w:lang w:eastAsia="en-US"/>
              </w:rPr>
            </w:pPr>
          </w:p>
        </w:tc>
      </w:tr>
      <w:tr w:rsidR="00507382" w:rsidRPr="001B6C14" w:rsidTr="00796A72">
        <w:trPr>
          <w:trHeight w:val="252"/>
        </w:trPr>
        <w:tc>
          <w:tcPr>
            <w:tcW w:w="2018" w:type="dxa"/>
            <w:vMerge/>
            <w:vAlign w:val="center"/>
          </w:tcPr>
          <w:p w:rsidR="00507382" w:rsidRDefault="00507382" w:rsidP="004A4718">
            <w:pPr>
              <w:rPr>
                <w:rFonts w:eastAsia="Calibri"/>
                <w:lang w:eastAsia="en-US"/>
              </w:rPr>
            </w:pPr>
          </w:p>
        </w:tc>
        <w:tc>
          <w:tcPr>
            <w:tcW w:w="2270" w:type="dxa"/>
          </w:tcPr>
          <w:p w:rsidR="00507382" w:rsidRDefault="00507382" w:rsidP="004A4718">
            <w:pPr>
              <w:rPr>
                <w:rFonts w:eastAsia="Calibri"/>
                <w:lang w:eastAsia="en-US"/>
              </w:rPr>
            </w:pPr>
            <w:r>
              <w:rPr>
                <w:rFonts w:eastAsia="Calibri"/>
                <w:lang w:eastAsia="en-US"/>
              </w:rPr>
              <w:t>Трефлан 480, КЕ (ріпак ярий)</w:t>
            </w:r>
          </w:p>
        </w:tc>
        <w:tc>
          <w:tcPr>
            <w:tcW w:w="5351" w:type="dxa"/>
          </w:tcPr>
          <w:p w:rsidR="00507382" w:rsidRDefault="00507382" w:rsidP="004A4718">
            <w:pPr>
              <w:rPr>
                <w:rFonts w:eastAsia="Calibri"/>
                <w:lang w:eastAsia="en-US"/>
              </w:rPr>
            </w:pPr>
            <w:r>
              <w:rPr>
                <w:rFonts w:eastAsia="Calibri"/>
                <w:lang w:eastAsia="en-US"/>
              </w:rPr>
              <w:t>Обприскування ґрунту з негайним загортанням) до висівання, під час висівання або до сходів культури.</w:t>
            </w:r>
          </w:p>
        </w:tc>
      </w:tr>
      <w:tr w:rsidR="00507382" w:rsidRPr="001B6C14" w:rsidTr="00796A72">
        <w:trPr>
          <w:trHeight w:val="252"/>
        </w:trPr>
        <w:tc>
          <w:tcPr>
            <w:tcW w:w="2018" w:type="dxa"/>
            <w:vMerge w:val="restart"/>
          </w:tcPr>
          <w:p w:rsidR="00507382" w:rsidRPr="00796A72" w:rsidRDefault="00507382" w:rsidP="00507382">
            <w:pPr>
              <w:rPr>
                <w:rFonts w:eastAsia="Calibri"/>
                <w:lang w:eastAsia="en-US"/>
              </w:rPr>
            </w:pPr>
            <w:r w:rsidRPr="00796A72">
              <w:rPr>
                <w:rFonts w:eastAsia="Calibri"/>
                <w:lang w:eastAsia="en-US"/>
              </w:rPr>
              <w:t>Однорічні злакові (ріпак ярий та озимий</w:t>
            </w:r>
          </w:p>
        </w:tc>
        <w:tc>
          <w:tcPr>
            <w:tcW w:w="2270" w:type="dxa"/>
          </w:tcPr>
          <w:p w:rsidR="00507382" w:rsidRDefault="00507382" w:rsidP="004A4718">
            <w:pPr>
              <w:rPr>
                <w:rFonts w:eastAsia="Calibri"/>
                <w:lang w:eastAsia="en-US"/>
              </w:rPr>
            </w:pPr>
            <w:r>
              <w:rPr>
                <w:rFonts w:eastAsia="Calibri"/>
                <w:lang w:eastAsia="en-US"/>
              </w:rPr>
              <w:t>Оберіг, КЕ</w:t>
            </w:r>
          </w:p>
        </w:tc>
        <w:tc>
          <w:tcPr>
            <w:tcW w:w="5351" w:type="dxa"/>
            <w:vAlign w:val="center"/>
          </w:tcPr>
          <w:p w:rsidR="00507382" w:rsidRDefault="00507382" w:rsidP="004A4718">
            <w:pPr>
              <w:rPr>
                <w:rFonts w:eastAsia="Calibri"/>
                <w:lang w:eastAsia="en-US"/>
              </w:rPr>
            </w:pPr>
            <w:r>
              <w:rPr>
                <w:rFonts w:eastAsia="Calibri"/>
                <w:lang w:eastAsia="en-US"/>
              </w:rPr>
              <w:t>Обприскування  у фазі 2-4 листків бур’янів</w:t>
            </w:r>
          </w:p>
        </w:tc>
      </w:tr>
      <w:tr w:rsidR="00507382" w:rsidRPr="001B6C14" w:rsidTr="00796A72">
        <w:trPr>
          <w:trHeight w:val="252"/>
        </w:trPr>
        <w:tc>
          <w:tcPr>
            <w:tcW w:w="2018" w:type="dxa"/>
            <w:vMerge/>
            <w:vAlign w:val="center"/>
          </w:tcPr>
          <w:p w:rsidR="00507382" w:rsidRDefault="00507382" w:rsidP="004A4718">
            <w:pPr>
              <w:rPr>
                <w:rFonts w:eastAsia="Calibri"/>
                <w:color w:val="FF0000"/>
                <w:lang w:eastAsia="en-US"/>
              </w:rPr>
            </w:pPr>
          </w:p>
        </w:tc>
        <w:tc>
          <w:tcPr>
            <w:tcW w:w="2270" w:type="dxa"/>
          </w:tcPr>
          <w:p w:rsidR="00507382" w:rsidRDefault="00507382" w:rsidP="004A4718">
            <w:pPr>
              <w:rPr>
                <w:rFonts w:eastAsia="Calibri"/>
                <w:lang w:eastAsia="en-US"/>
              </w:rPr>
            </w:pPr>
            <w:r>
              <w:rPr>
                <w:rFonts w:eastAsia="Calibri"/>
                <w:lang w:eastAsia="en-US"/>
              </w:rPr>
              <w:t>Міура, КЕ</w:t>
            </w:r>
          </w:p>
        </w:tc>
        <w:tc>
          <w:tcPr>
            <w:tcW w:w="5351" w:type="dxa"/>
            <w:vAlign w:val="center"/>
          </w:tcPr>
          <w:p w:rsidR="00507382" w:rsidRDefault="00507382" w:rsidP="004A4718">
            <w:pPr>
              <w:jc w:val="both"/>
              <w:rPr>
                <w:rFonts w:eastAsia="Calibri"/>
                <w:lang w:eastAsia="en-US"/>
              </w:rPr>
            </w:pPr>
            <w:r>
              <w:rPr>
                <w:rFonts w:eastAsia="Calibri"/>
                <w:lang w:eastAsia="en-US"/>
              </w:rPr>
              <w:t>Обприскування бур’янів у фазі 2-4  листків (незалежно від фази розвитку культури)</w:t>
            </w:r>
          </w:p>
        </w:tc>
      </w:tr>
      <w:tr w:rsidR="00507382" w:rsidRPr="001B6C14" w:rsidTr="00796A72">
        <w:trPr>
          <w:trHeight w:val="252"/>
        </w:trPr>
        <w:tc>
          <w:tcPr>
            <w:tcW w:w="2018" w:type="dxa"/>
            <w:vMerge/>
            <w:vAlign w:val="center"/>
          </w:tcPr>
          <w:p w:rsidR="00507382" w:rsidRDefault="00507382" w:rsidP="004A4718">
            <w:pPr>
              <w:rPr>
                <w:rFonts w:eastAsia="Calibri"/>
                <w:color w:val="FF0000"/>
                <w:lang w:eastAsia="en-US"/>
              </w:rPr>
            </w:pPr>
          </w:p>
        </w:tc>
        <w:tc>
          <w:tcPr>
            <w:tcW w:w="2270" w:type="dxa"/>
          </w:tcPr>
          <w:p w:rsidR="00507382" w:rsidRDefault="00507382" w:rsidP="004A4718">
            <w:pPr>
              <w:rPr>
                <w:rFonts w:eastAsia="Calibri"/>
                <w:lang w:eastAsia="en-US"/>
              </w:rPr>
            </w:pPr>
            <w:r>
              <w:rPr>
                <w:rFonts w:eastAsia="Calibri"/>
                <w:lang w:eastAsia="en-US"/>
              </w:rPr>
              <w:t>Тарга Супер, КЕ</w:t>
            </w:r>
          </w:p>
        </w:tc>
        <w:tc>
          <w:tcPr>
            <w:tcW w:w="5351" w:type="dxa"/>
          </w:tcPr>
          <w:p w:rsidR="00507382" w:rsidRDefault="00507382" w:rsidP="004A4718">
            <w:pPr>
              <w:jc w:val="both"/>
              <w:rPr>
                <w:rFonts w:eastAsia="Calibri"/>
                <w:lang w:eastAsia="en-US"/>
              </w:rPr>
            </w:pPr>
            <w:r>
              <w:rPr>
                <w:rFonts w:eastAsia="Calibri"/>
                <w:lang w:eastAsia="en-US"/>
              </w:rPr>
              <w:t>Обприскування по вегетуючій культурі у фазі 3-5 листків у бур’янів</w:t>
            </w:r>
          </w:p>
        </w:tc>
      </w:tr>
      <w:tr w:rsidR="00507382" w:rsidRPr="001B6C14" w:rsidTr="00796A72">
        <w:trPr>
          <w:trHeight w:val="252"/>
        </w:trPr>
        <w:tc>
          <w:tcPr>
            <w:tcW w:w="2018" w:type="dxa"/>
            <w:vMerge/>
            <w:vAlign w:val="center"/>
          </w:tcPr>
          <w:p w:rsidR="00507382" w:rsidRDefault="00507382" w:rsidP="004A4718">
            <w:pPr>
              <w:rPr>
                <w:rFonts w:eastAsia="Calibri"/>
                <w:color w:val="FF0000"/>
                <w:lang w:eastAsia="en-US"/>
              </w:rPr>
            </w:pPr>
          </w:p>
        </w:tc>
        <w:tc>
          <w:tcPr>
            <w:tcW w:w="2270" w:type="dxa"/>
          </w:tcPr>
          <w:p w:rsidR="00507382" w:rsidRDefault="00507382" w:rsidP="004A4718">
            <w:pPr>
              <w:rPr>
                <w:rFonts w:eastAsia="Calibri"/>
                <w:highlight w:val="yellow"/>
                <w:lang w:eastAsia="en-US"/>
              </w:rPr>
            </w:pPr>
            <w:r>
              <w:rPr>
                <w:rFonts w:eastAsia="Calibri"/>
                <w:lang w:eastAsia="en-US"/>
              </w:rPr>
              <w:t>Пантера 4 %,к.е.</w:t>
            </w:r>
          </w:p>
        </w:tc>
        <w:tc>
          <w:tcPr>
            <w:tcW w:w="5351" w:type="dxa"/>
          </w:tcPr>
          <w:p w:rsidR="00507382" w:rsidRDefault="00507382" w:rsidP="004A4718">
            <w:pPr>
              <w:jc w:val="both"/>
              <w:rPr>
                <w:rFonts w:eastAsia="Calibri"/>
                <w:lang w:eastAsia="en-US"/>
              </w:rPr>
            </w:pPr>
            <w:r>
              <w:rPr>
                <w:rFonts w:eastAsia="Calibri"/>
                <w:lang w:eastAsia="en-US"/>
              </w:rPr>
              <w:t>Обприскування по вегетуючій культурі у фазі 3-4 листків у бур’янів</w:t>
            </w:r>
          </w:p>
        </w:tc>
      </w:tr>
      <w:tr w:rsidR="00507382" w:rsidRPr="001B6C14" w:rsidTr="00796A72">
        <w:trPr>
          <w:trHeight w:val="252"/>
        </w:trPr>
        <w:tc>
          <w:tcPr>
            <w:tcW w:w="2018" w:type="dxa"/>
            <w:vMerge/>
            <w:vAlign w:val="center"/>
          </w:tcPr>
          <w:p w:rsidR="00507382" w:rsidRDefault="00507382" w:rsidP="004A4718">
            <w:pPr>
              <w:rPr>
                <w:rFonts w:eastAsia="Calibri"/>
                <w:color w:val="FF0000"/>
                <w:lang w:eastAsia="en-US"/>
              </w:rPr>
            </w:pPr>
          </w:p>
        </w:tc>
        <w:tc>
          <w:tcPr>
            <w:tcW w:w="2270" w:type="dxa"/>
          </w:tcPr>
          <w:p w:rsidR="00507382" w:rsidRPr="00796A72" w:rsidRDefault="00507382" w:rsidP="004A4718">
            <w:pPr>
              <w:rPr>
                <w:rFonts w:eastAsia="Calibri"/>
                <w:lang w:eastAsia="en-US"/>
              </w:rPr>
            </w:pPr>
            <w:r w:rsidRPr="00796A72">
              <w:rPr>
                <w:rFonts w:eastAsia="Calibri"/>
                <w:lang w:eastAsia="en-US"/>
              </w:rPr>
              <w:t>Селект 120 КЕ, (Блейд, КЕ)</w:t>
            </w:r>
          </w:p>
        </w:tc>
        <w:tc>
          <w:tcPr>
            <w:tcW w:w="5351" w:type="dxa"/>
          </w:tcPr>
          <w:p w:rsidR="00507382" w:rsidRDefault="00507382" w:rsidP="004A4718">
            <w:pPr>
              <w:jc w:val="both"/>
              <w:rPr>
                <w:rFonts w:eastAsia="Calibri"/>
                <w:lang w:eastAsia="en-US"/>
              </w:rPr>
            </w:pPr>
            <w:r>
              <w:rPr>
                <w:rFonts w:eastAsia="Calibri"/>
                <w:lang w:eastAsia="en-US"/>
              </w:rPr>
              <w:t>Обприскування посівів за висоти бур</w:t>
            </w:r>
            <w:r w:rsidR="00875ECB">
              <w:rPr>
                <w:rFonts w:eastAsia="Calibri"/>
                <w:lang w:eastAsia="en-US"/>
              </w:rPr>
              <w:t>'</w:t>
            </w:r>
            <w:r>
              <w:rPr>
                <w:rFonts w:eastAsia="Calibri"/>
                <w:lang w:eastAsia="en-US"/>
              </w:rPr>
              <w:t>янів 3-</w:t>
            </w:r>
            <w:smartTag w:uri="urn:schemas-microsoft-com:office:smarttags" w:element="metricconverter">
              <w:smartTagPr>
                <w:attr w:name="ProductID" w:val="5 см"/>
              </w:smartTagPr>
              <w:r>
                <w:rPr>
                  <w:rFonts w:eastAsia="Calibri"/>
                  <w:lang w:eastAsia="en-US"/>
                </w:rPr>
                <w:t>5 см</w:t>
              </w:r>
            </w:smartTag>
            <w:r>
              <w:rPr>
                <w:rFonts w:eastAsia="Calibri"/>
                <w:lang w:eastAsia="en-US"/>
              </w:rPr>
              <w:t xml:space="preserve"> (незалежно від фази розвитку культури).</w:t>
            </w:r>
          </w:p>
        </w:tc>
      </w:tr>
      <w:tr w:rsidR="00507382" w:rsidRPr="001B6C14" w:rsidTr="00796A72">
        <w:trPr>
          <w:trHeight w:val="252"/>
        </w:trPr>
        <w:tc>
          <w:tcPr>
            <w:tcW w:w="2018" w:type="dxa"/>
            <w:vMerge/>
            <w:vAlign w:val="center"/>
          </w:tcPr>
          <w:p w:rsidR="00507382" w:rsidRDefault="00507382" w:rsidP="004A4718">
            <w:pPr>
              <w:rPr>
                <w:rFonts w:eastAsia="Calibri"/>
                <w:color w:val="FF0000"/>
                <w:lang w:eastAsia="en-US"/>
              </w:rPr>
            </w:pPr>
          </w:p>
        </w:tc>
        <w:tc>
          <w:tcPr>
            <w:tcW w:w="2270" w:type="dxa"/>
          </w:tcPr>
          <w:p w:rsidR="00507382" w:rsidRPr="00796A72" w:rsidRDefault="00507382" w:rsidP="004A4718">
            <w:pPr>
              <w:rPr>
                <w:rFonts w:eastAsia="Calibri"/>
                <w:lang w:eastAsia="en-US"/>
              </w:rPr>
            </w:pPr>
            <w:r w:rsidRPr="00796A72">
              <w:rPr>
                <w:rFonts w:eastAsia="Calibri"/>
                <w:lang w:eastAsia="en-US"/>
              </w:rPr>
              <w:t>Тарга Супер, КЕ</w:t>
            </w:r>
          </w:p>
        </w:tc>
        <w:tc>
          <w:tcPr>
            <w:tcW w:w="5351" w:type="dxa"/>
          </w:tcPr>
          <w:p w:rsidR="00507382" w:rsidRDefault="00507382" w:rsidP="004A4718">
            <w:pPr>
              <w:jc w:val="both"/>
              <w:rPr>
                <w:rFonts w:eastAsia="Calibri"/>
                <w:lang w:eastAsia="en-US"/>
              </w:rPr>
            </w:pPr>
            <w:r>
              <w:rPr>
                <w:rFonts w:eastAsia="Calibri"/>
                <w:lang w:eastAsia="en-US"/>
              </w:rPr>
              <w:t>Обприскування культури у фазі 3-5 лист</w:t>
            </w:r>
          </w:p>
        </w:tc>
      </w:tr>
      <w:tr w:rsidR="00507382" w:rsidRPr="001B6C14" w:rsidTr="00796A72">
        <w:trPr>
          <w:trHeight w:val="252"/>
        </w:trPr>
        <w:tc>
          <w:tcPr>
            <w:tcW w:w="2018" w:type="dxa"/>
          </w:tcPr>
          <w:p w:rsidR="00507382" w:rsidRDefault="00507382" w:rsidP="004A4718">
            <w:pPr>
              <w:rPr>
                <w:rFonts w:eastAsia="Calibri"/>
                <w:lang w:eastAsia="en-US"/>
              </w:rPr>
            </w:pPr>
            <w:r>
              <w:rPr>
                <w:rFonts w:eastAsia="Calibri"/>
                <w:lang w:eastAsia="en-US"/>
              </w:rPr>
              <w:t>Падалиця зернових культ.</w:t>
            </w:r>
          </w:p>
        </w:tc>
        <w:tc>
          <w:tcPr>
            <w:tcW w:w="2270" w:type="dxa"/>
          </w:tcPr>
          <w:p w:rsidR="00507382" w:rsidRPr="00796A72" w:rsidRDefault="00507382" w:rsidP="004A4718">
            <w:pPr>
              <w:rPr>
                <w:rFonts w:eastAsia="Calibri"/>
                <w:lang w:eastAsia="en-US"/>
              </w:rPr>
            </w:pPr>
            <w:r w:rsidRPr="00796A72">
              <w:rPr>
                <w:rFonts w:eastAsia="Calibri"/>
                <w:lang w:eastAsia="en-US"/>
              </w:rPr>
              <w:t>Агіл, КЕ</w:t>
            </w:r>
          </w:p>
        </w:tc>
        <w:tc>
          <w:tcPr>
            <w:tcW w:w="5351" w:type="dxa"/>
          </w:tcPr>
          <w:p w:rsidR="00507382" w:rsidRDefault="00507382" w:rsidP="004A4718">
            <w:pPr>
              <w:jc w:val="both"/>
              <w:rPr>
                <w:rFonts w:eastAsia="Calibri"/>
                <w:lang w:eastAsia="en-US"/>
              </w:rPr>
            </w:pPr>
            <w:r>
              <w:rPr>
                <w:rFonts w:eastAsia="Calibri"/>
                <w:lang w:eastAsia="en-US"/>
              </w:rPr>
              <w:t>Обприскування в період вегетації у фазі 3-6 листків у бурянів</w:t>
            </w:r>
          </w:p>
        </w:tc>
      </w:tr>
      <w:tr w:rsidR="00507382" w:rsidRPr="001B6C14" w:rsidTr="00796A72">
        <w:trPr>
          <w:trHeight w:val="252"/>
        </w:trPr>
        <w:tc>
          <w:tcPr>
            <w:tcW w:w="2018" w:type="dxa"/>
            <w:vMerge w:val="restart"/>
          </w:tcPr>
          <w:p w:rsidR="00507382" w:rsidRDefault="00507382" w:rsidP="004A4718">
            <w:pPr>
              <w:rPr>
                <w:rFonts w:eastAsia="Calibri"/>
                <w:lang w:eastAsia="en-US"/>
              </w:rPr>
            </w:pPr>
            <w:r>
              <w:rPr>
                <w:rFonts w:eastAsia="Calibri"/>
                <w:lang w:eastAsia="en-US"/>
              </w:rPr>
              <w:t>Багаторічні злакові (ріпак ярий та озимий)</w:t>
            </w:r>
          </w:p>
        </w:tc>
        <w:tc>
          <w:tcPr>
            <w:tcW w:w="2270" w:type="dxa"/>
          </w:tcPr>
          <w:p w:rsidR="00507382" w:rsidRPr="00796A72" w:rsidRDefault="00507382" w:rsidP="004A4718">
            <w:pPr>
              <w:rPr>
                <w:rFonts w:eastAsia="Calibri"/>
                <w:lang w:eastAsia="en-US"/>
              </w:rPr>
            </w:pPr>
            <w:r w:rsidRPr="00796A72">
              <w:rPr>
                <w:rFonts w:eastAsia="Calibri"/>
                <w:lang w:eastAsia="en-US"/>
              </w:rPr>
              <w:t>Селект 120 КЕ,</w:t>
            </w:r>
          </w:p>
        </w:tc>
        <w:tc>
          <w:tcPr>
            <w:tcW w:w="5351" w:type="dxa"/>
            <w:vMerge w:val="restart"/>
            <w:vAlign w:val="center"/>
          </w:tcPr>
          <w:p w:rsidR="00507382" w:rsidRDefault="00507382" w:rsidP="004A4718">
            <w:pPr>
              <w:jc w:val="both"/>
              <w:rPr>
                <w:rFonts w:eastAsia="Calibri"/>
                <w:lang w:eastAsia="en-US"/>
              </w:rPr>
            </w:pPr>
            <w:r>
              <w:rPr>
                <w:rFonts w:eastAsia="Calibri"/>
                <w:lang w:eastAsia="en-US"/>
              </w:rPr>
              <w:t>Обприскування посівів за висоти бур</w:t>
            </w:r>
            <w:r w:rsidR="00875ECB">
              <w:rPr>
                <w:rFonts w:eastAsia="Calibri"/>
                <w:lang w:eastAsia="en-US"/>
              </w:rPr>
              <w:t>'</w:t>
            </w:r>
            <w:r>
              <w:rPr>
                <w:rFonts w:eastAsia="Calibri"/>
                <w:lang w:eastAsia="en-US"/>
              </w:rPr>
              <w:t>янів 15-</w:t>
            </w:r>
            <w:smartTag w:uri="urn:schemas-microsoft-com:office:smarttags" w:element="metricconverter">
              <w:smartTagPr>
                <w:attr w:name="ProductID" w:val="20 см"/>
              </w:smartTagPr>
              <w:r>
                <w:rPr>
                  <w:rFonts w:eastAsia="Calibri"/>
                  <w:lang w:eastAsia="en-US"/>
                </w:rPr>
                <w:t>20 см</w:t>
              </w:r>
            </w:smartTag>
            <w:r>
              <w:rPr>
                <w:rFonts w:eastAsia="Calibri"/>
                <w:lang w:eastAsia="en-US"/>
              </w:rPr>
              <w:t xml:space="preserve"> (незалежно від фази розвитку культури)</w:t>
            </w:r>
          </w:p>
          <w:p w:rsidR="00507382" w:rsidRDefault="00507382" w:rsidP="004A4718">
            <w:pPr>
              <w:jc w:val="both"/>
              <w:rPr>
                <w:rFonts w:eastAsia="Calibri"/>
                <w:lang w:eastAsia="en-US"/>
              </w:rPr>
            </w:pPr>
          </w:p>
        </w:tc>
      </w:tr>
      <w:tr w:rsidR="00507382" w:rsidRPr="001B6C14" w:rsidTr="00796A72">
        <w:trPr>
          <w:trHeight w:val="252"/>
        </w:trPr>
        <w:tc>
          <w:tcPr>
            <w:tcW w:w="2018" w:type="dxa"/>
            <w:vMerge/>
            <w:vAlign w:val="center"/>
          </w:tcPr>
          <w:p w:rsidR="00507382" w:rsidRDefault="00507382" w:rsidP="004A4718">
            <w:pPr>
              <w:rPr>
                <w:rFonts w:eastAsia="Calibri"/>
                <w:lang w:eastAsia="en-US"/>
              </w:rPr>
            </w:pPr>
          </w:p>
        </w:tc>
        <w:tc>
          <w:tcPr>
            <w:tcW w:w="2270" w:type="dxa"/>
          </w:tcPr>
          <w:p w:rsidR="00507382" w:rsidRPr="00796A72" w:rsidRDefault="00507382" w:rsidP="004A4718">
            <w:pPr>
              <w:rPr>
                <w:rFonts w:eastAsia="Calibri"/>
                <w:lang w:eastAsia="en-US"/>
              </w:rPr>
            </w:pPr>
            <w:r w:rsidRPr="00796A72">
              <w:rPr>
                <w:rFonts w:eastAsia="Calibri"/>
                <w:lang w:eastAsia="en-US"/>
              </w:rPr>
              <w:t>Міура, КЕ</w:t>
            </w:r>
          </w:p>
        </w:tc>
        <w:tc>
          <w:tcPr>
            <w:tcW w:w="5351" w:type="dxa"/>
            <w:vMerge/>
            <w:vAlign w:val="center"/>
          </w:tcPr>
          <w:p w:rsidR="00507382" w:rsidRDefault="00507382" w:rsidP="004A4718">
            <w:pPr>
              <w:rPr>
                <w:rFonts w:eastAsia="Calibri"/>
                <w:lang w:eastAsia="en-US"/>
              </w:rPr>
            </w:pPr>
          </w:p>
        </w:tc>
      </w:tr>
      <w:tr w:rsidR="00507382" w:rsidRPr="001B6C14" w:rsidTr="00796A72">
        <w:trPr>
          <w:trHeight w:val="252"/>
        </w:trPr>
        <w:tc>
          <w:tcPr>
            <w:tcW w:w="2018" w:type="dxa"/>
            <w:vMerge/>
            <w:vAlign w:val="center"/>
          </w:tcPr>
          <w:p w:rsidR="00507382" w:rsidRDefault="00507382" w:rsidP="004A4718">
            <w:pPr>
              <w:rPr>
                <w:rFonts w:eastAsia="Calibri"/>
                <w:lang w:eastAsia="en-US"/>
              </w:rPr>
            </w:pPr>
          </w:p>
        </w:tc>
        <w:tc>
          <w:tcPr>
            <w:tcW w:w="2270" w:type="dxa"/>
          </w:tcPr>
          <w:p w:rsidR="00507382" w:rsidRPr="00796A72" w:rsidRDefault="00507382" w:rsidP="004A4718">
            <w:pPr>
              <w:rPr>
                <w:rFonts w:eastAsia="Calibri"/>
                <w:lang w:eastAsia="en-US"/>
              </w:rPr>
            </w:pPr>
            <w:r w:rsidRPr="00796A72">
              <w:rPr>
                <w:rFonts w:eastAsia="Calibri"/>
                <w:lang w:eastAsia="en-US"/>
              </w:rPr>
              <w:t>Лемур, КЕ</w:t>
            </w:r>
          </w:p>
        </w:tc>
        <w:tc>
          <w:tcPr>
            <w:tcW w:w="5351" w:type="dxa"/>
            <w:vMerge/>
            <w:vAlign w:val="center"/>
          </w:tcPr>
          <w:p w:rsidR="00507382" w:rsidRDefault="00507382" w:rsidP="004A4718">
            <w:pPr>
              <w:rPr>
                <w:rFonts w:eastAsia="Calibri"/>
                <w:lang w:eastAsia="en-US"/>
              </w:rPr>
            </w:pPr>
          </w:p>
        </w:tc>
      </w:tr>
      <w:tr w:rsidR="00507382" w:rsidRPr="001B6C14" w:rsidTr="00796A72">
        <w:trPr>
          <w:trHeight w:val="252"/>
        </w:trPr>
        <w:tc>
          <w:tcPr>
            <w:tcW w:w="2018" w:type="dxa"/>
            <w:vMerge/>
            <w:vAlign w:val="center"/>
          </w:tcPr>
          <w:p w:rsidR="00507382" w:rsidRDefault="00507382" w:rsidP="004A4718">
            <w:pPr>
              <w:rPr>
                <w:rFonts w:eastAsia="Calibri"/>
                <w:lang w:eastAsia="en-US"/>
              </w:rPr>
            </w:pPr>
          </w:p>
        </w:tc>
        <w:tc>
          <w:tcPr>
            <w:tcW w:w="2270" w:type="dxa"/>
          </w:tcPr>
          <w:p w:rsidR="00507382" w:rsidRPr="00796A72" w:rsidRDefault="00507382" w:rsidP="004A4718">
            <w:pPr>
              <w:rPr>
                <w:rFonts w:eastAsia="Calibri"/>
                <w:lang w:eastAsia="en-US"/>
              </w:rPr>
            </w:pPr>
            <w:r w:rsidRPr="00796A72">
              <w:rPr>
                <w:rFonts w:eastAsia="Calibri"/>
                <w:lang w:eastAsia="en-US"/>
              </w:rPr>
              <w:t>Блейд, КЕ</w:t>
            </w:r>
          </w:p>
          <w:p w:rsidR="00507382" w:rsidRPr="00796A72" w:rsidRDefault="00507382" w:rsidP="004A4718">
            <w:pPr>
              <w:rPr>
                <w:rFonts w:eastAsia="Calibri"/>
                <w:lang w:eastAsia="en-US"/>
              </w:rPr>
            </w:pPr>
            <w:r w:rsidRPr="00796A72">
              <w:rPr>
                <w:rFonts w:eastAsia="Calibri"/>
                <w:lang w:eastAsia="en-US"/>
              </w:rPr>
              <w:lastRenderedPageBreak/>
              <w:t>Оберіг, п.</w:t>
            </w:r>
          </w:p>
        </w:tc>
        <w:tc>
          <w:tcPr>
            <w:tcW w:w="5351" w:type="dxa"/>
            <w:vMerge w:val="restart"/>
            <w:vAlign w:val="center"/>
          </w:tcPr>
          <w:p w:rsidR="00507382" w:rsidRDefault="00507382" w:rsidP="00875ECB">
            <w:pPr>
              <w:jc w:val="both"/>
              <w:rPr>
                <w:rFonts w:eastAsia="Calibri"/>
                <w:lang w:eastAsia="en-US"/>
              </w:rPr>
            </w:pPr>
            <w:r>
              <w:rPr>
                <w:rFonts w:eastAsia="Calibri"/>
                <w:lang w:eastAsia="en-US"/>
              </w:rPr>
              <w:lastRenderedPageBreak/>
              <w:t>Обприскування за висоти бур’янів 10-</w:t>
            </w:r>
            <w:smartTag w:uri="urn:schemas-microsoft-com:office:smarttags" w:element="metricconverter">
              <w:smartTagPr>
                <w:attr w:name="ProductID" w:val="15 см"/>
              </w:smartTagPr>
              <w:r>
                <w:rPr>
                  <w:rFonts w:eastAsia="Calibri"/>
                  <w:lang w:eastAsia="en-US"/>
                </w:rPr>
                <w:t>15 см</w:t>
              </w:r>
            </w:smartTag>
            <w:r>
              <w:rPr>
                <w:rFonts w:eastAsia="Calibri"/>
                <w:lang w:eastAsia="en-US"/>
              </w:rPr>
              <w:t xml:space="preserve">, </w:t>
            </w:r>
            <w:r>
              <w:rPr>
                <w:rFonts w:eastAsia="Calibri"/>
                <w:lang w:eastAsia="en-US"/>
              </w:rPr>
              <w:lastRenderedPageBreak/>
              <w:t>незалежно від фази розвитку культури</w:t>
            </w:r>
          </w:p>
        </w:tc>
      </w:tr>
      <w:tr w:rsidR="00507382" w:rsidRPr="001B6C14" w:rsidTr="00796A72">
        <w:trPr>
          <w:trHeight w:val="252"/>
        </w:trPr>
        <w:tc>
          <w:tcPr>
            <w:tcW w:w="2018" w:type="dxa"/>
            <w:vMerge/>
            <w:vAlign w:val="center"/>
          </w:tcPr>
          <w:p w:rsidR="00507382" w:rsidRDefault="00507382" w:rsidP="004A4718">
            <w:pPr>
              <w:rPr>
                <w:rFonts w:eastAsia="Calibri"/>
                <w:lang w:eastAsia="en-US"/>
              </w:rPr>
            </w:pPr>
          </w:p>
        </w:tc>
        <w:tc>
          <w:tcPr>
            <w:tcW w:w="2270" w:type="dxa"/>
          </w:tcPr>
          <w:p w:rsidR="00507382" w:rsidRPr="00796A72" w:rsidRDefault="00507382" w:rsidP="004A4718">
            <w:pPr>
              <w:rPr>
                <w:rFonts w:eastAsia="Calibri"/>
                <w:lang w:eastAsia="en-US"/>
              </w:rPr>
            </w:pPr>
            <w:r w:rsidRPr="00796A72">
              <w:rPr>
                <w:rFonts w:eastAsia="Calibri"/>
                <w:lang w:eastAsia="en-US"/>
              </w:rPr>
              <w:t>Гамма Тотал ЕС, КЕ</w:t>
            </w:r>
          </w:p>
        </w:tc>
        <w:tc>
          <w:tcPr>
            <w:tcW w:w="5351" w:type="dxa"/>
            <w:vMerge/>
            <w:vAlign w:val="center"/>
          </w:tcPr>
          <w:p w:rsidR="00507382" w:rsidRDefault="00507382" w:rsidP="004A4718">
            <w:pPr>
              <w:rPr>
                <w:rFonts w:eastAsia="Calibri"/>
                <w:lang w:eastAsia="en-US"/>
              </w:rPr>
            </w:pPr>
          </w:p>
        </w:tc>
      </w:tr>
      <w:tr w:rsidR="00507382" w:rsidRPr="001B6C14" w:rsidTr="00796A72">
        <w:trPr>
          <w:trHeight w:val="252"/>
        </w:trPr>
        <w:tc>
          <w:tcPr>
            <w:tcW w:w="2018" w:type="dxa"/>
            <w:vMerge/>
            <w:vAlign w:val="center"/>
          </w:tcPr>
          <w:p w:rsidR="00507382" w:rsidRDefault="00507382" w:rsidP="004A4718">
            <w:pPr>
              <w:rPr>
                <w:rFonts w:eastAsia="Calibri"/>
                <w:lang w:eastAsia="en-US"/>
              </w:rPr>
            </w:pPr>
          </w:p>
        </w:tc>
        <w:tc>
          <w:tcPr>
            <w:tcW w:w="2270" w:type="dxa"/>
            <w:vAlign w:val="center"/>
          </w:tcPr>
          <w:p w:rsidR="00507382" w:rsidRDefault="00507382" w:rsidP="004A4718">
            <w:pPr>
              <w:rPr>
                <w:rFonts w:eastAsia="Calibri"/>
                <w:lang w:eastAsia="en-US"/>
              </w:rPr>
            </w:pPr>
            <w:r>
              <w:rPr>
                <w:rFonts w:eastAsia="Calibri"/>
                <w:lang w:eastAsia="en-US"/>
              </w:rPr>
              <w:t>Тарга Супер, КЕ</w:t>
            </w:r>
          </w:p>
        </w:tc>
        <w:tc>
          <w:tcPr>
            <w:tcW w:w="5351" w:type="dxa"/>
          </w:tcPr>
          <w:p w:rsidR="00507382" w:rsidRDefault="00507382" w:rsidP="004A4718">
            <w:pPr>
              <w:jc w:val="both"/>
              <w:rPr>
                <w:rFonts w:eastAsia="Calibri"/>
                <w:lang w:eastAsia="en-US"/>
              </w:rPr>
            </w:pPr>
            <w:r>
              <w:rPr>
                <w:rFonts w:eastAsia="Calibri"/>
                <w:lang w:eastAsia="en-US"/>
              </w:rPr>
              <w:t xml:space="preserve">  Обприскування по вегетуючій культурі у фазі 3-6 листків у бур'яну</w:t>
            </w:r>
          </w:p>
        </w:tc>
      </w:tr>
      <w:tr w:rsidR="00507382" w:rsidRPr="001B6C14" w:rsidTr="00796A72">
        <w:trPr>
          <w:trHeight w:val="252"/>
        </w:trPr>
        <w:tc>
          <w:tcPr>
            <w:tcW w:w="2018" w:type="dxa"/>
            <w:vMerge w:val="restart"/>
          </w:tcPr>
          <w:p w:rsidR="00507382" w:rsidRDefault="00507382" w:rsidP="004A4718">
            <w:pPr>
              <w:rPr>
                <w:rFonts w:eastAsia="Calibri"/>
                <w:lang w:eastAsia="en-US"/>
              </w:rPr>
            </w:pPr>
            <w:r>
              <w:rPr>
                <w:rFonts w:eastAsia="Calibri"/>
                <w:lang w:eastAsia="en-US"/>
              </w:rPr>
              <w:t>Однорічні злакові та двосім’ядольні (ріпак ярий і озимий)</w:t>
            </w:r>
          </w:p>
        </w:tc>
        <w:tc>
          <w:tcPr>
            <w:tcW w:w="2270" w:type="dxa"/>
            <w:vMerge w:val="restart"/>
          </w:tcPr>
          <w:p w:rsidR="00507382" w:rsidRDefault="00507382" w:rsidP="004A4718">
            <w:pPr>
              <w:rPr>
                <w:rFonts w:eastAsia="Calibri"/>
                <w:lang w:eastAsia="en-US"/>
              </w:rPr>
            </w:pPr>
            <w:r>
              <w:rPr>
                <w:rFonts w:eastAsia="Calibri"/>
                <w:lang w:eastAsia="en-US"/>
              </w:rPr>
              <w:t>«КОМАНДИР», КЕ</w:t>
            </w:r>
          </w:p>
        </w:tc>
        <w:tc>
          <w:tcPr>
            <w:tcW w:w="5351" w:type="dxa"/>
          </w:tcPr>
          <w:p w:rsidR="00507382" w:rsidRDefault="00507382" w:rsidP="004A4718">
            <w:pPr>
              <w:jc w:val="both"/>
              <w:rPr>
                <w:rFonts w:eastAsia="Calibri"/>
                <w:lang w:eastAsia="en-US"/>
              </w:rPr>
            </w:pPr>
            <w:r>
              <w:rPr>
                <w:rFonts w:eastAsia="Calibri"/>
                <w:lang w:eastAsia="en-US"/>
              </w:rPr>
              <w:t>Обприскування ґрунту до або після появи сходів культури</w:t>
            </w:r>
          </w:p>
        </w:tc>
      </w:tr>
      <w:tr w:rsidR="00507382" w:rsidRPr="001B6C14" w:rsidTr="00796A72">
        <w:trPr>
          <w:trHeight w:val="252"/>
        </w:trPr>
        <w:tc>
          <w:tcPr>
            <w:tcW w:w="2018" w:type="dxa"/>
            <w:vMerge/>
            <w:vAlign w:val="center"/>
          </w:tcPr>
          <w:p w:rsidR="00507382" w:rsidRDefault="00507382" w:rsidP="004A4718">
            <w:pPr>
              <w:rPr>
                <w:rFonts w:eastAsia="Calibri"/>
                <w:lang w:eastAsia="en-US"/>
              </w:rPr>
            </w:pPr>
          </w:p>
        </w:tc>
        <w:tc>
          <w:tcPr>
            <w:tcW w:w="2270" w:type="dxa"/>
            <w:vMerge/>
            <w:vAlign w:val="center"/>
          </w:tcPr>
          <w:p w:rsidR="00507382" w:rsidRDefault="00507382" w:rsidP="004A4718">
            <w:pPr>
              <w:rPr>
                <w:rFonts w:eastAsia="Calibri"/>
                <w:lang w:eastAsia="en-US"/>
              </w:rPr>
            </w:pPr>
          </w:p>
        </w:tc>
        <w:tc>
          <w:tcPr>
            <w:tcW w:w="5351" w:type="dxa"/>
          </w:tcPr>
          <w:p w:rsidR="00507382" w:rsidRDefault="00507382" w:rsidP="004A4718">
            <w:pPr>
              <w:jc w:val="both"/>
              <w:rPr>
                <w:rFonts w:eastAsia="Calibri"/>
                <w:lang w:eastAsia="en-US"/>
              </w:rPr>
            </w:pPr>
            <w:r>
              <w:rPr>
                <w:rFonts w:eastAsia="Calibri"/>
                <w:lang w:eastAsia="en-US"/>
              </w:rPr>
              <w:t>Обприскування ґрунту до посіву, до появи сходів або у фазу 2 справжніх листків культури</w:t>
            </w:r>
          </w:p>
        </w:tc>
      </w:tr>
      <w:tr w:rsidR="00507382" w:rsidRPr="001B6C14" w:rsidTr="00796A72">
        <w:trPr>
          <w:trHeight w:val="252"/>
        </w:trPr>
        <w:tc>
          <w:tcPr>
            <w:tcW w:w="2018" w:type="dxa"/>
            <w:vMerge/>
            <w:vAlign w:val="center"/>
          </w:tcPr>
          <w:p w:rsidR="00507382" w:rsidRDefault="00507382" w:rsidP="004A4718">
            <w:pPr>
              <w:rPr>
                <w:rFonts w:eastAsia="Calibri"/>
                <w:lang w:eastAsia="en-US"/>
              </w:rPr>
            </w:pPr>
          </w:p>
        </w:tc>
        <w:tc>
          <w:tcPr>
            <w:tcW w:w="2270" w:type="dxa"/>
            <w:vAlign w:val="center"/>
          </w:tcPr>
          <w:p w:rsidR="00507382" w:rsidRDefault="00507382" w:rsidP="004A4718">
            <w:pPr>
              <w:rPr>
                <w:rFonts w:eastAsia="Calibri"/>
                <w:lang w:eastAsia="en-US"/>
              </w:rPr>
            </w:pPr>
            <w:r>
              <w:rPr>
                <w:rFonts w:eastAsia="Calibri"/>
                <w:lang w:eastAsia="en-US"/>
              </w:rPr>
              <w:t>Каліф Мега, ФК</w:t>
            </w:r>
          </w:p>
        </w:tc>
        <w:tc>
          <w:tcPr>
            <w:tcW w:w="5351" w:type="dxa"/>
          </w:tcPr>
          <w:p w:rsidR="00507382" w:rsidRDefault="00507382" w:rsidP="004A4718">
            <w:pPr>
              <w:jc w:val="both"/>
              <w:rPr>
                <w:rFonts w:eastAsia="Calibri"/>
                <w:lang w:eastAsia="en-US"/>
              </w:rPr>
            </w:pPr>
            <w:r>
              <w:rPr>
                <w:rFonts w:eastAsia="Calibri"/>
                <w:lang w:eastAsia="en-US"/>
              </w:rPr>
              <w:t>Обприскування ґрунту до появи сходів культури</w:t>
            </w:r>
          </w:p>
        </w:tc>
      </w:tr>
      <w:tr w:rsidR="00507382" w:rsidRPr="001B6C14" w:rsidTr="00796A72">
        <w:trPr>
          <w:trHeight w:val="252"/>
        </w:trPr>
        <w:tc>
          <w:tcPr>
            <w:tcW w:w="2018" w:type="dxa"/>
            <w:vMerge w:val="restart"/>
          </w:tcPr>
          <w:p w:rsidR="00507382" w:rsidRDefault="00507382" w:rsidP="004A4718">
            <w:pPr>
              <w:rPr>
                <w:rFonts w:eastAsia="Calibri"/>
                <w:lang w:eastAsia="en-US"/>
              </w:rPr>
            </w:pPr>
            <w:r>
              <w:rPr>
                <w:rFonts w:eastAsia="Calibri"/>
                <w:lang w:eastAsia="en-US"/>
              </w:rPr>
              <w:t>Однорічні двосім’ядольні, в т.ч. стійкі до 2,4-Д, багаторічні коренепаросткові бур'яни</w:t>
            </w:r>
          </w:p>
        </w:tc>
        <w:tc>
          <w:tcPr>
            <w:tcW w:w="2270" w:type="dxa"/>
          </w:tcPr>
          <w:p w:rsidR="00507382" w:rsidRDefault="00507382" w:rsidP="004A4718">
            <w:pPr>
              <w:rPr>
                <w:rFonts w:eastAsia="Calibri"/>
                <w:lang w:eastAsia="en-US"/>
              </w:rPr>
            </w:pPr>
            <w:r>
              <w:rPr>
                <w:rFonts w:eastAsia="Calibri"/>
                <w:lang w:eastAsia="en-US"/>
              </w:rPr>
              <w:t>Штефклорам, РК (ріпак озимий)</w:t>
            </w:r>
          </w:p>
        </w:tc>
        <w:tc>
          <w:tcPr>
            <w:tcW w:w="5351" w:type="dxa"/>
          </w:tcPr>
          <w:p w:rsidR="00507382" w:rsidRDefault="00507382" w:rsidP="004A4718">
            <w:pPr>
              <w:jc w:val="both"/>
              <w:rPr>
                <w:rFonts w:eastAsia="Calibri"/>
                <w:lang w:eastAsia="en-US"/>
              </w:rPr>
            </w:pPr>
            <w:r>
              <w:rPr>
                <w:rFonts w:eastAsia="Calibri"/>
                <w:lang w:eastAsia="en-US"/>
              </w:rPr>
              <w:t>Обприскування у фазі 6-8 листків у однорічних бурянів; у фазі розетки – початок формування генеративного пагону  (2-</w:t>
            </w:r>
            <w:smartTag w:uri="urn:schemas-microsoft-com:office:smarttags" w:element="metricconverter">
              <w:smartTagPr>
                <w:attr w:name="ProductID" w:val="8 см"/>
              </w:smartTagPr>
              <w:r>
                <w:rPr>
                  <w:rFonts w:eastAsia="Calibri"/>
                  <w:lang w:eastAsia="en-US"/>
                </w:rPr>
                <w:t>8 см</w:t>
              </w:r>
            </w:smartTag>
            <w:r>
              <w:rPr>
                <w:rFonts w:eastAsia="Calibri"/>
                <w:lang w:eastAsia="en-US"/>
              </w:rPr>
              <w:t>) у осотів</w:t>
            </w:r>
          </w:p>
          <w:p w:rsidR="00F50BCB" w:rsidRDefault="00F50BCB" w:rsidP="004A4718">
            <w:pPr>
              <w:jc w:val="both"/>
              <w:rPr>
                <w:rFonts w:eastAsia="Calibri"/>
                <w:lang w:eastAsia="en-US"/>
              </w:rPr>
            </w:pPr>
          </w:p>
        </w:tc>
      </w:tr>
      <w:tr w:rsidR="00507382" w:rsidRPr="001B6C14" w:rsidTr="00796A72">
        <w:trPr>
          <w:trHeight w:val="252"/>
        </w:trPr>
        <w:tc>
          <w:tcPr>
            <w:tcW w:w="2018" w:type="dxa"/>
            <w:vMerge/>
            <w:vAlign w:val="center"/>
          </w:tcPr>
          <w:p w:rsidR="00507382" w:rsidRDefault="00507382" w:rsidP="004A4718">
            <w:pPr>
              <w:rPr>
                <w:rFonts w:eastAsia="Calibri"/>
                <w:lang w:eastAsia="en-US"/>
              </w:rPr>
            </w:pPr>
          </w:p>
        </w:tc>
        <w:tc>
          <w:tcPr>
            <w:tcW w:w="2270" w:type="dxa"/>
          </w:tcPr>
          <w:p w:rsidR="00507382" w:rsidRPr="00796A72" w:rsidRDefault="00507382" w:rsidP="00796A72">
            <w:pPr>
              <w:rPr>
                <w:rFonts w:eastAsia="Calibri"/>
                <w:lang w:eastAsia="en-US"/>
              </w:rPr>
            </w:pPr>
            <w:r w:rsidRPr="00796A72">
              <w:rPr>
                <w:rFonts w:eastAsia="Calibri"/>
                <w:lang w:eastAsia="en-US"/>
              </w:rPr>
              <w:t>Клопіралід 300, РК</w:t>
            </w:r>
          </w:p>
        </w:tc>
        <w:tc>
          <w:tcPr>
            <w:tcW w:w="5351" w:type="dxa"/>
          </w:tcPr>
          <w:p w:rsidR="00507382" w:rsidRDefault="00507382" w:rsidP="004A4718">
            <w:pPr>
              <w:jc w:val="both"/>
              <w:rPr>
                <w:rFonts w:eastAsia="Calibri"/>
                <w:lang w:eastAsia="en-US"/>
              </w:rPr>
            </w:pPr>
            <w:r>
              <w:rPr>
                <w:rFonts w:eastAsia="Calibri"/>
                <w:lang w:eastAsia="en-US"/>
              </w:rPr>
              <w:t>Обприскування при появі 1-3 пар справжніх листків у культури (фаза розвинених розеток у осотів)</w:t>
            </w:r>
          </w:p>
        </w:tc>
      </w:tr>
      <w:tr w:rsidR="00507382" w:rsidRPr="001B6C14" w:rsidTr="00796A72">
        <w:trPr>
          <w:trHeight w:val="252"/>
        </w:trPr>
        <w:tc>
          <w:tcPr>
            <w:tcW w:w="2018" w:type="dxa"/>
            <w:vMerge/>
            <w:vAlign w:val="center"/>
          </w:tcPr>
          <w:p w:rsidR="00507382" w:rsidRDefault="00507382" w:rsidP="004A4718">
            <w:pPr>
              <w:rPr>
                <w:rFonts w:eastAsia="Calibri"/>
                <w:lang w:eastAsia="en-US"/>
              </w:rPr>
            </w:pPr>
          </w:p>
        </w:tc>
        <w:tc>
          <w:tcPr>
            <w:tcW w:w="2270" w:type="dxa"/>
          </w:tcPr>
          <w:p w:rsidR="00507382" w:rsidRDefault="00507382" w:rsidP="004A4718">
            <w:pPr>
              <w:rPr>
                <w:rFonts w:eastAsia="Calibri"/>
                <w:lang w:eastAsia="en-US"/>
              </w:rPr>
            </w:pPr>
            <w:r>
              <w:rPr>
                <w:rFonts w:eastAsia="Calibri"/>
                <w:lang w:eastAsia="en-US"/>
              </w:rPr>
              <w:t>Галера Супер, РК</w:t>
            </w:r>
          </w:p>
        </w:tc>
        <w:tc>
          <w:tcPr>
            <w:tcW w:w="5351" w:type="dxa"/>
          </w:tcPr>
          <w:p w:rsidR="00507382" w:rsidRDefault="00507382" w:rsidP="004A4718">
            <w:pPr>
              <w:jc w:val="both"/>
              <w:rPr>
                <w:rFonts w:eastAsia="Calibri"/>
                <w:lang w:eastAsia="en-US"/>
              </w:rPr>
            </w:pPr>
            <w:r>
              <w:rPr>
                <w:rFonts w:eastAsia="Calibri"/>
                <w:lang w:eastAsia="en-US"/>
              </w:rPr>
              <w:t>Обприскування восени та навесні у фазу 2-4 справжніх листків до фази появи квіткових бутонів у культури</w:t>
            </w:r>
          </w:p>
        </w:tc>
      </w:tr>
      <w:tr w:rsidR="00507382" w:rsidRPr="001B6C14" w:rsidTr="00796A72">
        <w:trPr>
          <w:trHeight w:val="252"/>
        </w:trPr>
        <w:tc>
          <w:tcPr>
            <w:tcW w:w="2018" w:type="dxa"/>
            <w:vMerge w:val="restart"/>
          </w:tcPr>
          <w:p w:rsidR="00507382" w:rsidRDefault="00507382" w:rsidP="004A4718">
            <w:pPr>
              <w:rPr>
                <w:rFonts w:eastAsia="Calibri"/>
                <w:lang w:eastAsia="en-US"/>
              </w:rPr>
            </w:pPr>
            <w:r>
              <w:rPr>
                <w:rFonts w:eastAsia="Calibri"/>
                <w:lang w:eastAsia="en-US"/>
              </w:rPr>
              <w:t>Однорічні та багаторічні двосім’ядольні (ріпак ярий та озимий)</w:t>
            </w:r>
          </w:p>
        </w:tc>
        <w:tc>
          <w:tcPr>
            <w:tcW w:w="2270" w:type="dxa"/>
          </w:tcPr>
          <w:p w:rsidR="00507382" w:rsidRDefault="00507382" w:rsidP="004A4718">
            <w:pPr>
              <w:rPr>
                <w:rFonts w:eastAsia="Calibri"/>
                <w:lang w:eastAsia="en-US"/>
              </w:rPr>
            </w:pPr>
            <w:r>
              <w:rPr>
                <w:rFonts w:eastAsia="Calibri"/>
                <w:lang w:eastAsia="en-US"/>
              </w:rPr>
              <w:t>Мікадо, РК</w:t>
            </w:r>
          </w:p>
        </w:tc>
        <w:tc>
          <w:tcPr>
            <w:tcW w:w="5351" w:type="dxa"/>
          </w:tcPr>
          <w:p w:rsidR="00507382" w:rsidRDefault="00507382" w:rsidP="004A4718">
            <w:pPr>
              <w:jc w:val="both"/>
              <w:rPr>
                <w:rFonts w:eastAsia="Calibri"/>
                <w:lang w:eastAsia="en-US"/>
              </w:rPr>
            </w:pPr>
            <w:r>
              <w:rPr>
                <w:rFonts w:eastAsia="Calibri"/>
                <w:lang w:eastAsia="en-US"/>
              </w:rPr>
              <w:t>Обприскування посівів від фази 3-4 листків до появи квіткових бутонів у культури</w:t>
            </w:r>
          </w:p>
          <w:p w:rsidR="00F50BCB" w:rsidRDefault="00F50BCB" w:rsidP="004A4718">
            <w:pPr>
              <w:jc w:val="both"/>
              <w:rPr>
                <w:rFonts w:eastAsia="Calibri"/>
                <w:lang w:eastAsia="en-US"/>
              </w:rPr>
            </w:pPr>
          </w:p>
        </w:tc>
      </w:tr>
      <w:tr w:rsidR="00507382" w:rsidRPr="001B6C14" w:rsidTr="00796A72">
        <w:trPr>
          <w:trHeight w:val="252"/>
        </w:trPr>
        <w:tc>
          <w:tcPr>
            <w:tcW w:w="2018" w:type="dxa"/>
            <w:vMerge/>
            <w:vAlign w:val="center"/>
          </w:tcPr>
          <w:p w:rsidR="00507382" w:rsidRDefault="00507382" w:rsidP="004A4718">
            <w:pPr>
              <w:rPr>
                <w:rFonts w:eastAsia="Calibri"/>
                <w:lang w:eastAsia="en-US"/>
              </w:rPr>
            </w:pPr>
          </w:p>
        </w:tc>
        <w:tc>
          <w:tcPr>
            <w:tcW w:w="2270" w:type="dxa"/>
          </w:tcPr>
          <w:p w:rsidR="00507382" w:rsidRDefault="00507382" w:rsidP="004A4718">
            <w:pPr>
              <w:rPr>
                <w:rFonts w:eastAsia="Calibri"/>
                <w:lang w:eastAsia="en-US"/>
              </w:rPr>
            </w:pPr>
            <w:r>
              <w:rPr>
                <w:rFonts w:eastAsia="Calibri"/>
                <w:lang w:eastAsia="en-US"/>
              </w:rPr>
              <w:t>Вільямс, ВГ</w:t>
            </w:r>
          </w:p>
        </w:tc>
        <w:tc>
          <w:tcPr>
            <w:tcW w:w="5351" w:type="dxa"/>
          </w:tcPr>
          <w:p w:rsidR="00507382" w:rsidRDefault="00507382" w:rsidP="004A4718">
            <w:pPr>
              <w:jc w:val="both"/>
              <w:rPr>
                <w:rFonts w:eastAsia="Calibri"/>
                <w:lang w:eastAsia="en-US"/>
              </w:rPr>
            </w:pPr>
            <w:r>
              <w:rPr>
                <w:rFonts w:eastAsia="Calibri"/>
                <w:lang w:eastAsia="en-US"/>
              </w:rPr>
              <w:t>Обприскування посівів у фазі 6-8 листків у однорічних бурянів, у фазу розетки – початок формування генеративного пагону 2-</w:t>
            </w:r>
            <w:smartTag w:uri="urn:schemas-microsoft-com:office:smarttags" w:element="metricconverter">
              <w:smartTagPr>
                <w:attr w:name="ProductID" w:val="8 см"/>
              </w:smartTagPr>
              <w:r>
                <w:rPr>
                  <w:rFonts w:eastAsia="Calibri"/>
                  <w:lang w:eastAsia="en-US"/>
                </w:rPr>
                <w:t>8 см</w:t>
              </w:r>
            </w:smartTag>
            <w:r>
              <w:rPr>
                <w:rFonts w:eastAsia="Calibri"/>
                <w:lang w:eastAsia="en-US"/>
              </w:rPr>
              <w:t xml:space="preserve"> у осотів</w:t>
            </w:r>
          </w:p>
        </w:tc>
      </w:tr>
      <w:tr w:rsidR="00507382" w:rsidRPr="001B6C14" w:rsidTr="00796A72">
        <w:trPr>
          <w:trHeight w:val="252"/>
        </w:trPr>
        <w:tc>
          <w:tcPr>
            <w:tcW w:w="2018" w:type="dxa"/>
            <w:vMerge/>
          </w:tcPr>
          <w:p w:rsidR="00507382" w:rsidRDefault="00507382" w:rsidP="004A4718">
            <w:pPr>
              <w:rPr>
                <w:rFonts w:eastAsia="Calibri"/>
                <w:lang w:eastAsia="en-US"/>
              </w:rPr>
            </w:pPr>
          </w:p>
        </w:tc>
        <w:tc>
          <w:tcPr>
            <w:tcW w:w="2270" w:type="dxa"/>
          </w:tcPr>
          <w:p w:rsidR="00507382" w:rsidRDefault="00507382" w:rsidP="004A4718">
            <w:pPr>
              <w:rPr>
                <w:rFonts w:eastAsia="Calibri"/>
                <w:lang w:eastAsia="en-US"/>
              </w:rPr>
            </w:pPr>
            <w:r>
              <w:rPr>
                <w:rFonts w:eastAsia="Calibri"/>
                <w:lang w:eastAsia="en-US"/>
              </w:rPr>
              <w:t>Лукар -7, РГ</w:t>
            </w:r>
          </w:p>
        </w:tc>
        <w:tc>
          <w:tcPr>
            <w:tcW w:w="5351" w:type="dxa"/>
            <w:vMerge w:val="restart"/>
          </w:tcPr>
          <w:p w:rsidR="00507382" w:rsidRDefault="00507382" w:rsidP="004A4718">
            <w:pPr>
              <w:jc w:val="both"/>
              <w:rPr>
                <w:rFonts w:eastAsia="Calibri"/>
                <w:lang w:eastAsia="en-US"/>
              </w:rPr>
            </w:pPr>
            <w:r>
              <w:rPr>
                <w:rFonts w:eastAsia="Calibri"/>
                <w:lang w:eastAsia="en-US"/>
              </w:rPr>
              <w:t>Обприскування у фазі 3-4 листків культури</w:t>
            </w:r>
          </w:p>
          <w:p w:rsidR="00507382" w:rsidRDefault="00507382" w:rsidP="004A4718">
            <w:pPr>
              <w:jc w:val="both"/>
              <w:rPr>
                <w:rFonts w:eastAsia="Calibri"/>
                <w:lang w:eastAsia="en-US"/>
              </w:rPr>
            </w:pPr>
            <w:r>
              <w:rPr>
                <w:rFonts w:eastAsia="Calibri"/>
                <w:lang w:eastAsia="en-US"/>
              </w:rPr>
              <w:t>-у фазі 3-4 листків до появи квіткових бутонів у культури</w:t>
            </w:r>
          </w:p>
        </w:tc>
      </w:tr>
      <w:tr w:rsidR="00507382" w:rsidRPr="001B6C14" w:rsidTr="00796A72">
        <w:trPr>
          <w:trHeight w:val="252"/>
        </w:trPr>
        <w:tc>
          <w:tcPr>
            <w:tcW w:w="2018" w:type="dxa"/>
            <w:vMerge/>
          </w:tcPr>
          <w:p w:rsidR="00507382" w:rsidRDefault="00507382" w:rsidP="004A4718">
            <w:pPr>
              <w:rPr>
                <w:rFonts w:eastAsia="Calibri"/>
                <w:lang w:eastAsia="en-US"/>
              </w:rPr>
            </w:pPr>
          </w:p>
        </w:tc>
        <w:tc>
          <w:tcPr>
            <w:tcW w:w="2270" w:type="dxa"/>
          </w:tcPr>
          <w:p w:rsidR="00507382" w:rsidRPr="00796A72" w:rsidRDefault="00507382" w:rsidP="004A4718">
            <w:pPr>
              <w:rPr>
                <w:rFonts w:eastAsia="Calibri"/>
                <w:lang w:eastAsia="en-US"/>
              </w:rPr>
            </w:pPr>
            <w:r>
              <w:rPr>
                <w:rFonts w:eastAsia="Calibri"/>
                <w:lang w:eastAsia="en-US"/>
              </w:rPr>
              <w:t xml:space="preserve">Галера 334 </w:t>
            </w:r>
            <w:r>
              <w:rPr>
                <w:rFonts w:eastAsia="Calibri"/>
                <w:lang w:val="en-US" w:eastAsia="en-US"/>
              </w:rPr>
              <w:t>SL</w:t>
            </w:r>
            <w:r>
              <w:rPr>
                <w:rFonts w:eastAsia="Calibri"/>
                <w:lang w:eastAsia="en-US"/>
              </w:rPr>
              <w:t>, РК,</w:t>
            </w:r>
            <w:r>
              <w:rPr>
                <w:rFonts w:eastAsia="Calibri"/>
                <w:color w:val="FF0000"/>
                <w:lang w:eastAsia="en-US"/>
              </w:rPr>
              <w:t xml:space="preserve"> </w:t>
            </w:r>
            <w:r>
              <w:rPr>
                <w:rFonts w:eastAsia="Calibri"/>
                <w:lang w:eastAsia="en-US"/>
              </w:rPr>
              <w:t>(Галеон) ТН</w:t>
            </w:r>
          </w:p>
        </w:tc>
        <w:tc>
          <w:tcPr>
            <w:tcW w:w="5351" w:type="dxa"/>
            <w:vMerge/>
            <w:vAlign w:val="center"/>
          </w:tcPr>
          <w:p w:rsidR="00507382" w:rsidRDefault="00507382" w:rsidP="004A4718">
            <w:pPr>
              <w:rPr>
                <w:rFonts w:eastAsia="Calibri"/>
                <w:lang w:eastAsia="en-US"/>
              </w:rPr>
            </w:pPr>
          </w:p>
        </w:tc>
      </w:tr>
      <w:tr w:rsidR="00507382" w:rsidRPr="000B18C5" w:rsidTr="00796A72">
        <w:trPr>
          <w:trHeight w:val="252"/>
        </w:trPr>
        <w:tc>
          <w:tcPr>
            <w:tcW w:w="2018" w:type="dxa"/>
          </w:tcPr>
          <w:p w:rsidR="00507382" w:rsidRDefault="00507382" w:rsidP="004A4718">
            <w:pPr>
              <w:rPr>
                <w:rFonts w:eastAsia="Calibri"/>
                <w:lang w:eastAsia="en-US"/>
              </w:rPr>
            </w:pPr>
            <w:r>
              <w:rPr>
                <w:rFonts w:eastAsia="Calibri"/>
                <w:lang w:eastAsia="en-US"/>
              </w:rPr>
              <w:t>Однорічні та багаторічні двосім’ядольні (в т.ч. осоти рожевий та жовтий) та однорічні злакові</w:t>
            </w:r>
          </w:p>
        </w:tc>
        <w:tc>
          <w:tcPr>
            <w:tcW w:w="2270" w:type="dxa"/>
            <w:vMerge w:val="restart"/>
            <w:vAlign w:val="center"/>
          </w:tcPr>
          <w:p w:rsidR="00507382" w:rsidRPr="00796A72" w:rsidRDefault="00507382" w:rsidP="004A4718">
            <w:pPr>
              <w:jc w:val="center"/>
              <w:rPr>
                <w:rFonts w:eastAsia="Calibri"/>
                <w:lang w:eastAsia="en-US"/>
              </w:rPr>
            </w:pPr>
            <w:r w:rsidRPr="00796A72">
              <w:rPr>
                <w:rFonts w:eastAsia="Calibri"/>
                <w:lang w:eastAsia="en-US"/>
              </w:rPr>
              <w:t xml:space="preserve">Галера Супер, РК </w:t>
            </w:r>
          </w:p>
        </w:tc>
        <w:tc>
          <w:tcPr>
            <w:tcW w:w="5351" w:type="dxa"/>
            <w:vMerge w:val="restart"/>
            <w:vAlign w:val="center"/>
          </w:tcPr>
          <w:p w:rsidR="00507382" w:rsidRPr="00796A72" w:rsidRDefault="00507382" w:rsidP="004A4718">
            <w:pPr>
              <w:jc w:val="center"/>
              <w:rPr>
                <w:rFonts w:eastAsia="Calibri"/>
                <w:lang w:eastAsia="en-US"/>
              </w:rPr>
            </w:pPr>
            <w:r w:rsidRPr="00796A72">
              <w:rPr>
                <w:rFonts w:eastAsia="Calibri"/>
                <w:lang w:eastAsia="en-US"/>
              </w:rPr>
              <w:t>Обприскування посівів восени (озимий ріпак) або на весні від фази 3 справжніх листків до фази подовження стебла включно у культури в момент, коли осоти досягають фази розетки-початку стеблування, а злакові бур’яни:однорічні – фази 2-4 листків, багаторічні – висоти 15-</w:t>
            </w:r>
            <w:smartTag w:uri="urn:schemas-microsoft-com:office:smarttags" w:element="metricconverter">
              <w:smartTagPr>
                <w:attr w:name="ProductID" w:val="20 см"/>
              </w:smartTagPr>
              <w:r w:rsidRPr="00796A72">
                <w:rPr>
                  <w:rFonts w:eastAsia="Calibri"/>
                  <w:lang w:eastAsia="en-US"/>
                </w:rPr>
                <w:t>20 см</w:t>
              </w:r>
            </w:smartTag>
          </w:p>
        </w:tc>
      </w:tr>
      <w:tr w:rsidR="00507382" w:rsidRPr="008935DA" w:rsidTr="00796A72">
        <w:trPr>
          <w:trHeight w:val="252"/>
        </w:trPr>
        <w:tc>
          <w:tcPr>
            <w:tcW w:w="2018" w:type="dxa"/>
          </w:tcPr>
          <w:p w:rsidR="00507382" w:rsidRDefault="00507382" w:rsidP="004A4718">
            <w:pPr>
              <w:rPr>
                <w:rFonts w:eastAsia="Calibri"/>
                <w:lang w:eastAsia="en-US"/>
              </w:rPr>
            </w:pPr>
            <w:r>
              <w:rPr>
                <w:rFonts w:eastAsia="Calibri"/>
                <w:lang w:eastAsia="en-US"/>
              </w:rPr>
              <w:t>Однорічні та багаторічні дводольні (в т.ч. осоти рожевий та жовтий) та однорічні і багаторічні злакові (в т.ч. пирій повзучий)</w:t>
            </w:r>
          </w:p>
        </w:tc>
        <w:tc>
          <w:tcPr>
            <w:tcW w:w="2270" w:type="dxa"/>
            <w:vMerge/>
            <w:vAlign w:val="center"/>
          </w:tcPr>
          <w:p w:rsidR="00507382" w:rsidRDefault="00507382" w:rsidP="004A4718">
            <w:pPr>
              <w:jc w:val="center"/>
              <w:rPr>
                <w:rFonts w:eastAsia="Calibri"/>
                <w:lang w:eastAsia="en-US"/>
              </w:rPr>
            </w:pPr>
          </w:p>
        </w:tc>
        <w:tc>
          <w:tcPr>
            <w:tcW w:w="5351" w:type="dxa"/>
            <w:vMerge/>
            <w:vAlign w:val="center"/>
          </w:tcPr>
          <w:p w:rsidR="00507382" w:rsidRDefault="00507382" w:rsidP="004A4718">
            <w:pPr>
              <w:jc w:val="center"/>
              <w:rPr>
                <w:rFonts w:eastAsia="Calibri"/>
                <w:lang w:eastAsia="en-US"/>
              </w:rPr>
            </w:pPr>
          </w:p>
        </w:tc>
      </w:tr>
      <w:tr w:rsidR="00507382" w:rsidRPr="001B6C14" w:rsidTr="00796A72">
        <w:trPr>
          <w:trHeight w:val="252"/>
        </w:trPr>
        <w:tc>
          <w:tcPr>
            <w:tcW w:w="2018" w:type="dxa"/>
          </w:tcPr>
          <w:p w:rsidR="00507382" w:rsidRPr="003E70AC" w:rsidRDefault="00507382" w:rsidP="00507382">
            <w:pPr>
              <w:rPr>
                <w:rFonts w:eastAsia="Calibri"/>
                <w:lang w:eastAsia="en-US"/>
              </w:rPr>
            </w:pPr>
            <w:r w:rsidRPr="003E70AC">
              <w:rPr>
                <w:rFonts w:eastAsia="Calibri"/>
                <w:lang w:eastAsia="en-US"/>
              </w:rPr>
              <w:t xml:space="preserve">Однорічні в т.ч. </w:t>
            </w:r>
            <w:r w:rsidR="00875ECB">
              <w:rPr>
                <w:rFonts w:eastAsia="Calibri"/>
                <w:lang w:eastAsia="en-US"/>
              </w:rPr>
              <w:t>з родини капустяних  та багаторічні</w:t>
            </w:r>
          </w:p>
          <w:p w:rsidR="00507382" w:rsidRPr="003E70AC" w:rsidRDefault="00507382" w:rsidP="00507382">
            <w:pPr>
              <w:rPr>
                <w:rFonts w:eastAsia="Calibri"/>
                <w:lang w:eastAsia="en-US"/>
              </w:rPr>
            </w:pPr>
            <w:r w:rsidRPr="003E70AC">
              <w:rPr>
                <w:rFonts w:eastAsia="Calibri"/>
                <w:lang w:eastAsia="en-US"/>
              </w:rPr>
              <w:t>дводольні</w:t>
            </w:r>
          </w:p>
        </w:tc>
        <w:tc>
          <w:tcPr>
            <w:tcW w:w="2270" w:type="dxa"/>
          </w:tcPr>
          <w:p w:rsidR="00507382" w:rsidRPr="003E70AC" w:rsidRDefault="00507382" w:rsidP="004A4718">
            <w:pPr>
              <w:rPr>
                <w:rFonts w:eastAsia="Calibri"/>
                <w:lang w:eastAsia="en-US"/>
              </w:rPr>
            </w:pPr>
            <w:r w:rsidRPr="003E70AC">
              <w:rPr>
                <w:rFonts w:eastAsia="Calibri"/>
                <w:lang w:eastAsia="en-US"/>
              </w:rPr>
              <w:t>Галера Супер, РК +</w:t>
            </w:r>
            <w:r w:rsidRPr="003E70AC">
              <w:rPr>
                <w:rFonts w:eastAsia="Calibri"/>
                <w:color w:val="FF0000"/>
                <w:lang w:eastAsia="en-US"/>
              </w:rPr>
              <w:t xml:space="preserve"> </w:t>
            </w:r>
            <w:r w:rsidRPr="003E70AC">
              <w:rPr>
                <w:rFonts w:eastAsia="Calibri"/>
                <w:lang w:eastAsia="en-US"/>
              </w:rPr>
              <w:t>Сальса 75, ЗП + ПАР Тренд 90</w:t>
            </w:r>
          </w:p>
          <w:p w:rsidR="00507382" w:rsidRPr="003E70AC" w:rsidRDefault="00507382" w:rsidP="004A4718">
            <w:pPr>
              <w:rPr>
                <w:rFonts w:eastAsia="Calibri"/>
                <w:lang w:eastAsia="en-US"/>
              </w:rPr>
            </w:pPr>
            <w:r w:rsidRPr="003E70AC">
              <w:rPr>
                <w:rFonts w:eastAsia="Calibri"/>
                <w:lang w:eastAsia="en-US"/>
              </w:rPr>
              <w:t>(ріпак озимий)</w:t>
            </w:r>
          </w:p>
        </w:tc>
        <w:tc>
          <w:tcPr>
            <w:tcW w:w="5351" w:type="dxa"/>
          </w:tcPr>
          <w:p w:rsidR="00507382" w:rsidRPr="003E70AC" w:rsidRDefault="00507382" w:rsidP="004A4718">
            <w:pPr>
              <w:rPr>
                <w:rFonts w:eastAsia="Calibri"/>
                <w:lang w:eastAsia="en-US"/>
              </w:rPr>
            </w:pPr>
            <w:r w:rsidRPr="003E70AC">
              <w:rPr>
                <w:rFonts w:eastAsia="Calibri"/>
                <w:lang w:eastAsia="en-US"/>
              </w:rPr>
              <w:t>Обприскування посівів восени або навесні від фази 2 справжніх листків до фази подовження стебла включно у культури на ранніх стадіях розвитку однорічних бурянів.</w:t>
            </w:r>
          </w:p>
        </w:tc>
      </w:tr>
    </w:tbl>
    <w:p w:rsidR="00F50BCB" w:rsidRDefault="00F50BCB" w:rsidP="003E70AC">
      <w:pPr>
        <w:jc w:val="center"/>
        <w:rPr>
          <w:b/>
          <w:sz w:val="28"/>
          <w:szCs w:val="28"/>
          <w:lang w:val="uk-UA" w:eastAsia="uk-UA"/>
        </w:rPr>
      </w:pPr>
    </w:p>
    <w:p w:rsidR="003E70AC" w:rsidRDefault="003E70AC" w:rsidP="003E70AC">
      <w:pPr>
        <w:jc w:val="center"/>
        <w:rPr>
          <w:b/>
          <w:sz w:val="28"/>
          <w:szCs w:val="28"/>
          <w:lang w:val="uk-UA" w:eastAsia="uk-UA"/>
        </w:rPr>
      </w:pPr>
      <w:r>
        <w:rPr>
          <w:b/>
          <w:sz w:val="28"/>
          <w:szCs w:val="28"/>
          <w:lang w:val="uk-UA" w:eastAsia="uk-UA"/>
        </w:rPr>
        <w:lastRenderedPageBreak/>
        <w:t>Система хімічного захисту сої від бур'янів</w:t>
      </w:r>
    </w:p>
    <w:tbl>
      <w:tblPr>
        <w:tblW w:w="9665" w:type="dxa"/>
        <w:tblInd w:w="17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83"/>
        <w:gridCol w:w="2153"/>
        <w:gridCol w:w="5729"/>
      </w:tblGrid>
      <w:tr w:rsidR="00525222" w:rsidTr="00525222">
        <w:tc>
          <w:tcPr>
            <w:tcW w:w="1783" w:type="dxa"/>
            <w:tcBorders>
              <w:top w:val="single" w:sz="4" w:space="0" w:color="auto"/>
              <w:left w:val="single" w:sz="4" w:space="0" w:color="auto"/>
              <w:bottom w:val="single" w:sz="4" w:space="0" w:color="auto"/>
              <w:right w:val="single" w:sz="4" w:space="0" w:color="auto"/>
            </w:tcBorders>
            <w:vAlign w:val="center"/>
            <w:hideMark/>
          </w:tcPr>
          <w:p w:rsidR="00525222" w:rsidRDefault="00525222" w:rsidP="00525222">
            <w:pPr>
              <w:ind w:left="-82" w:right="-134"/>
              <w:jc w:val="center"/>
              <w:rPr>
                <w:b/>
                <w:lang w:val="uk-UA" w:eastAsia="uk-UA"/>
              </w:rPr>
            </w:pPr>
            <w:r>
              <w:rPr>
                <w:b/>
                <w:lang w:val="uk-UA" w:eastAsia="uk-UA"/>
              </w:rPr>
              <w:t>Види бур'янів</w:t>
            </w:r>
          </w:p>
        </w:tc>
        <w:tc>
          <w:tcPr>
            <w:tcW w:w="2153" w:type="dxa"/>
            <w:tcBorders>
              <w:top w:val="single" w:sz="4" w:space="0" w:color="auto"/>
              <w:left w:val="single" w:sz="4" w:space="0" w:color="auto"/>
              <w:bottom w:val="single" w:sz="4" w:space="0" w:color="auto"/>
              <w:right w:val="single" w:sz="4" w:space="0" w:color="auto"/>
            </w:tcBorders>
            <w:vAlign w:val="center"/>
            <w:hideMark/>
          </w:tcPr>
          <w:p w:rsidR="00525222" w:rsidRDefault="00525222" w:rsidP="004A4718">
            <w:pPr>
              <w:jc w:val="center"/>
              <w:rPr>
                <w:b/>
                <w:lang w:val="uk-UA" w:eastAsia="uk-UA"/>
              </w:rPr>
            </w:pPr>
            <w:r>
              <w:rPr>
                <w:b/>
                <w:lang w:val="uk-UA" w:eastAsia="uk-UA"/>
              </w:rPr>
              <w:t>Назва гербіцидів</w:t>
            </w:r>
          </w:p>
        </w:tc>
        <w:tc>
          <w:tcPr>
            <w:tcW w:w="5729" w:type="dxa"/>
            <w:tcBorders>
              <w:top w:val="single" w:sz="4" w:space="0" w:color="auto"/>
              <w:left w:val="single" w:sz="4" w:space="0" w:color="auto"/>
              <w:bottom w:val="single" w:sz="4" w:space="0" w:color="auto"/>
              <w:right w:val="single" w:sz="4" w:space="0" w:color="auto"/>
            </w:tcBorders>
            <w:vAlign w:val="center"/>
            <w:hideMark/>
          </w:tcPr>
          <w:p w:rsidR="00525222" w:rsidRDefault="00525222" w:rsidP="004A4718">
            <w:pPr>
              <w:jc w:val="center"/>
              <w:rPr>
                <w:b/>
                <w:lang w:val="uk-UA" w:eastAsia="uk-UA"/>
              </w:rPr>
            </w:pPr>
            <w:r>
              <w:rPr>
                <w:b/>
                <w:lang w:val="uk-UA" w:eastAsia="uk-UA"/>
              </w:rPr>
              <w:t>Спосіб, строки обробки, фази розвитку культури і бур'янів</w:t>
            </w:r>
          </w:p>
        </w:tc>
      </w:tr>
      <w:tr w:rsidR="00801697" w:rsidTr="00525222">
        <w:tc>
          <w:tcPr>
            <w:tcW w:w="1783" w:type="dxa"/>
            <w:tcBorders>
              <w:top w:val="single" w:sz="4" w:space="0" w:color="auto"/>
              <w:left w:val="single" w:sz="4" w:space="0" w:color="auto"/>
              <w:bottom w:val="single" w:sz="4" w:space="0" w:color="auto"/>
              <w:right w:val="single" w:sz="4" w:space="0" w:color="auto"/>
            </w:tcBorders>
            <w:vAlign w:val="center"/>
            <w:hideMark/>
          </w:tcPr>
          <w:p w:rsidR="00801697" w:rsidRDefault="00801697" w:rsidP="00525222">
            <w:pPr>
              <w:ind w:left="-82" w:right="-134"/>
              <w:jc w:val="center"/>
              <w:rPr>
                <w:b/>
                <w:lang w:val="uk-UA" w:eastAsia="uk-UA"/>
              </w:rPr>
            </w:pPr>
            <w:r>
              <w:rPr>
                <w:b/>
                <w:lang w:val="uk-UA" w:eastAsia="uk-UA"/>
              </w:rPr>
              <w:t>1</w:t>
            </w:r>
          </w:p>
        </w:tc>
        <w:tc>
          <w:tcPr>
            <w:tcW w:w="2153" w:type="dxa"/>
            <w:tcBorders>
              <w:top w:val="single" w:sz="4" w:space="0" w:color="auto"/>
              <w:left w:val="single" w:sz="4" w:space="0" w:color="auto"/>
              <w:bottom w:val="single" w:sz="4" w:space="0" w:color="auto"/>
              <w:right w:val="single" w:sz="4" w:space="0" w:color="auto"/>
            </w:tcBorders>
            <w:vAlign w:val="center"/>
            <w:hideMark/>
          </w:tcPr>
          <w:p w:rsidR="00801697" w:rsidRDefault="00801697" w:rsidP="004A4718">
            <w:pPr>
              <w:jc w:val="center"/>
              <w:rPr>
                <w:b/>
                <w:lang w:val="uk-UA" w:eastAsia="uk-UA"/>
              </w:rPr>
            </w:pPr>
            <w:r>
              <w:rPr>
                <w:b/>
                <w:lang w:val="uk-UA" w:eastAsia="uk-UA"/>
              </w:rPr>
              <w:t>2</w:t>
            </w:r>
          </w:p>
        </w:tc>
        <w:tc>
          <w:tcPr>
            <w:tcW w:w="5729" w:type="dxa"/>
            <w:tcBorders>
              <w:top w:val="single" w:sz="4" w:space="0" w:color="auto"/>
              <w:left w:val="single" w:sz="4" w:space="0" w:color="auto"/>
              <w:bottom w:val="single" w:sz="4" w:space="0" w:color="auto"/>
              <w:right w:val="single" w:sz="4" w:space="0" w:color="auto"/>
            </w:tcBorders>
            <w:vAlign w:val="center"/>
            <w:hideMark/>
          </w:tcPr>
          <w:p w:rsidR="00801697" w:rsidRDefault="00801697" w:rsidP="004A4718">
            <w:pPr>
              <w:jc w:val="center"/>
              <w:rPr>
                <w:b/>
                <w:lang w:val="uk-UA" w:eastAsia="uk-UA"/>
              </w:rPr>
            </w:pPr>
            <w:r>
              <w:rPr>
                <w:b/>
                <w:lang w:val="uk-UA" w:eastAsia="uk-UA"/>
              </w:rPr>
              <w:t>3</w:t>
            </w:r>
          </w:p>
        </w:tc>
      </w:tr>
      <w:tr w:rsidR="00525222" w:rsidTr="004A4718">
        <w:tc>
          <w:tcPr>
            <w:tcW w:w="1783" w:type="dxa"/>
            <w:tcBorders>
              <w:top w:val="single" w:sz="4" w:space="0" w:color="auto"/>
              <w:left w:val="single" w:sz="4" w:space="0" w:color="auto"/>
              <w:bottom w:val="single" w:sz="4" w:space="0" w:color="auto"/>
              <w:right w:val="single" w:sz="4" w:space="0" w:color="auto"/>
            </w:tcBorders>
            <w:hideMark/>
          </w:tcPr>
          <w:p w:rsidR="00525222" w:rsidRDefault="00525222" w:rsidP="004A4718">
            <w:pPr>
              <w:rPr>
                <w:lang w:val="uk-UA" w:eastAsia="uk-UA"/>
              </w:rPr>
            </w:pPr>
            <w:r>
              <w:rPr>
                <w:lang w:val="uk-UA" w:eastAsia="uk-UA"/>
              </w:rPr>
              <w:t>Однорічні зла-кові та деякі двосім'ядольні</w:t>
            </w:r>
          </w:p>
        </w:tc>
        <w:tc>
          <w:tcPr>
            <w:tcW w:w="2153" w:type="dxa"/>
            <w:tcBorders>
              <w:top w:val="single" w:sz="4" w:space="0" w:color="auto"/>
              <w:left w:val="single" w:sz="4" w:space="0" w:color="auto"/>
              <w:bottom w:val="single" w:sz="4" w:space="0" w:color="auto"/>
              <w:right w:val="single" w:sz="4" w:space="0" w:color="auto"/>
            </w:tcBorders>
            <w:hideMark/>
          </w:tcPr>
          <w:p w:rsidR="00525222" w:rsidRDefault="00525222" w:rsidP="004A4718">
            <w:pPr>
              <w:rPr>
                <w:lang w:val="uk-UA" w:eastAsia="uk-UA"/>
              </w:rPr>
            </w:pPr>
            <w:r>
              <w:rPr>
                <w:lang w:val="uk-UA" w:eastAsia="uk-UA"/>
              </w:rPr>
              <w:t>Трофі, 90 ЕС к.е.</w:t>
            </w:r>
          </w:p>
          <w:p w:rsidR="00525222" w:rsidRDefault="00525222" w:rsidP="004A4718">
            <w:pPr>
              <w:rPr>
                <w:lang w:val="uk-UA" w:eastAsia="uk-UA"/>
              </w:rPr>
            </w:pPr>
          </w:p>
          <w:p w:rsidR="00525222" w:rsidRDefault="00525222" w:rsidP="004A4718">
            <w:pPr>
              <w:rPr>
                <w:lang w:val="uk-UA" w:eastAsia="uk-UA"/>
              </w:rPr>
            </w:pPr>
          </w:p>
          <w:p w:rsidR="00525222" w:rsidRDefault="00525222" w:rsidP="004A4718">
            <w:pPr>
              <w:rPr>
                <w:lang w:val="uk-UA" w:eastAsia="uk-UA"/>
              </w:rPr>
            </w:pPr>
          </w:p>
          <w:p w:rsidR="00525222" w:rsidRDefault="00525222" w:rsidP="004A4718">
            <w:pPr>
              <w:rPr>
                <w:lang w:val="uk-UA" w:eastAsia="uk-UA"/>
              </w:rPr>
            </w:pPr>
            <w:r>
              <w:rPr>
                <w:lang w:val="uk-UA" w:eastAsia="uk-UA"/>
              </w:rPr>
              <w:t xml:space="preserve">Дуал Голд 960 ЕС, КЕ </w:t>
            </w:r>
          </w:p>
        </w:tc>
        <w:tc>
          <w:tcPr>
            <w:tcW w:w="5729" w:type="dxa"/>
            <w:tcBorders>
              <w:top w:val="single" w:sz="4" w:space="0" w:color="auto"/>
              <w:left w:val="single" w:sz="4" w:space="0" w:color="auto"/>
              <w:bottom w:val="single" w:sz="4" w:space="0" w:color="auto"/>
              <w:right w:val="single" w:sz="4" w:space="0" w:color="auto"/>
            </w:tcBorders>
            <w:hideMark/>
          </w:tcPr>
          <w:p w:rsidR="00525222" w:rsidRDefault="00525222" w:rsidP="004A4718">
            <w:pPr>
              <w:rPr>
                <w:lang w:val="uk-UA" w:eastAsia="uk-UA"/>
              </w:rPr>
            </w:pPr>
            <w:r>
              <w:rPr>
                <w:lang w:val="uk-UA" w:eastAsia="uk-UA"/>
              </w:rPr>
              <w:t>Обприскування грунту до сівби (в зонах недостатнього зволоження-із загортанням)  або відразу після сівби;</w:t>
            </w:r>
          </w:p>
          <w:p w:rsidR="00525222" w:rsidRDefault="00525222" w:rsidP="004A4718">
            <w:pPr>
              <w:rPr>
                <w:lang w:val="uk-UA" w:eastAsia="uk-UA"/>
              </w:rPr>
            </w:pPr>
            <w:r>
              <w:rPr>
                <w:lang w:val="uk-UA" w:eastAsia="uk-UA"/>
              </w:rPr>
              <w:t xml:space="preserve"> - до-,  під час-,  після сівби, але до появи сходів культури.</w:t>
            </w:r>
          </w:p>
          <w:p w:rsidR="00525222" w:rsidRDefault="00525222" w:rsidP="004A4718">
            <w:pPr>
              <w:rPr>
                <w:lang w:val="uk-UA" w:eastAsia="uk-UA"/>
              </w:rPr>
            </w:pPr>
            <w:r>
              <w:rPr>
                <w:lang w:val="uk-UA" w:eastAsia="uk-UA"/>
              </w:rPr>
              <w:t>Обприскування грунту до сівби або до сходів культури.</w:t>
            </w:r>
          </w:p>
        </w:tc>
      </w:tr>
      <w:tr w:rsidR="00525222" w:rsidTr="004A4718">
        <w:tc>
          <w:tcPr>
            <w:tcW w:w="1783" w:type="dxa"/>
            <w:tcBorders>
              <w:top w:val="single" w:sz="4" w:space="0" w:color="auto"/>
              <w:left w:val="single" w:sz="4" w:space="0" w:color="auto"/>
              <w:bottom w:val="single" w:sz="4" w:space="0" w:color="auto"/>
              <w:right w:val="single" w:sz="4" w:space="0" w:color="auto"/>
            </w:tcBorders>
            <w:hideMark/>
          </w:tcPr>
          <w:p w:rsidR="00525222" w:rsidRDefault="00525222" w:rsidP="004A4718">
            <w:pPr>
              <w:rPr>
                <w:lang w:val="uk-UA" w:eastAsia="uk-UA"/>
              </w:rPr>
            </w:pPr>
            <w:r>
              <w:rPr>
                <w:lang w:val="uk-UA" w:eastAsia="uk-UA"/>
              </w:rPr>
              <w:t>Однорічні злакові та деякі двосім'ядольні</w:t>
            </w:r>
          </w:p>
        </w:tc>
        <w:tc>
          <w:tcPr>
            <w:tcW w:w="2153" w:type="dxa"/>
            <w:tcBorders>
              <w:top w:val="single" w:sz="4" w:space="0" w:color="auto"/>
              <w:left w:val="single" w:sz="4" w:space="0" w:color="auto"/>
              <w:bottom w:val="single" w:sz="4" w:space="0" w:color="auto"/>
              <w:right w:val="single" w:sz="4" w:space="0" w:color="auto"/>
            </w:tcBorders>
            <w:hideMark/>
          </w:tcPr>
          <w:p w:rsidR="00525222" w:rsidRDefault="00525222" w:rsidP="004A4718">
            <w:pPr>
              <w:rPr>
                <w:lang w:val="uk-UA" w:eastAsia="uk-UA"/>
              </w:rPr>
            </w:pPr>
            <w:r>
              <w:rPr>
                <w:lang w:val="uk-UA" w:eastAsia="uk-UA"/>
              </w:rPr>
              <w:t>Фронтьєр Оптіма, КЕ</w:t>
            </w:r>
          </w:p>
        </w:tc>
        <w:tc>
          <w:tcPr>
            <w:tcW w:w="5729" w:type="dxa"/>
            <w:tcBorders>
              <w:top w:val="single" w:sz="4" w:space="0" w:color="auto"/>
              <w:left w:val="single" w:sz="4" w:space="0" w:color="auto"/>
              <w:bottom w:val="single" w:sz="4" w:space="0" w:color="auto"/>
              <w:right w:val="single" w:sz="4" w:space="0" w:color="auto"/>
            </w:tcBorders>
            <w:hideMark/>
          </w:tcPr>
          <w:p w:rsidR="00525222" w:rsidRDefault="00525222" w:rsidP="004A4718">
            <w:pPr>
              <w:rPr>
                <w:lang w:val="uk-UA" w:eastAsia="uk-UA"/>
              </w:rPr>
            </w:pPr>
            <w:r>
              <w:rPr>
                <w:lang w:val="uk-UA" w:eastAsia="uk-UA"/>
              </w:rPr>
              <w:t>Обприскування грунту до чи після сівби, але до появи сходів культури.</w:t>
            </w:r>
          </w:p>
        </w:tc>
      </w:tr>
      <w:tr w:rsidR="00525222" w:rsidTr="004A4718">
        <w:tc>
          <w:tcPr>
            <w:tcW w:w="1783" w:type="dxa"/>
            <w:tcBorders>
              <w:top w:val="single" w:sz="4" w:space="0" w:color="auto"/>
              <w:left w:val="single" w:sz="4" w:space="0" w:color="auto"/>
              <w:bottom w:val="single" w:sz="4" w:space="0" w:color="auto"/>
              <w:right w:val="single" w:sz="4" w:space="0" w:color="auto"/>
            </w:tcBorders>
            <w:hideMark/>
          </w:tcPr>
          <w:p w:rsidR="00525222" w:rsidRDefault="00525222" w:rsidP="004A4718">
            <w:pPr>
              <w:rPr>
                <w:lang w:val="uk-UA" w:eastAsia="uk-UA"/>
              </w:rPr>
            </w:pPr>
            <w:r>
              <w:rPr>
                <w:lang w:val="uk-UA" w:eastAsia="uk-UA"/>
              </w:rPr>
              <w:t>Однорічні злакові та двосім'ядольні</w:t>
            </w:r>
          </w:p>
        </w:tc>
        <w:tc>
          <w:tcPr>
            <w:tcW w:w="2153" w:type="dxa"/>
            <w:tcBorders>
              <w:top w:val="single" w:sz="4" w:space="0" w:color="auto"/>
              <w:left w:val="single" w:sz="4" w:space="0" w:color="auto"/>
              <w:bottom w:val="single" w:sz="4" w:space="0" w:color="auto"/>
              <w:right w:val="single" w:sz="4" w:space="0" w:color="auto"/>
            </w:tcBorders>
            <w:hideMark/>
          </w:tcPr>
          <w:p w:rsidR="00525222" w:rsidRDefault="00525222" w:rsidP="004A4718">
            <w:pPr>
              <w:rPr>
                <w:lang w:val="uk-UA" w:eastAsia="uk-UA"/>
              </w:rPr>
            </w:pPr>
            <w:r>
              <w:rPr>
                <w:lang w:val="uk-UA" w:eastAsia="uk-UA"/>
              </w:rPr>
              <w:t>Трефлан 480, КЕ</w:t>
            </w:r>
          </w:p>
          <w:p w:rsidR="00525222" w:rsidRDefault="00525222" w:rsidP="004A4718">
            <w:pPr>
              <w:rPr>
                <w:lang w:val="uk-UA" w:eastAsia="uk-UA"/>
              </w:rPr>
            </w:pPr>
            <w:r>
              <w:rPr>
                <w:lang w:val="uk-UA" w:eastAsia="uk-UA"/>
              </w:rPr>
              <w:t>Харнес, КЕ</w:t>
            </w:r>
          </w:p>
          <w:p w:rsidR="00525222" w:rsidRDefault="00525222" w:rsidP="004A4718">
            <w:pPr>
              <w:rPr>
                <w:lang w:val="uk-UA" w:eastAsia="uk-UA"/>
              </w:rPr>
            </w:pPr>
            <w:r>
              <w:rPr>
                <w:lang w:val="uk-UA" w:eastAsia="uk-UA"/>
              </w:rPr>
              <w:t xml:space="preserve">Примекстра Голд 720 </w:t>
            </w:r>
            <w:r>
              <w:rPr>
                <w:lang w:val="en-US" w:eastAsia="uk-UA"/>
              </w:rPr>
              <w:t>SC</w:t>
            </w:r>
            <w:r>
              <w:rPr>
                <w:lang w:val="uk-UA" w:eastAsia="uk-UA"/>
              </w:rPr>
              <w:t>, к.с.</w:t>
            </w:r>
          </w:p>
          <w:p w:rsidR="00525222" w:rsidRDefault="00525222" w:rsidP="004A4718">
            <w:pPr>
              <w:rPr>
                <w:lang w:val="uk-UA" w:eastAsia="uk-UA"/>
              </w:rPr>
            </w:pPr>
            <w:r>
              <w:rPr>
                <w:lang w:val="uk-UA" w:eastAsia="uk-UA"/>
              </w:rPr>
              <w:t>Олрайт, КЕ</w:t>
            </w:r>
          </w:p>
          <w:p w:rsidR="00525222" w:rsidRDefault="00525222" w:rsidP="004A4718">
            <w:pPr>
              <w:rPr>
                <w:lang w:val="uk-UA" w:eastAsia="uk-UA"/>
              </w:rPr>
            </w:pPr>
            <w:r>
              <w:rPr>
                <w:lang w:val="uk-UA" w:eastAsia="uk-UA"/>
              </w:rPr>
              <w:t>Кратос, КЕ</w:t>
            </w:r>
          </w:p>
          <w:p w:rsidR="00525222" w:rsidRDefault="00525222" w:rsidP="004A4718">
            <w:pPr>
              <w:rPr>
                <w:lang w:val="uk-UA" w:eastAsia="uk-UA"/>
              </w:rPr>
            </w:pPr>
            <w:r>
              <w:rPr>
                <w:lang w:val="uk-UA" w:eastAsia="uk-UA"/>
              </w:rPr>
              <w:t>Екстрем, КЕ</w:t>
            </w:r>
          </w:p>
          <w:p w:rsidR="00525222" w:rsidRDefault="00525222" w:rsidP="004A4718">
            <w:pPr>
              <w:rPr>
                <w:lang w:val="uk-UA" w:eastAsia="uk-UA"/>
              </w:rPr>
            </w:pPr>
            <w:r>
              <w:rPr>
                <w:lang w:val="uk-UA" w:eastAsia="uk-UA"/>
              </w:rPr>
              <w:t>Стомп 330, к.е.</w:t>
            </w:r>
          </w:p>
        </w:tc>
        <w:tc>
          <w:tcPr>
            <w:tcW w:w="5729" w:type="dxa"/>
            <w:tcBorders>
              <w:top w:val="single" w:sz="4" w:space="0" w:color="auto"/>
              <w:left w:val="single" w:sz="4" w:space="0" w:color="auto"/>
              <w:bottom w:val="single" w:sz="4" w:space="0" w:color="auto"/>
              <w:right w:val="single" w:sz="4" w:space="0" w:color="auto"/>
            </w:tcBorders>
            <w:hideMark/>
          </w:tcPr>
          <w:p w:rsidR="00525222" w:rsidRDefault="00525222" w:rsidP="004A4718">
            <w:pPr>
              <w:rPr>
                <w:lang w:val="uk-UA" w:eastAsia="uk-UA"/>
              </w:rPr>
            </w:pPr>
            <w:r>
              <w:rPr>
                <w:lang w:val="uk-UA" w:eastAsia="uk-UA"/>
              </w:rPr>
              <w:t>Обприскування грунту з негайним загортанням до сівби, під час сівби або до сходів культури.</w:t>
            </w:r>
          </w:p>
          <w:p w:rsidR="00525222" w:rsidRDefault="00525222" w:rsidP="004A4718">
            <w:pPr>
              <w:rPr>
                <w:lang w:val="uk-UA" w:eastAsia="uk-UA"/>
              </w:rPr>
            </w:pPr>
            <w:r>
              <w:rPr>
                <w:lang w:val="uk-UA" w:eastAsia="uk-UA"/>
              </w:rPr>
              <w:t>Обприскування грунту до сівби, під час сівби або до сходів культури.</w:t>
            </w:r>
          </w:p>
        </w:tc>
      </w:tr>
      <w:tr w:rsidR="00525222" w:rsidTr="004A4718">
        <w:tc>
          <w:tcPr>
            <w:tcW w:w="1783" w:type="dxa"/>
            <w:vMerge w:val="restart"/>
            <w:tcBorders>
              <w:top w:val="single" w:sz="4" w:space="0" w:color="auto"/>
              <w:left w:val="single" w:sz="4" w:space="0" w:color="auto"/>
              <w:right w:val="single" w:sz="4" w:space="0" w:color="auto"/>
            </w:tcBorders>
            <w:hideMark/>
          </w:tcPr>
          <w:p w:rsidR="00525222" w:rsidRDefault="00525222" w:rsidP="004A4718">
            <w:pPr>
              <w:rPr>
                <w:lang w:val="uk-UA" w:eastAsia="uk-UA"/>
              </w:rPr>
            </w:pPr>
            <w:r>
              <w:rPr>
                <w:lang w:val="uk-UA" w:eastAsia="uk-UA"/>
              </w:rPr>
              <w:t>Однорічні двосім'ядольні та злакові</w:t>
            </w:r>
          </w:p>
        </w:tc>
        <w:tc>
          <w:tcPr>
            <w:tcW w:w="2153" w:type="dxa"/>
            <w:tcBorders>
              <w:top w:val="single" w:sz="4" w:space="0" w:color="auto"/>
              <w:left w:val="single" w:sz="4" w:space="0" w:color="auto"/>
              <w:bottom w:val="single" w:sz="4" w:space="0" w:color="auto"/>
              <w:right w:val="single" w:sz="4" w:space="0" w:color="auto"/>
            </w:tcBorders>
            <w:hideMark/>
          </w:tcPr>
          <w:p w:rsidR="00525222" w:rsidRPr="00796A72" w:rsidRDefault="00525222" w:rsidP="004A4718">
            <w:pPr>
              <w:rPr>
                <w:lang w:val="uk-UA" w:eastAsia="uk-UA"/>
              </w:rPr>
            </w:pPr>
            <w:r w:rsidRPr="00796A72">
              <w:rPr>
                <w:lang w:val="uk-UA" w:eastAsia="uk-UA"/>
              </w:rPr>
              <w:t xml:space="preserve">Зенкор </w:t>
            </w:r>
          </w:p>
          <w:p w:rsidR="00525222" w:rsidRPr="00796A72" w:rsidRDefault="00525222" w:rsidP="004A4718">
            <w:pPr>
              <w:rPr>
                <w:lang w:val="uk-UA" w:eastAsia="uk-UA"/>
              </w:rPr>
            </w:pPr>
            <w:r w:rsidRPr="00796A72">
              <w:rPr>
                <w:lang w:val="uk-UA" w:eastAsia="uk-UA"/>
              </w:rPr>
              <w:t xml:space="preserve">Ліквід 600 </w:t>
            </w:r>
            <w:r w:rsidRPr="00796A72">
              <w:rPr>
                <w:lang w:val="en-US" w:eastAsia="uk-UA"/>
              </w:rPr>
              <w:t>SC</w:t>
            </w:r>
            <w:r w:rsidRPr="00796A72">
              <w:rPr>
                <w:lang w:val="uk-UA" w:eastAsia="uk-UA"/>
              </w:rPr>
              <w:t>, КС</w:t>
            </w:r>
          </w:p>
        </w:tc>
        <w:tc>
          <w:tcPr>
            <w:tcW w:w="5729" w:type="dxa"/>
            <w:tcBorders>
              <w:top w:val="single" w:sz="4" w:space="0" w:color="auto"/>
              <w:left w:val="single" w:sz="4" w:space="0" w:color="auto"/>
              <w:bottom w:val="single" w:sz="4" w:space="0" w:color="auto"/>
              <w:right w:val="single" w:sz="4" w:space="0" w:color="auto"/>
            </w:tcBorders>
            <w:hideMark/>
          </w:tcPr>
          <w:p w:rsidR="00525222" w:rsidRPr="00796A72" w:rsidRDefault="00525222" w:rsidP="004A4718">
            <w:pPr>
              <w:rPr>
                <w:lang w:val="uk-UA" w:eastAsia="uk-UA"/>
              </w:rPr>
            </w:pPr>
            <w:r w:rsidRPr="00796A72">
              <w:rPr>
                <w:lang w:val="uk-UA" w:eastAsia="uk-UA"/>
              </w:rPr>
              <w:t>Обприскування грунту до сходів культури.</w:t>
            </w:r>
          </w:p>
          <w:p w:rsidR="00525222" w:rsidRPr="00796A72" w:rsidRDefault="00525222" w:rsidP="004A4718">
            <w:pPr>
              <w:rPr>
                <w:lang w:val="uk-UA" w:eastAsia="uk-UA"/>
              </w:rPr>
            </w:pPr>
          </w:p>
        </w:tc>
      </w:tr>
      <w:tr w:rsidR="00525222" w:rsidTr="00525222">
        <w:tc>
          <w:tcPr>
            <w:tcW w:w="1783" w:type="dxa"/>
            <w:vMerge/>
            <w:tcBorders>
              <w:left w:val="single" w:sz="4" w:space="0" w:color="auto"/>
              <w:right w:val="single" w:sz="4" w:space="0" w:color="auto"/>
            </w:tcBorders>
          </w:tcPr>
          <w:p w:rsidR="00525222" w:rsidRDefault="00525222" w:rsidP="004A4718">
            <w:pPr>
              <w:rPr>
                <w:color w:val="FF0000"/>
                <w:lang w:val="uk-UA" w:eastAsia="uk-UA"/>
              </w:rPr>
            </w:pPr>
          </w:p>
        </w:tc>
        <w:tc>
          <w:tcPr>
            <w:tcW w:w="2153" w:type="dxa"/>
            <w:tcBorders>
              <w:top w:val="single" w:sz="4" w:space="0" w:color="auto"/>
              <w:left w:val="single" w:sz="4" w:space="0" w:color="auto"/>
              <w:bottom w:val="single" w:sz="4" w:space="0" w:color="auto"/>
              <w:right w:val="single" w:sz="4" w:space="0" w:color="auto"/>
            </w:tcBorders>
          </w:tcPr>
          <w:p w:rsidR="00525222" w:rsidRDefault="00525222" w:rsidP="004A4718">
            <w:pPr>
              <w:rPr>
                <w:lang w:val="uk-UA" w:eastAsia="uk-UA"/>
              </w:rPr>
            </w:pPr>
            <w:r>
              <w:rPr>
                <w:lang w:val="uk-UA" w:eastAsia="uk-UA"/>
              </w:rPr>
              <w:t>Пікадор, РК</w:t>
            </w:r>
          </w:p>
          <w:p w:rsidR="00525222" w:rsidRDefault="00525222" w:rsidP="004A4718">
            <w:pPr>
              <w:rPr>
                <w:lang w:val="uk-UA" w:eastAsia="uk-UA"/>
              </w:rPr>
            </w:pPr>
            <w:r>
              <w:rPr>
                <w:lang w:val="uk-UA" w:eastAsia="uk-UA"/>
              </w:rPr>
              <w:t>Пульсар</w:t>
            </w:r>
            <w:r>
              <w:rPr>
                <w:lang w:eastAsia="uk-UA"/>
              </w:rPr>
              <w:t xml:space="preserve"> 40</w:t>
            </w:r>
            <w:r>
              <w:rPr>
                <w:lang w:val="uk-UA" w:eastAsia="uk-UA"/>
              </w:rPr>
              <w:t>, РК</w:t>
            </w:r>
          </w:p>
          <w:p w:rsidR="00525222" w:rsidRDefault="00525222" w:rsidP="004A4718">
            <w:pPr>
              <w:rPr>
                <w:lang w:val="uk-UA" w:eastAsia="uk-UA"/>
              </w:rPr>
            </w:pPr>
            <w:r>
              <w:rPr>
                <w:lang w:val="uk-UA" w:eastAsia="uk-UA"/>
              </w:rPr>
              <w:t>Зонтран, ККР</w:t>
            </w:r>
          </w:p>
        </w:tc>
        <w:tc>
          <w:tcPr>
            <w:tcW w:w="5729" w:type="dxa"/>
            <w:tcBorders>
              <w:top w:val="single" w:sz="4" w:space="0" w:color="auto"/>
              <w:left w:val="single" w:sz="4" w:space="0" w:color="auto"/>
              <w:bottom w:val="single" w:sz="4" w:space="0" w:color="auto"/>
              <w:right w:val="single" w:sz="4" w:space="0" w:color="auto"/>
            </w:tcBorders>
          </w:tcPr>
          <w:p w:rsidR="00525222" w:rsidRDefault="00525222" w:rsidP="004A4718">
            <w:pPr>
              <w:rPr>
                <w:lang w:val="uk-UA" w:eastAsia="uk-UA"/>
              </w:rPr>
            </w:pPr>
            <w:r>
              <w:rPr>
                <w:lang w:val="uk-UA" w:eastAsia="uk-UA"/>
              </w:rPr>
              <w:t>Обприскування грунту до сівби, до сходів або після сходів у фазі 2-3 справжніх листків культури.</w:t>
            </w:r>
          </w:p>
          <w:p w:rsidR="00525222" w:rsidRDefault="00525222" w:rsidP="004A4718">
            <w:pPr>
              <w:rPr>
                <w:lang w:val="uk-UA" w:eastAsia="uk-UA"/>
              </w:rPr>
            </w:pPr>
            <w:r>
              <w:rPr>
                <w:lang w:val="uk-UA" w:eastAsia="uk-UA"/>
              </w:rPr>
              <w:t xml:space="preserve">Обприскування посівів у фазі 2-3 справжніх листків культури. </w:t>
            </w:r>
          </w:p>
          <w:p w:rsidR="00525222" w:rsidRDefault="00525222" w:rsidP="004A4718">
            <w:pPr>
              <w:rPr>
                <w:lang w:val="uk-UA" w:eastAsia="uk-UA"/>
              </w:rPr>
            </w:pPr>
            <w:r>
              <w:rPr>
                <w:lang w:val="uk-UA" w:eastAsia="uk-UA"/>
              </w:rPr>
              <w:t>Обприскування посівів у фазі 1-3 трійчастих  листків культури.</w:t>
            </w:r>
          </w:p>
        </w:tc>
      </w:tr>
      <w:tr w:rsidR="00525222" w:rsidTr="004A4718">
        <w:tc>
          <w:tcPr>
            <w:tcW w:w="1783" w:type="dxa"/>
            <w:vMerge w:val="restart"/>
            <w:tcBorders>
              <w:left w:val="single" w:sz="4" w:space="0" w:color="auto"/>
              <w:right w:val="single" w:sz="4" w:space="0" w:color="auto"/>
            </w:tcBorders>
          </w:tcPr>
          <w:p w:rsidR="00525222" w:rsidRDefault="00525222" w:rsidP="004A4718">
            <w:pPr>
              <w:rPr>
                <w:lang w:val="uk-UA" w:eastAsia="uk-UA"/>
              </w:rPr>
            </w:pPr>
            <w:r>
              <w:rPr>
                <w:lang w:val="uk-UA" w:eastAsia="uk-UA"/>
              </w:rPr>
              <w:t>Однорічні злакові</w:t>
            </w:r>
          </w:p>
        </w:tc>
        <w:tc>
          <w:tcPr>
            <w:tcW w:w="2153" w:type="dxa"/>
            <w:tcBorders>
              <w:top w:val="single" w:sz="4" w:space="0" w:color="auto"/>
              <w:left w:val="single" w:sz="4" w:space="0" w:color="auto"/>
              <w:bottom w:val="single" w:sz="4" w:space="0" w:color="auto"/>
              <w:right w:val="single" w:sz="4" w:space="0" w:color="auto"/>
            </w:tcBorders>
          </w:tcPr>
          <w:p w:rsidR="00525222" w:rsidRDefault="00525222" w:rsidP="004A4718">
            <w:pPr>
              <w:rPr>
                <w:lang w:val="uk-UA" w:eastAsia="uk-UA"/>
              </w:rPr>
            </w:pPr>
            <w:r>
              <w:rPr>
                <w:lang w:val="uk-UA" w:eastAsia="uk-UA"/>
              </w:rPr>
              <w:t>Тарга Супер, КЕ</w:t>
            </w:r>
          </w:p>
          <w:p w:rsidR="00525222" w:rsidRDefault="00525222" w:rsidP="004A4718">
            <w:pPr>
              <w:rPr>
                <w:lang w:val="uk-UA" w:eastAsia="uk-UA"/>
              </w:rPr>
            </w:pPr>
            <w:r>
              <w:rPr>
                <w:lang w:val="uk-UA" w:eastAsia="uk-UA"/>
              </w:rPr>
              <w:t>Ачіба 50 ЕС, КЕ</w:t>
            </w:r>
          </w:p>
          <w:p w:rsidR="00525222" w:rsidRDefault="00525222" w:rsidP="004A4718">
            <w:pPr>
              <w:rPr>
                <w:lang w:val="uk-UA" w:eastAsia="uk-UA"/>
              </w:rPr>
            </w:pPr>
            <w:r>
              <w:rPr>
                <w:lang w:val="uk-UA" w:eastAsia="uk-UA"/>
              </w:rPr>
              <w:t>Міура, КЕ</w:t>
            </w:r>
          </w:p>
        </w:tc>
        <w:tc>
          <w:tcPr>
            <w:tcW w:w="5729" w:type="dxa"/>
            <w:vMerge w:val="restart"/>
            <w:tcBorders>
              <w:top w:val="single" w:sz="4" w:space="0" w:color="auto"/>
              <w:left w:val="single" w:sz="4" w:space="0" w:color="auto"/>
              <w:right w:val="single" w:sz="4" w:space="0" w:color="auto"/>
            </w:tcBorders>
          </w:tcPr>
          <w:p w:rsidR="00525222" w:rsidRDefault="00525222" w:rsidP="004A4718">
            <w:pPr>
              <w:rPr>
                <w:lang w:val="uk-UA" w:eastAsia="uk-UA"/>
              </w:rPr>
            </w:pPr>
            <w:r>
              <w:rPr>
                <w:lang w:val="uk-UA" w:eastAsia="uk-UA"/>
              </w:rPr>
              <w:t>Обприскування вегетуючої культури у фазі 2-4 листків бур'янів.</w:t>
            </w:r>
          </w:p>
          <w:p w:rsidR="00525222" w:rsidRDefault="00525222" w:rsidP="004A4718">
            <w:pPr>
              <w:jc w:val="center"/>
              <w:rPr>
                <w:lang w:val="uk-UA" w:eastAsia="uk-UA"/>
              </w:rPr>
            </w:pPr>
          </w:p>
          <w:p w:rsidR="00525222" w:rsidRDefault="00525222" w:rsidP="004A4718">
            <w:pPr>
              <w:jc w:val="center"/>
              <w:rPr>
                <w:lang w:val="uk-UA" w:eastAsia="uk-UA"/>
              </w:rPr>
            </w:pPr>
          </w:p>
        </w:tc>
      </w:tr>
      <w:tr w:rsidR="00525222" w:rsidTr="004A4718">
        <w:tc>
          <w:tcPr>
            <w:tcW w:w="1783" w:type="dxa"/>
            <w:vMerge/>
            <w:tcBorders>
              <w:left w:val="single" w:sz="4" w:space="0" w:color="auto"/>
              <w:right w:val="single" w:sz="4" w:space="0" w:color="auto"/>
            </w:tcBorders>
          </w:tcPr>
          <w:p w:rsidR="00525222" w:rsidRDefault="00525222" w:rsidP="004A4718">
            <w:pPr>
              <w:rPr>
                <w:color w:val="FF0000"/>
                <w:lang w:val="uk-UA" w:eastAsia="uk-UA"/>
              </w:rPr>
            </w:pPr>
          </w:p>
        </w:tc>
        <w:tc>
          <w:tcPr>
            <w:tcW w:w="2153" w:type="dxa"/>
            <w:tcBorders>
              <w:top w:val="single" w:sz="4" w:space="0" w:color="auto"/>
              <w:left w:val="single" w:sz="4" w:space="0" w:color="auto"/>
              <w:bottom w:val="single" w:sz="4" w:space="0" w:color="auto"/>
              <w:right w:val="single" w:sz="4" w:space="0" w:color="auto"/>
            </w:tcBorders>
          </w:tcPr>
          <w:p w:rsidR="00525222" w:rsidRDefault="00525222" w:rsidP="004A4718">
            <w:pPr>
              <w:rPr>
                <w:lang w:val="uk-UA" w:eastAsia="uk-UA"/>
              </w:rPr>
            </w:pPr>
            <w:r>
              <w:rPr>
                <w:lang w:val="uk-UA" w:eastAsia="uk-UA"/>
              </w:rPr>
              <w:t>Центур КЕ+</w:t>
            </w:r>
          </w:p>
          <w:p w:rsidR="00525222" w:rsidRDefault="00525222" w:rsidP="004A4718">
            <w:pPr>
              <w:rPr>
                <w:lang w:val="uk-UA" w:eastAsia="uk-UA"/>
              </w:rPr>
            </w:pPr>
            <w:r>
              <w:rPr>
                <w:lang w:val="uk-UA" w:eastAsia="uk-UA"/>
              </w:rPr>
              <w:t>ПАР Аміго</w:t>
            </w:r>
          </w:p>
        </w:tc>
        <w:tc>
          <w:tcPr>
            <w:tcW w:w="5729" w:type="dxa"/>
            <w:vMerge/>
            <w:tcBorders>
              <w:left w:val="single" w:sz="4" w:space="0" w:color="auto"/>
              <w:right w:val="single" w:sz="4" w:space="0" w:color="auto"/>
            </w:tcBorders>
          </w:tcPr>
          <w:p w:rsidR="00525222" w:rsidRDefault="00525222" w:rsidP="004A4718">
            <w:pPr>
              <w:jc w:val="center"/>
              <w:rPr>
                <w:lang w:val="uk-UA" w:eastAsia="uk-UA"/>
              </w:rPr>
            </w:pPr>
          </w:p>
        </w:tc>
      </w:tr>
      <w:tr w:rsidR="00525222" w:rsidTr="004A4718">
        <w:tc>
          <w:tcPr>
            <w:tcW w:w="1783" w:type="dxa"/>
            <w:vMerge/>
            <w:tcBorders>
              <w:left w:val="single" w:sz="4" w:space="0" w:color="auto"/>
              <w:right w:val="single" w:sz="4" w:space="0" w:color="auto"/>
            </w:tcBorders>
          </w:tcPr>
          <w:p w:rsidR="00525222" w:rsidRDefault="00525222" w:rsidP="004A4718">
            <w:pPr>
              <w:rPr>
                <w:color w:val="FF0000"/>
                <w:lang w:val="uk-UA" w:eastAsia="uk-UA"/>
              </w:rPr>
            </w:pPr>
          </w:p>
        </w:tc>
        <w:tc>
          <w:tcPr>
            <w:tcW w:w="2153" w:type="dxa"/>
            <w:tcBorders>
              <w:top w:val="single" w:sz="4" w:space="0" w:color="auto"/>
              <w:left w:val="single" w:sz="4" w:space="0" w:color="auto"/>
              <w:bottom w:val="single" w:sz="4" w:space="0" w:color="auto"/>
              <w:right w:val="single" w:sz="4" w:space="0" w:color="auto"/>
            </w:tcBorders>
          </w:tcPr>
          <w:p w:rsidR="00525222" w:rsidRDefault="00525222" w:rsidP="004A4718">
            <w:pPr>
              <w:rPr>
                <w:lang w:val="uk-UA" w:eastAsia="uk-UA"/>
              </w:rPr>
            </w:pPr>
            <w:r>
              <w:rPr>
                <w:lang w:val="uk-UA" w:eastAsia="uk-UA"/>
              </w:rPr>
              <w:t>Шквал, КЕ</w:t>
            </w:r>
          </w:p>
        </w:tc>
        <w:tc>
          <w:tcPr>
            <w:tcW w:w="5729" w:type="dxa"/>
            <w:vMerge/>
            <w:tcBorders>
              <w:left w:val="single" w:sz="4" w:space="0" w:color="auto"/>
              <w:bottom w:val="single" w:sz="4" w:space="0" w:color="auto"/>
              <w:right w:val="single" w:sz="4" w:space="0" w:color="auto"/>
            </w:tcBorders>
          </w:tcPr>
          <w:p w:rsidR="00525222" w:rsidRDefault="00525222" w:rsidP="004A4718">
            <w:pPr>
              <w:jc w:val="center"/>
              <w:rPr>
                <w:lang w:val="uk-UA" w:eastAsia="uk-UA"/>
              </w:rPr>
            </w:pPr>
          </w:p>
        </w:tc>
      </w:tr>
      <w:tr w:rsidR="00525222" w:rsidTr="00525222">
        <w:tc>
          <w:tcPr>
            <w:tcW w:w="1783" w:type="dxa"/>
            <w:vMerge/>
            <w:tcBorders>
              <w:left w:val="single" w:sz="4" w:space="0" w:color="auto"/>
              <w:right w:val="single" w:sz="4" w:space="0" w:color="auto"/>
            </w:tcBorders>
          </w:tcPr>
          <w:p w:rsidR="00525222" w:rsidRDefault="00525222" w:rsidP="004A4718">
            <w:pPr>
              <w:rPr>
                <w:color w:val="FF0000"/>
                <w:lang w:val="uk-UA" w:eastAsia="uk-UA"/>
              </w:rPr>
            </w:pPr>
          </w:p>
        </w:tc>
        <w:tc>
          <w:tcPr>
            <w:tcW w:w="2153" w:type="dxa"/>
            <w:tcBorders>
              <w:top w:val="single" w:sz="4" w:space="0" w:color="auto"/>
              <w:left w:val="single" w:sz="4" w:space="0" w:color="auto"/>
              <w:bottom w:val="single" w:sz="4" w:space="0" w:color="auto"/>
              <w:right w:val="single" w:sz="4" w:space="0" w:color="auto"/>
            </w:tcBorders>
          </w:tcPr>
          <w:p w:rsidR="00525222" w:rsidRDefault="00525222" w:rsidP="004A4718">
            <w:pPr>
              <w:rPr>
                <w:lang w:val="uk-UA" w:eastAsia="uk-UA"/>
              </w:rPr>
            </w:pPr>
            <w:r>
              <w:rPr>
                <w:lang w:val="uk-UA" w:eastAsia="uk-UA"/>
              </w:rPr>
              <w:t>Селект 120, КЕ</w:t>
            </w:r>
          </w:p>
          <w:p w:rsidR="00525222" w:rsidRDefault="00525222" w:rsidP="004A4718">
            <w:pPr>
              <w:rPr>
                <w:lang w:val="uk-UA" w:eastAsia="uk-UA"/>
              </w:rPr>
            </w:pPr>
            <w:r>
              <w:rPr>
                <w:lang w:val="uk-UA" w:eastAsia="uk-UA"/>
              </w:rPr>
              <w:t>Блейд, КЕ</w:t>
            </w:r>
          </w:p>
        </w:tc>
        <w:tc>
          <w:tcPr>
            <w:tcW w:w="5729" w:type="dxa"/>
            <w:tcBorders>
              <w:top w:val="single" w:sz="4" w:space="0" w:color="auto"/>
              <w:left w:val="single" w:sz="4" w:space="0" w:color="auto"/>
              <w:bottom w:val="single" w:sz="4" w:space="0" w:color="auto"/>
              <w:right w:val="single" w:sz="4" w:space="0" w:color="auto"/>
            </w:tcBorders>
          </w:tcPr>
          <w:p w:rsidR="00525222" w:rsidRDefault="00525222" w:rsidP="004A4718">
            <w:pPr>
              <w:rPr>
                <w:lang w:val="uk-UA" w:eastAsia="uk-UA"/>
              </w:rPr>
            </w:pPr>
            <w:r>
              <w:rPr>
                <w:lang w:val="uk-UA" w:eastAsia="uk-UA"/>
              </w:rPr>
              <w:t xml:space="preserve"> Обприскування посівів за висоти бур'янів 3-5см, незалежно від фази розвитку культури.</w:t>
            </w:r>
          </w:p>
        </w:tc>
      </w:tr>
      <w:tr w:rsidR="00525222" w:rsidTr="004A4718">
        <w:tc>
          <w:tcPr>
            <w:tcW w:w="1783" w:type="dxa"/>
            <w:tcBorders>
              <w:left w:val="single" w:sz="4" w:space="0" w:color="auto"/>
              <w:bottom w:val="single" w:sz="4" w:space="0" w:color="auto"/>
              <w:right w:val="single" w:sz="4" w:space="0" w:color="auto"/>
            </w:tcBorders>
          </w:tcPr>
          <w:p w:rsidR="00525222" w:rsidRDefault="00525222" w:rsidP="004A4718">
            <w:pPr>
              <w:rPr>
                <w:lang w:val="uk-UA" w:eastAsia="uk-UA"/>
              </w:rPr>
            </w:pPr>
            <w:r>
              <w:rPr>
                <w:lang w:val="uk-UA" w:eastAsia="uk-UA"/>
              </w:rPr>
              <w:t>Однорічні та багаторічні  злакові</w:t>
            </w:r>
          </w:p>
        </w:tc>
        <w:tc>
          <w:tcPr>
            <w:tcW w:w="2153" w:type="dxa"/>
            <w:tcBorders>
              <w:top w:val="single" w:sz="4" w:space="0" w:color="auto"/>
              <w:left w:val="single" w:sz="4" w:space="0" w:color="auto"/>
              <w:bottom w:val="single" w:sz="4" w:space="0" w:color="auto"/>
              <w:right w:val="single" w:sz="4" w:space="0" w:color="auto"/>
            </w:tcBorders>
          </w:tcPr>
          <w:p w:rsidR="00525222" w:rsidRPr="00796A72" w:rsidRDefault="00525222" w:rsidP="004A4718">
            <w:pPr>
              <w:rPr>
                <w:lang w:val="uk-UA" w:eastAsia="uk-UA"/>
              </w:rPr>
            </w:pPr>
            <w:r w:rsidRPr="00796A72">
              <w:rPr>
                <w:lang w:val="uk-UA" w:eastAsia="uk-UA"/>
              </w:rPr>
              <w:t>Агіл, КЕ</w:t>
            </w:r>
          </w:p>
          <w:p w:rsidR="00525222" w:rsidRPr="00796A72" w:rsidRDefault="00525222" w:rsidP="004A4718">
            <w:pPr>
              <w:rPr>
                <w:lang w:val="uk-UA" w:eastAsia="uk-UA"/>
              </w:rPr>
            </w:pPr>
          </w:p>
        </w:tc>
        <w:tc>
          <w:tcPr>
            <w:tcW w:w="5729" w:type="dxa"/>
            <w:tcBorders>
              <w:top w:val="single" w:sz="4" w:space="0" w:color="auto"/>
              <w:left w:val="single" w:sz="4" w:space="0" w:color="auto"/>
              <w:bottom w:val="single" w:sz="4" w:space="0" w:color="auto"/>
              <w:right w:val="single" w:sz="4" w:space="0" w:color="auto"/>
            </w:tcBorders>
          </w:tcPr>
          <w:p w:rsidR="00525222" w:rsidRDefault="00525222" w:rsidP="004A4718">
            <w:pPr>
              <w:jc w:val="both"/>
              <w:rPr>
                <w:lang w:val="uk-UA" w:eastAsia="uk-UA"/>
              </w:rPr>
            </w:pPr>
            <w:r>
              <w:rPr>
                <w:lang w:val="uk-UA" w:eastAsia="uk-UA"/>
              </w:rPr>
              <w:t>Обприскування вегетуючої культури від фази 2 листків до кущіння однорічних бур'янів, за висоти пирію10-15 см.</w:t>
            </w:r>
          </w:p>
        </w:tc>
      </w:tr>
      <w:tr w:rsidR="00525222" w:rsidTr="00525222">
        <w:tc>
          <w:tcPr>
            <w:tcW w:w="1783" w:type="dxa"/>
            <w:tcBorders>
              <w:left w:val="single" w:sz="4" w:space="0" w:color="auto"/>
              <w:right w:val="single" w:sz="4" w:space="0" w:color="auto"/>
            </w:tcBorders>
          </w:tcPr>
          <w:p w:rsidR="00525222" w:rsidRDefault="00525222" w:rsidP="004A4718">
            <w:pPr>
              <w:rPr>
                <w:lang w:val="uk-UA" w:eastAsia="uk-UA"/>
              </w:rPr>
            </w:pPr>
            <w:r>
              <w:rPr>
                <w:lang w:val="uk-UA" w:eastAsia="uk-UA"/>
              </w:rPr>
              <w:t>Однорічні двосім'ядольні</w:t>
            </w:r>
          </w:p>
        </w:tc>
        <w:tc>
          <w:tcPr>
            <w:tcW w:w="2153" w:type="dxa"/>
            <w:tcBorders>
              <w:top w:val="single" w:sz="4" w:space="0" w:color="auto"/>
              <w:left w:val="single" w:sz="4" w:space="0" w:color="auto"/>
              <w:bottom w:val="single" w:sz="4" w:space="0" w:color="auto"/>
              <w:right w:val="single" w:sz="4" w:space="0" w:color="auto"/>
            </w:tcBorders>
          </w:tcPr>
          <w:p w:rsidR="00525222" w:rsidRDefault="00525222" w:rsidP="004A4718">
            <w:pPr>
              <w:rPr>
                <w:lang w:val="uk-UA" w:eastAsia="uk-UA"/>
              </w:rPr>
            </w:pPr>
            <w:r>
              <w:rPr>
                <w:lang w:val="uk-UA" w:eastAsia="uk-UA"/>
              </w:rPr>
              <w:t>Хармоні 75, ВГ +</w:t>
            </w:r>
          </w:p>
          <w:p w:rsidR="00525222" w:rsidRDefault="00525222" w:rsidP="004A4718">
            <w:pPr>
              <w:rPr>
                <w:lang w:val="uk-UA" w:eastAsia="uk-UA"/>
              </w:rPr>
            </w:pPr>
            <w:r>
              <w:rPr>
                <w:lang w:val="uk-UA" w:eastAsia="uk-UA"/>
              </w:rPr>
              <w:t>ПАР Тренд 90</w:t>
            </w:r>
          </w:p>
        </w:tc>
        <w:tc>
          <w:tcPr>
            <w:tcW w:w="5729" w:type="dxa"/>
            <w:tcBorders>
              <w:top w:val="single" w:sz="4" w:space="0" w:color="auto"/>
              <w:left w:val="single" w:sz="4" w:space="0" w:color="auto"/>
              <w:bottom w:val="single" w:sz="4" w:space="0" w:color="auto"/>
              <w:right w:val="single" w:sz="4" w:space="0" w:color="auto"/>
            </w:tcBorders>
          </w:tcPr>
          <w:p w:rsidR="00525222" w:rsidRDefault="00525222" w:rsidP="004A4718">
            <w:pPr>
              <w:rPr>
                <w:lang w:val="uk-UA" w:eastAsia="uk-UA"/>
              </w:rPr>
            </w:pPr>
            <w:r>
              <w:rPr>
                <w:lang w:val="uk-UA" w:eastAsia="uk-UA"/>
              </w:rPr>
              <w:t>Обприскування посівів у фазі 1-2 справжніх листків культури (в ранні фази розвитку бур'янів).</w:t>
            </w:r>
          </w:p>
        </w:tc>
      </w:tr>
      <w:tr w:rsidR="00525222" w:rsidTr="004A4718">
        <w:tc>
          <w:tcPr>
            <w:tcW w:w="1783" w:type="dxa"/>
            <w:vMerge w:val="restart"/>
            <w:tcBorders>
              <w:left w:val="single" w:sz="4" w:space="0" w:color="auto"/>
              <w:right w:val="single" w:sz="4" w:space="0" w:color="auto"/>
            </w:tcBorders>
          </w:tcPr>
          <w:p w:rsidR="00525222" w:rsidRDefault="00525222" w:rsidP="004A4718">
            <w:pPr>
              <w:rPr>
                <w:lang w:val="uk-UA" w:eastAsia="uk-UA"/>
              </w:rPr>
            </w:pPr>
          </w:p>
          <w:p w:rsidR="00525222" w:rsidRDefault="00525222" w:rsidP="004A4718">
            <w:pPr>
              <w:rPr>
                <w:lang w:val="uk-UA" w:eastAsia="uk-UA"/>
              </w:rPr>
            </w:pPr>
          </w:p>
          <w:p w:rsidR="00525222" w:rsidRDefault="00525222" w:rsidP="004A4718">
            <w:pPr>
              <w:rPr>
                <w:lang w:val="uk-UA" w:eastAsia="uk-UA"/>
              </w:rPr>
            </w:pPr>
          </w:p>
          <w:p w:rsidR="00525222" w:rsidRDefault="00525222" w:rsidP="004A4718">
            <w:pPr>
              <w:rPr>
                <w:lang w:val="uk-UA" w:eastAsia="uk-UA"/>
              </w:rPr>
            </w:pPr>
            <w:r>
              <w:rPr>
                <w:lang w:val="uk-UA" w:eastAsia="uk-UA"/>
              </w:rPr>
              <w:t>Багаторічні злакові</w:t>
            </w:r>
          </w:p>
        </w:tc>
        <w:tc>
          <w:tcPr>
            <w:tcW w:w="2153" w:type="dxa"/>
            <w:tcBorders>
              <w:top w:val="single" w:sz="4" w:space="0" w:color="auto"/>
              <w:left w:val="single" w:sz="4" w:space="0" w:color="auto"/>
              <w:bottom w:val="single" w:sz="4" w:space="0" w:color="auto"/>
              <w:right w:val="single" w:sz="4" w:space="0" w:color="auto"/>
            </w:tcBorders>
          </w:tcPr>
          <w:p w:rsidR="00525222" w:rsidRDefault="00525222" w:rsidP="004A4718">
            <w:pPr>
              <w:rPr>
                <w:lang w:val="uk-UA" w:eastAsia="uk-UA"/>
              </w:rPr>
            </w:pPr>
            <w:r>
              <w:rPr>
                <w:lang w:val="uk-UA" w:eastAsia="uk-UA"/>
              </w:rPr>
              <w:t>Ачіба 50 ЕС, КЕ</w:t>
            </w:r>
          </w:p>
          <w:p w:rsidR="00525222" w:rsidRDefault="00525222" w:rsidP="004A4718">
            <w:pPr>
              <w:rPr>
                <w:lang w:val="uk-UA" w:eastAsia="uk-UA"/>
              </w:rPr>
            </w:pPr>
            <w:r>
              <w:rPr>
                <w:lang w:val="uk-UA" w:eastAsia="uk-UA"/>
              </w:rPr>
              <w:t>Гамма Тотал ЕС, КЕ</w:t>
            </w:r>
          </w:p>
          <w:p w:rsidR="00525222" w:rsidRDefault="00525222" w:rsidP="004A4718">
            <w:pPr>
              <w:rPr>
                <w:lang w:val="uk-UA" w:eastAsia="uk-UA"/>
              </w:rPr>
            </w:pPr>
            <w:r>
              <w:rPr>
                <w:lang w:val="uk-UA" w:eastAsia="uk-UA"/>
              </w:rPr>
              <w:t>Міура, КЕ</w:t>
            </w:r>
          </w:p>
          <w:p w:rsidR="00525222" w:rsidRPr="00796A72" w:rsidRDefault="00525222" w:rsidP="004A4718">
            <w:pPr>
              <w:rPr>
                <w:lang w:val="uk-UA" w:eastAsia="uk-UA"/>
              </w:rPr>
            </w:pPr>
            <w:r w:rsidRPr="00796A72">
              <w:rPr>
                <w:lang w:val="uk-UA" w:eastAsia="uk-UA"/>
              </w:rPr>
              <w:t>Тарга Супер, КЕ</w:t>
            </w:r>
          </w:p>
          <w:p w:rsidR="00525222" w:rsidRPr="00796A72" w:rsidRDefault="00525222" w:rsidP="004A4718">
            <w:pPr>
              <w:rPr>
                <w:lang w:val="uk-UA" w:eastAsia="uk-UA"/>
              </w:rPr>
            </w:pPr>
            <w:r w:rsidRPr="00796A72">
              <w:rPr>
                <w:lang w:val="uk-UA" w:eastAsia="uk-UA"/>
              </w:rPr>
              <w:t xml:space="preserve">Шквал, КЕ  </w:t>
            </w:r>
          </w:p>
          <w:p w:rsidR="00525222" w:rsidRDefault="00525222" w:rsidP="004A4718">
            <w:pPr>
              <w:rPr>
                <w:lang w:val="uk-UA" w:eastAsia="uk-UA"/>
              </w:rPr>
            </w:pPr>
            <w:r>
              <w:rPr>
                <w:lang w:val="uk-UA" w:eastAsia="uk-UA"/>
              </w:rPr>
              <w:t>Блейд, КЕ</w:t>
            </w:r>
          </w:p>
        </w:tc>
        <w:tc>
          <w:tcPr>
            <w:tcW w:w="5729" w:type="dxa"/>
            <w:tcBorders>
              <w:top w:val="single" w:sz="4" w:space="0" w:color="auto"/>
              <w:left w:val="single" w:sz="4" w:space="0" w:color="auto"/>
              <w:bottom w:val="single" w:sz="4" w:space="0" w:color="auto"/>
              <w:right w:val="single" w:sz="4" w:space="0" w:color="auto"/>
            </w:tcBorders>
          </w:tcPr>
          <w:p w:rsidR="00525222" w:rsidRDefault="00525222" w:rsidP="004A4718">
            <w:pPr>
              <w:rPr>
                <w:lang w:val="uk-UA" w:eastAsia="uk-UA"/>
              </w:rPr>
            </w:pPr>
            <w:r>
              <w:rPr>
                <w:lang w:val="uk-UA" w:eastAsia="uk-UA"/>
              </w:rPr>
              <w:t xml:space="preserve">   </w:t>
            </w:r>
          </w:p>
          <w:p w:rsidR="00525222" w:rsidRDefault="00525222" w:rsidP="004A4718">
            <w:pPr>
              <w:rPr>
                <w:lang w:val="uk-UA" w:eastAsia="uk-UA"/>
              </w:rPr>
            </w:pPr>
          </w:p>
          <w:p w:rsidR="00525222" w:rsidRDefault="00525222" w:rsidP="004A4718">
            <w:pPr>
              <w:jc w:val="both"/>
              <w:rPr>
                <w:lang w:val="uk-UA" w:eastAsia="uk-UA"/>
              </w:rPr>
            </w:pPr>
            <w:r>
              <w:rPr>
                <w:lang w:val="uk-UA" w:eastAsia="uk-UA"/>
              </w:rPr>
              <w:t>Обприскування культури за висоти бур'янів 10-15см.</w:t>
            </w:r>
          </w:p>
          <w:p w:rsidR="00525222" w:rsidRDefault="00525222" w:rsidP="004A4718">
            <w:pPr>
              <w:rPr>
                <w:lang w:val="uk-UA" w:eastAsia="uk-UA"/>
              </w:rPr>
            </w:pPr>
          </w:p>
          <w:p w:rsidR="00525222" w:rsidRDefault="00525222" w:rsidP="004A4718">
            <w:pPr>
              <w:rPr>
                <w:lang w:val="uk-UA" w:eastAsia="uk-UA"/>
              </w:rPr>
            </w:pPr>
          </w:p>
        </w:tc>
      </w:tr>
      <w:tr w:rsidR="00525222" w:rsidTr="004A4718">
        <w:tc>
          <w:tcPr>
            <w:tcW w:w="1783" w:type="dxa"/>
            <w:vMerge/>
            <w:tcBorders>
              <w:left w:val="single" w:sz="4" w:space="0" w:color="auto"/>
              <w:bottom w:val="single" w:sz="4" w:space="0" w:color="auto"/>
              <w:right w:val="single" w:sz="4" w:space="0" w:color="auto"/>
            </w:tcBorders>
          </w:tcPr>
          <w:p w:rsidR="00525222" w:rsidRDefault="00525222" w:rsidP="004A4718">
            <w:pPr>
              <w:rPr>
                <w:color w:val="FF0000"/>
                <w:lang w:val="uk-UA" w:eastAsia="uk-UA"/>
              </w:rPr>
            </w:pPr>
          </w:p>
        </w:tc>
        <w:tc>
          <w:tcPr>
            <w:tcW w:w="2153" w:type="dxa"/>
            <w:tcBorders>
              <w:top w:val="single" w:sz="4" w:space="0" w:color="auto"/>
              <w:left w:val="single" w:sz="4" w:space="0" w:color="auto"/>
              <w:bottom w:val="single" w:sz="4" w:space="0" w:color="auto"/>
              <w:right w:val="single" w:sz="4" w:space="0" w:color="auto"/>
            </w:tcBorders>
            <w:vAlign w:val="center"/>
          </w:tcPr>
          <w:p w:rsidR="00525222" w:rsidRDefault="00525222" w:rsidP="004A4718">
            <w:pPr>
              <w:rPr>
                <w:lang w:val="uk-UA" w:eastAsia="uk-UA"/>
              </w:rPr>
            </w:pPr>
            <w:r>
              <w:rPr>
                <w:lang w:val="uk-UA" w:eastAsia="uk-UA"/>
              </w:rPr>
              <w:t>Селект 120, КЕ</w:t>
            </w:r>
          </w:p>
        </w:tc>
        <w:tc>
          <w:tcPr>
            <w:tcW w:w="5729" w:type="dxa"/>
            <w:tcBorders>
              <w:top w:val="single" w:sz="4" w:space="0" w:color="auto"/>
              <w:left w:val="single" w:sz="4" w:space="0" w:color="auto"/>
              <w:bottom w:val="single" w:sz="4" w:space="0" w:color="auto"/>
              <w:right w:val="single" w:sz="4" w:space="0" w:color="auto"/>
            </w:tcBorders>
          </w:tcPr>
          <w:p w:rsidR="00525222" w:rsidRDefault="00525222" w:rsidP="004A4718">
            <w:pPr>
              <w:rPr>
                <w:lang w:val="uk-UA" w:eastAsia="uk-UA"/>
              </w:rPr>
            </w:pPr>
            <w:r>
              <w:rPr>
                <w:lang w:val="uk-UA" w:eastAsia="uk-UA"/>
              </w:rPr>
              <w:t>Обприскування посівів за висоти бур'янів 15-20см,незалежно від фази розвитку культури</w:t>
            </w:r>
          </w:p>
        </w:tc>
      </w:tr>
    </w:tbl>
    <w:p w:rsidR="00C30FAB" w:rsidRPr="00CB19D9" w:rsidRDefault="00C30FAB" w:rsidP="00E80D00">
      <w:pPr>
        <w:ind w:left="1701"/>
        <w:jc w:val="both"/>
        <w:rPr>
          <w:lang w:val="uk-UA"/>
        </w:rPr>
      </w:pPr>
    </w:p>
    <w:p w:rsidR="00801697" w:rsidRDefault="00801697" w:rsidP="00801697">
      <w:pPr>
        <w:jc w:val="center"/>
        <w:rPr>
          <w:b/>
          <w:sz w:val="28"/>
          <w:szCs w:val="28"/>
          <w:lang w:val="uk-UA" w:eastAsia="uk-UA"/>
        </w:rPr>
      </w:pPr>
      <w:r>
        <w:rPr>
          <w:b/>
          <w:sz w:val="28"/>
          <w:szCs w:val="28"/>
          <w:lang w:val="uk-UA" w:eastAsia="uk-UA"/>
        </w:rPr>
        <w:t>Застосування гербіцидів у посівах буряків.</w:t>
      </w:r>
    </w:p>
    <w:p w:rsidR="00A41764" w:rsidRDefault="00A41764" w:rsidP="00E80D00">
      <w:pPr>
        <w:ind w:left="1701"/>
        <w:jc w:val="center"/>
        <w:rPr>
          <w:b/>
          <w:lang w:val="uk-UA"/>
        </w:rPr>
      </w:pPr>
    </w:p>
    <w:tbl>
      <w:tblPr>
        <w:tblW w:w="9632" w:type="dxa"/>
        <w:tblInd w:w="1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16"/>
        <w:gridCol w:w="2203"/>
        <w:gridCol w:w="5613"/>
      </w:tblGrid>
      <w:tr w:rsidR="00801697" w:rsidTr="00801697">
        <w:trPr>
          <w:trHeight w:val="816"/>
        </w:trPr>
        <w:tc>
          <w:tcPr>
            <w:tcW w:w="1816" w:type="dxa"/>
            <w:tcBorders>
              <w:top w:val="single" w:sz="4" w:space="0" w:color="auto"/>
              <w:left w:val="single" w:sz="4" w:space="0" w:color="auto"/>
              <w:bottom w:val="single" w:sz="4" w:space="0" w:color="auto"/>
              <w:right w:val="single" w:sz="4" w:space="0" w:color="auto"/>
            </w:tcBorders>
            <w:vAlign w:val="center"/>
            <w:hideMark/>
          </w:tcPr>
          <w:p w:rsidR="00801697" w:rsidRDefault="00801697" w:rsidP="00801697">
            <w:pPr>
              <w:ind w:left="-115"/>
              <w:jc w:val="center"/>
              <w:rPr>
                <w:b/>
                <w:lang w:val="uk-UA" w:eastAsia="uk-UA"/>
              </w:rPr>
            </w:pPr>
            <w:r>
              <w:rPr>
                <w:b/>
                <w:lang w:val="uk-UA" w:eastAsia="uk-UA"/>
              </w:rPr>
              <w:t>Види бур'янів</w:t>
            </w:r>
          </w:p>
        </w:tc>
        <w:tc>
          <w:tcPr>
            <w:tcW w:w="2203" w:type="dxa"/>
            <w:tcBorders>
              <w:top w:val="single" w:sz="4" w:space="0" w:color="auto"/>
              <w:left w:val="single" w:sz="4" w:space="0" w:color="auto"/>
              <w:bottom w:val="single" w:sz="4" w:space="0" w:color="auto"/>
              <w:right w:val="single" w:sz="4" w:space="0" w:color="auto"/>
            </w:tcBorders>
            <w:vAlign w:val="center"/>
            <w:hideMark/>
          </w:tcPr>
          <w:p w:rsidR="00801697" w:rsidRDefault="00801697" w:rsidP="00801697">
            <w:pPr>
              <w:ind w:left="-115"/>
              <w:jc w:val="center"/>
              <w:rPr>
                <w:b/>
                <w:lang w:val="uk-UA" w:eastAsia="uk-UA"/>
              </w:rPr>
            </w:pPr>
            <w:r>
              <w:rPr>
                <w:b/>
                <w:lang w:val="uk-UA" w:eastAsia="uk-UA"/>
              </w:rPr>
              <w:t>Назва гербіциду</w:t>
            </w:r>
          </w:p>
        </w:tc>
        <w:tc>
          <w:tcPr>
            <w:tcW w:w="5613" w:type="dxa"/>
            <w:tcBorders>
              <w:top w:val="single" w:sz="4" w:space="0" w:color="auto"/>
              <w:left w:val="single" w:sz="4" w:space="0" w:color="auto"/>
              <w:bottom w:val="single" w:sz="4" w:space="0" w:color="auto"/>
              <w:right w:val="single" w:sz="4" w:space="0" w:color="auto"/>
            </w:tcBorders>
            <w:vAlign w:val="center"/>
            <w:hideMark/>
          </w:tcPr>
          <w:p w:rsidR="00801697" w:rsidRDefault="00801697" w:rsidP="00801697">
            <w:pPr>
              <w:ind w:left="-115"/>
              <w:jc w:val="center"/>
              <w:rPr>
                <w:b/>
                <w:lang w:val="uk-UA" w:eastAsia="uk-UA"/>
              </w:rPr>
            </w:pPr>
            <w:r>
              <w:rPr>
                <w:b/>
                <w:lang w:val="uk-UA" w:eastAsia="uk-UA"/>
              </w:rPr>
              <w:t>Спосіб, строки обробки, обмеження, фази розвитку культури, бур'янів</w:t>
            </w:r>
          </w:p>
        </w:tc>
      </w:tr>
      <w:tr w:rsidR="00380419" w:rsidTr="00380419">
        <w:trPr>
          <w:trHeight w:val="445"/>
        </w:trPr>
        <w:tc>
          <w:tcPr>
            <w:tcW w:w="1816" w:type="dxa"/>
            <w:tcBorders>
              <w:top w:val="single" w:sz="4" w:space="0" w:color="auto"/>
              <w:left w:val="single" w:sz="4" w:space="0" w:color="auto"/>
              <w:bottom w:val="single" w:sz="4" w:space="0" w:color="auto"/>
              <w:right w:val="single" w:sz="4" w:space="0" w:color="auto"/>
            </w:tcBorders>
            <w:vAlign w:val="center"/>
            <w:hideMark/>
          </w:tcPr>
          <w:p w:rsidR="00380419" w:rsidRDefault="00380419" w:rsidP="00801697">
            <w:pPr>
              <w:ind w:left="-115"/>
              <w:jc w:val="center"/>
              <w:rPr>
                <w:b/>
                <w:lang w:val="uk-UA" w:eastAsia="uk-UA"/>
              </w:rPr>
            </w:pPr>
            <w:r>
              <w:rPr>
                <w:b/>
                <w:lang w:val="uk-UA" w:eastAsia="uk-UA"/>
              </w:rPr>
              <w:t>1</w:t>
            </w:r>
          </w:p>
        </w:tc>
        <w:tc>
          <w:tcPr>
            <w:tcW w:w="2203" w:type="dxa"/>
            <w:tcBorders>
              <w:top w:val="single" w:sz="4" w:space="0" w:color="auto"/>
              <w:left w:val="single" w:sz="4" w:space="0" w:color="auto"/>
              <w:bottom w:val="single" w:sz="4" w:space="0" w:color="auto"/>
              <w:right w:val="single" w:sz="4" w:space="0" w:color="auto"/>
            </w:tcBorders>
            <w:vAlign w:val="center"/>
            <w:hideMark/>
          </w:tcPr>
          <w:p w:rsidR="00380419" w:rsidRPr="00796A72" w:rsidRDefault="00380419" w:rsidP="00801697">
            <w:pPr>
              <w:ind w:left="-115"/>
              <w:jc w:val="center"/>
              <w:rPr>
                <w:b/>
                <w:lang w:val="uk-UA" w:eastAsia="uk-UA"/>
              </w:rPr>
            </w:pPr>
            <w:r w:rsidRPr="00796A72">
              <w:rPr>
                <w:b/>
                <w:lang w:val="uk-UA" w:eastAsia="uk-UA"/>
              </w:rPr>
              <w:t>2</w:t>
            </w:r>
          </w:p>
        </w:tc>
        <w:tc>
          <w:tcPr>
            <w:tcW w:w="5613" w:type="dxa"/>
            <w:tcBorders>
              <w:top w:val="single" w:sz="4" w:space="0" w:color="auto"/>
              <w:left w:val="single" w:sz="4" w:space="0" w:color="auto"/>
              <w:bottom w:val="single" w:sz="4" w:space="0" w:color="auto"/>
              <w:right w:val="single" w:sz="4" w:space="0" w:color="auto"/>
            </w:tcBorders>
            <w:vAlign w:val="center"/>
            <w:hideMark/>
          </w:tcPr>
          <w:p w:rsidR="00380419" w:rsidRDefault="00380419" w:rsidP="00801697">
            <w:pPr>
              <w:ind w:left="-115"/>
              <w:jc w:val="center"/>
              <w:rPr>
                <w:b/>
                <w:lang w:val="uk-UA" w:eastAsia="uk-UA"/>
              </w:rPr>
            </w:pPr>
            <w:r>
              <w:rPr>
                <w:b/>
                <w:lang w:val="uk-UA" w:eastAsia="uk-UA"/>
              </w:rPr>
              <w:t>3</w:t>
            </w:r>
          </w:p>
        </w:tc>
      </w:tr>
      <w:tr w:rsidR="00380419" w:rsidRPr="000B18C5" w:rsidTr="004A4718">
        <w:trPr>
          <w:trHeight w:val="445"/>
        </w:trPr>
        <w:tc>
          <w:tcPr>
            <w:tcW w:w="1816" w:type="dxa"/>
            <w:tcBorders>
              <w:top w:val="single" w:sz="4" w:space="0" w:color="auto"/>
              <w:left w:val="single" w:sz="4" w:space="0" w:color="auto"/>
              <w:bottom w:val="single" w:sz="4" w:space="0" w:color="auto"/>
              <w:right w:val="single" w:sz="4" w:space="0" w:color="auto"/>
            </w:tcBorders>
            <w:hideMark/>
          </w:tcPr>
          <w:p w:rsidR="00380419" w:rsidRDefault="00380419" w:rsidP="004A4718">
            <w:pPr>
              <w:rPr>
                <w:lang w:val="uk-UA" w:eastAsia="uk-UA"/>
              </w:rPr>
            </w:pPr>
            <w:r>
              <w:rPr>
                <w:lang w:val="uk-UA" w:eastAsia="uk-UA"/>
              </w:rPr>
              <w:t>Одно- і багаторічні злакові, дво-сім'ядольні</w:t>
            </w:r>
          </w:p>
        </w:tc>
        <w:tc>
          <w:tcPr>
            <w:tcW w:w="2203" w:type="dxa"/>
            <w:tcBorders>
              <w:top w:val="single" w:sz="4" w:space="0" w:color="auto"/>
              <w:left w:val="single" w:sz="4" w:space="0" w:color="auto"/>
              <w:bottom w:val="single" w:sz="4" w:space="0" w:color="auto"/>
              <w:right w:val="single" w:sz="4" w:space="0" w:color="auto"/>
            </w:tcBorders>
            <w:hideMark/>
          </w:tcPr>
          <w:p w:rsidR="00380419" w:rsidRPr="00796A72" w:rsidRDefault="00380419" w:rsidP="00796A72">
            <w:pPr>
              <w:jc w:val="center"/>
              <w:rPr>
                <w:lang w:val="uk-UA" w:eastAsia="uk-UA"/>
              </w:rPr>
            </w:pPr>
            <w:r w:rsidRPr="00796A72">
              <w:rPr>
                <w:lang w:val="uk-UA" w:eastAsia="uk-UA"/>
              </w:rPr>
              <w:t>Гліфос</w:t>
            </w:r>
          </w:p>
        </w:tc>
        <w:tc>
          <w:tcPr>
            <w:tcW w:w="5613" w:type="dxa"/>
            <w:tcBorders>
              <w:top w:val="single" w:sz="4" w:space="0" w:color="auto"/>
              <w:left w:val="single" w:sz="4" w:space="0" w:color="auto"/>
              <w:bottom w:val="single" w:sz="4" w:space="0" w:color="auto"/>
              <w:right w:val="single" w:sz="4" w:space="0" w:color="auto"/>
            </w:tcBorders>
            <w:hideMark/>
          </w:tcPr>
          <w:p w:rsidR="00380419" w:rsidRDefault="00380419" w:rsidP="004A4718">
            <w:pPr>
              <w:jc w:val="both"/>
              <w:rPr>
                <w:lang w:val="uk-UA" w:eastAsia="uk-UA"/>
              </w:rPr>
            </w:pPr>
            <w:r>
              <w:rPr>
                <w:lang w:val="uk-UA" w:eastAsia="uk-UA"/>
              </w:rPr>
              <w:t>Обприскування вегетуючих бурянів восени після збирання попередника або навесні за 2 тижні до сівби(до обприскування виключити всі механічні обробки,крім ранньовесняного закриття вологи)</w:t>
            </w:r>
          </w:p>
        </w:tc>
      </w:tr>
      <w:tr w:rsidR="00380419" w:rsidTr="004A4718">
        <w:trPr>
          <w:trHeight w:val="445"/>
        </w:trPr>
        <w:tc>
          <w:tcPr>
            <w:tcW w:w="1816" w:type="dxa"/>
            <w:tcBorders>
              <w:top w:val="single" w:sz="4" w:space="0" w:color="auto"/>
              <w:left w:val="single" w:sz="4" w:space="0" w:color="auto"/>
              <w:bottom w:val="single" w:sz="4" w:space="0" w:color="auto"/>
              <w:right w:val="single" w:sz="4" w:space="0" w:color="auto"/>
            </w:tcBorders>
          </w:tcPr>
          <w:p w:rsidR="00380419" w:rsidRDefault="00380419" w:rsidP="004A4718">
            <w:pPr>
              <w:rPr>
                <w:lang w:val="uk-UA" w:eastAsia="uk-UA"/>
              </w:rPr>
            </w:pPr>
            <w:r>
              <w:rPr>
                <w:lang w:val="uk-UA" w:eastAsia="uk-UA"/>
              </w:rPr>
              <w:t>Однорічні двосім'ядольні</w:t>
            </w:r>
          </w:p>
        </w:tc>
        <w:tc>
          <w:tcPr>
            <w:tcW w:w="2203" w:type="dxa"/>
            <w:tcBorders>
              <w:top w:val="single" w:sz="4" w:space="0" w:color="auto"/>
              <w:left w:val="single" w:sz="4" w:space="0" w:color="auto"/>
              <w:bottom w:val="single" w:sz="4" w:space="0" w:color="auto"/>
              <w:right w:val="single" w:sz="4" w:space="0" w:color="auto"/>
            </w:tcBorders>
          </w:tcPr>
          <w:p w:rsidR="00380419" w:rsidRDefault="00380419" w:rsidP="004A4718">
            <w:pPr>
              <w:rPr>
                <w:lang w:val="uk-UA" w:eastAsia="uk-UA"/>
              </w:rPr>
            </w:pPr>
            <w:r>
              <w:rPr>
                <w:lang w:val="uk-UA" w:eastAsia="uk-UA"/>
              </w:rPr>
              <w:t>Ленацил Бета, ЗП</w:t>
            </w:r>
          </w:p>
        </w:tc>
        <w:tc>
          <w:tcPr>
            <w:tcW w:w="5613" w:type="dxa"/>
            <w:tcBorders>
              <w:top w:val="single" w:sz="4" w:space="0" w:color="auto"/>
              <w:left w:val="single" w:sz="4" w:space="0" w:color="auto"/>
              <w:bottom w:val="single" w:sz="4" w:space="0" w:color="auto"/>
              <w:right w:val="single" w:sz="4" w:space="0" w:color="auto"/>
            </w:tcBorders>
          </w:tcPr>
          <w:p w:rsidR="00380419" w:rsidRDefault="00380419" w:rsidP="004A4718">
            <w:pPr>
              <w:jc w:val="both"/>
              <w:rPr>
                <w:lang w:val="uk-UA" w:eastAsia="uk-UA"/>
              </w:rPr>
            </w:pPr>
            <w:r>
              <w:rPr>
                <w:lang w:val="uk-UA" w:eastAsia="uk-UA"/>
              </w:rPr>
              <w:t>Обприскування від появи сходів до змикання рядків культури</w:t>
            </w:r>
          </w:p>
          <w:p w:rsidR="00380419" w:rsidRDefault="00380419" w:rsidP="004A4718">
            <w:pPr>
              <w:jc w:val="both"/>
              <w:rPr>
                <w:lang w:val="uk-UA" w:eastAsia="uk-UA"/>
              </w:rPr>
            </w:pPr>
            <w:r>
              <w:rPr>
                <w:lang w:val="uk-UA" w:eastAsia="uk-UA"/>
              </w:rPr>
              <w:t>Внесення в грунт до сівби, після сівби із загортанням, але до появи сходів культури</w:t>
            </w:r>
          </w:p>
        </w:tc>
      </w:tr>
      <w:tr w:rsidR="00380419" w:rsidTr="004A4718">
        <w:trPr>
          <w:trHeight w:val="445"/>
        </w:trPr>
        <w:tc>
          <w:tcPr>
            <w:tcW w:w="1816" w:type="dxa"/>
            <w:tcBorders>
              <w:top w:val="single" w:sz="4" w:space="0" w:color="auto"/>
              <w:left w:val="single" w:sz="4" w:space="0" w:color="auto"/>
              <w:bottom w:val="single" w:sz="4" w:space="0" w:color="auto"/>
              <w:right w:val="single" w:sz="4" w:space="0" w:color="auto"/>
            </w:tcBorders>
          </w:tcPr>
          <w:p w:rsidR="00380419" w:rsidRDefault="00380419" w:rsidP="004A4718">
            <w:pPr>
              <w:rPr>
                <w:lang w:val="uk-UA" w:eastAsia="uk-UA"/>
              </w:rPr>
            </w:pPr>
            <w:r>
              <w:rPr>
                <w:lang w:val="uk-UA" w:eastAsia="uk-UA"/>
              </w:rPr>
              <w:t>Однорічні злакові та двосім'ядольні</w:t>
            </w:r>
          </w:p>
        </w:tc>
        <w:tc>
          <w:tcPr>
            <w:tcW w:w="2203" w:type="dxa"/>
            <w:tcBorders>
              <w:top w:val="single" w:sz="4" w:space="0" w:color="auto"/>
              <w:left w:val="single" w:sz="4" w:space="0" w:color="auto"/>
              <w:bottom w:val="single" w:sz="4" w:space="0" w:color="auto"/>
              <w:right w:val="single" w:sz="4" w:space="0" w:color="auto"/>
            </w:tcBorders>
          </w:tcPr>
          <w:p w:rsidR="00380419" w:rsidRDefault="00380419" w:rsidP="004A4718">
            <w:pPr>
              <w:rPr>
                <w:lang w:val="uk-UA" w:eastAsia="uk-UA"/>
              </w:rPr>
            </w:pPr>
          </w:p>
          <w:p w:rsidR="00380419" w:rsidRDefault="00380419" w:rsidP="004A4718">
            <w:pPr>
              <w:rPr>
                <w:lang w:val="uk-UA" w:eastAsia="uk-UA"/>
              </w:rPr>
            </w:pPr>
          </w:p>
          <w:p w:rsidR="00380419" w:rsidRDefault="00380419" w:rsidP="004A4718">
            <w:pPr>
              <w:rPr>
                <w:lang w:val="uk-UA" w:eastAsia="uk-UA"/>
              </w:rPr>
            </w:pPr>
            <w:r>
              <w:rPr>
                <w:lang w:val="uk-UA" w:eastAsia="uk-UA"/>
              </w:rPr>
              <w:t>Суперклін 480, РК</w:t>
            </w:r>
          </w:p>
        </w:tc>
        <w:tc>
          <w:tcPr>
            <w:tcW w:w="5613" w:type="dxa"/>
            <w:tcBorders>
              <w:top w:val="single" w:sz="4" w:space="0" w:color="auto"/>
              <w:left w:val="single" w:sz="4" w:space="0" w:color="auto"/>
              <w:bottom w:val="single" w:sz="4" w:space="0" w:color="auto"/>
              <w:right w:val="single" w:sz="4" w:space="0" w:color="auto"/>
            </w:tcBorders>
          </w:tcPr>
          <w:p w:rsidR="00380419" w:rsidRDefault="00380419" w:rsidP="004A4718">
            <w:pPr>
              <w:jc w:val="both"/>
              <w:rPr>
                <w:lang w:val="uk-UA" w:eastAsia="uk-UA"/>
              </w:rPr>
            </w:pPr>
            <w:r>
              <w:rPr>
                <w:lang w:val="uk-UA" w:eastAsia="uk-UA"/>
              </w:rPr>
              <w:t>Обприскування вегетуючих бур'янів восени після збирання попередника</w:t>
            </w:r>
          </w:p>
        </w:tc>
      </w:tr>
      <w:tr w:rsidR="00380419" w:rsidRPr="000B18C5" w:rsidTr="004A4718">
        <w:trPr>
          <w:trHeight w:val="445"/>
        </w:trPr>
        <w:tc>
          <w:tcPr>
            <w:tcW w:w="1816" w:type="dxa"/>
            <w:tcBorders>
              <w:top w:val="single" w:sz="4" w:space="0" w:color="auto"/>
              <w:left w:val="single" w:sz="4" w:space="0" w:color="auto"/>
              <w:bottom w:val="single" w:sz="4" w:space="0" w:color="auto"/>
              <w:right w:val="single" w:sz="4" w:space="0" w:color="auto"/>
            </w:tcBorders>
          </w:tcPr>
          <w:p w:rsidR="00380419" w:rsidRDefault="00380419" w:rsidP="004A4718">
            <w:pPr>
              <w:rPr>
                <w:lang w:val="uk-UA" w:eastAsia="uk-UA"/>
              </w:rPr>
            </w:pPr>
            <w:r>
              <w:rPr>
                <w:lang w:val="uk-UA" w:eastAsia="uk-UA"/>
              </w:rPr>
              <w:t>Одно- і багаторічні злакові, дво-сім'ядольні</w:t>
            </w:r>
          </w:p>
        </w:tc>
        <w:tc>
          <w:tcPr>
            <w:tcW w:w="2203" w:type="dxa"/>
            <w:tcBorders>
              <w:top w:val="single" w:sz="4" w:space="0" w:color="auto"/>
              <w:left w:val="single" w:sz="4" w:space="0" w:color="auto"/>
              <w:bottom w:val="single" w:sz="4" w:space="0" w:color="auto"/>
              <w:right w:val="single" w:sz="4" w:space="0" w:color="auto"/>
            </w:tcBorders>
          </w:tcPr>
          <w:p w:rsidR="00380419" w:rsidRPr="00796A72" w:rsidRDefault="00380419" w:rsidP="00796A72">
            <w:pPr>
              <w:jc w:val="center"/>
              <w:rPr>
                <w:lang w:val="uk-UA" w:eastAsia="uk-UA"/>
              </w:rPr>
            </w:pPr>
            <w:r w:rsidRPr="00796A72">
              <w:rPr>
                <w:lang w:val="uk-UA" w:eastAsia="uk-UA"/>
              </w:rPr>
              <w:t>Гліфос</w:t>
            </w:r>
          </w:p>
        </w:tc>
        <w:tc>
          <w:tcPr>
            <w:tcW w:w="5613" w:type="dxa"/>
            <w:tcBorders>
              <w:top w:val="single" w:sz="4" w:space="0" w:color="auto"/>
              <w:left w:val="single" w:sz="4" w:space="0" w:color="auto"/>
              <w:bottom w:val="single" w:sz="4" w:space="0" w:color="auto"/>
              <w:right w:val="single" w:sz="4" w:space="0" w:color="auto"/>
            </w:tcBorders>
          </w:tcPr>
          <w:p w:rsidR="00380419" w:rsidRDefault="00380419" w:rsidP="004A4718">
            <w:pPr>
              <w:jc w:val="both"/>
              <w:rPr>
                <w:lang w:val="uk-UA" w:eastAsia="uk-UA"/>
              </w:rPr>
            </w:pPr>
            <w:r>
              <w:rPr>
                <w:lang w:val="uk-UA" w:eastAsia="uk-UA"/>
              </w:rPr>
              <w:t>Обприскування вегетуючих бурянів восени після збирання попередника або навесні за 2 тижні до сівби(до обприскування виключити всі механічні обробки,</w:t>
            </w:r>
            <w:r w:rsidR="00F83987">
              <w:rPr>
                <w:lang w:val="uk-UA" w:eastAsia="uk-UA"/>
              </w:rPr>
              <w:t xml:space="preserve"> </w:t>
            </w:r>
            <w:r>
              <w:rPr>
                <w:lang w:val="uk-UA" w:eastAsia="uk-UA"/>
              </w:rPr>
              <w:t>крім ранньовесняного закриття вологи)</w:t>
            </w:r>
          </w:p>
        </w:tc>
      </w:tr>
      <w:tr w:rsidR="00380419" w:rsidTr="004A4718">
        <w:trPr>
          <w:trHeight w:val="445"/>
        </w:trPr>
        <w:tc>
          <w:tcPr>
            <w:tcW w:w="1816" w:type="dxa"/>
            <w:tcBorders>
              <w:top w:val="single" w:sz="4" w:space="0" w:color="auto"/>
              <w:left w:val="single" w:sz="4" w:space="0" w:color="auto"/>
              <w:bottom w:val="single" w:sz="4" w:space="0" w:color="auto"/>
              <w:right w:val="single" w:sz="4" w:space="0" w:color="auto"/>
            </w:tcBorders>
          </w:tcPr>
          <w:p w:rsidR="00380419" w:rsidRDefault="00380419" w:rsidP="004A4718">
            <w:pPr>
              <w:rPr>
                <w:lang w:val="uk-UA" w:eastAsia="uk-UA"/>
              </w:rPr>
            </w:pPr>
            <w:r>
              <w:rPr>
                <w:lang w:val="uk-UA" w:eastAsia="uk-UA"/>
              </w:rPr>
              <w:t>Однорічні двосім'ядольні</w:t>
            </w:r>
          </w:p>
        </w:tc>
        <w:tc>
          <w:tcPr>
            <w:tcW w:w="2203" w:type="dxa"/>
            <w:tcBorders>
              <w:top w:val="single" w:sz="4" w:space="0" w:color="auto"/>
              <w:left w:val="single" w:sz="4" w:space="0" w:color="auto"/>
              <w:bottom w:val="single" w:sz="4" w:space="0" w:color="auto"/>
              <w:right w:val="single" w:sz="4" w:space="0" w:color="auto"/>
            </w:tcBorders>
          </w:tcPr>
          <w:p w:rsidR="00380419" w:rsidRDefault="00380419" w:rsidP="004A4718">
            <w:pPr>
              <w:rPr>
                <w:lang w:val="uk-UA" w:eastAsia="uk-UA"/>
              </w:rPr>
            </w:pPr>
            <w:r>
              <w:rPr>
                <w:lang w:val="uk-UA" w:eastAsia="uk-UA"/>
              </w:rPr>
              <w:t>Ленацил Бета, ЗП</w:t>
            </w:r>
          </w:p>
        </w:tc>
        <w:tc>
          <w:tcPr>
            <w:tcW w:w="5613" w:type="dxa"/>
            <w:tcBorders>
              <w:top w:val="single" w:sz="4" w:space="0" w:color="auto"/>
              <w:left w:val="single" w:sz="4" w:space="0" w:color="auto"/>
              <w:bottom w:val="single" w:sz="4" w:space="0" w:color="auto"/>
              <w:right w:val="single" w:sz="4" w:space="0" w:color="auto"/>
            </w:tcBorders>
          </w:tcPr>
          <w:p w:rsidR="00380419" w:rsidRDefault="00380419" w:rsidP="004A4718">
            <w:pPr>
              <w:jc w:val="both"/>
              <w:rPr>
                <w:lang w:val="uk-UA" w:eastAsia="uk-UA"/>
              </w:rPr>
            </w:pPr>
            <w:r>
              <w:rPr>
                <w:lang w:val="uk-UA" w:eastAsia="uk-UA"/>
              </w:rPr>
              <w:t>Обприскування від появи сходів до змикання рядків культури</w:t>
            </w:r>
          </w:p>
          <w:p w:rsidR="00380419" w:rsidRDefault="00380419" w:rsidP="004A4718">
            <w:pPr>
              <w:jc w:val="both"/>
              <w:rPr>
                <w:lang w:val="uk-UA" w:eastAsia="uk-UA"/>
              </w:rPr>
            </w:pPr>
            <w:r>
              <w:rPr>
                <w:lang w:val="uk-UA" w:eastAsia="uk-UA"/>
              </w:rPr>
              <w:t>Внесення в грунт до сівби, після сівби із загортанням, але до появи сходів культури</w:t>
            </w:r>
          </w:p>
        </w:tc>
      </w:tr>
      <w:tr w:rsidR="00380419" w:rsidTr="004A4718">
        <w:trPr>
          <w:trHeight w:val="445"/>
        </w:trPr>
        <w:tc>
          <w:tcPr>
            <w:tcW w:w="1816" w:type="dxa"/>
            <w:tcBorders>
              <w:top w:val="single" w:sz="4" w:space="0" w:color="auto"/>
              <w:left w:val="single" w:sz="4" w:space="0" w:color="auto"/>
              <w:bottom w:val="single" w:sz="4" w:space="0" w:color="auto"/>
              <w:right w:val="single" w:sz="4" w:space="0" w:color="auto"/>
            </w:tcBorders>
          </w:tcPr>
          <w:p w:rsidR="00380419" w:rsidRDefault="00380419" w:rsidP="004A4718">
            <w:pPr>
              <w:rPr>
                <w:lang w:val="uk-UA" w:eastAsia="uk-UA"/>
              </w:rPr>
            </w:pPr>
            <w:r>
              <w:rPr>
                <w:lang w:val="uk-UA" w:eastAsia="uk-UA"/>
              </w:rPr>
              <w:t>Однорічні злакові та двосім'ядольні</w:t>
            </w:r>
          </w:p>
        </w:tc>
        <w:tc>
          <w:tcPr>
            <w:tcW w:w="2203" w:type="dxa"/>
            <w:tcBorders>
              <w:top w:val="single" w:sz="4" w:space="0" w:color="auto"/>
              <w:left w:val="single" w:sz="4" w:space="0" w:color="auto"/>
              <w:bottom w:val="single" w:sz="4" w:space="0" w:color="auto"/>
              <w:right w:val="single" w:sz="4" w:space="0" w:color="auto"/>
            </w:tcBorders>
          </w:tcPr>
          <w:p w:rsidR="00380419" w:rsidRDefault="00380419" w:rsidP="004A4718">
            <w:pPr>
              <w:rPr>
                <w:lang w:val="uk-UA" w:eastAsia="uk-UA"/>
              </w:rPr>
            </w:pPr>
            <w:r>
              <w:rPr>
                <w:lang w:val="uk-UA" w:eastAsia="uk-UA"/>
              </w:rPr>
              <w:t>Суперклін 480, РК</w:t>
            </w:r>
          </w:p>
        </w:tc>
        <w:tc>
          <w:tcPr>
            <w:tcW w:w="5613" w:type="dxa"/>
            <w:tcBorders>
              <w:top w:val="single" w:sz="4" w:space="0" w:color="auto"/>
              <w:left w:val="single" w:sz="4" w:space="0" w:color="auto"/>
              <w:bottom w:val="single" w:sz="4" w:space="0" w:color="auto"/>
              <w:right w:val="single" w:sz="4" w:space="0" w:color="auto"/>
            </w:tcBorders>
          </w:tcPr>
          <w:p w:rsidR="00380419" w:rsidRDefault="00380419" w:rsidP="004A4718">
            <w:pPr>
              <w:jc w:val="both"/>
              <w:rPr>
                <w:lang w:val="uk-UA" w:eastAsia="uk-UA"/>
              </w:rPr>
            </w:pPr>
            <w:r>
              <w:rPr>
                <w:lang w:val="uk-UA" w:eastAsia="uk-UA"/>
              </w:rPr>
              <w:t>Обприскування вегетуючих бур'янів восени після збирання попередника</w:t>
            </w:r>
          </w:p>
        </w:tc>
      </w:tr>
      <w:tr w:rsidR="00380419" w:rsidTr="004A4718">
        <w:trPr>
          <w:trHeight w:val="445"/>
        </w:trPr>
        <w:tc>
          <w:tcPr>
            <w:tcW w:w="1816" w:type="dxa"/>
            <w:tcBorders>
              <w:top w:val="single" w:sz="4" w:space="0" w:color="auto"/>
              <w:left w:val="single" w:sz="4" w:space="0" w:color="auto"/>
              <w:bottom w:val="single" w:sz="4" w:space="0" w:color="auto"/>
              <w:right w:val="single" w:sz="4" w:space="0" w:color="auto"/>
            </w:tcBorders>
          </w:tcPr>
          <w:p w:rsidR="00380419" w:rsidRDefault="00380419" w:rsidP="004A4718">
            <w:pPr>
              <w:rPr>
                <w:lang w:val="uk-UA" w:eastAsia="uk-UA"/>
              </w:rPr>
            </w:pPr>
            <w:r>
              <w:rPr>
                <w:lang w:val="uk-UA" w:eastAsia="uk-UA"/>
              </w:rPr>
              <w:t>Багаторічні злакові</w:t>
            </w:r>
          </w:p>
        </w:tc>
        <w:tc>
          <w:tcPr>
            <w:tcW w:w="2203" w:type="dxa"/>
            <w:tcBorders>
              <w:top w:val="single" w:sz="4" w:space="0" w:color="auto"/>
              <w:left w:val="single" w:sz="4" w:space="0" w:color="auto"/>
              <w:bottom w:val="single" w:sz="4" w:space="0" w:color="auto"/>
              <w:right w:val="single" w:sz="4" w:space="0" w:color="auto"/>
            </w:tcBorders>
          </w:tcPr>
          <w:p w:rsidR="00380419" w:rsidRDefault="00380419" w:rsidP="004A4718">
            <w:pPr>
              <w:jc w:val="both"/>
              <w:rPr>
                <w:lang w:val="uk-UA" w:eastAsia="uk-UA"/>
              </w:rPr>
            </w:pPr>
            <w:r>
              <w:rPr>
                <w:lang w:val="uk-UA" w:eastAsia="uk-UA"/>
              </w:rPr>
              <w:t>Тарга Супер, КЕ</w:t>
            </w:r>
          </w:p>
        </w:tc>
        <w:tc>
          <w:tcPr>
            <w:tcW w:w="5613" w:type="dxa"/>
            <w:tcBorders>
              <w:top w:val="single" w:sz="4" w:space="0" w:color="auto"/>
              <w:left w:val="single" w:sz="4" w:space="0" w:color="auto"/>
              <w:bottom w:val="single" w:sz="4" w:space="0" w:color="auto"/>
              <w:right w:val="single" w:sz="4" w:space="0" w:color="auto"/>
            </w:tcBorders>
          </w:tcPr>
          <w:p w:rsidR="00380419" w:rsidRDefault="00380419" w:rsidP="004A4718">
            <w:pPr>
              <w:rPr>
                <w:lang w:val="uk-UA" w:eastAsia="uk-UA"/>
              </w:rPr>
            </w:pPr>
            <w:r>
              <w:rPr>
                <w:lang w:val="uk-UA" w:eastAsia="uk-UA"/>
              </w:rPr>
              <w:t>Обприскування посівів за висоти бур'янів 15-</w:t>
            </w:r>
            <w:smartTag w:uri="urn:schemas-microsoft-com:office:smarttags" w:element="metricconverter">
              <w:smartTagPr>
                <w:attr w:name="ProductID" w:val="20 см"/>
              </w:smartTagPr>
              <w:r>
                <w:rPr>
                  <w:lang w:val="uk-UA" w:eastAsia="uk-UA"/>
                </w:rPr>
                <w:t xml:space="preserve">20 см </w:t>
              </w:r>
            </w:smartTag>
            <w:r>
              <w:rPr>
                <w:lang w:val="uk-UA" w:eastAsia="uk-UA"/>
              </w:rPr>
              <w:t>(незалежно від фази розвитку культури).</w:t>
            </w:r>
          </w:p>
          <w:p w:rsidR="00380419" w:rsidRDefault="00380419" w:rsidP="004A4718">
            <w:pPr>
              <w:rPr>
                <w:lang w:val="uk-UA" w:eastAsia="uk-UA"/>
              </w:rPr>
            </w:pPr>
          </w:p>
        </w:tc>
      </w:tr>
    </w:tbl>
    <w:p w:rsidR="00380419" w:rsidRPr="00EF0B62" w:rsidRDefault="00380419" w:rsidP="00380419">
      <w:pPr>
        <w:pStyle w:val="ac"/>
        <w:spacing w:after="0" w:line="240" w:lineRule="auto"/>
        <w:ind w:left="1701" w:firstLine="708"/>
        <w:jc w:val="both"/>
        <w:rPr>
          <w:rFonts w:ascii="Times New Roman" w:hAnsi="Times New Roman"/>
          <w:sz w:val="28"/>
          <w:szCs w:val="28"/>
          <w:lang w:val="uk-UA"/>
        </w:rPr>
      </w:pPr>
      <w:r w:rsidRPr="00EF0B62">
        <w:rPr>
          <w:rFonts w:ascii="Times New Roman" w:hAnsi="Times New Roman"/>
          <w:sz w:val="28"/>
          <w:szCs w:val="28"/>
          <w:lang w:val="uk-UA"/>
        </w:rPr>
        <w:t xml:space="preserve">За сухої жаркої погоди i низької вологостi післясходові гербіциди  рекомендується вносити після 17 години, а норму знижувати на 10-15%.  </w:t>
      </w:r>
    </w:p>
    <w:p w:rsidR="00801697" w:rsidRDefault="00380419" w:rsidP="00380419">
      <w:pPr>
        <w:ind w:left="1701"/>
        <w:jc w:val="both"/>
        <w:rPr>
          <w:b/>
          <w:lang w:val="uk-UA"/>
        </w:rPr>
      </w:pPr>
      <w:r w:rsidRPr="00EF0B62">
        <w:rPr>
          <w:sz w:val="28"/>
          <w:szCs w:val="28"/>
          <w:lang w:val="uk-UA"/>
        </w:rPr>
        <w:t>Кратність внесення сум</w:t>
      </w:r>
      <w:r w:rsidRPr="00EF0B62">
        <w:rPr>
          <w:sz w:val="28"/>
          <w:szCs w:val="28"/>
        </w:rPr>
        <w:t>i</w:t>
      </w:r>
      <w:r w:rsidRPr="00EF0B62">
        <w:rPr>
          <w:sz w:val="28"/>
          <w:szCs w:val="28"/>
          <w:lang w:val="uk-UA"/>
        </w:rPr>
        <w:t>ш</w:t>
      </w:r>
      <w:r w:rsidRPr="00EF0B62">
        <w:rPr>
          <w:sz w:val="28"/>
          <w:szCs w:val="28"/>
        </w:rPr>
        <w:t>i</w:t>
      </w:r>
      <w:r w:rsidRPr="00EF0B62">
        <w:rPr>
          <w:sz w:val="28"/>
          <w:szCs w:val="28"/>
          <w:lang w:val="uk-UA"/>
        </w:rPr>
        <w:t xml:space="preserve"> герб</w:t>
      </w:r>
      <w:r w:rsidRPr="00EF0B62">
        <w:rPr>
          <w:sz w:val="28"/>
          <w:szCs w:val="28"/>
        </w:rPr>
        <w:t>i</w:t>
      </w:r>
      <w:r w:rsidRPr="00EF0B62">
        <w:rPr>
          <w:sz w:val="28"/>
          <w:szCs w:val="28"/>
          <w:lang w:val="uk-UA"/>
        </w:rPr>
        <w:t>цид</w:t>
      </w:r>
      <w:r w:rsidRPr="00EF0B62">
        <w:rPr>
          <w:sz w:val="28"/>
          <w:szCs w:val="28"/>
        </w:rPr>
        <w:t>i</w:t>
      </w:r>
      <w:r w:rsidRPr="00EF0B62">
        <w:rPr>
          <w:sz w:val="28"/>
          <w:szCs w:val="28"/>
          <w:lang w:val="uk-UA"/>
        </w:rPr>
        <w:t>в у пос</w:t>
      </w:r>
      <w:r w:rsidRPr="00EF0B62">
        <w:rPr>
          <w:sz w:val="28"/>
          <w:szCs w:val="28"/>
        </w:rPr>
        <w:t>i</w:t>
      </w:r>
      <w:r w:rsidRPr="00EF0B62">
        <w:rPr>
          <w:sz w:val="28"/>
          <w:szCs w:val="28"/>
          <w:lang w:val="uk-UA"/>
        </w:rPr>
        <w:t>вах визначається за появи нової хвилі сходів бур'янів</w:t>
      </w:r>
    </w:p>
    <w:p w:rsidR="00177FAA" w:rsidRDefault="00177FAA" w:rsidP="00177FAA">
      <w:pPr>
        <w:ind w:left="1701"/>
        <w:jc w:val="center"/>
        <w:rPr>
          <w:b/>
          <w:sz w:val="28"/>
          <w:szCs w:val="28"/>
        </w:rPr>
      </w:pPr>
      <w:r w:rsidRPr="001C56C1">
        <w:rPr>
          <w:b/>
          <w:sz w:val="28"/>
          <w:szCs w:val="28"/>
        </w:rPr>
        <w:t>Рекомендації Інституту біоенергетичних культур</w:t>
      </w:r>
    </w:p>
    <w:p w:rsidR="00177FAA" w:rsidRPr="001C56C1" w:rsidRDefault="00177FAA" w:rsidP="00177FAA">
      <w:pPr>
        <w:ind w:left="1701"/>
        <w:jc w:val="center"/>
        <w:rPr>
          <w:b/>
          <w:sz w:val="28"/>
          <w:szCs w:val="28"/>
          <w:lang w:val="uk-UA"/>
        </w:rPr>
      </w:pPr>
      <w:r w:rsidRPr="001C56C1">
        <w:rPr>
          <w:b/>
          <w:sz w:val="28"/>
          <w:szCs w:val="28"/>
        </w:rPr>
        <w:t xml:space="preserve"> і цукрових буряків НААНУ</w:t>
      </w:r>
    </w:p>
    <w:p w:rsidR="00177FAA" w:rsidRPr="00F83987" w:rsidRDefault="00177FAA" w:rsidP="00177FAA">
      <w:pPr>
        <w:ind w:left="1701" w:firstLine="709"/>
        <w:jc w:val="both"/>
        <w:rPr>
          <w:sz w:val="28"/>
          <w:szCs w:val="28"/>
          <w:lang w:val="uk-UA"/>
        </w:rPr>
      </w:pPr>
      <w:r w:rsidRPr="00595A2D">
        <w:rPr>
          <w:b/>
          <w:sz w:val="28"/>
          <w:szCs w:val="28"/>
        </w:rPr>
        <w:t>Соняшник.</w:t>
      </w:r>
      <w:r w:rsidRPr="00595A2D">
        <w:rPr>
          <w:sz w:val="28"/>
          <w:szCs w:val="28"/>
        </w:rPr>
        <w:t xml:space="preserve"> Найбільшу загрозу посівам соняшника останнім часом становлять багаторічні дводольні бур'яни: осоти рожевий та жовтий, молочай, березка польова. Поширеними засмічувачами посівів є також малорічні дводольні - лобода біла, види щириці, курай, амброзія полинолиста, гірчак березковидний; однорічні злакові представлені плоскухою звичайною, мишієм сизим і зеленим, а багаторічні - пирієм повзучим, гумаєм. У південних регіонах велику загрозу також становить паразитний бур’ян вовчок соняшниковий</w:t>
      </w:r>
      <w:r w:rsidR="00F83987">
        <w:rPr>
          <w:sz w:val="28"/>
          <w:szCs w:val="28"/>
          <w:lang w:val="uk-UA"/>
        </w:rPr>
        <w:t>.</w:t>
      </w:r>
    </w:p>
    <w:p w:rsidR="00177FAA" w:rsidRPr="00CB19D9" w:rsidRDefault="00177FAA" w:rsidP="00177FAA">
      <w:pPr>
        <w:ind w:left="1701"/>
        <w:jc w:val="both"/>
        <w:rPr>
          <w:b/>
          <w:bCs/>
          <w:color w:val="000000"/>
          <w:lang w:val="uk-UA"/>
        </w:rPr>
      </w:pPr>
    </w:p>
    <w:tbl>
      <w:tblPr>
        <w:tblStyle w:val="af0"/>
        <w:tblW w:w="0" w:type="auto"/>
        <w:tblInd w:w="1809" w:type="dxa"/>
        <w:tblLook w:val="04A0"/>
      </w:tblPr>
      <w:tblGrid>
        <w:gridCol w:w="1688"/>
        <w:gridCol w:w="2751"/>
        <w:gridCol w:w="1790"/>
        <w:gridCol w:w="3518"/>
      </w:tblGrid>
      <w:tr w:rsidR="00177FAA" w:rsidRPr="00CB19D9" w:rsidTr="00177FAA">
        <w:tc>
          <w:tcPr>
            <w:tcW w:w="1688" w:type="dxa"/>
          </w:tcPr>
          <w:p w:rsidR="00177FAA" w:rsidRPr="00AE6D47" w:rsidRDefault="00177FAA" w:rsidP="004A4718">
            <w:pPr>
              <w:ind w:left="-108"/>
              <w:jc w:val="center"/>
              <w:rPr>
                <w:b/>
              </w:rPr>
            </w:pPr>
            <w:r w:rsidRPr="00AE6D47">
              <w:rPr>
                <w:b/>
              </w:rPr>
              <w:lastRenderedPageBreak/>
              <w:t>Обєкт</w:t>
            </w:r>
          </w:p>
        </w:tc>
        <w:tc>
          <w:tcPr>
            <w:tcW w:w="2751" w:type="dxa"/>
          </w:tcPr>
          <w:p w:rsidR="00177FAA" w:rsidRPr="00AE6D47" w:rsidRDefault="00177FAA" w:rsidP="004A4718">
            <w:pPr>
              <w:jc w:val="center"/>
              <w:rPr>
                <w:b/>
              </w:rPr>
            </w:pPr>
            <w:r w:rsidRPr="00AE6D47">
              <w:rPr>
                <w:b/>
              </w:rPr>
              <w:t>Назви преператів</w:t>
            </w:r>
          </w:p>
        </w:tc>
        <w:tc>
          <w:tcPr>
            <w:tcW w:w="1790" w:type="dxa"/>
          </w:tcPr>
          <w:p w:rsidR="00177FAA" w:rsidRPr="00AE6D47" w:rsidRDefault="00177FAA" w:rsidP="004A4718">
            <w:pPr>
              <w:jc w:val="center"/>
              <w:rPr>
                <w:b/>
              </w:rPr>
            </w:pPr>
            <w:r w:rsidRPr="00AE6D47">
              <w:rPr>
                <w:b/>
              </w:rPr>
              <w:t>Норма витрати</w:t>
            </w:r>
          </w:p>
        </w:tc>
        <w:tc>
          <w:tcPr>
            <w:tcW w:w="3518" w:type="dxa"/>
          </w:tcPr>
          <w:p w:rsidR="00177FAA" w:rsidRPr="00AE6D47" w:rsidRDefault="00177FAA" w:rsidP="004A4718">
            <w:pPr>
              <w:jc w:val="center"/>
              <w:rPr>
                <w:b/>
              </w:rPr>
            </w:pPr>
            <w:r w:rsidRPr="00AE6D47">
              <w:rPr>
                <w:b/>
              </w:rPr>
              <w:t>Час обробок</w:t>
            </w:r>
          </w:p>
        </w:tc>
      </w:tr>
      <w:tr w:rsidR="00177FAA" w:rsidRPr="00CB19D9" w:rsidTr="00177FAA">
        <w:tc>
          <w:tcPr>
            <w:tcW w:w="1688" w:type="dxa"/>
          </w:tcPr>
          <w:p w:rsidR="00177FAA" w:rsidRPr="00AE6D47" w:rsidRDefault="00177FAA" w:rsidP="004A4718">
            <w:pPr>
              <w:ind w:left="-108"/>
              <w:jc w:val="center"/>
              <w:rPr>
                <w:b/>
              </w:rPr>
            </w:pPr>
            <w:r>
              <w:rPr>
                <w:b/>
              </w:rPr>
              <w:t>1</w:t>
            </w:r>
          </w:p>
        </w:tc>
        <w:tc>
          <w:tcPr>
            <w:tcW w:w="2751" w:type="dxa"/>
          </w:tcPr>
          <w:p w:rsidR="00177FAA" w:rsidRPr="00AE6D47" w:rsidRDefault="00177FAA" w:rsidP="004A4718">
            <w:pPr>
              <w:jc w:val="center"/>
              <w:rPr>
                <w:b/>
              </w:rPr>
            </w:pPr>
            <w:r>
              <w:rPr>
                <w:b/>
              </w:rPr>
              <w:t>2</w:t>
            </w:r>
          </w:p>
        </w:tc>
        <w:tc>
          <w:tcPr>
            <w:tcW w:w="1790" w:type="dxa"/>
          </w:tcPr>
          <w:p w:rsidR="00177FAA" w:rsidRPr="00AE6D47" w:rsidRDefault="00177FAA" w:rsidP="004A4718">
            <w:pPr>
              <w:jc w:val="center"/>
              <w:rPr>
                <w:b/>
              </w:rPr>
            </w:pPr>
            <w:r>
              <w:rPr>
                <w:b/>
              </w:rPr>
              <w:t>3</w:t>
            </w:r>
          </w:p>
        </w:tc>
        <w:tc>
          <w:tcPr>
            <w:tcW w:w="3518" w:type="dxa"/>
          </w:tcPr>
          <w:p w:rsidR="00177FAA" w:rsidRPr="00AE6D47" w:rsidRDefault="00177FAA" w:rsidP="004A4718">
            <w:pPr>
              <w:jc w:val="center"/>
              <w:rPr>
                <w:b/>
              </w:rPr>
            </w:pPr>
            <w:r>
              <w:rPr>
                <w:b/>
              </w:rPr>
              <w:t>4</w:t>
            </w:r>
          </w:p>
        </w:tc>
      </w:tr>
      <w:tr w:rsidR="00177FAA" w:rsidRPr="00CB19D9" w:rsidTr="00177FAA">
        <w:tc>
          <w:tcPr>
            <w:tcW w:w="1688" w:type="dxa"/>
          </w:tcPr>
          <w:p w:rsidR="00177FAA" w:rsidRPr="00CB19D9" w:rsidRDefault="00177FAA" w:rsidP="004A4718">
            <w:pPr>
              <w:rPr>
                <w:b/>
                <w:bCs/>
                <w:color w:val="000000"/>
              </w:rPr>
            </w:pPr>
            <w:r w:rsidRPr="00CB19D9">
              <w:t>Однорічні злакові та деякі дводольні</w:t>
            </w:r>
          </w:p>
        </w:tc>
        <w:tc>
          <w:tcPr>
            <w:tcW w:w="2751" w:type="dxa"/>
          </w:tcPr>
          <w:p w:rsidR="00177FAA" w:rsidRPr="00CB19D9" w:rsidRDefault="00177FAA" w:rsidP="004A4718">
            <w:pPr>
              <w:jc w:val="both"/>
              <w:rPr>
                <w:b/>
                <w:bCs/>
                <w:color w:val="000000"/>
              </w:rPr>
            </w:pPr>
            <w:r w:rsidRPr="00CB19D9">
              <w:t xml:space="preserve">Вінг П, КЕ </w:t>
            </w:r>
          </w:p>
        </w:tc>
        <w:tc>
          <w:tcPr>
            <w:tcW w:w="1790" w:type="dxa"/>
          </w:tcPr>
          <w:p w:rsidR="00177FAA" w:rsidRPr="00CB19D9" w:rsidRDefault="00177FAA" w:rsidP="004A4718">
            <w:pPr>
              <w:jc w:val="both"/>
              <w:rPr>
                <w:bCs/>
                <w:color w:val="000000"/>
              </w:rPr>
            </w:pPr>
            <w:r w:rsidRPr="00CB19D9">
              <w:t>2,5-4</w:t>
            </w:r>
          </w:p>
        </w:tc>
        <w:tc>
          <w:tcPr>
            <w:tcW w:w="3518" w:type="dxa"/>
          </w:tcPr>
          <w:p w:rsidR="00177FAA" w:rsidRPr="00CB19D9" w:rsidRDefault="00177FAA" w:rsidP="004A4718">
            <w:pPr>
              <w:jc w:val="both"/>
              <w:rPr>
                <w:b/>
                <w:bCs/>
                <w:color w:val="000000"/>
              </w:rPr>
            </w:pPr>
            <w:r w:rsidRPr="00CB19D9">
              <w:t>Обприскування ґрунту до появи сходів культури</w:t>
            </w:r>
          </w:p>
          <w:p w:rsidR="00177FAA" w:rsidRPr="00CB19D9" w:rsidRDefault="00177FAA" w:rsidP="004A4718">
            <w:pPr>
              <w:jc w:val="both"/>
              <w:rPr>
                <w:b/>
                <w:bCs/>
                <w:color w:val="000000"/>
              </w:rPr>
            </w:pPr>
            <w:r w:rsidRPr="00CB19D9">
              <w:t>до, під час або після висівання але до появи сходів культури</w:t>
            </w:r>
          </w:p>
        </w:tc>
      </w:tr>
      <w:tr w:rsidR="00177FAA" w:rsidRPr="00CB19D9" w:rsidTr="00177FAA">
        <w:tc>
          <w:tcPr>
            <w:tcW w:w="1688" w:type="dxa"/>
          </w:tcPr>
          <w:p w:rsidR="00177FAA" w:rsidRPr="00CB19D9" w:rsidRDefault="00177FAA" w:rsidP="004A4718">
            <w:pPr>
              <w:jc w:val="both"/>
              <w:rPr>
                <w:b/>
                <w:bCs/>
                <w:color w:val="000000"/>
              </w:rPr>
            </w:pPr>
          </w:p>
        </w:tc>
        <w:tc>
          <w:tcPr>
            <w:tcW w:w="2751" w:type="dxa"/>
          </w:tcPr>
          <w:p w:rsidR="00177FAA" w:rsidRPr="00CB19D9" w:rsidRDefault="00177FAA" w:rsidP="004A4718">
            <w:pPr>
              <w:jc w:val="both"/>
            </w:pPr>
            <w:r w:rsidRPr="00CB19D9">
              <w:t xml:space="preserve">Фронтьєр Оптима, КЕ </w:t>
            </w:r>
          </w:p>
          <w:p w:rsidR="00177FAA" w:rsidRPr="00CB19D9" w:rsidRDefault="00177FAA" w:rsidP="004A4718">
            <w:pPr>
              <w:jc w:val="both"/>
            </w:pPr>
            <w:r w:rsidRPr="00CB19D9">
              <w:t xml:space="preserve">Метеор Екстра 500 SC </w:t>
            </w:r>
          </w:p>
          <w:p w:rsidR="00177FAA" w:rsidRPr="00CB19D9" w:rsidRDefault="00177FAA" w:rsidP="004A4718">
            <w:pPr>
              <w:jc w:val="both"/>
            </w:pPr>
            <w:r w:rsidRPr="00CB19D9">
              <w:t xml:space="preserve">Астрел Плюс, СЕ </w:t>
            </w:r>
          </w:p>
        </w:tc>
        <w:tc>
          <w:tcPr>
            <w:tcW w:w="1790" w:type="dxa"/>
          </w:tcPr>
          <w:p w:rsidR="00177FAA" w:rsidRPr="00CB19D9" w:rsidRDefault="00177FAA" w:rsidP="004A4718">
            <w:pPr>
              <w:jc w:val="both"/>
            </w:pPr>
            <w:r w:rsidRPr="00CB19D9">
              <w:t>0,8-1,4</w:t>
            </w:r>
          </w:p>
          <w:p w:rsidR="00177FAA" w:rsidRPr="00CB19D9" w:rsidRDefault="00177FAA" w:rsidP="004A4718">
            <w:pPr>
              <w:jc w:val="both"/>
            </w:pPr>
            <w:r w:rsidRPr="00CB19D9">
              <w:rPr>
                <w:bCs/>
                <w:color w:val="000000"/>
              </w:rPr>
              <w:t>4-4,5</w:t>
            </w:r>
          </w:p>
          <w:p w:rsidR="00177FAA" w:rsidRPr="00CB19D9" w:rsidRDefault="00177FAA" w:rsidP="004A4718">
            <w:pPr>
              <w:jc w:val="both"/>
            </w:pPr>
            <w:r w:rsidRPr="00CB19D9">
              <w:rPr>
                <w:bCs/>
                <w:color w:val="000000"/>
              </w:rPr>
              <w:t>3,5</w:t>
            </w:r>
          </w:p>
        </w:tc>
        <w:tc>
          <w:tcPr>
            <w:tcW w:w="3518" w:type="dxa"/>
          </w:tcPr>
          <w:p w:rsidR="00177FAA" w:rsidRPr="00CB19D9" w:rsidRDefault="00177FAA" w:rsidP="004A4718">
            <w:pPr>
              <w:jc w:val="both"/>
            </w:pPr>
          </w:p>
        </w:tc>
      </w:tr>
      <w:tr w:rsidR="00177FAA" w:rsidRPr="00CB19D9" w:rsidTr="00177FAA">
        <w:tc>
          <w:tcPr>
            <w:tcW w:w="1688" w:type="dxa"/>
          </w:tcPr>
          <w:p w:rsidR="00177FAA" w:rsidRPr="00CB19D9" w:rsidRDefault="00177FAA" w:rsidP="004A4718">
            <w:pPr>
              <w:jc w:val="both"/>
              <w:rPr>
                <w:b/>
                <w:bCs/>
                <w:color w:val="000000"/>
              </w:rPr>
            </w:pPr>
          </w:p>
        </w:tc>
        <w:tc>
          <w:tcPr>
            <w:tcW w:w="2751" w:type="dxa"/>
          </w:tcPr>
          <w:p w:rsidR="00177FAA" w:rsidRPr="00CB19D9" w:rsidRDefault="00177FAA" w:rsidP="004A4718">
            <w:pPr>
              <w:jc w:val="both"/>
              <w:rPr>
                <w:b/>
                <w:bCs/>
                <w:color w:val="000000"/>
              </w:rPr>
            </w:pPr>
            <w:r w:rsidRPr="00CB19D9">
              <w:t>Акріс, СЕ</w:t>
            </w:r>
          </w:p>
        </w:tc>
        <w:tc>
          <w:tcPr>
            <w:tcW w:w="1790" w:type="dxa"/>
          </w:tcPr>
          <w:p w:rsidR="00177FAA" w:rsidRPr="00CB19D9" w:rsidRDefault="00177FAA" w:rsidP="004A4718">
            <w:pPr>
              <w:jc w:val="both"/>
              <w:rPr>
                <w:bCs/>
                <w:color w:val="000000"/>
              </w:rPr>
            </w:pPr>
            <w:r w:rsidRPr="00CB19D9">
              <w:rPr>
                <w:bCs/>
                <w:color w:val="000000"/>
              </w:rPr>
              <w:t>2,5-3</w:t>
            </w:r>
          </w:p>
        </w:tc>
        <w:tc>
          <w:tcPr>
            <w:tcW w:w="3518" w:type="dxa"/>
          </w:tcPr>
          <w:p w:rsidR="00177FAA" w:rsidRPr="00CB19D9" w:rsidRDefault="00177FAA" w:rsidP="004A4718">
            <w:pPr>
              <w:jc w:val="both"/>
              <w:rPr>
                <w:b/>
                <w:bCs/>
                <w:color w:val="000000"/>
              </w:rPr>
            </w:pPr>
            <w:r w:rsidRPr="00CB19D9">
              <w:t>до появи сходів культури</w:t>
            </w:r>
          </w:p>
        </w:tc>
      </w:tr>
      <w:tr w:rsidR="00177FAA" w:rsidRPr="00CB19D9" w:rsidTr="00177FAA">
        <w:tc>
          <w:tcPr>
            <w:tcW w:w="1688" w:type="dxa"/>
            <w:vMerge w:val="restart"/>
          </w:tcPr>
          <w:p w:rsidR="00177FAA" w:rsidRPr="00CB19D9" w:rsidRDefault="00177FAA" w:rsidP="004A4718">
            <w:pPr>
              <w:jc w:val="both"/>
              <w:rPr>
                <w:b/>
                <w:bCs/>
                <w:color w:val="000000"/>
              </w:rPr>
            </w:pPr>
            <w:r w:rsidRPr="00CB19D9">
              <w:t>Однодольні та дводольні бур’яни в т.ч. повитиця (сорти та гібриди соняшника стійкі до імідазолінонів</w:t>
            </w:r>
          </w:p>
        </w:tc>
        <w:tc>
          <w:tcPr>
            <w:tcW w:w="2751" w:type="dxa"/>
          </w:tcPr>
          <w:p w:rsidR="00177FAA" w:rsidRPr="00CB19D9" w:rsidRDefault="00177FAA" w:rsidP="004A4718">
            <w:pPr>
              <w:jc w:val="both"/>
            </w:pPr>
            <w:r w:rsidRPr="00CB19D9">
              <w:t>Євро-лайтнінг Плюс, РК</w:t>
            </w:r>
          </w:p>
        </w:tc>
        <w:tc>
          <w:tcPr>
            <w:tcW w:w="1790" w:type="dxa"/>
          </w:tcPr>
          <w:p w:rsidR="00177FAA" w:rsidRPr="00CB19D9" w:rsidRDefault="00177FAA" w:rsidP="004A4718">
            <w:pPr>
              <w:jc w:val="both"/>
              <w:rPr>
                <w:bCs/>
                <w:color w:val="000000"/>
              </w:rPr>
            </w:pPr>
            <w:r w:rsidRPr="00CB19D9">
              <w:t>1,6-2,5</w:t>
            </w:r>
          </w:p>
        </w:tc>
        <w:tc>
          <w:tcPr>
            <w:tcW w:w="3518" w:type="dxa"/>
          </w:tcPr>
          <w:p w:rsidR="00177FAA" w:rsidRPr="00CB19D9" w:rsidRDefault="00177FAA" w:rsidP="004A4718">
            <w:pPr>
              <w:jc w:val="both"/>
            </w:pPr>
            <w:r w:rsidRPr="00CB19D9">
              <w:t>2-8 листків у культури</w:t>
            </w:r>
          </w:p>
        </w:tc>
      </w:tr>
      <w:tr w:rsidR="00177FAA" w:rsidRPr="00CB19D9" w:rsidTr="00177FAA">
        <w:tc>
          <w:tcPr>
            <w:tcW w:w="1688" w:type="dxa"/>
            <w:vMerge/>
          </w:tcPr>
          <w:p w:rsidR="00177FAA" w:rsidRPr="00CB19D9" w:rsidRDefault="00177FAA" w:rsidP="004A4718">
            <w:pPr>
              <w:jc w:val="both"/>
              <w:rPr>
                <w:b/>
                <w:bCs/>
                <w:color w:val="000000"/>
              </w:rPr>
            </w:pPr>
          </w:p>
        </w:tc>
        <w:tc>
          <w:tcPr>
            <w:tcW w:w="2751" w:type="dxa"/>
          </w:tcPr>
          <w:p w:rsidR="00177FAA" w:rsidRPr="00CB19D9" w:rsidRDefault="00177FAA" w:rsidP="004A4718">
            <w:pPr>
              <w:jc w:val="both"/>
            </w:pPr>
            <w:r w:rsidRPr="00CB19D9">
              <w:t>Євро-Ленд, РК</w:t>
            </w:r>
          </w:p>
        </w:tc>
        <w:tc>
          <w:tcPr>
            <w:tcW w:w="1790" w:type="dxa"/>
          </w:tcPr>
          <w:p w:rsidR="00177FAA" w:rsidRPr="00CB19D9" w:rsidRDefault="00177FAA" w:rsidP="004A4718">
            <w:pPr>
              <w:jc w:val="both"/>
              <w:rPr>
                <w:bCs/>
                <w:color w:val="000000"/>
              </w:rPr>
            </w:pPr>
            <w:r w:rsidRPr="00CB19D9">
              <w:rPr>
                <w:bCs/>
                <w:color w:val="000000"/>
              </w:rPr>
              <w:t>1-1,2</w:t>
            </w:r>
          </w:p>
        </w:tc>
        <w:tc>
          <w:tcPr>
            <w:tcW w:w="3518" w:type="dxa"/>
          </w:tcPr>
          <w:p w:rsidR="00177FAA" w:rsidRPr="00CB19D9" w:rsidRDefault="00177FAA" w:rsidP="004A4718">
            <w:pPr>
              <w:jc w:val="both"/>
            </w:pPr>
            <w:r w:rsidRPr="00CB19D9">
              <w:t>4 листків у культури</w:t>
            </w:r>
          </w:p>
        </w:tc>
      </w:tr>
      <w:tr w:rsidR="00177FAA" w:rsidRPr="00CB19D9" w:rsidTr="00177FAA">
        <w:tc>
          <w:tcPr>
            <w:tcW w:w="1688" w:type="dxa"/>
            <w:vMerge/>
          </w:tcPr>
          <w:p w:rsidR="00177FAA" w:rsidRPr="00CB19D9" w:rsidRDefault="00177FAA" w:rsidP="004A4718">
            <w:pPr>
              <w:jc w:val="both"/>
              <w:rPr>
                <w:b/>
                <w:bCs/>
                <w:color w:val="000000"/>
              </w:rPr>
            </w:pPr>
          </w:p>
        </w:tc>
        <w:tc>
          <w:tcPr>
            <w:tcW w:w="2751" w:type="dxa"/>
          </w:tcPr>
          <w:p w:rsidR="00177FAA" w:rsidRPr="00CB19D9" w:rsidRDefault="00177FAA" w:rsidP="004A4718">
            <w:pPr>
              <w:jc w:val="both"/>
            </w:pPr>
            <w:r w:rsidRPr="00CB19D9">
              <w:t>Євро-3315, РК</w:t>
            </w:r>
          </w:p>
        </w:tc>
        <w:tc>
          <w:tcPr>
            <w:tcW w:w="1790" w:type="dxa"/>
          </w:tcPr>
          <w:p w:rsidR="00177FAA" w:rsidRPr="00CB19D9" w:rsidRDefault="00177FAA" w:rsidP="004A4718">
            <w:pPr>
              <w:jc w:val="both"/>
              <w:rPr>
                <w:bCs/>
                <w:color w:val="000000"/>
              </w:rPr>
            </w:pPr>
            <w:r w:rsidRPr="00CB19D9">
              <w:rPr>
                <w:bCs/>
                <w:color w:val="000000"/>
              </w:rPr>
              <w:t>1-1,2</w:t>
            </w:r>
          </w:p>
        </w:tc>
        <w:tc>
          <w:tcPr>
            <w:tcW w:w="3518" w:type="dxa"/>
          </w:tcPr>
          <w:p w:rsidR="00177FAA" w:rsidRPr="00CB19D9" w:rsidRDefault="00177FAA" w:rsidP="004A4718">
            <w:pPr>
              <w:jc w:val="both"/>
            </w:pPr>
            <w:r w:rsidRPr="00CB19D9">
              <w:t>2-4 листків у культури</w:t>
            </w:r>
          </w:p>
        </w:tc>
      </w:tr>
      <w:tr w:rsidR="00177FAA" w:rsidRPr="00CB19D9" w:rsidTr="00177FAA">
        <w:tc>
          <w:tcPr>
            <w:tcW w:w="1688" w:type="dxa"/>
            <w:vMerge/>
          </w:tcPr>
          <w:p w:rsidR="00177FAA" w:rsidRPr="00CB19D9" w:rsidRDefault="00177FAA" w:rsidP="004A4718">
            <w:pPr>
              <w:jc w:val="both"/>
              <w:rPr>
                <w:b/>
                <w:bCs/>
                <w:color w:val="000000"/>
              </w:rPr>
            </w:pPr>
          </w:p>
        </w:tc>
        <w:tc>
          <w:tcPr>
            <w:tcW w:w="2751" w:type="dxa"/>
          </w:tcPr>
          <w:p w:rsidR="00177FAA" w:rsidRPr="00CB19D9" w:rsidRDefault="00177FAA" w:rsidP="004A4718">
            <w:pPr>
              <w:jc w:val="both"/>
            </w:pPr>
            <w:r w:rsidRPr="00CB19D9">
              <w:t>Віталайт, РК</w:t>
            </w:r>
          </w:p>
        </w:tc>
        <w:tc>
          <w:tcPr>
            <w:tcW w:w="1790" w:type="dxa"/>
          </w:tcPr>
          <w:p w:rsidR="00177FAA" w:rsidRPr="00CB19D9" w:rsidRDefault="00177FAA" w:rsidP="004A4718">
            <w:pPr>
              <w:jc w:val="both"/>
              <w:rPr>
                <w:bCs/>
                <w:color w:val="000000"/>
              </w:rPr>
            </w:pPr>
            <w:r w:rsidRPr="00CB19D9">
              <w:rPr>
                <w:bCs/>
                <w:color w:val="000000"/>
              </w:rPr>
              <w:t>1-1,2</w:t>
            </w:r>
          </w:p>
        </w:tc>
        <w:tc>
          <w:tcPr>
            <w:tcW w:w="3518" w:type="dxa"/>
          </w:tcPr>
          <w:p w:rsidR="00177FAA" w:rsidRPr="00CB19D9" w:rsidRDefault="00177FAA" w:rsidP="004A4718">
            <w:pPr>
              <w:jc w:val="both"/>
            </w:pPr>
            <w:r w:rsidRPr="00CB19D9">
              <w:t>4 листків у культури</w:t>
            </w:r>
          </w:p>
          <w:p w:rsidR="00177FAA" w:rsidRPr="00CB19D9" w:rsidRDefault="00177FAA" w:rsidP="004A4718">
            <w:pPr>
              <w:jc w:val="both"/>
            </w:pPr>
          </w:p>
        </w:tc>
      </w:tr>
      <w:tr w:rsidR="00177FAA" w:rsidRPr="00CB19D9" w:rsidTr="00177FAA">
        <w:tc>
          <w:tcPr>
            <w:tcW w:w="1688" w:type="dxa"/>
            <w:vMerge/>
          </w:tcPr>
          <w:p w:rsidR="00177FAA" w:rsidRPr="00CB19D9" w:rsidRDefault="00177FAA" w:rsidP="004A4718">
            <w:pPr>
              <w:jc w:val="both"/>
              <w:rPr>
                <w:b/>
                <w:bCs/>
                <w:color w:val="000000"/>
              </w:rPr>
            </w:pPr>
          </w:p>
        </w:tc>
        <w:tc>
          <w:tcPr>
            <w:tcW w:w="2751" w:type="dxa"/>
          </w:tcPr>
          <w:p w:rsidR="00177FAA" w:rsidRPr="00CB19D9" w:rsidRDefault="00177FAA" w:rsidP="004A4718">
            <w:pPr>
              <w:jc w:val="both"/>
            </w:pPr>
            <w:r w:rsidRPr="00CB19D9">
              <w:t>Імплекс Дуо, РК</w:t>
            </w:r>
          </w:p>
        </w:tc>
        <w:tc>
          <w:tcPr>
            <w:tcW w:w="1790" w:type="dxa"/>
          </w:tcPr>
          <w:p w:rsidR="00177FAA" w:rsidRPr="00CB19D9" w:rsidRDefault="00177FAA" w:rsidP="004A4718">
            <w:pPr>
              <w:jc w:val="both"/>
              <w:rPr>
                <w:bCs/>
                <w:color w:val="000000"/>
              </w:rPr>
            </w:pPr>
            <w:r w:rsidRPr="00CB19D9">
              <w:rPr>
                <w:bCs/>
                <w:color w:val="000000"/>
              </w:rPr>
              <w:t>1-1,2</w:t>
            </w:r>
          </w:p>
        </w:tc>
        <w:tc>
          <w:tcPr>
            <w:tcW w:w="3518" w:type="dxa"/>
          </w:tcPr>
          <w:p w:rsidR="00177FAA" w:rsidRPr="00CB19D9" w:rsidRDefault="00177FAA" w:rsidP="004A4718">
            <w:pPr>
              <w:jc w:val="both"/>
            </w:pPr>
          </w:p>
        </w:tc>
      </w:tr>
      <w:tr w:rsidR="00177FAA" w:rsidRPr="00CB19D9" w:rsidTr="00177FAA">
        <w:tc>
          <w:tcPr>
            <w:tcW w:w="1688" w:type="dxa"/>
            <w:vMerge/>
          </w:tcPr>
          <w:p w:rsidR="00177FAA" w:rsidRPr="00CB19D9" w:rsidRDefault="00177FAA" w:rsidP="004A4718">
            <w:pPr>
              <w:jc w:val="both"/>
              <w:rPr>
                <w:b/>
                <w:bCs/>
                <w:color w:val="000000"/>
              </w:rPr>
            </w:pPr>
          </w:p>
        </w:tc>
        <w:tc>
          <w:tcPr>
            <w:tcW w:w="2751" w:type="dxa"/>
          </w:tcPr>
          <w:p w:rsidR="00177FAA" w:rsidRPr="00CB19D9" w:rsidRDefault="00177FAA" w:rsidP="004A4718">
            <w:pPr>
              <w:jc w:val="both"/>
            </w:pPr>
            <w:r w:rsidRPr="00CB19D9">
              <w:t>Каптора Плюс, РК</w:t>
            </w:r>
          </w:p>
        </w:tc>
        <w:tc>
          <w:tcPr>
            <w:tcW w:w="1790" w:type="dxa"/>
          </w:tcPr>
          <w:p w:rsidR="00177FAA" w:rsidRPr="00CB19D9" w:rsidRDefault="00177FAA" w:rsidP="004A4718">
            <w:pPr>
              <w:jc w:val="both"/>
              <w:rPr>
                <w:bCs/>
                <w:color w:val="000000"/>
              </w:rPr>
            </w:pPr>
            <w:r w:rsidRPr="00CB19D9">
              <w:t>1,6-2,5</w:t>
            </w:r>
          </w:p>
        </w:tc>
        <w:tc>
          <w:tcPr>
            <w:tcW w:w="3518" w:type="dxa"/>
          </w:tcPr>
          <w:p w:rsidR="00177FAA" w:rsidRPr="00CB19D9" w:rsidRDefault="00177FAA" w:rsidP="004A4718">
            <w:pPr>
              <w:jc w:val="both"/>
            </w:pPr>
          </w:p>
        </w:tc>
      </w:tr>
      <w:tr w:rsidR="00177FAA" w:rsidRPr="00CB19D9" w:rsidTr="00177FAA">
        <w:tc>
          <w:tcPr>
            <w:tcW w:w="1688" w:type="dxa"/>
            <w:vMerge/>
          </w:tcPr>
          <w:p w:rsidR="00177FAA" w:rsidRPr="00CB19D9" w:rsidRDefault="00177FAA" w:rsidP="004A4718">
            <w:pPr>
              <w:jc w:val="both"/>
              <w:rPr>
                <w:bCs/>
                <w:color w:val="000000"/>
              </w:rPr>
            </w:pPr>
          </w:p>
        </w:tc>
        <w:tc>
          <w:tcPr>
            <w:tcW w:w="2751" w:type="dxa"/>
          </w:tcPr>
          <w:p w:rsidR="00177FAA" w:rsidRPr="00CB19D9" w:rsidRDefault="00177FAA" w:rsidP="004A4718">
            <w:pPr>
              <w:jc w:val="both"/>
            </w:pPr>
            <w:r w:rsidRPr="00CB19D9">
              <w:t>Грейдер, РК + гербіцид на основі імідазолінонів</w:t>
            </w:r>
          </w:p>
        </w:tc>
        <w:tc>
          <w:tcPr>
            <w:tcW w:w="1790" w:type="dxa"/>
          </w:tcPr>
          <w:p w:rsidR="00177FAA" w:rsidRPr="00CB19D9" w:rsidRDefault="00177FAA" w:rsidP="004A4718">
            <w:pPr>
              <w:jc w:val="both"/>
              <w:rPr>
                <w:bCs/>
                <w:color w:val="000000"/>
              </w:rPr>
            </w:pPr>
            <w:r w:rsidRPr="00CB19D9">
              <w:t>75-120 мл</w:t>
            </w:r>
          </w:p>
        </w:tc>
        <w:tc>
          <w:tcPr>
            <w:tcW w:w="3518" w:type="dxa"/>
          </w:tcPr>
          <w:p w:rsidR="00177FAA" w:rsidRPr="00CB19D9" w:rsidRDefault="00177FAA" w:rsidP="004A4718">
            <w:pPr>
              <w:jc w:val="both"/>
            </w:pPr>
            <w:r w:rsidRPr="00CB19D9">
              <w:t>- 2-6 листків у культури</w:t>
            </w:r>
          </w:p>
        </w:tc>
      </w:tr>
      <w:tr w:rsidR="00177FAA" w:rsidRPr="00CB19D9" w:rsidTr="00177FAA">
        <w:tc>
          <w:tcPr>
            <w:tcW w:w="1688" w:type="dxa"/>
            <w:vMerge/>
          </w:tcPr>
          <w:p w:rsidR="00177FAA" w:rsidRPr="00CB19D9" w:rsidRDefault="00177FAA" w:rsidP="004A4718">
            <w:pPr>
              <w:jc w:val="both"/>
              <w:rPr>
                <w:b/>
                <w:bCs/>
                <w:color w:val="000000"/>
              </w:rPr>
            </w:pPr>
          </w:p>
        </w:tc>
        <w:tc>
          <w:tcPr>
            <w:tcW w:w="2751" w:type="dxa"/>
          </w:tcPr>
          <w:p w:rsidR="00177FAA" w:rsidRPr="00CB19D9" w:rsidRDefault="00177FAA" w:rsidP="004A4718">
            <w:pPr>
              <w:jc w:val="both"/>
            </w:pPr>
            <w:r w:rsidRPr="00CB19D9">
              <w:t>Пульсар 40, РК (Пассат, РК)</w:t>
            </w:r>
          </w:p>
        </w:tc>
        <w:tc>
          <w:tcPr>
            <w:tcW w:w="1790" w:type="dxa"/>
          </w:tcPr>
          <w:p w:rsidR="00177FAA" w:rsidRPr="00CB19D9" w:rsidRDefault="00177FAA" w:rsidP="004A4718">
            <w:pPr>
              <w:jc w:val="both"/>
              <w:rPr>
                <w:bCs/>
                <w:color w:val="000000"/>
              </w:rPr>
            </w:pPr>
            <w:r w:rsidRPr="00CB19D9">
              <w:t>1-1,2</w:t>
            </w:r>
          </w:p>
        </w:tc>
        <w:tc>
          <w:tcPr>
            <w:tcW w:w="3518" w:type="dxa"/>
          </w:tcPr>
          <w:p w:rsidR="00177FAA" w:rsidRDefault="00177FAA" w:rsidP="004A4718">
            <w:pPr>
              <w:jc w:val="both"/>
            </w:pPr>
            <w:r w:rsidRPr="00CB19D9">
              <w:t>-2-8 листків у культури</w:t>
            </w:r>
          </w:p>
          <w:p w:rsidR="00177FAA" w:rsidRDefault="00177FAA" w:rsidP="004A4718">
            <w:pPr>
              <w:jc w:val="both"/>
            </w:pPr>
          </w:p>
          <w:p w:rsidR="00177FAA" w:rsidRPr="00CB19D9" w:rsidRDefault="00177FAA" w:rsidP="004A4718">
            <w:pPr>
              <w:jc w:val="both"/>
            </w:pPr>
          </w:p>
        </w:tc>
      </w:tr>
      <w:tr w:rsidR="00177FAA" w:rsidRPr="00CB19D9" w:rsidTr="00177FAA">
        <w:tc>
          <w:tcPr>
            <w:tcW w:w="1688" w:type="dxa"/>
            <w:vMerge w:val="restart"/>
          </w:tcPr>
          <w:p w:rsidR="00177FAA" w:rsidRPr="00CB19D9" w:rsidRDefault="00177FAA" w:rsidP="004A4718">
            <w:pPr>
              <w:jc w:val="both"/>
              <w:rPr>
                <w:bCs/>
                <w:color w:val="000000"/>
              </w:rPr>
            </w:pPr>
            <w:r w:rsidRPr="00CB19D9">
              <w:t>Однорічні та багаторічні дводольні бур’яни (сорти та гібриди соняшника, стійкі до трибенурону)</w:t>
            </w:r>
          </w:p>
        </w:tc>
        <w:tc>
          <w:tcPr>
            <w:tcW w:w="2751" w:type="dxa"/>
          </w:tcPr>
          <w:p w:rsidR="00177FAA" w:rsidRPr="00CB19D9" w:rsidRDefault="00177FAA" w:rsidP="004A4718">
            <w:pPr>
              <w:jc w:val="both"/>
            </w:pPr>
            <w:r w:rsidRPr="00CB19D9">
              <w:t>Грізний Експерт, ВГ + ПАР Талант</w:t>
            </w:r>
          </w:p>
        </w:tc>
        <w:tc>
          <w:tcPr>
            <w:tcW w:w="1790" w:type="dxa"/>
          </w:tcPr>
          <w:p w:rsidR="00177FAA" w:rsidRPr="00CB19D9" w:rsidRDefault="00177FAA" w:rsidP="004A4718">
            <w:r w:rsidRPr="00CB19D9">
              <w:t>25-50 г/га + 200 мл</w:t>
            </w:r>
          </w:p>
        </w:tc>
        <w:tc>
          <w:tcPr>
            <w:tcW w:w="3518" w:type="dxa"/>
          </w:tcPr>
          <w:p w:rsidR="00177FAA" w:rsidRPr="00CB19D9" w:rsidRDefault="00177FAA" w:rsidP="004A4718">
            <w:r w:rsidRPr="00CB19D9">
              <w:t>Обприскування у фазі 2-8 листків у культури</w:t>
            </w:r>
          </w:p>
        </w:tc>
      </w:tr>
      <w:tr w:rsidR="00177FAA" w:rsidRPr="00CB19D9" w:rsidTr="00177FAA">
        <w:tc>
          <w:tcPr>
            <w:tcW w:w="1688" w:type="dxa"/>
            <w:vMerge/>
          </w:tcPr>
          <w:p w:rsidR="00177FAA" w:rsidRPr="00CB19D9" w:rsidRDefault="00177FAA" w:rsidP="004A4718">
            <w:pPr>
              <w:jc w:val="both"/>
              <w:rPr>
                <w:b/>
                <w:bCs/>
                <w:color w:val="000000"/>
              </w:rPr>
            </w:pPr>
          </w:p>
        </w:tc>
        <w:tc>
          <w:tcPr>
            <w:tcW w:w="2751" w:type="dxa"/>
          </w:tcPr>
          <w:p w:rsidR="00177FAA" w:rsidRPr="00CB19D9" w:rsidRDefault="00177FAA" w:rsidP="004A4718">
            <w:pPr>
              <w:jc w:val="both"/>
            </w:pPr>
            <w:r w:rsidRPr="00CB19D9">
              <w:t>Володар, ВГ + ПАР Талант (сорти та гібриди стійкі до трибенурону та римсульфону</w:t>
            </w:r>
          </w:p>
        </w:tc>
        <w:tc>
          <w:tcPr>
            <w:tcW w:w="1790" w:type="dxa"/>
          </w:tcPr>
          <w:p w:rsidR="00177FAA" w:rsidRPr="00CB19D9" w:rsidRDefault="00177FAA" w:rsidP="004A4718">
            <w:r w:rsidRPr="00CB19D9">
              <w:t>20-25 г/га + 200 мл 2 рази по 15 г/га + 200 мл</w:t>
            </w:r>
          </w:p>
        </w:tc>
        <w:tc>
          <w:tcPr>
            <w:tcW w:w="3518" w:type="dxa"/>
          </w:tcPr>
          <w:p w:rsidR="00177FAA" w:rsidRPr="00CB19D9" w:rsidRDefault="00177FAA" w:rsidP="004A4718"/>
        </w:tc>
      </w:tr>
      <w:tr w:rsidR="00177FAA" w:rsidRPr="00CB19D9" w:rsidTr="00177FAA">
        <w:tc>
          <w:tcPr>
            <w:tcW w:w="1688" w:type="dxa"/>
            <w:vMerge/>
          </w:tcPr>
          <w:p w:rsidR="00177FAA" w:rsidRPr="00CB19D9" w:rsidRDefault="00177FAA" w:rsidP="004A4718">
            <w:pPr>
              <w:jc w:val="both"/>
              <w:rPr>
                <w:b/>
                <w:bCs/>
                <w:color w:val="000000"/>
              </w:rPr>
            </w:pPr>
          </w:p>
        </w:tc>
        <w:tc>
          <w:tcPr>
            <w:tcW w:w="2751" w:type="dxa"/>
          </w:tcPr>
          <w:p w:rsidR="00177FAA" w:rsidRPr="00CB19D9" w:rsidRDefault="00177FAA" w:rsidP="004A4718">
            <w:pPr>
              <w:jc w:val="both"/>
            </w:pPr>
            <w:r w:rsidRPr="00CB19D9">
              <w:t>Експрес Голд 75, ВГ + ПАР Тренд (сорти та гібриди, стійкі до триб. та тифенсульфурону)</w:t>
            </w:r>
          </w:p>
        </w:tc>
        <w:tc>
          <w:tcPr>
            <w:tcW w:w="1790" w:type="dxa"/>
          </w:tcPr>
          <w:p w:rsidR="00177FAA" w:rsidRPr="00CB19D9" w:rsidRDefault="00177FAA" w:rsidP="004A4718">
            <w:r w:rsidRPr="00CB19D9">
              <w:t>30-40 г/га + 200 мл</w:t>
            </w:r>
          </w:p>
        </w:tc>
        <w:tc>
          <w:tcPr>
            <w:tcW w:w="3518" w:type="dxa"/>
          </w:tcPr>
          <w:p w:rsidR="00177FAA" w:rsidRPr="00CB19D9" w:rsidRDefault="00177FAA" w:rsidP="004A4718">
            <w:r w:rsidRPr="00CB19D9">
              <w:t>Обприскування у фазі 2-6 листків у культури</w:t>
            </w:r>
          </w:p>
        </w:tc>
      </w:tr>
      <w:tr w:rsidR="00177FAA" w:rsidRPr="00CB19D9" w:rsidTr="00177FAA">
        <w:tc>
          <w:tcPr>
            <w:tcW w:w="1688" w:type="dxa"/>
            <w:vMerge w:val="restart"/>
          </w:tcPr>
          <w:p w:rsidR="00177FAA" w:rsidRPr="00CB19D9" w:rsidRDefault="00177FAA" w:rsidP="004A4718">
            <w:pPr>
              <w:jc w:val="both"/>
              <w:rPr>
                <w:b/>
                <w:bCs/>
                <w:color w:val="000000"/>
              </w:rPr>
            </w:pPr>
            <w:r w:rsidRPr="00CB19D9">
              <w:t>Однорічні дводольні бур’яни</w:t>
            </w:r>
          </w:p>
        </w:tc>
        <w:tc>
          <w:tcPr>
            <w:tcW w:w="2751" w:type="dxa"/>
          </w:tcPr>
          <w:p w:rsidR="00177FAA" w:rsidRPr="00CB19D9" w:rsidRDefault="00177FAA" w:rsidP="004A4718">
            <w:pPr>
              <w:jc w:val="both"/>
            </w:pPr>
            <w:r w:rsidRPr="00CB19D9">
              <w:t>Айдахо, КС</w:t>
            </w:r>
          </w:p>
          <w:p w:rsidR="00177FAA" w:rsidRPr="00CB19D9" w:rsidRDefault="00177FAA" w:rsidP="004A4718">
            <w:pPr>
              <w:jc w:val="both"/>
            </w:pPr>
            <w:r w:rsidRPr="00CB19D9">
              <w:t>Гоал 2Е, КЕ (Галіган)</w:t>
            </w:r>
          </w:p>
        </w:tc>
        <w:tc>
          <w:tcPr>
            <w:tcW w:w="1790" w:type="dxa"/>
          </w:tcPr>
          <w:p w:rsidR="00177FAA" w:rsidRPr="00CB19D9" w:rsidRDefault="00177FAA" w:rsidP="004A4718">
            <w:r w:rsidRPr="00CB19D9">
              <w:t>1,5-2,5</w:t>
            </w:r>
          </w:p>
          <w:p w:rsidR="00177FAA" w:rsidRPr="00CB19D9" w:rsidRDefault="00177FAA" w:rsidP="004A4718">
            <w:r w:rsidRPr="00CB19D9">
              <w:t>0,8-1,0</w:t>
            </w:r>
          </w:p>
        </w:tc>
        <w:tc>
          <w:tcPr>
            <w:tcW w:w="3518" w:type="dxa"/>
          </w:tcPr>
          <w:p w:rsidR="00177FAA" w:rsidRPr="00CB19D9" w:rsidRDefault="00177FAA" w:rsidP="004A4718">
            <w:r w:rsidRPr="00CB19D9">
              <w:t>Обприскування ґрунту до висівання, або до сходів культури</w:t>
            </w:r>
          </w:p>
        </w:tc>
      </w:tr>
      <w:tr w:rsidR="00177FAA" w:rsidRPr="00CB19D9" w:rsidTr="00177FAA">
        <w:tc>
          <w:tcPr>
            <w:tcW w:w="1688" w:type="dxa"/>
            <w:vMerge/>
          </w:tcPr>
          <w:p w:rsidR="00177FAA" w:rsidRPr="00CB19D9" w:rsidRDefault="00177FAA" w:rsidP="004A4718">
            <w:pPr>
              <w:jc w:val="both"/>
              <w:rPr>
                <w:b/>
                <w:bCs/>
                <w:color w:val="000000"/>
              </w:rPr>
            </w:pPr>
          </w:p>
        </w:tc>
        <w:tc>
          <w:tcPr>
            <w:tcW w:w="2751" w:type="dxa"/>
          </w:tcPr>
          <w:p w:rsidR="00177FAA" w:rsidRPr="00CB19D9" w:rsidRDefault="00177FAA" w:rsidP="004A4718">
            <w:pPr>
              <w:jc w:val="both"/>
            </w:pPr>
            <w:r w:rsidRPr="00CB19D9">
              <w:t>Челендж 600 SC, КС</w:t>
            </w:r>
          </w:p>
        </w:tc>
        <w:tc>
          <w:tcPr>
            <w:tcW w:w="1790" w:type="dxa"/>
          </w:tcPr>
          <w:p w:rsidR="00177FAA" w:rsidRPr="00CB19D9" w:rsidRDefault="00177FAA" w:rsidP="004A4718">
            <w:r w:rsidRPr="00CB19D9">
              <w:t>3,0-6,0</w:t>
            </w:r>
          </w:p>
        </w:tc>
        <w:tc>
          <w:tcPr>
            <w:tcW w:w="3518" w:type="dxa"/>
          </w:tcPr>
          <w:p w:rsidR="00177FAA" w:rsidRPr="00CB19D9" w:rsidRDefault="00177FAA" w:rsidP="004A4718">
            <w:r w:rsidRPr="00CB19D9">
              <w:t>Обприскування ґрунту після висівання, але до сходів культури</w:t>
            </w:r>
          </w:p>
        </w:tc>
      </w:tr>
      <w:tr w:rsidR="00177FAA" w:rsidRPr="00CB19D9" w:rsidTr="00177FAA">
        <w:tc>
          <w:tcPr>
            <w:tcW w:w="1688" w:type="dxa"/>
            <w:vMerge/>
          </w:tcPr>
          <w:p w:rsidR="00177FAA" w:rsidRPr="00CB19D9" w:rsidRDefault="00177FAA" w:rsidP="004A4718">
            <w:pPr>
              <w:jc w:val="both"/>
              <w:rPr>
                <w:b/>
                <w:bCs/>
                <w:color w:val="000000"/>
              </w:rPr>
            </w:pPr>
          </w:p>
        </w:tc>
        <w:tc>
          <w:tcPr>
            <w:tcW w:w="2751" w:type="dxa"/>
          </w:tcPr>
          <w:p w:rsidR="00177FAA" w:rsidRPr="00CB19D9" w:rsidRDefault="00177FAA" w:rsidP="004A4718">
            <w:pPr>
              <w:jc w:val="both"/>
            </w:pPr>
            <w:r w:rsidRPr="00CB19D9">
              <w:t>Сальса 75, ЗП + 200 мл ПАР Тренд</w:t>
            </w:r>
          </w:p>
        </w:tc>
        <w:tc>
          <w:tcPr>
            <w:tcW w:w="1790" w:type="dxa"/>
          </w:tcPr>
          <w:p w:rsidR="00177FAA" w:rsidRPr="00CB19D9" w:rsidRDefault="00177FAA" w:rsidP="004A4718">
            <w:r w:rsidRPr="00CB19D9">
              <w:t>20-25 г/га</w:t>
            </w:r>
          </w:p>
        </w:tc>
        <w:tc>
          <w:tcPr>
            <w:tcW w:w="3518" w:type="dxa"/>
          </w:tcPr>
          <w:p w:rsidR="00177FAA" w:rsidRPr="00CB19D9" w:rsidRDefault="00177FAA" w:rsidP="004A4718">
            <w:r w:rsidRPr="00CB19D9">
              <w:t>Обприскування ґрунту після висівання, але до сходів культури, або у фазі 2-4 листків у культури</w:t>
            </w:r>
          </w:p>
        </w:tc>
      </w:tr>
      <w:tr w:rsidR="00177FAA" w:rsidRPr="00CB19D9" w:rsidTr="00177FAA">
        <w:tc>
          <w:tcPr>
            <w:tcW w:w="1688" w:type="dxa"/>
            <w:vMerge/>
          </w:tcPr>
          <w:p w:rsidR="00177FAA" w:rsidRPr="00CB19D9" w:rsidRDefault="00177FAA" w:rsidP="004A4718">
            <w:pPr>
              <w:jc w:val="both"/>
              <w:rPr>
                <w:b/>
                <w:bCs/>
                <w:color w:val="000000"/>
              </w:rPr>
            </w:pPr>
          </w:p>
        </w:tc>
        <w:tc>
          <w:tcPr>
            <w:tcW w:w="2751" w:type="dxa"/>
          </w:tcPr>
          <w:p w:rsidR="00177FAA" w:rsidRPr="00CB19D9" w:rsidRDefault="00177FAA" w:rsidP="004A4718">
            <w:pPr>
              <w:jc w:val="both"/>
            </w:pPr>
            <w:r w:rsidRPr="00CB19D9">
              <w:t>Сальса 75, ВГ + 200 мл ПАР Тренд</w:t>
            </w:r>
          </w:p>
        </w:tc>
        <w:tc>
          <w:tcPr>
            <w:tcW w:w="1790" w:type="dxa"/>
          </w:tcPr>
          <w:p w:rsidR="00177FAA" w:rsidRPr="00CB19D9" w:rsidRDefault="00177FAA" w:rsidP="004A4718">
            <w:r w:rsidRPr="00CB19D9">
              <w:t>20-25 г/га</w:t>
            </w:r>
          </w:p>
        </w:tc>
        <w:tc>
          <w:tcPr>
            <w:tcW w:w="3518" w:type="dxa"/>
          </w:tcPr>
          <w:p w:rsidR="00177FAA" w:rsidRPr="00CB19D9" w:rsidRDefault="00177FAA" w:rsidP="004A4718">
            <w:r w:rsidRPr="00CB19D9">
              <w:t xml:space="preserve">-у фазу 1-2 пари справжніх листків у культури у ранні фази розвитку </w:t>
            </w:r>
          </w:p>
        </w:tc>
      </w:tr>
      <w:tr w:rsidR="00177FAA" w:rsidRPr="00CB19D9" w:rsidTr="00177FAA">
        <w:tc>
          <w:tcPr>
            <w:tcW w:w="1688" w:type="dxa"/>
            <w:vMerge/>
          </w:tcPr>
          <w:p w:rsidR="00177FAA" w:rsidRPr="00CB19D9" w:rsidRDefault="00177FAA" w:rsidP="004A4718">
            <w:pPr>
              <w:jc w:val="both"/>
              <w:rPr>
                <w:b/>
                <w:bCs/>
                <w:color w:val="000000"/>
              </w:rPr>
            </w:pPr>
          </w:p>
        </w:tc>
        <w:tc>
          <w:tcPr>
            <w:tcW w:w="2751" w:type="dxa"/>
          </w:tcPr>
          <w:p w:rsidR="00177FAA" w:rsidRPr="00CB19D9" w:rsidRDefault="00177FAA" w:rsidP="004A4718">
            <w:pPr>
              <w:jc w:val="both"/>
            </w:pPr>
            <w:r w:rsidRPr="00CB19D9">
              <w:t>Рондос 750, ВГ + 200 мл ПАР Максимум</w:t>
            </w:r>
          </w:p>
        </w:tc>
        <w:tc>
          <w:tcPr>
            <w:tcW w:w="1790" w:type="dxa"/>
          </w:tcPr>
          <w:p w:rsidR="00177FAA" w:rsidRPr="00CB19D9" w:rsidRDefault="00177FAA" w:rsidP="004A4718">
            <w:r w:rsidRPr="00CB19D9">
              <w:t>23-30 г/га</w:t>
            </w:r>
          </w:p>
        </w:tc>
        <w:tc>
          <w:tcPr>
            <w:tcW w:w="3518" w:type="dxa"/>
          </w:tcPr>
          <w:p w:rsidR="00177FAA" w:rsidRPr="00CB19D9" w:rsidRDefault="00177FAA" w:rsidP="004A4718">
            <w:r w:rsidRPr="00CB19D9">
              <w:t>- 2-4 пари справжніх листків у культури у ранні фази розвитку бур</w:t>
            </w:r>
          </w:p>
        </w:tc>
      </w:tr>
      <w:tr w:rsidR="00177FAA" w:rsidRPr="00CB19D9" w:rsidTr="00177FAA">
        <w:tc>
          <w:tcPr>
            <w:tcW w:w="1688" w:type="dxa"/>
            <w:vMerge w:val="restart"/>
          </w:tcPr>
          <w:p w:rsidR="00177FAA" w:rsidRPr="00CB19D9" w:rsidRDefault="00177FAA" w:rsidP="004A4718">
            <w:pPr>
              <w:jc w:val="both"/>
              <w:rPr>
                <w:b/>
                <w:bCs/>
                <w:color w:val="000000"/>
              </w:rPr>
            </w:pPr>
            <w:r w:rsidRPr="00CB19D9">
              <w:t xml:space="preserve">Однорічні та </w:t>
            </w:r>
            <w:r w:rsidRPr="00CB19D9">
              <w:lastRenderedPageBreak/>
              <w:t>багаторічні злакові</w:t>
            </w:r>
          </w:p>
        </w:tc>
        <w:tc>
          <w:tcPr>
            <w:tcW w:w="2751" w:type="dxa"/>
          </w:tcPr>
          <w:p w:rsidR="00177FAA" w:rsidRPr="00CB19D9" w:rsidRDefault="00177FAA" w:rsidP="004A4718">
            <w:pPr>
              <w:jc w:val="both"/>
            </w:pPr>
            <w:r w:rsidRPr="00CB19D9">
              <w:lastRenderedPageBreak/>
              <w:t>Арамо 45, КЕ</w:t>
            </w:r>
          </w:p>
        </w:tc>
        <w:tc>
          <w:tcPr>
            <w:tcW w:w="1790" w:type="dxa"/>
          </w:tcPr>
          <w:p w:rsidR="00177FAA" w:rsidRPr="00CB19D9" w:rsidRDefault="00177FAA" w:rsidP="004A4718">
            <w:r w:rsidRPr="00CB19D9">
              <w:t>1,2-2,3</w:t>
            </w:r>
          </w:p>
        </w:tc>
        <w:tc>
          <w:tcPr>
            <w:tcW w:w="3518" w:type="dxa"/>
            <w:vMerge w:val="restart"/>
          </w:tcPr>
          <w:p w:rsidR="00177FAA" w:rsidRPr="00CB19D9" w:rsidRDefault="00177FAA" w:rsidP="004A4718">
            <w:r w:rsidRPr="00CB19D9">
              <w:t xml:space="preserve">Обприскування від фази 3 </w:t>
            </w:r>
            <w:r w:rsidRPr="00CB19D9">
              <w:lastRenderedPageBreak/>
              <w:t>листків до кінця кущіння однорічних злакових бур'янів, за висоти пирію 15-20 см (незалежно від фази розвитку культ</w:t>
            </w:r>
          </w:p>
        </w:tc>
      </w:tr>
      <w:tr w:rsidR="00177FAA" w:rsidRPr="00CB19D9" w:rsidTr="00177FAA">
        <w:tc>
          <w:tcPr>
            <w:tcW w:w="1688" w:type="dxa"/>
            <w:vMerge/>
          </w:tcPr>
          <w:p w:rsidR="00177FAA" w:rsidRPr="00CB19D9" w:rsidRDefault="00177FAA" w:rsidP="004A4718">
            <w:pPr>
              <w:jc w:val="both"/>
              <w:rPr>
                <w:b/>
                <w:bCs/>
                <w:color w:val="000000"/>
              </w:rPr>
            </w:pPr>
          </w:p>
        </w:tc>
        <w:tc>
          <w:tcPr>
            <w:tcW w:w="2751" w:type="dxa"/>
          </w:tcPr>
          <w:p w:rsidR="00177FAA" w:rsidRPr="00CB19D9" w:rsidRDefault="00177FAA" w:rsidP="004A4718">
            <w:pPr>
              <w:jc w:val="both"/>
            </w:pPr>
            <w:r w:rsidRPr="00CB19D9">
              <w:t>Норвел Екстра, к.е.*</w:t>
            </w:r>
          </w:p>
        </w:tc>
        <w:tc>
          <w:tcPr>
            <w:tcW w:w="1790" w:type="dxa"/>
          </w:tcPr>
          <w:p w:rsidR="00177FAA" w:rsidRPr="00CB19D9" w:rsidRDefault="00177FAA" w:rsidP="004A4718">
            <w:r w:rsidRPr="00CB19D9">
              <w:t>0,6-1,2</w:t>
            </w:r>
          </w:p>
        </w:tc>
        <w:tc>
          <w:tcPr>
            <w:tcW w:w="3518" w:type="dxa"/>
            <w:vMerge/>
          </w:tcPr>
          <w:p w:rsidR="00177FAA" w:rsidRPr="00CB19D9" w:rsidRDefault="00177FAA" w:rsidP="004A4718"/>
        </w:tc>
      </w:tr>
      <w:tr w:rsidR="00177FAA" w:rsidRPr="00CB19D9" w:rsidTr="00177FAA">
        <w:tc>
          <w:tcPr>
            <w:tcW w:w="1688" w:type="dxa"/>
            <w:vMerge/>
          </w:tcPr>
          <w:p w:rsidR="00177FAA" w:rsidRPr="00CB19D9" w:rsidRDefault="00177FAA" w:rsidP="004A4718">
            <w:pPr>
              <w:jc w:val="both"/>
              <w:rPr>
                <w:b/>
                <w:bCs/>
                <w:color w:val="000000"/>
              </w:rPr>
            </w:pPr>
          </w:p>
        </w:tc>
        <w:tc>
          <w:tcPr>
            <w:tcW w:w="2751" w:type="dxa"/>
          </w:tcPr>
          <w:p w:rsidR="00177FAA" w:rsidRPr="00CB19D9" w:rsidRDefault="00177FAA" w:rsidP="004A4718">
            <w:pPr>
              <w:jc w:val="both"/>
            </w:pPr>
            <w:r w:rsidRPr="00CB19D9">
              <w:t>Форвард МКЕ, мк.е</w:t>
            </w:r>
          </w:p>
        </w:tc>
        <w:tc>
          <w:tcPr>
            <w:tcW w:w="1790" w:type="dxa"/>
          </w:tcPr>
          <w:p w:rsidR="00177FAA" w:rsidRPr="00CB19D9" w:rsidRDefault="00177FAA" w:rsidP="004A4718">
            <w:r w:rsidRPr="00CB19D9">
              <w:t>0,6-0,8- 1,2</w:t>
            </w:r>
          </w:p>
        </w:tc>
        <w:tc>
          <w:tcPr>
            <w:tcW w:w="3518" w:type="dxa"/>
            <w:vMerge/>
          </w:tcPr>
          <w:p w:rsidR="00177FAA" w:rsidRPr="00CB19D9" w:rsidRDefault="00177FAA" w:rsidP="004A4718"/>
        </w:tc>
      </w:tr>
      <w:tr w:rsidR="00177FAA" w:rsidRPr="00CB19D9" w:rsidTr="00177FAA">
        <w:tc>
          <w:tcPr>
            <w:tcW w:w="1688" w:type="dxa"/>
            <w:vMerge/>
          </w:tcPr>
          <w:p w:rsidR="00177FAA" w:rsidRPr="00CB19D9" w:rsidRDefault="00177FAA" w:rsidP="004A4718">
            <w:pPr>
              <w:jc w:val="both"/>
              <w:rPr>
                <w:b/>
                <w:bCs/>
                <w:color w:val="000000"/>
              </w:rPr>
            </w:pPr>
          </w:p>
        </w:tc>
        <w:tc>
          <w:tcPr>
            <w:tcW w:w="2751" w:type="dxa"/>
          </w:tcPr>
          <w:p w:rsidR="00177FAA" w:rsidRPr="00CB19D9" w:rsidRDefault="00177FAA" w:rsidP="004A4718">
            <w:pPr>
              <w:jc w:val="both"/>
            </w:pPr>
            <w:r w:rsidRPr="00CB19D9">
              <w:t>Фуроре Супер EW, ЕВ</w:t>
            </w:r>
          </w:p>
        </w:tc>
        <w:tc>
          <w:tcPr>
            <w:tcW w:w="1790" w:type="dxa"/>
          </w:tcPr>
          <w:p w:rsidR="00177FAA" w:rsidRPr="00CB19D9" w:rsidRDefault="00177FAA" w:rsidP="004A4718">
            <w:r w:rsidRPr="00CB19D9">
              <w:t>0,8-2</w:t>
            </w:r>
          </w:p>
        </w:tc>
        <w:tc>
          <w:tcPr>
            <w:tcW w:w="3518" w:type="dxa"/>
            <w:vMerge/>
          </w:tcPr>
          <w:p w:rsidR="00177FAA" w:rsidRPr="00CB19D9" w:rsidRDefault="00177FAA" w:rsidP="004A4718"/>
        </w:tc>
      </w:tr>
      <w:tr w:rsidR="00177FAA" w:rsidRPr="00CB19D9" w:rsidTr="00177FAA">
        <w:tc>
          <w:tcPr>
            <w:tcW w:w="1688" w:type="dxa"/>
            <w:vMerge/>
          </w:tcPr>
          <w:p w:rsidR="00177FAA" w:rsidRPr="00CB19D9" w:rsidRDefault="00177FAA" w:rsidP="004A4718">
            <w:pPr>
              <w:jc w:val="both"/>
              <w:rPr>
                <w:b/>
                <w:bCs/>
                <w:color w:val="000000"/>
              </w:rPr>
            </w:pPr>
          </w:p>
        </w:tc>
        <w:tc>
          <w:tcPr>
            <w:tcW w:w="2751" w:type="dxa"/>
          </w:tcPr>
          <w:p w:rsidR="00177FAA" w:rsidRPr="00CB19D9" w:rsidRDefault="00177FAA" w:rsidP="004A4718">
            <w:pPr>
              <w:jc w:val="both"/>
            </w:pPr>
            <w:r w:rsidRPr="00CB19D9">
              <w:t>Пантера, КЕ</w:t>
            </w:r>
          </w:p>
        </w:tc>
        <w:tc>
          <w:tcPr>
            <w:tcW w:w="1790" w:type="dxa"/>
          </w:tcPr>
          <w:p w:rsidR="00177FAA" w:rsidRPr="00CB19D9" w:rsidRDefault="00177FAA" w:rsidP="004A4718">
            <w:r w:rsidRPr="00CB19D9">
              <w:t>1-1,25</w:t>
            </w:r>
          </w:p>
        </w:tc>
        <w:tc>
          <w:tcPr>
            <w:tcW w:w="3518" w:type="dxa"/>
            <w:vMerge/>
          </w:tcPr>
          <w:p w:rsidR="00177FAA" w:rsidRPr="00CB19D9" w:rsidRDefault="00177FAA" w:rsidP="004A4718"/>
        </w:tc>
      </w:tr>
      <w:tr w:rsidR="00177FAA" w:rsidRPr="00CB19D9" w:rsidTr="00177FAA">
        <w:tc>
          <w:tcPr>
            <w:tcW w:w="1688" w:type="dxa"/>
          </w:tcPr>
          <w:p w:rsidR="00177FAA" w:rsidRPr="00CB19D9" w:rsidRDefault="00177FAA" w:rsidP="004A4718">
            <w:pPr>
              <w:jc w:val="both"/>
              <w:rPr>
                <w:b/>
                <w:bCs/>
                <w:color w:val="000000"/>
              </w:rPr>
            </w:pPr>
            <w:r w:rsidRPr="00CB19D9">
              <w:t>Багаторічні злакові</w:t>
            </w:r>
          </w:p>
        </w:tc>
        <w:tc>
          <w:tcPr>
            <w:tcW w:w="2751" w:type="dxa"/>
          </w:tcPr>
          <w:p w:rsidR="00177FAA" w:rsidRPr="00CB19D9" w:rsidRDefault="00177FAA" w:rsidP="004A4718">
            <w:pPr>
              <w:jc w:val="both"/>
            </w:pPr>
            <w:r>
              <w:t xml:space="preserve">Багнет </w:t>
            </w:r>
          </w:p>
        </w:tc>
        <w:tc>
          <w:tcPr>
            <w:tcW w:w="1790" w:type="dxa"/>
          </w:tcPr>
          <w:p w:rsidR="00177FAA" w:rsidRPr="00CB19D9" w:rsidRDefault="00177FAA" w:rsidP="004A4718">
            <w:r w:rsidRPr="00CB19D9">
              <w:t>1-1,2</w:t>
            </w:r>
          </w:p>
        </w:tc>
        <w:tc>
          <w:tcPr>
            <w:tcW w:w="3518" w:type="dxa"/>
            <w:vMerge w:val="restart"/>
          </w:tcPr>
          <w:p w:rsidR="00177FAA" w:rsidRPr="00CB19D9" w:rsidRDefault="00177FAA" w:rsidP="004A4718">
            <w:r w:rsidRPr="00CB19D9">
              <w:t>Обприскування за висоти бур’янів 10-15 см незалежно від фази розвитку культури</w:t>
            </w:r>
          </w:p>
        </w:tc>
      </w:tr>
      <w:tr w:rsidR="00177FAA" w:rsidRPr="00CB19D9" w:rsidTr="00177FAA">
        <w:tc>
          <w:tcPr>
            <w:tcW w:w="1688" w:type="dxa"/>
          </w:tcPr>
          <w:p w:rsidR="00177FAA" w:rsidRPr="00CB19D9" w:rsidRDefault="00177FAA" w:rsidP="004A4718">
            <w:pPr>
              <w:jc w:val="both"/>
              <w:rPr>
                <w:b/>
                <w:bCs/>
                <w:color w:val="000000"/>
              </w:rPr>
            </w:pPr>
          </w:p>
        </w:tc>
        <w:tc>
          <w:tcPr>
            <w:tcW w:w="2751" w:type="dxa"/>
          </w:tcPr>
          <w:p w:rsidR="00177FAA" w:rsidRPr="00CB19D9" w:rsidRDefault="00177FAA" w:rsidP="004A4718">
            <w:pPr>
              <w:jc w:val="both"/>
            </w:pPr>
            <w:r w:rsidRPr="00CB19D9">
              <w:t xml:space="preserve">Баккард 125, </w:t>
            </w:r>
          </w:p>
        </w:tc>
        <w:tc>
          <w:tcPr>
            <w:tcW w:w="1790" w:type="dxa"/>
          </w:tcPr>
          <w:p w:rsidR="00177FAA" w:rsidRPr="00CB19D9" w:rsidRDefault="00177FAA" w:rsidP="004A4718">
            <w:r w:rsidRPr="00CB19D9">
              <w:t>0,8-1,2</w:t>
            </w:r>
          </w:p>
        </w:tc>
        <w:tc>
          <w:tcPr>
            <w:tcW w:w="3518" w:type="dxa"/>
            <w:vMerge/>
          </w:tcPr>
          <w:p w:rsidR="00177FAA" w:rsidRPr="00CB19D9" w:rsidRDefault="00177FAA" w:rsidP="004A4718"/>
        </w:tc>
      </w:tr>
      <w:tr w:rsidR="00177FAA" w:rsidRPr="00CB19D9" w:rsidTr="00177FAA">
        <w:tc>
          <w:tcPr>
            <w:tcW w:w="1688" w:type="dxa"/>
          </w:tcPr>
          <w:p w:rsidR="00177FAA" w:rsidRPr="00CB19D9" w:rsidRDefault="00177FAA" w:rsidP="004A4718">
            <w:pPr>
              <w:jc w:val="both"/>
              <w:rPr>
                <w:b/>
                <w:bCs/>
                <w:color w:val="000000"/>
              </w:rPr>
            </w:pPr>
          </w:p>
        </w:tc>
        <w:tc>
          <w:tcPr>
            <w:tcW w:w="2751" w:type="dxa"/>
          </w:tcPr>
          <w:p w:rsidR="00177FAA" w:rsidRPr="00CB19D9" w:rsidRDefault="00177FAA" w:rsidP="004A4718">
            <w:pPr>
              <w:jc w:val="both"/>
            </w:pPr>
            <w:r w:rsidRPr="00CB19D9">
              <w:t>Аверс XL, РК</w:t>
            </w:r>
          </w:p>
        </w:tc>
        <w:tc>
          <w:tcPr>
            <w:tcW w:w="1790" w:type="dxa"/>
          </w:tcPr>
          <w:p w:rsidR="00177FAA" w:rsidRPr="00CB19D9" w:rsidRDefault="00177FAA" w:rsidP="004A4718">
            <w:r w:rsidRPr="00CB19D9">
              <w:t>2-4</w:t>
            </w:r>
          </w:p>
        </w:tc>
        <w:tc>
          <w:tcPr>
            <w:tcW w:w="3518" w:type="dxa"/>
            <w:vMerge/>
          </w:tcPr>
          <w:p w:rsidR="00177FAA" w:rsidRPr="00CB19D9" w:rsidRDefault="00177FAA" w:rsidP="004A4718"/>
        </w:tc>
      </w:tr>
    </w:tbl>
    <w:p w:rsidR="002A77D0" w:rsidRDefault="002A77D0" w:rsidP="002A77D0">
      <w:pPr>
        <w:jc w:val="center"/>
        <w:rPr>
          <w:b/>
          <w:bCs/>
          <w:sz w:val="28"/>
          <w:szCs w:val="28"/>
          <w:lang w:val="uk-UA"/>
        </w:rPr>
      </w:pPr>
      <w:r>
        <w:rPr>
          <w:b/>
          <w:bCs/>
          <w:sz w:val="28"/>
          <w:szCs w:val="28"/>
        </w:rPr>
        <w:t>Боротьба з бур’янами в посадках  картоплi</w:t>
      </w:r>
    </w:p>
    <w:p w:rsidR="002A77D0" w:rsidRDefault="002A77D0" w:rsidP="002A77D0">
      <w:pPr>
        <w:ind w:left="1701" w:firstLine="709"/>
        <w:jc w:val="both"/>
        <w:rPr>
          <w:sz w:val="28"/>
          <w:szCs w:val="28"/>
          <w:lang w:val="uk-UA"/>
        </w:rPr>
      </w:pPr>
      <w:r>
        <w:rPr>
          <w:sz w:val="28"/>
          <w:szCs w:val="28"/>
          <w:lang w:val="uk-UA"/>
        </w:rPr>
        <w:t>Внаслідок застосування спрощеної агротехніки, через порушення системи сівозміни, внесення неперепрілого гною, відбувається помітне збільшення засміченості посадок картоплі двосім’ядольними та злаковими однорічними, а також багаторічними бур’янами, що вимагає застосування хімічних засобів боротьби.</w:t>
      </w:r>
    </w:p>
    <w:p w:rsidR="002A77D0" w:rsidRDefault="002A77D0" w:rsidP="002A77D0">
      <w:pPr>
        <w:ind w:right="174" w:firstLine="561"/>
        <w:jc w:val="both"/>
        <w:rPr>
          <w:sz w:val="28"/>
          <w:szCs w:val="28"/>
          <w:lang w:val="uk-UA"/>
        </w:rPr>
      </w:pPr>
    </w:p>
    <w:tbl>
      <w:tblPr>
        <w:tblW w:w="9781" w:type="dxa"/>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86"/>
        <w:gridCol w:w="2497"/>
        <w:gridCol w:w="1683"/>
        <w:gridCol w:w="3315"/>
      </w:tblGrid>
      <w:tr w:rsidR="002A77D0" w:rsidRPr="00EB1A7D" w:rsidTr="002A77D0">
        <w:tc>
          <w:tcPr>
            <w:tcW w:w="2286" w:type="dxa"/>
            <w:tcBorders>
              <w:top w:val="single" w:sz="4" w:space="0" w:color="auto"/>
              <w:left w:val="single" w:sz="4" w:space="0" w:color="auto"/>
              <w:bottom w:val="single" w:sz="4" w:space="0" w:color="auto"/>
              <w:right w:val="single" w:sz="4" w:space="0" w:color="auto"/>
            </w:tcBorders>
            <w:shd w:val="clear" w:color="auto" w:fill="auto"/>
          </w:tcPr>
          <w:p w:rsidR="002A77D0" w:rsidRPr="00EB1A7D" w:rsidRDefault="002A77D0" w:rsidP="002A77D0">
            <w:pPr>
              <w:ind w:left="1276" w:right="-57" w:hanging="1333"/>
              <w:rPr>
                <w:b/>
                <w:lang w:val="uk-UA"/>
              </w:rPr>
            </w:pPr>
            <w:r w:rsidRPr="00EB1A7D">
              <w:rPr>
                <w:b/>
                <w:lang w:val="uk-UA"/>
              </w:rPr>
              <w:t>Види бур’янів</w:t>
            </w:r>
          </w:p>
        </w:tc>
        <w:tc>
          <w:tcPr>
            <w:tcW w:w="2497" w:type="dxa"/>
            <w:tcBorders>
              <w:top w:val="single" w:sz="4" w:space="0" w:color="auto"/>
              <w:left w:val="single" w:sz="4" w:space="0" w:color="auto"/>
              <w:bottom w:val="single" w:sz="4" w:space="0" w:color="auto"/>
              <w:right w:val="single" w:sz="4" w:space="0" w:color="auto"/>
            </w:tcBorders>
            <w:shd w:val="clear" w:color="auto" w:fill="auto"/>
          </w:tcPr>
          <w:p w:rsidR="002A77D0" w:rsidRPr="00EB1A7D" w:rsidRDefault="002A77D0" w:rsidP="004A4718">
            <w:pPr>
              <w:ind w:left="-57" w:right="-57"/>
              <w:jc w:val="both"/>
              <w:rPr>
                <w:b/>
                <w:lang w:val="uk-UA"/>
              </w:rPr>
            </w:pPr>
            <w:r w:rsidRPr="00EB1A7D">
              <w:rPr>
                <w:b/>
                <w:lang w:val="uk-UA"/>
              </w:rPr>
              <w:t>Назва гербіциду</w:t>
            </w:r>
          </w:p>
        </w:tc>
        <w:tc>
          <w:tcPr>
            <w:tcW w:w="1683" w:type="dxa"/>
            <w:tcBorders>
              <w:top w:val="single" w:sz="4" w:space="0" w:color="auto"/>
              <w:left w:val="single" w:sz="4" w:space="0" w:color="auto"/>
              <w:bottom w:val="single" w:sz="4" w:space="0" w:color="auto"/>
              <w:right w:val="single" w:sz="4" w:space="0" w:color="auto"/>
            </w:tcBorders>
            <w:shd w:val="clear" w:color="auto" w:fill="auto"/>
          </w:tcPr>
          <w:p w:rsidR="002A77D0" w:rsidRPr="00EB1A7D" w:rsidRDefault="002A77D0" w:rsidP="004A4718">
            <w:pPr>
              <w:ind w:left="-57" w:right="-113"/>
              <w:jc w:val="both"/>
              <w:rPr>
                <w:b/>
                <w:lang w:val="uk-UA"/>
              </w:rPr>
            </w:pPr>
            <w:r w:rsidRPr="00EB1A7D">
              <w:rPr>
                <w:b/>
                <w:lang w:val="uk-UA"/>
              </w:rPr>
              <w:t>Норма витрати</w:t>
            </w:r>
          </w:p>
          <w:p w:rsidR="002A77D0" w:rsidRPr="00EB1A7D" w:rsidRDefault="002A77D0" w:rsidP="004A4718">
            <w:pPr>
              <w:ind w:left="-57" w:right="-113"/>
              <w:jc w:val="both"/>
              <w:rPr>
                <w:b/>
                <w:lang w:val="uk-UA"/>
              </w:rPr>
            </w:pPr>
            <w:r w:rsidRPr="00EB1A7D">
              <w:rPr>
                <w:b/>
                <w:lang w:val="uk-UA"/>
              </w:rPr>
              <w:t>кг, л /га</w:t>
            </w:r>
          </w:p>
        </w:tc>
        <w:tc>
          <w:tcPr>
            <w:tcW w:w="3315" w:type="dxa"/>
            <w:tcBorders>
              <w:top w:val="single" w:sz="4" w:space="0" w:color="auto"/>
              <w:left w:val="single" w:sz="4" w:space="0" w:color="auto"/>
              <w:bottom w:val="single" w:sz="4" w:space="0" w:color="auto"/>
              <w:right w:val="single" w:sz="4" w:space="0" w:color="auto"/>
            </w:tcBorders>
            <w:shd w:val="clear" w:color="auto" w:fill="auto"/>
          </w:tcPr>
          <w:p w:rsidR="002A77D0" w:rsidRPr="00EB1A7D" w:rsidRDefault="002A77D0" w:rsidP="002A77D0">
            <w:pPr>
              <w:ind w:left="-57" w:right="-108"/>
              <w:rPr>
                <w:b/>
                <w:lang w:val="uk-UA"/>
              </w:rPr>
            </w:pPr>
            <w:r w:rsidRPr="00EB1A7D">
              <w:rPr>
                <w:b/>
                <w:lang w:val="uk-UA"/>
              </w:rPr>
              <w:t>Спосіб, строки обробіт-ку, обмеження, фаза розвитку культури, бур’янів</w:t>
            </w:r>
          </w:p>
        </w:tc>
      </w:tr>
      <w:tr w:rsidR="002A77D0" w:rsidRPr="00EB1A7D" w:rsidTr="002A77D0">
        <w:trPr>
          <w:trHeight w:val="329"/>
        </w:trPr>
        <w:tc>
          <w:tcPr>
            <w:tcW w:w="2286" w:type="dxa"/>
            <w:vMerge w:val="restart"/>
            <w:tcBorders>
              <w:top w:val="single" w:sz="4" w:space="0" w:color="auto"/>
              <w:left w:val="single" w:sz="4" w:space="0" w:color="auto"/>
              <w:bottom w:val="single" w:sz="4" w:space="0" w:color="auto"/>
              <w:right w:val="single" w:sz="4" w:space="0" w:color="auto"/>
            </w:tcBorders>
            <w:shd w:val="clear" w:color="auto" w:fill="auto"/>
          </w:tcPr>
          <w:p w:rsidR="002A77D0" w:rsidRPr="00EB1A7D" w:rsidRDefault="002A77D0" w:rsidP="004A4718">
            <w:pPr>
              <w:ind w:left="-57" w:right="-57"/>
              <w:rPr>
                <w:lang w:val="uk-UA"/>
              </w:rPr>
            </w:pPr>
            <w:r w:rsidRPr="00EB1A7D">
              <w:rPr>
                <w:lang w:val="uk-UA"/>
              </w:rPr>
              <w:t>Однорічні двосім’ядольні та злакові</w:t>
            </w:r>
          </w:p>
          <w:p w:rsidR="002A77D0" w:rsidRPr="00EB1A7D" w:rsidRDefault="002A77D0" w:rsidP="004A4718">
            <w:pPr>
              <w:tabs>
                <w:tab w:val="left" w:pos="3969"/>
                <w:tab w:val="left" w:pos="5954"/>
                <w:tab w:val="left" w:pos="8222"/>
                <w:tab w:val="left" w:pos="10490"/>
              </w:tabs>
              <w:rPr>
                <w:lang w:val="uk-UA"/>
              </w:rPr>
            </w:pPr>
          </w:p>
          <w:p w:rsidR="002A77D0" w:rsidRPr="00EB1A7D" w:rsidRDefault="002A77D0" w:rsidP="004A4718">
            <w:pPr>
              <w:tabs>
                <w:tab w:val="left" w:pos="3969"/>
                <w:tab w:val="left" w:pos="5954"/>
                <w:tab w:val="left" w:pos="8222"/>
                <w:tab w:val="left" w:pos="10490"/>
              </w:tabs>
              <w:rPr>
                <w:lang w:val="uk-UA"/>
              </w:rPr>
            </w:pPr>
          </w:p>
        </w:tc>
        <w:tc>
          <w:tcPr>
            <w:tcW w:w="2497" w:type="dxa"/>
            <w:tcBorders>
              <w:top w:val="single" w:sz="4" w:space="0" w:color="auto"/>
              <w:left w:val="single" w:sz="4" w:space="0" w:color="auto"/>
              <w:bottom w:val="single" w:sz="4" w:space="0" w:color="auto"/>
              <w:right w:val="single" w:sz="4" w:space="0" w:color="auto"/>
            </w:tcBorders>
            <w:shd w:val="clear" w:color="auto" w:fill="auto"/>
          </w:tcPr>
          <w:p w:rsidR="002A77D0" w:rsidRPr="007F041F" w:rsidRDefault="002A77D0" w:rsidP="004A4718">
            <w:pPr>
              <w:ind w:left="-57" w:right="-57"/>
              <w:rPr>
                <w:lang w:val="uk-UA"/>
              </w:rPr>
            </w:pPr>
            <w:r w:rsidRPr="007F041F">
              <w:rPr>
                <w:lang w:val="uk-UA"/>
              </w:rPr>
              <w:t>Зенкор Ліквід, КС</w:t>
            </w:r>
          </w:p>
        </w:tc>
        <w:tc>
          <w:tcPr>
            <w:tcW w:w="1683" w:type="dxa"/>
            <w:tcBorders>
              <w:top w:val="single" w:sz="4" w:space="0" w:color="auto"/>
              <w:left w:val="single" w:sz="4" w:space="0" w:color="auto"/>
              <w:bottom w:val="single" w:sz="4" w:space="0" w:color="auto"/>
              <w:right w:val="single" w:sz="4" w:space="0" w:color="auto"/>
            </w:tcBorders>
            <w:shd w:val="clear" w:color="auto" w:fill="auto"/>
          </w:tcPr>
          <w:p w:rsidR="002A77D0" w:rsidRPr="00EB1A7D" w:rsidRDefault="002A77D0" w:rsidP="004A4718">
            <w:pPr>
              <w:ind w:left="-57" w:right="-113"/>
              <w:rPr>
                <w:lang w:val="uk-UA"/>
              </w:rPr>
            </w:pPr>
            <w:r>
              <w:rPr>
                <w:lang w:val="uk-UA"/>
              </w:rPr>
              <w:t>0,5-1,1</w:t>
            </w:r>
          </w:p>
        </w:tc>
        <w:tc>
          <w:tcPr>
            <w:tcW w:w="3315" w:type="dxa"/>
            <w:vMerge w:val="restart"/>
            <w:tcBorders>
              <w:top w:val="single" w:sz="4" w:space="0" w:color="auto"/>
              <w:left w:val="single" w:sz="4" w:space="0" w:color="auto"/>
              <w:right w:val="single" w:sz="4" w:space="0" w:color="auto"/>
            </w:tcBorders>
            <w:shd w:val="clear" w:color="auto" w:fill="auto"/>
          </w:tcPr>
          <w:p w:rsidR="002A77D0" w:rsidRPr="00EB1A7D" w:rsidRDefault="002A77D0" w:rsidP="004A4718">
            <w:pPr>
              <w:rPr>
                <w:lang w:val="uk-UA"/>
              </w:rPr>
            </w:pPr>
            <w:r w:rsidRPr="00EB1A7D">
              <w:rPr>
                <w:lang w:val="uk-UA"/>
              </w:rPr>
              <w:t>Обприскування ґрунту до появи сходів культури</w:t>
            </w:r>
          </w:p>
        </w:tc>
      </w:tr>
      <w:tr w:rsidR="002A77D0" w:rsidRPr="00EB1A7D" w:rsidTr="002A77D0">
        <w:trPr>
          <w:trHeight w:val="329"/>
        </w:trPr>
        <w:tc>
          <w:tcPr>
            <w:tcW w:w="22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2A77D0" w:rsidRPr="00EB1A7D" w:rsidRDefault="002A77D0" w:rsidP="004A4718">
            <w:pPr>
              <w:rPr>
                <w:lang w:val="uk-UA"/>
              </w:rPr>
            </w:pPr>
          </w:p>
        </w:tc>
        <w:tc>
          <w:tcPr>
            <w:tcW w:w="2497" w:type="dxa"/>
            <w:tcBorders>
              <w:top w:val="single" w:sz="4" w:space="0" w:color="auto"/>
              <w:left w:val="single" w:sz="4" w:space="0" w:color="auto"/>
              <w:bottom w:val="single" w:sz="4" w:space="0" w:color="auto"/>
              <w:right w:val="single" w:sz="4" w:space="0" w:color="auto"/>
            </w:tcBorders>
            <w:shd w:val="clear" w:color="auto" w:fill="auto"/>
          </w:tcPr>
          <w:p w:rsidR="002A77D0" w:rsidRPr="00EB1A7D" w:rsidRDefault="002A77D0" w:rsidP="004A4718">
            <w:pPr>
              <w:ind w:left="-57" w:right="-57"/>
              <w:rPr>
                <w:lang w:val="uk-UA"/>
              </w:rPr>
            </w:pPr>
            <w:r w:rsidRPr="00EB1A7D">
              <w:rPr>
                <w:lang w:val="uk-UA"/>
              </w:rPr>
              <w:t>Містраль,ВГ</w:t>
            </w:r>
          </w:p>
        </w:tc>
        <w:tc>
          <w:tcPr>
            <w:tcW w:w="1683" w:type="dxa"/>
            <w:tcBorders>
              <w:top w:val="single" w:sz="4" w:space="0" w:color="auto"/>
              <w:left w:val="single" w:sz="4" w:space="0" w:color="auto"/>
              <w:bottom w:val="single" w:sz="4" w:space="0" w:color="auto"/>
              <w:right w:val="single" w:sz="4" w:space="0" w:color="auto"/>
            </w:tcBorders>
            <w:shd w:val="clear" w:color="auto" w:fill="auto"/>
          </w:tcPr>
          <w:p w:rsidR="002A77D0" w:rsidRPr="00EB1A7D" w:rsidRDefault="002A77D0" w:rsidP="004A4718">
            <w:pPr>
              <w:ind w:left="-57" w:right="-113"/>
              <w:rPr>
                <w:lang w:val="uk-UA"/>
              </w:rPr>
            </w:pPr>
            <w:r w:rsidRPr="00EB1A7D">
              <w:rPr>
                <w:lang w:val="uk-UA"/>
              </w:rPr>
              <w:t>0,5-1,1</w:t>
            </w:r>
          </w:p>
        </w:tc>
        <w:tc>
          <w:tcPr>
            <w:tcW w:w="3315" w:type="dxa"/>
            <w:vMerge/>
            <w:tcBorders>
              <w:left w:val="single" w:sz="4" w:space="0" w:color="auto"/>
              <w:right w:val="single" w:sz="4" w:space="0" w:color="auto"/>
            </w:tcBorders>
            <w:shd w:val="clear" w:color="auto" w:fill="auto"/>
            <w:vAlign w:val="center"/>
          </w:tcPr>
          <w:p w:rsidR="002A77D0" w:rsidRPr="00EB1A7D" w:rsidRDefault="002A77D0" w:rsidP="004A4718">
            <w:pPr>
              <w:rPr>
                <w:lang w:val="uk-UA"/>
              </w:rPr>
            </w:pPr>
          </w:p>
        </w:tc>
      </w:tr>
      <w:tr w:rsidR="002A77D0" w:rsidRPr="00EB1A7D" w:rsidTr="002A77D0">
        <w:trPr>
          <w:trHeight w:val="162"/>
        </w:trPr>
        <w:tc>
          <w:tcPr>
            <w:tcW w:w="22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2A77D0" w:rsidRPr="00EB1A7D" w:rsidRDefault="002A77D0" w:rsidP="004A4718">
            <w:pPr>
              <w:rPr>
                <w:lang w:val="uk-UA"/>
              </w:rPr>
            </w:pPr>
          </w:p>
        </w:tc>
        <w:tc>
          <w:tcPr>
            <w:tcW w:w="2497" w:type="dxa"/>
            <w:tcBorders>
              <w:top w:val="single" w:sz="4" w:space="0" w:color="auto"/>
              <w:left w:val="single" w:sz="4" w:space="0" w:color="auto"/>
              <w:bottom w:val="single" w:sz="4" w:space="0" w:color="auto"/>
              <w:right w:val="single" w:sz="4" w:space="0" w:color="auto"/>
            </w:tcBorders>
            <w:shd w:val="clear" w:color="auto" w:fill="auto"/>
          </w:tcPr>
          <w:p w:rsidR="002A77D0" w:rsidRPr="00EB1A7D" w:rsidRDefault="002A77D0" w:rsidP="004A4718">
            <w:pPr>
              <w:ind w:left="-57" w:right="-57"/>
              <w:rPr>
                <w:lang w:val="uk-UA"/>
              </w:rPr>
            </w:pPr>
            <w:r w:rsidRPr="00EB1A7D">
              <w:rPr>
                <w:lang w:val="uk-UA"/>
              </w:rPr>
              <w:t>Гезагард 500,КС</w:t>
            </w:r>
          </w:p>
        </w:tc>
        <w:tc>
          <w:tcPr>
            <w:tcW w:w="1683" w:type="dxa"/>
            <w:tcBorders>
              <w:top w:val="single" w:sz="4" w:space="0" w:color="auto"/>
              <w:left w:val="single" w:sz="4" w:space="0" w:color="auto"/>
              <w:bottom w:val="single" w:sz="4" w:space="0" w:color="auto"/>
              <w:right w:val="single" w:sz="4" w:space="0" w:color="auto"/>
            </w:tcBorders>
            <w:shd w:val="clear" w:color="auto" w:fill="auto"/>
          </w:tcPr>
          <w:p w:rsidR="002A77D0" w:rsidRPr="00EB1A7D" w:rsidRDefault="002A77D0" w:rsidP="004A4718">
            <w:pPr>
              <w:ind w:left="-57" w:right="-113"/>
              <w:rPr>
                <w:lang w:val="uk-UA"/>
              </w:rPr>
            </w:pPr>
            <w:r w:rsidRPr="00EB1A7D">
              <w:rPr>
                <w:lang w:val="uk-UA"/>
              </w:rPr>
              <w:t>3,0-4,0</w:t>
            </w:r>
          </w:p>
        </w:tc>
        <w:tc>
          <w:tcPr>
            <w:tcW w:w="3315" w:type="dxa"/>
            <w:vMerge/>
            <w:tcBorders>
              <w:left w:val="single" w:sz="4" w:space="0" w:color="auto"/>
              <w:right w:val="single" w:sz="4" w:space="0" w:color="auto"/>
            </w:tcBorders>
            <w:shd w:val="clear" w:color="auto" w:fill="auto"/>
            <w:vAlign w:val="center"/>
          </w:tcPr>
          <w:p w:rsidR="002A77D0" w:rsidRPr="00EB1A7D" w:rsidRDefault="002A77D0" w:rsidP="004A4718">
            <w:pPr>
              <w:rPr>
                <w:lang w:val="uk-UA"/>
              </w:rPr>
            </w:pPr>
          </w:p>
        </w:tc>
      </w:tr>
      <w:tr w:rsidR="002A77D0" w:rsidRPr="00EB1A7D" w:rsidTr="002A77D0">
        <w:trPr>
          <w:trHeight w:val="266"/>
        </w:trPr>
        <w:tc>
          <w:tcPr>
            <w:tcW w:w="22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2A77D0" w:rsidRPr="00EB1A7D" w:rsidRDefault="002A77D0" w:rsidP="004A4718">
            <w:pPr>
              <w:rPr>
                <w:lang w:val="uk-UA"/>
              </w:rPr>
            </w:pPr>
          </w:p>
        </w:tc>
        <w:tc>
          <w:tcPr>
            <w:tcW w:w="2497" w:type="dxa"/>
            <w:tcBorders>
              <w:top w:val="single" w:sz="4" w:space="0" w:color="auto"/>
              <w:left w:val="single" w:sz="4" w:space="0" w:color="auto"/>
              <w:right w:val="single" w:sz="4" w:space="0" w:color="auto"/>
            </w:tcBorders>
            <w:shd w:val="clear" w:color="auto" w:fill="auto"/>
          </w:tcPr>
          <w:p w:rsidR="002A77D0" w:rsidRPr="00EB1A7D" w:rsidRDefault="002A77D0" w:rsidP="004A4718">
            <w:pPr>
              <w:ind w:left="-57" w:right="-57"/>
              <w:rPr>
                <w:lang w:val="uk-UA"/>
              </w:rPr>
            </w:pPr>
            <w:r w:rsidRPr="00EB1A7D">
              <w:rPr>
                <w:lang w:val="uk-UA"/>
              </w:rPr>
              <w:t>Селефіт,КС</w:t>
            </w:r>
          </w:p>
        </w:tc>
        <w:tc>
          <w:tcPr>
            <w:tcW w:w="1683" w:type="dxa"/>
            <w:tcBorders>
              <w:top w:val="single" w:sz="4" w:space="0" w:color="auto"/>
              <w:left w:val="single" w:sz="4" w:space="0" w:color="auto"/>
              <w:right w:val="single" w:sz="4" w:space="0" w:color="auto"/>
            </w:tcBorders>
            <w:shd w:val="clear" w:color="auto" w:fill="auto"/>
          </w:tcPr>
          <w:p w:rsidR="002A77D0" w:rsidRPr="00EB1A7D" w:rsidRDefault="002A77D0" w:rsidP="004A4718">
            <w:pPr>
              <w:ind w:left="-57" w:right="-113"/>
              <w:rPr>
                <w:lang w:val="uk-UA"/>
              </w:rPr>
            </w:pPr>
            <w:r w:rsidRPr="00EB1A7D">
              <w:rPr>
                <w:lang w:val="uk-UA"/>
              </w:rPr>
              <w:t>3,0-4,0</w:t>
            </w:r>
          </w:p>
        </w:tc>
        <w:tc>
          <w:tcPr>
            <w:tcW w:w="3315" w:type="dxa"/>
            <w:vMerge/>
            <w:tcBorders>
              <w:left w:val="single" w:sz="4" w:space="0" w:color="auto"/>
              <w:right w:val="single" w:sz="4" w:space="0" w:color="auto"/>
            </w:tcBorders>
            <w:shd w:val="clear" w:color="auto" w:fill="auto"/>
            <w:vAlign w:val="center"/>
          </w:tcPr>
          <w:p w:rsidR="002A77D0" w:rsidRPr="00EB1A7D" w:rsidRDefault="002A77D0" w:rsidP="004A4718">
            <w:pPr>
              <w:rPr>
                <w:lang w:val="uk-UA"/>
              </w:rPr>
            </w:pPr>
          </w:p>
        </w:tc>
      </w:tr>
      <w:tr w:rsidR="002A77D0" w:rsidRPr="00EB1A7D" w:rsidTr="002A77D0">
        <w:trPr>
          <w:trHeight w:val="248"/>
        </w:trPr>
        <w:tc>
          <w:tcPr>
            <w:tcW w:w="22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2A77D0" w:rsidRPr="00EB1A7D" w:rsidRDefault="002A77D0" w:rsidP="004A4718">
            <w:pPr>
              <w:rPr>
                <w:lang w:val="uk-UA"/>
              </w:rPr>
            </w:pPr>
          </w:p>
        </w:tc>
        <w:tc>
          <w:tcPr>
            <w:tcW w:w="2497" w:type="dxa"/>
            <w:tcBorders>
              <w:top w:val="single" w:sz="4" w:space="0" w:color="auto"/>
              <w:left w:val="single" w:sz="4" w:space="0" w:color="auto"/>
              <w:bottom w:val="single" w:sz="4" w:space="0" w:color="auto"/>
              <w:right w:val="single" w:sz="4" w:space="0" w:color="auto"/>
            </w:tcBorders>
            <w:shd w:val="clear" w:color="auto" w:fill="auto"/>
          </w:tcPr>
          <w:p w:rsidR="002A77D0" w:rsidRPr="00EB1A7D" w:rsidRDefault="002A77D0" w:rsidP="004A4718">
            <w:pPr>
              <w:rPr>
                <w:lang w:val="uk-UA"/>
              </w:rPr>
            </w:pPr>
            <w:r w:rsidRPr="00EB1A7D">
              <w:rPr>
                <w:lang w:val="uk-UA"/>
              </w:rPr>
              <w:t>Метрикс ВГ</w:t>
            </w:r>
          </w:p>
        </w:tc>
        <w:tc>
          <w:tcPr>
            <w:tcW w:w="1683" w:type="dxa"/>
            <w:tcBorders>
              <w:top w:val="single" w:sz="4" w:space="0" w:color="auto"/>
              <w:left w:val="single" w:sz="4" w:space="0" w:color="auto"/>
              <w:bottom w:val="single" w:sz="4" w:space="0" w:color="auto"/>
              <w:right w:val="single" w:sz="4" w:space="0" w:color="auto"/>
            </w:tcBorders>
            <w:shd w:val="clear" w:color="auto" w:fill="auto"/>
          </w:tcPr>
          <w:p w:rsidR="002A77D0" w:rsidRPr="00EB1A7D" w:rsidRDefault="002A77D0" w:rsidP="004A4718">
            <w:pPr>
              <w:rPr>
                <w:rFonts w:ascii="Tahoma" w:hAnsi="Tahoma"/>
                <w:lang w:val="uk-UA"/>
              </w:rPr>
            </w:pPr>
            <w:r w:rsidRPr="00EB1A7D">
              <w:rPr>
                <w:lang w:val="uk-UA"/>
              </w:rPr>
              <w:t xml:space="preserve">0,5-1,5 </w:t>
            </w:r>
          </w:p>
        </w:tc>
        <w:tc>
          <w:tcPr>
            <w:tcW w:w="3315" w:type="dxa"/>
            <w:vMerge/>
            <w:tcBorders>
              <w:left w:val="single" w:sz="4" w:space="0" w:color="auto"/>
              <w:right w:val="single" w:sz="4" w:space="0" w:color="auto"/>
            </w:tcBorders>
            <w:shd w:val="clear" w:color="auto" w:fill="auto"/>
            <w:vAlign w:val="center"/>
          </w:tcPr>
          <w:p w:rsidR="002A77D0" w:rsidRPr="00EB1A7D" w:rsidRDefault="002A77D0" w:rsidP="004A4718">
            <w:pPr>
              <w:rPr>
                <w:lang w:val="uk-UA"/>
              </w:rPr>
            </w:pPr>
          </w:p>
        </w:tc>
      </w:tr>
      <w:tr w:rsidR="002A77D0" w:rsidRPr="00EB1A7D" w:rsidTr="002A77D0">
        <w:trPr>
          <w:trHeight w:val="248"/>
        </w:trPr>
        <w:tc>
          <w:tcPr>
            <w:tcW w:w="22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2A77D0" w:rsidRPr="00EB1A7D" w:rsidRDefault="002A77D0" w:rsidP="004A4718">
            <w:pPr>
              <w:rPr>
                <w:lang w:val="uk-UA"/>
              </w:rPr>
            </w:pPr>
          </w:p>
        </w:tc>
        <w:tc>
          <w:tcPr>
            <w:tcW w:w="2497" w:type="dxa"/>
            <w:tcBorders>
              <w:top w:val="single" w:sz="4" w:space="0" w:color="auto"/>
              <w:left w:val="single" w:sz="4" w:space="0" w:color="auto"/>
              <w:bottom w:val="single" w:sz="4" w:space="0" w:color="auto"/>
              <w:right w:val="single" w:sz="4" w:space="0" w:color="auto"/>
            </w:tcBorders>
            <w:shd w:val="clear" w:color="auto" w:fill="auto"/>
          </w:tcPr>
          <w:p w:rsidR="002A77D0" w:rsidRPr="00EB1A7D" w:rsidRDefault="002A77D0" w:rsidP="004A4718">
            <w:pPr>
              <w:rPr>
                <w:lang w:val="uk-UA"/>
              </w:rPr>
            </w:pPr>
            <w:r>
              <w:rPr>
                <w:lang w:val="uk-UA"/>
              </w:rPr>
              <w:t>АП-Прометрин,КС</w:t>
            </w:r>
          </w:p>
        </w:tc>
        <w:tc>
          <w:tcPr>
            <w:tcW w:w="1683" w:type="dxa"/>
            <w:tcBorders>
              <w:top w:val="single" w:sz="4" w:space="0" w:color="auto"/>
              <w:left w:val="single" w:sz="4" w:space="0" w:color="auto"/>
              <w:bottom w:val="single" w:sz="4" w:space="0" w:color="auto"/>
              <w:right w:val="single" w:sz="4" w:space="0" w:color="auto"/>
            </w:tcBorders>
            <w:shd w:val="clear" w:color="auto" w:fill="auto"/>
          </w:tcPr>
          <w:p w:rsidR="002A77D0" w:rsidRPr="00EB1A7D" w:rsidRDefault="002A77D0" w:rsidP="004A4718">
            <w:pPr>
              <w:rPr>
                <w:lang w:val="uk-UA"/>
              </w:rPr>
            </w:pPr>
            <w:r>
              <w:rPr>
                <w:lang w:val="uk-UA"/>
              </w:rPr>
              <w:t>3,0-4,0</w:t>
            </w:r>
          </w:p>
        </w:tc>
        <w:tc>
          <w:tcPr>
            <w:tcW w:w="3315" w:type="dxa"/>
            <w:vMerge/>
            <w:tcBorders>
              <w:left w:val="single" w:sz="4" w:space="0" w:color="auto"/>
              <w:bottom w:val="single" w:sz="4" w:space="0" w:color="auto"/>
              <w:right w:val="single" w:sz="4" w:space="0" w:color="auto"/>
            </w:tcBorders>
            <w:shd w:val="clear" w:color="auto" w:fill="auto"/>
            <w:vAlign w:val="center"/>
          </w:tcPr>
          <w:p w:rsidR="002A77D0" w:rsidRPr="00EB1A7D" w:rsidRDefault="002A77D0" w:rsidP="004A4718">
            <w:pPr>
              <w:rPr>
                <w:lang w:val="uk-UA"/>
              </w:rPr>
            </w:pPr>
          </w:p>
        </w:tc>
      </w:tr>
      <w:tr w:rsidR="002A77D0" w:rsidRPr="00EB1A7D" w:rsidTr="002A77D0">
        <w:trPr>
          <w:trHeight w:val="248"/>
        </w:trPr>
        <w:tc>
          <w:tcPr>
            <w:tcW w:w="22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2A77D0" w:rsidRPr="00EB1A7D" w:rsidRDefault="002A77D0" w:rsidP="004A4718">
            <w:pPr>
              <w:rPr>
                <w:lang w:val="uk-UA"/>
              </w:rPr>
            </w:pPr>
          </w:p>
        </w:tc>
        <w:tc>
          <w:tcPr>
            <w:tcW w:w="2497" w:type="dxa"/>
            <w:tcBorders>
              <w:top w:val="single" w:sz="4" w:space="0" w:color="auto"/>
              <w:left w:val="single" w:sz="4" w:space="0" w:color="auto"/>
              <w:bottom w:val="single" w:sz="4" w:space="0" w:color="auto"/>
              <w:right w:val="single" w:sz="4" w:space="0" w:color="auto"/>
            </w:tcBorders>
            <w:shd w:val="clear" w:color="auto" w:fill="auto"/>
          </w:tcPr>
          <w:p w:rsidR="002A77D0" w:rsidRPr="00EB1A7D" w:rsidRDefault="002A77D0" w:rsidP="004A4718">
            <w:pPr>
              <w:ind w:left="-57" w:right="-57"/>
              <w:rPr>
                <w:lang w:val="uk-UA"/>
              </w:rPr>
            </w:pPr>
            <w:r w:rsidRPr="00EB1A7D">
              <w:rPr>
                <w:lang w:val="uk-UA"/>
              </w:rPr>
              <w:t>Рейсер, КЕ</w:t>
            </w:r>
          </w:p>
        </w:tc>
        <w:tc>
          <w:tcPr>
            <w:tcW w:w="1683" w:type="dxa"/>
            <w:tcBorders>
              <w:top w:val="single" w:sz="4" w:space="0" w:color="auto"/>
              <w:left w:val="single" w:sz="4" w:space="0" w:color="auto"/>
              <w:bottom w:val="single" w:sz="4" w:space="0" w:color="auto"/>
              <w:right w:val="single" w:sz="4" w:space="0" w:color="auto"/>
            </w:tcBorders>
            <w:shd w:val="clear" w:color="auto" w:fill="auto"/>
          </w:tcPr>
          <w:p w:rsidR="002A77D0" w:rsidRPr="00EB1A7D" w:rsidRDefault="002A77D0" w:rsidP="004A4718">
            <w:pPr>
              <w:ind w:left="-57" w:right="-113"/>
              <w:rPr>
                <w:lang w:val="uk-UA"/>
              </w:rPr>
            </w:pPr>
            <w:r w:rsidRPr="00EB1A7D">
              <w:rPr>
                <w:lang w:val="uk-UA"/>
              </w:rPr>
              <w:t>2,0-3,0</w:t>
            </w:r>
          </w:p>
        </w:tc>
        <w:tc>
          <w:tcPr>
            <w:tcW w:w="3315" w:type="dxa"/>
            <w:tcBorders>
              <w:top w:val="single" w:sz="4" w:space="0" w:color="auto"/>
              <w:left w:val="single" w:sz="4" w:space="0" w:color="auto"/>
              <w:bottom w:val="single" w:sz="4" w:space="0" w:color="auto"/>
              <w:right w:val="single" w:sz="4" w:space="0" w:color="auto"/>
            </w:tcBorders>
            <w:shd w:val="clear" w:color="auto" w:fill="auto"/>
            <w:vAlign w:val="center"/>
          </w:tcPr>
          <w:p w:rsidR="002A77D0" w:rsidRPr="00EB1A7D" w:rsidRDefault="002A77D0" w:rsidP="004A4718">
            <w:pPr>
              <w:rPr>
                <w:lang w:val="uk-UA"/>
              </w:rPr>
            </w:pPr>
            <w:r w:rsidRPr="00EB1A7D">
              <w:rPr>
                <w:lang w:val="uk-UA"/>
              </w:rPr>
              <w:t>Оприскування ґрунту до, під час, після посадки, але до появи сходів культури</w:t>
            </w:r>
          </w:p>
        </w:tc>
      </w:tr>
      <w:tr w:rsidR="002A77D0" w:rsidRPr="00EB1A7D" w:rsidTr="004A4718">
        <w:trPr>
          <w:trHeight w:val="248"/>
        </w:trPr>
        <w:tc>
          <w:tcPr>
            <w:tcW w:w="2286" w:type="dxa"/>
            <w:tcBorders>
              <w:top w:val="single" w:sz="4" w:space="0" w:color="auto"/>
              <w:left w:val="single" w:sz="4" w:space="0" w:color="auto"/>
              <w:bottom w:val="single" w:sz="4" w:space="0" w:color="auto"/>
              <w:right w:val="single" w:sz="4" w:space="0" w:color="auto"/>
            </w:tcBorders>
            <w:shd w:val="clear" w:color="auto" w:fill="auto"/>
            <w:vAlign w:val="center"/>
          </w:tcPr>
          <w:p w:rsidR="002A77D0" w:rsidRPr="00EB1A7D" w:rsidRDefault="002A77D0" w:rsidP="004A4718">
            <w:pPr>
              <w:ind w:left="-57" w:right="-57"/>
              <w:rPr>
                <w:lang w:val="uk-UA"/>
              </w:rPr>
            </w:pPr>
            <w:r w:rsidRPr="00EB1A7D">
              <w:rPr>
                <w:lang w:val="uk-UA"/>
              </w:rPr>
              <w:t xml:space="preserve">Однорічні </w:t>
            </w:r>
            <w:r>
              <w:rPr>
                <w:lang w:val="uk-UA"/>
              </w:rPr>
              <w:t xml:space="preserve">та багаторічні </w:t>
            </w:r>
            <w:r w:rsidRPr="00EB1A7D">
              <w:rPr>
                <w:lang w:val="uk-UA"/>
              </w:rPr>
              <w:t>двосім’ядольні та злакові</w:t>
            </w:r>
          </w:p>
        </w:tc>
        <w:tc>
          <w:tcPr>
            <w:tcW w:w="2497" w:type="dxa"/>
            <w:tcBorders>
              <w:top w:val="single" w:sz="4" w:space="0" w:color="auto"/>
              <w:left w:val="single" w:sz="4" w:space="0" w:color="auto"/>
              <w:bottom w:val="single" w:sz="4" w:space="0" w:color="auto"/>
              <w:right w:val="single" w:sz="4" w:space="0" w:color="auto"/>
            </w:tcBorders>
            <w:shd w:val="clear" w:color="auto" w:fill="auto"/>
          </w:tcPr>
          <w:p w:rsidR="002A77D0" w:rsidRPr="00EB1A7D" w:rsidRDefault="002A77D0" w:rsidP="004A4718">
            <w:pPr>
              <w:ind w:left="-57" w:right="-57"/>
              <w:rPr>
                <w:lang w:val="uk-UA"/>
              </w:rPr>
            </w:pPr>
            <w:r>
              <w:rPr>
                <w:lang w:val="uk-UA"/>
              </w:rPr>
              <w:t xml:space="preserve">Егрюмор Форте 200, РК </w:t>
            </w:r>
          </w:p>
        </w:tc>
        <w:tc>
          <w:tcPr>
            <w:tcW w:w="1683" w:type="dxa"/>
            <w:tcBorders>
              <w:top w:val="single" w:sz="4" w:space="0" w:color="auto"/>
              <w:left w:val="single" w:sz="4" w:space="0" w:color="auto"/>
              <w:bottom w:val="single" w:sz="4" w:space="0" w:color="auto"/>
              <w:right w:val="single" w:sz="4" w:space="0" w:color="auto"/>
            </w:tcBorders>
            <w:shd w:val="clear" w:color="auto" w:fill="auto"/>
          </w:tcPr>
          <w:p w:rsidR="002A77D0" w:rsidRPr="00EB1A7D" w:rsidRDefault="002A77D0" w:rsidP="004A4718">
            <w:pPr>
              <w:ind w:left="-57" w:right="-113"/>
              <w:rPr>
                <w:lang w:val="uk-UA"/>
              </w:rPr>
            </w:pPr>
            <w:r>
              <w:rPr>
                <w:lang w:val="uk-UA"/>
              </w:rPr>
              <w:t>1,2-2,0</w:t>
            </w:r>
          </w:p>
        </w:tc>
        <w:tc>
          <w:tcPr>
            <w:tcW w:w="3315" w:type="dxa"/>
            <w:tcBorders>
              <w:top w:val="single" w:sz="4" w:space="0" w:color="auto"/>
              <w:left w:val="single" w:sz="4" w:space="0" w:color="auto"/>
              <w:bottom w:val="single" w:sz="4" w:space="0" w:color="auto"/>
              <w:right w:val="single" w:sz="4" w:space="0" w:color="auto"/>
            </w:tcBorders>
            <w:shd w:val="clear" w:color="auto" w:fill="auto"/>
          </w:tcPr>
          <w:p w:rsidR="002A77D0" w:rsidRPr="00EB1A7D" w:rsidRDefault="002A77D0" w:rsidP="004A4718">
            <w:pPr>
              <w:rPr>
                <w:lang w:val="uk-UA"/>
              </w:rPr>
            </w:pPr>
            <w:r>
              <w:rPr>
                <w:lang w:val="uk-UA"/>
              </w:rPr>
              <w:t>Обприскування вегетуючих бурянів за 2-3дні до появи масових сходів культури</w:t>
            </w:r>
          </w:p>
        </w:tc>
      </w:tr>
      <w:tr w:rsidR="002A77D0" w:rsidRPr="00EB1A7D" w:rsidTr="004A4718">
        <w:trPr>
          <w:trHeight w:val="248"/>
        </w:trPr>
        <w:tc>
          <w:tcPr>
            <w:tcW w:w="2286" w:type="dxa"/>
            <w:vMerge w:val="restart"/>
            <w:tcBorders>
              <w:top w:val="single" w:sz="4" w:space="0" w:color="auto"/>
              <w:left w:val="single" w:sz="4" w:space="0" w:color="auto"/>
              <w:right w:val="single" w:sz="4" w:space="0" w:color="auto"/>
            </w:tcBorders>
            <w:shd w:val="clear" w:color="auto" w:fill="auto"/>
          </w:tcPr>
          <w:p w:rsidR="002A77D0" w:rsidRPr="00EB1A7D" w:rsidRDefault="002A77D0" w:rsidP="004A4718">
            <w:pPr>
              <w:ind w:left="-57" w:right="-57"/>
              <w:rPr>
                <w:lang w:val="uk-UA"/>
              </w:rPr>
            </w:pPr>
            <w:r w:rsidRPr="00EB1A7D">
              <w:rPr>
                <w:lang w:val="uk-UA"/>
              </w:rPr>
              <w:t>Однорічні злакові та деякі двосімядольні</w:t>
            </w:r>
          </w:p>
        </w:tc>
        <w:tc>
          <w:tcPr>
            <w:tcW w:w="2497" w:type="dxa"/>
            <w:tcBorders>
              <w:top w:val="single" w:sz="4" w:space="0" w:color="auto"/>
              <w:left w:val="single" w:sz="4" w:space="0" w:color="auto"/>
              <w:bottom w:val="single" w:sz="4" w:space="0" w:color="auto"/>
              <w:right w:val="single" w:sz="4" w:space="0" w:color="auto"/>
            </w:tcBorders>
            <w:shd w:val="clear" w:color="auto" w:fill="auto"/>
          </w:tcPr>
          <w:p w:rsidR="002A77D0" w:rsidRPr="00EB1A7D" w:rsidRDefault="002A77D0" w:rsidP="004A4718">
            <w:pPr>
              <w:ind w:left="-57" w:right="-57"/>
              <w:rPr>
                <w:lang w:val="uk-UA"/>
              </w:rPr>
            </w:pPr>
            <w:r w:rsidRPr="00EB1A7D">
              <w:rPr>
                <w:lang w:val="uk-UA"/>
              </w:rPr>
              <w:t>Дуал Голд,960 ЕС, КЕ</w:t>
            </w:r>
          </w:p>
        </w:tc>
        <w:tc>
          <w:tcPr>
            <w:tcW w:w="1683" w:type="dxa"/>
            <w:tcBorders>
              <w:top w:val="single" w:sz="4" w:space="0" w:color="auto"/>
              <w:left w:val="single" w:sz="4" w:space="0" w:color="auto"/>
              <w:bottom w:val="single" w:sz="4" w:space="0" w:color="auto"/>
              <w:right w:val="single" w:sz="4" w:space="0" w:color="auto"/>
            </w:tcBorders>
            <w:shd w:val="clear" w:color="auto" w:fill="auto"/>
          </w:tcPr>
          <w:p w:rsidR="002A77D0" w:rsidRPr="00EB1A7D" w:rsidRDefault="002A77D0" w:rsidP="004A4718">
            <w:pPr>
              <w:ind w:left="-57" w:right="-113"/>
              <w:rPr>
                <w:lang w:val="uk-UA"/>
              </w:rPr>
            </w:pPr>
            <w:r w:rsidRPr="00EB1A7D">
              <w:rPr>
                <w:lang w:val="uk-UA"/>
              </w:rPr>
              <w:t>1,6</w:t>
            </w:r>
          </w:p>
        </w:tc>
        <w:tc>
          <w:tcPr>
            <w:tcW w:w="3315" w:type="dxa"/>
            <w:tcBorders>
              <w:top w:val="single" w:sz="4" w:space="0" w:color="auto"/>
              <w:left w:val="single" w:sz="4" w:space="0" w:color="auto"/>
              <w:bottom w:val="single" w:sz="4" w:space="0" w:color="auto"/>
              <w:right w:val="single" w:sz="4" w:space="0" w:color="auto"/>
            </w:tcBorders>
            <w:shd w:val="clear" w:color="auto" w:fill="auto"/>
          </w:tcPr>
          <w:p w:rsidR="002A77D0" w:rsidRPr="00EB1A7D" w:rsidRDefault="002A77D0" w:rsidP="004A4718">
            <w:pPr>
              <w:ind w:left="-57" w:right="-57"/>
              <w:rPr>
                <w:lang w:val="uk-UA"/>
              </w:rPr>
            </w:pPr>
            <w:r w:rsidRPr="00EB1A7D">
              <w:rPr>
                <w:lang w:val="uk-UA"/>
              </w:rPr>
              <w:t xml:space="preserve">Обприскування ґрунту після посадки, але до сходів культури </w:t>
            </w:r>
          </w:p>
        </w:tc>
      </w:tr>
      <w:tr w:rsidR="002A77D0" w:rsidRPr="00EB1A7D" w:rsidTr="004A4718">
        <w:trPr>
          <w:trHeight w:val="248"/>
        </w:trPr>
        <w:tc>
          <w:tcPr>
            <w:tcW w:w="2286" w:type="dxa"/>
            <w:vMerge/>
            <w:tcBorders>
              <w:left w:val="single" w:sz="4" w:space="0" w:color="auto"/>
              <w:bottom w:val="single" w:sz="4" w:space="0" w:color="auto"/>
              <w:right w:val="single" w:sz="4" w:space="0" w:color="auto"/>
            </w:tcBorders>
            <w:shd w:val="clear" w:color="auto" w:fill="auto"/>
            <w:vAlign w:val="center"/>
          </w:tcPr>
          <w:p w:rsidR="002A77D0" w:rsidRPr="00EB1A7D" w:rsidRDefault="002A77D0" w:rsidP="004A4718">
            <w:pPr>
              <w:rPr>
                <w:lang w:val="uk-UA"/>
              </w:rPr>
            </w:pPr>
          </w:p>
        </w:tc>
        <w:tc>
          <w:tcPr>
            <w:tcW w:w="2497" w:type="dxa"/>
            <w:tcBorders>
              <w:top w:val="single" w:sz="4" w:space="0" w:color="auto"/>
              <w:left w:val="single" w:sz="4" w:space="0" w:color="auto"/>
              <w:bottom w:val="single" w:sz="4" w:space="0" w:color="auto"/>
              <w:right w:val="single" w:sz="4" w:space="0" w:color="auto"/>
            </w:tcBorders>
            <w:shd w:val="clear" w:color="auto" w:fill="auto"/>
          </w:tcPr>
          <w:p w:rsidR="002A77D0" w:rsidRPr="00EB1A7D" w:rsidRDefault="002A77D0" w:rsidP="004A4718">
            <w:pPr>
              <w:ind w:left="-57" w:right="-57"/>
              <w:rPr>
                <w:lang w:val="uk-UA"/>
              </w:rPr>
            </w:pPr>
            <w:r w:rsidRPr="00EB1A7D">
              <w:rPr>
                <w:lang w:val="uk-UA"/>
              </w:rPr>
              <w:t>Фронт</w:t>
            </w:r>
            <w:r w:rsidRPr="00EB1A7D">
              <w:rPr>
                <w:lang w:val="en-US"/>
              </w:rPr>
              <w:t>’</w:t>
            </w:r>
            <w:r w:rsidRPr="00EB1A7D">
              <w:rPr>
                <w:lang w:val="uk-UA"/>
              </w:rPr>
              <w:t>єр Оптіма, КЕ</w:t>
            </w:r>
          </w:p>
        </w:tc>
        <w:tc>
          <w:tcPr>
            <w:tcW w:w="1683" w:type="dxa"/>
            <w:tcBorders>
              <w:top w:val="single" w:sz="4" w:space="0" w:color="auto"/>
              <w:left w:val="single" w:sz="4" w:space="0" w:color="auto"/>
              <w:bottom w:val="single" w:sz="4" w:space="0" w:color="auto"/>
              <w:right w:val="single" w:sz="4" w:space="0" w:color="auto"/>
            </w:tcBorders>
            <w:shd w:val="clear" w:color="auto" w:fill="auto"/>
          </w:tcPr>
          <w:p w:rsidR="002A77D0" w:rsidRPr="00EB1A7D" w:rsidRDefault="002A77D0" w:rsidP="004A4718">
            <w:pPr>
              <w:ind w:left="-57" w:right="-113"/>
              <w:rPr>
                <w:lang w:val="uk-UA"/>
              </w:rPr>
            </w:pPr>
            <w:r w:rsidRPr="00EB1A7D">
              <w:rPr>
                <w:lang w:val="uk-UA"/>
              </w:rPr>
              <w:t>0,8-1,4</w:t>
            </w:r>
          </w:p>
        </w:tc>
        <w:tc>
          <w:tcPr>
            <w:tcW w:w="3315" w:type="dxa"/>
            <w:tcBorders>
              <w:top w:val="single" w:sz="4" w:space="0" w:color="auto"/>
              <w:left w:val="single" w:sz="4" w:space="0" w:color="auto"/>
              <w:bottom w:val="single" w:sz="4" w:space="0" w:color="auto"/>
              <w:right w:val="single" w:sz="4" w:space="0" w:color="auto"/>
            </w:tcBorders>
            <w:shd w:val="clear" w:color="auto" w:fill="auto"/>
          </w:tcPr>
          <w:p w:rsidR="002A77D0" w:rsidRPr="00EB1A7D" w:rsidRDefault="002A77D0" w:rsidP="004A4718">
            <w:pPr>
              <w:ind w:left="-57" w:right="-57"/>
              <w:rPr>
                <w:lang w:val="uk-UA"/>
              </w:rPr>
            </w:pPr>
            <w:r w:rsidRPr="00EB1A7D">
              <w:rPr>
                <w:lang w:val="uk-UA"/>
              </w:rPr>
              <w:t>Обприскування ґрунту до сходів культури (максимальна норма на ґрунтах з вмістом гумусу понад 3,5%)</w:t>
            </w:r>
          </w:p>
        </w:tc>
      </w:tr>
      <w:tr w:rsidR="002A77D0" w:rsidRPr="00EB1A7D" w:rsidTr="004A4718">
        <w:trPr>
          <w:trHeight w:val="248"/>
        </w:trPr>
        <w:tc>
          <w:tcPr>
            <w:tcW w:w="2286" w:type="dxa"/>
            <w:vMerge w:val="restart"/>
            <w:tcBorders>
              <w:top w:val="single" w:sz="4" w:space="0" w:color="auto"/>
              <w:left w:val="single" w:sz="4" w:space="0" w:color="auto"/>
              <w:right w:val="single" w:sz="4" w:space="0" w:color="auto"/>
            </w:tcBorders>
            <w:shd w:val="clear" w:color="auto" w:fill="auto"/>
          </w:tcPr>
          <w:p w:rsidR="002A77D0" w:rsidRPr="00EB1A7D" w:rsidRDefault="002A77D0" w:rsidP="004A4718">
            <w:pPr>
              <w:ind w:left="-57" w:right="-57"/>
              <w:rPr>
                <w:lang w:val="uk-UA"/>
              </w:rPr>
            </w:pPr>
            <w:r w:rsidRPr="00EB1A7D">
              <w:rPr>
                <w:lang w:val="uk-UA"/>
              </w:rPr>
              <w:t>Однорічні і багаторічні злакові в т.ч.і пирій повзучий</w:t>
            </w:r>
          </w:p>
        </w:tc>
        <w:tc>
          <w:tcPr>
            <w:tcW w:w="2497" w:type="dxa"/>
            <w:tcBorders>
              <w:top w:val="single" w:sz="4" w:space="0" w:color="auto"/>
              <w:left w:val="single" w:sz="4" w:space="0" w:color="auto"/>
              <w:bottom w:val="single" w:sz="4" w:space="0" w:color="auto"/>
              <w:right w:val="single" w:sz="4" w:space="0" w:color="auto"/>
            </w:tcBorders>
            <w:shd w:val="clear" w:color="auto" w:fill="auto"/>
          </w:tcPr>
          <w:p w:rsidR="002A77D0" w:rsidRPr="00EB1A7D" w:rsidRDefault="002A77D0" w:rsidP="004A4718">
            <w:pPr>
              <w:ind w:left="-57" w:right="-57"/>
              <w:rPr>
                <w:lang w:val="uk-UA"/>
              </w:rPr>
            </w:pPr>
            <w:r w:rsidRPr="00EB1A7D">
              <w:rPr>
                <w:lang w:val="uk-UA"/>
              </w:rPr>
              <w:t>Тарга Супер, КЕ</w:t>
            </w:r>
          </w:p>
        </w:tc>
        <w:tc>
          <w:tcPr>
            <w:tcW w:w="1683" w:type="dxa"/>
            <w:tcBorders>
              <w:top w:val="single" w:sz="4" w:space="0" w:color="auto"/>
              <w:left w:val="single" w:sz="4" w:space="0" w:color="auto"/>
              <w:bottom w:val="single" w:sz="4" w:space="0" w:color="auto"/>
              <w:right w:val="single" w:sz="4" w:space="0" w:color="auto"/>
            </w:tcBorders>
            <w:shd w:val="clear" w:color="auto" w:fill="auto"/>
          </w:tcPr>
          <w:p w:rsidR="002A77D0" w:rsidRPr="00EB1A7D" w:rsidRDefault="002A77D0" w:rsidP="004A4718">
            <w:pPr>
              <w:ind w:left="-57" w:right="-113"/>
              <w:rPr>
                <w:lang w:val="uk-UA"/>
              </w:rPr>
            </w:pPr>
            <w:r w:rsidRPr="00EB1A7D">
              <w:rPr>
                <w:lang w:val="uk-UA"/>
              </w:rPr>
              <w:t>2-4</w:t>
            </w:r>
          </w:p>
        </w:tc>
        <w:tc>
          <w:tcPr>
            <w:tcW w:w="3315" w:type="dxa"/>
            <w:tcBorders>
              <w:top w:val="single" w:sz="4" w:space="0" w:color="auto"/>
              <w:left w:val="single" w:sz="4" w:space="0" w:color="auto"/>
              <w:bottom w:val="single" w:sz="4" w:space="0" w:color="auto"/>
              <w:right w:val="single" w:sz="4" w:space="0" w:color="auto"/>
            </w:tcBorders>
            <w:shd w:val="clear" w:color="auto" w:fill="auto"/>
          </w:tcPr>
          <w:p w:rsidR="002A77D0" w:rsidRPr="00EB1A7D" w:rsidRDefault="002A77D0" w:rsidP="004A4718">
            <w:pPr>
              <w:ind w:left="-57" w:right="-57"/>
              <w:rPr>
                <w:lang w:val="uk-UA"/>
              </w:rPr>
            </w:pPr>
            <w:r w:rsidRPr="00EB1A7D">
              <w:rPr>
                <w:lang w:val="uk-UA"/>
              </w:rPr>
              <w:t>Обприскування у фазу 2-4 листків однорічн.бур’янів та за висоти 10-</w:t>
            </w:r>
            <w:smartTag w:uri="urn:schemas-microsoft-com:office:smarttags" w:element="metricconverter">
              <w:smartTagPr>
                <w:attr w:name="ProductID" w:val="15 см"/>
              </w:smartTagPr>
              <w:r w:rsidRPr="00EB1A7D">
                <w:rPr>
                  <w:lang w:val="uk-UA"/>
                </w:rPr>
                <w:t>15 см</w:t>
              </w:r>
            </w:smartTag>
            <w:r w:rsidRPr="00EB1A7D">
              <w:rPr>
                <w:lang w:val="uk-UA"/>
              </w:rPr>
              <w:t xml:space="preserve"> багаторічних</w:t>
            </w:r>
          </w:p>
        </w:tc>
      </w:tr>
      <w:tr w:rsidR="002A77D0" w:rsidRPr="00EB1A7D" w:rsidTr="004A4718">
        <w:trPr>
          <w:trHeight w:val="248"/>
        </w:trPr>
        <w:tc>
          <w:tcPr>
            <w:tcW w:w="2286" w:type="dxa"/>
            <w:vMerge/>
            <w:tcBorders>
              <w:left w:val="single" w:sz="4" w:space="0" w:color="auto"/>
              <w:right w:val="single" w:sz="4" w:space="0" w:color="auto"/>
            </w:tcBorders>
            <w:shd w:val="clear" w:color="auto" w:fill="auto"/>
            <w:vAlign w:val="center"/>
          </w:tcPr>
          <w:p w:rsidR="002A77D0" w:rsidRPr="00EB1A7D" w:rsidRDefault="002A77D0" w:rsidP="004A4718">
            <w:pPr>
              <w:rPr>
                <w:lang w:val="uk-UA"/>
              </w:rPr>
            </w:pPr>
          </w:p>
        </w:tc>
        <w:tc>
          <w:tcPr>
            <w:tcW w:w="2497" w:type="dxa"/>
            <w:tcBorders>
              <w:top w:val="single" w:sz="4" w:space="0" w:color="auto"/>
              <w:left w:val="single" w:sz="4" w:space="0" w:color="auto"/>
              <w:bottom w:val="single" w:sz="4" w:space="0" w:color="auto"/>
              <w:right w:val="single" w:sz="4" w:space="0" w:color="auto"/>
            </w:tcBorders>
            <w:shd w:val="clear" w:color="auto" w:fill="auto"/>
          </w:tcPr>
          <w:p w:rsidR="002A77D0" w:rsidRPr="00EB1A7D" w:rsidRDefault="002A77D0" w:rsidP="004A4718">
            <w:pPr>
              <w:ind w:left="-57" w:right="-57"/>
              <w:rPr>
                <w:lang w:val="uk-UA"/>
              </w:rPr>
            </w:pPr>
            <w:r w:rsidRPr="00EB1A7D">
              <w:rPr>
                <w:lang w:val="uk-UA"/>
              </w:rPr>
              <w:t>Ачіба 50, ЕС,КЕ</w:t>
            </w:r>
          </w:p>
        </w:tc>
        <w:tc>
          <w:tcPr>
            <w:tcW w:w="1683" w:type="dxa"/>
            <w:tcBorders>
              <w:top w:val="single" w:sz="4" w:space="0" w:color="auto"/>
              <w:left w:val="single" w:sz="4" w:space="0" w:color="auto"/>
              <w:bottom w:val="single" w:sz="4" w:space="0" w:color="auto"/>
              <w:right w:val="single" w:sz="4" w:space="0" w:color="auto"/>
            </w:tcBorders>
            <w:shd w:val="clear" w:color="auto" w:fill="auto"/>
          </w:tcPr>
          <w:p w:rsidR="002A77D0" w:rsidRPr="00EB1A7D" w:rsidRDefault="002A77D0" w:rsidP="004A4718">
            <w:pPr>
              <w:ind w:left="-57" w:right="-113"/>
              <w:rPr>
                <w:lang w:val="uk-UA"/>
              </w:rPr>
            </w:pPr>
            <w:r w:rsidRPr="00EB1A7D">
              <w:rPr>
                <w:lang w:val="uk-UA"/>
              </w:rPr>
              <w:t xml:space="preserve">2,0-4,0 </w:t>
            </w:r>
          </w:p>
        </w:tc>
        <w:tc>
          <w:tcPr>
            <w:tcW w:w="3315" w:type="dxa"/>
            <w:tcBorders>
              <w:top w:val="single" w:sz="4" w:space="0" w:color="auto"/>
              <w:left w:val="single" w:sz="4" w:space="0" w:color="auto"/>
              <w:bottom w:val="single" w:sz="4" w:space="0" w:color="auto"/>
              <w:right w:val="single" w:sz="4" w:space="0" w:color="auto"/>
            </w:tcBorders>
            <w:shd w:val="clear" w:color="auto" w:fill="auto"/>
            <w:vAlign w:val="center"/>
          </w:tcPr>
          <w:p w:rsidR="002A77D0" w:rsidRPr="00EB1A7D" w:rsidRDefault="002A77D0" w:rsidP="004A4718">
            <w:pPr>
              <w:rPr>
                <w:lang w:val="uk-UA"/>
              </w:rPr>
            </w:pPr>
          </w:p>
        </w:tc>
      </w:tr>
      <w:tr w:rsidR="002A77D0" w:rsidRPr="00EB1A7D" w:rsidTr="002A77D0">
        <w:trPr>
          <w:trHeight w:val="248"/>
        </w:trPr>
        <w:tc>
          <w:tcPr>
            <w:tcW w:w="2286" w:type="dxa"/>
            <w:vMerge/>
            <w:tcBorders>
              <w:left w:val="single" w:sz="4" w:space="0" w:color="auto"/>
              <w:right w:val="single" w:sz="4" w:space="0" w:color="auto"/>
            </w:tcBorders>
            <w:shd w:val="clear" w:color="auto" w:fill="auto"/>
            <w:vAlign w:val="center"/>
          </w:tcPr>
          <w:p w:rsidR="002A77D0" w:rsidRPr="00EB1A7D" w:rsidRDefault="002A77D0" w:rsidP="004A4718">
            <w:pPr>
              <w:rPr>
                <w:lang w:val="uk-UA"/>
              </w:rPr>
            </w:pPr>
          </w:p>
        </w:tc>
        <w:tc>
          <w:tcPr>
            <w:tcW w:w="2497" w:type="dxa"/>
            <w:tcBorders>
              <w:top w:val="single" w:sz="4" w:space="0" w:color="auto"/>
              <w:left w:val="single" w:sz="4" w:space="0" w:color="auto"/>
              <w:bottom w:val="single" w:sz="4" w:space="0" w:color="auto"/>
              <w:right w:val="single" w:sz="4" w:space="0" w:color="auto"/>
            </w:tcBorders>
            <w:shd w:val="clear" w:color="auto" w:fill="auto"/>
          </w:tcPr>
          <w:p w:rsidR="002A77D0" w:rsidRPr="00EB1A7D" w:rsidRDefault="002A77D0" w:rsidP="004A4718">
            <w:pPr>
              <w:ind w:left="-57" w:right="-57"/>
              <w:rPr>
                <w:lang w:val="uk-UA"/>
              </w:rPr>
            </w:pPr>
            <w:r w:rsidRPr="00EB1A7D">
              <w:rPr>
                <w:lang w:val="uk-UA"/>
              </w:rPr>
              <w:t>Арамо,к.е.</w:t>
            </w:r>
          </w:p>
        </w:tc>
        <w:tc>
          <w:tcPr>
            <w:tcW w:w="1683" w:type="dxa"/>
            <w:tcBorders>
              <w:top w:val="single" w:sz="4" w:space="0" w:color="auto"/>
              <w:left w:val="single" w:sz="4" w:space="0" w:color="auto"/>
              <w:bottom w:val="single" w:sz="4" w:space="0" w:color="auto"/>
              <w:right w:val="single" w:sz="4" w:space="0" w:color="auto"/>
            </w:tcBorders>
            <w:shd w:val="clear" w:color="auto" w:fill="auto"/>
          </w:tcPr>
          <w:p w:rsidR="002A77D0" w:rsidRPr="00EB1A7D" w:rsidRDefault="002A77D0" w:rsidP="004A4718">
            <w:pPr>
              <w:ind w:left="-57" w:right="-113"/>
              <w:rPr>
                <w:lang w:val="uk-UA"/>
              </w:rPr>
            </w:pPr>
            <w:r w:rsidRPr="00EB1A7D">
              <w:rPr>
                <w:lang w:val="uk-UA"/>
              </w:rPr>
              <w:t>1,2-2,3</w:t>
            </w:r>
          </w:p>
        </w:tc>
        <w:tc>
          <w:tcPr>
            <w:tcW w:w="3315" w:type="dxa"/>
            <w:tcBorders>
              <w:top w:val="single" w:sz="4" w:space="0" w:color="auto"/>
              <w:left w:val="single" w:sz="4" w:space="0" w:color="auto"/>
              <w:bottom w:val="single" w:sz="4" w:space="0" w:color="auto"/>
              <w:right w:val="single" w:sz="4" w:space="0" w:color="auto"/>
            </w:tcBorders>
            <w:shd w:val="clear" w:color="auto" w:fill="auto"/>
          </w:tcPr>
          <w:p w:rsidR="002A77D0" w:rsidRPr="00EB1A7D" w:rsidRDefault="002A77D0" w:rsidP="00C27B1A">
            <w:pPr>
              <w:ind w:left="-57" w:right="-57"/>
              <w:rPr>
                <w:lang w:val="uk-UA"/>
              </w:rPr>
            </w:pPr>
            <w:r w:rsidRPr="00EB1A7D">
              <w:rPr>
                <w:lang w:val="uk-UA"/>
              </w:rPr>
              <w:t>Обприскування з фази 3 листків до кінця кущення  однорічн. злакових бур’янів, за висоти пирію 15-20см</w:t>
            </w:r>
          </w:p>
        </w:tc>
      </w:tr>
      <w:tr w:rsidR="002A77D0" w:rsidRPr="00EB1A7D" w:rsidTr="004A4718">
        <w:trPr>
          <w:trHeight w:val="248"/>
        </w:trPr>
        <w:tc>
          <w:tcPr>
            <w:tcW w:w="2286" w:type="dxa"/>
            <w:vMerge w:val="restart"/>
            <w:tcBorders>
              <w:left w:val="single" w:sz="4" w:space="0" w:color="auto"/>
              <w:right w:val="single" w:sz="4" w:space="0" w:color="auto"/>
            </w:tcBorders>
            <w:shd w:val="clear" w:color="auto" w:fill="auto"/>
          </w:tcPr>
          <w:p w:rsidR="002A77D0" w:rsidRPr="00EB1A7D" w:rsidRDefault="002A77D0" w:rsidP="004A4718">
            <w:pPr>
              <w:ind w:left="-57" w:right="-57"/>
              <w:rPr>
                <w:lang w:val="uk-UA"/>
              </w:rPr>
            </w:pPr>
            <w:r w:rsidRPr="00EB1A7D">
              <w:rPr>
                <w:lang w:val="uk-UA"/>
              </w:rPr>
              <w:t>Однорічні  злакові</w:t>
            </w:r>
          </w:p>
        </w:tc>
        <w:tc>
          <w:tcPr>
            <w:tcW w:w="2497" w:type="dxa"/>
            <w:tcBorders>
              <w:top w:val="single" w:sz="4" w:space="0" w:color="auto"/>
              <w:left w:val="single" w:sz="4" w:space="0" w:color="auto"/>
              <w:bottom w:val="single" w:sz="4" w:space="0" w:color="auto"/>
              <w:right w:val="single" w:sz="4" w:space="0" w:color="auto"/>
            </w:tcBorders>
            <w:shd w:val="clear" w:color="auto" w:fill="auto"/>
          </w:tcPr>
          <w:p w:rsidR="002A77D0" w:rsidRPr="00EB1A7D" w:rsidRDefault="002A77D0" w:rsidP="004A4718">
            <w:pPr>
              <w:ind w:left="-57" w:right="-57"/>
              <w:rPr>
                <w:lang w:val="uk-UA"/>
              </w:rPr>
            </w:pPr>
            <w:r>
              <w:rPr>
                <w:lang w:val="uk-UA"/>
              </w:rPr>
              <w:t>Пантера, КЕ</w:t>
            </w:r>
          </w:p>
        </w:tc>
        <w:tc>
          <w:tcPr>
            <w:tcW w:w="1683" w:type="dxa"/>
            <w:tcBorders>
              <w:top w:val="single" w:sz="4" w:space="0" w:color="auto"/>
              <w:left w:val="single" w:sz="4" w:space="0" w:color="auto"/>
              <w:bottom w:val="single" w:sz="4" w:space="0" w:color="auto"/>
              <w:right w:val="single" w:sz="4" w:space="0" w:color="auto"/>
            </w:tcBorders>
            <w:shd w:val="clear" w:color="auto" w:fill="auto"/>
          </w:tcPr>
          <w:p w:rsidR="002A77D0" w:rsidRPr="00EB1A7D" w:rsidRDefault="002A77D0" w:rsidP="004A4718">
            <w:pPr>
              <w:ind w:left="-57" w:right="-113"/>
              <w:rPr>
                <w:lang w:val="uk-UA"/>
              </w:rPr>
            </w:pPr>
            <w:r w:rsidRPr="00EB1A7D">
              <w:rPr>
                <w:lang w:val="uk-UA"/>
              </w:rPr>
              <w:t>1-1,5</w:t>
            </w:r>
          </w:p>
        </w:tc>
        <w:tc>
          <w:tcPr>
            <w:tcW w:w="3315" w:type="dxa"/>
            <w:vMerge w:val="restart"/>
            <w:tcBorders>
              <w:top w:val="single" w:sz="4" w:space="0" w:color="auto"/>
              <w:left w:val="single" w:sz="4" w:space="0" w:color="auto"/>
              <w:right w:val="single" w:sz="4" w:space="0" w:color="auto"/>
            </w:tcBorders>
            <w:shd w:val="clear" w:color="auto" w:fill="auto"/>
          </w:tcPr>
          <w:p w:rsidR="002A77D0" w:rsidRPr="00EB1A7D" w:rsidRDefault="002A77D0" w:rsidP="004A4718">
            <w:pPr>
              <w:ind w:left="-57" w:right="-57"/>
              <w:rPr>
                <w:lang w:val="uk-UA"/>
              </w:rPr>
            </w:pPr>
            <w:r w:rsidRPr="00EB1A7D">
              <w:rPr>
                <w:lang w:val="uk-UA"/>
              </w:rPr>
              <w:t xml:space="preserve">Обприскування вегетуючої культури у фазі 3-4 листків </w:t>
            </w:r>
            <w:r w:rsidRPr="00EB1A7D">
              <w:rPr>
                <w:lang w:val="uk-UA"/>
              </w:rPr>
              <w:lastRenderedPageBreak/>
              <w:t>бур’янів</w:t>
            </w:r>
          </w:p>
        </w:tc>
      </w:tr>
      <w:tr w:rsidR="002A77D0" w:rsidRPr="00EB1A7D" w:rsidTr="004A4718">
        <w:trPr>
          <w:trHeight w:val="248"/>
        </w:trPr>
        <w:tc>
          <w:tcPr>
            <w:tcW w:w="2286" w:type="dxa"/>
            <w:vMerge/>
            <w:tcBorders>
              <w:left w:val="single" w:sz="4" w:space="0" w:color="auto"/>
              <w:right w:val="single" w:sz="4" w:space="0" w:color="auto"/>
            </w:tcBorders>
            <w:shd w:val="clear" w:color="auto" w:fill="auto"/>
            <w:vAlign w:val="center"/>
          </w:tcPr>
          <w:p w:rsidR="002A77D0" w:rsidRPr="00EB1A7D" w:rsidRDefault="002A77D0" w:rsidP="004A4718">
            <w:pPr>
              <w:ind w:left="-57" w:right="-57"/>
              <w:rPr>
                <w:lang w:val="uk-UA"/>
              </w:rPr>
            </w:pPr>
          </w:p>
        </w:tc>
        <w:tc>
          <w:tcPr>
            <w:tcW w:w="2497" w:type="dxa"/>
            <w:tcBorders>
              <w:top w:val="single" w:sz="4" w:space="0" w:color="auto"/>
              <w:left w:val="single" w:sz="4" w:space="0" w:color="auto"/>
              <w:bottom w:val="single" w:sz="4" w:space="0" w:color="auto"/>
              <w:right w:val="single" w:sz="4" w:space="0" w:color="auto"/>
            </w:tcBorders>
            <w:shd w:val="clear" w:color="auto" w:fill="auto"/>
          </w:tcPr>
          <w:p w:rsidR="002A77D0" w:rsidRPr="00EB1A7D" w:rsidRDefault="002A77D0" w:rsidP="004A4718">
            <w:pPr>
              <w:ind w:left="-57" w:right="-57"/>
              <w:rPr>
                <w:lang w:val="uk-UA"/>
              </w:rPr>
            </w:pPr>
            <w:r>
              <w:rPr>
                <w:lang w:val="uk-UA"/>
              </w:rPr>
              <w:t>Фюзилад Форте, КЕ</w:t>
            </w:r>
          </w:p>
        </w:tc>
        <w:tc>
          <w:tcPr>
            <w:tcW w:w="1683" w:type="dxa"/>
            <w:tcBorders>
              <w:top w:val="single" w:sz="4" w:space="0" w:color="auto"/>
              <w:left w:val="single" w:sz="4" w:space="0" w:color="auto"/>
              <w:bottom w:val="single" w:sz="4" w:space="0" w:color="auto"/>
              <w:right w:val="single" w:sz="4" w:space="0" w:color="auto"/>
            </w:tcBorders>
            <w:shd w:val="clear" w:color="auto" w:fill="auto"/>
          </w:tcPr>
          <w:p w:rsidR="002A77D0" w:rsidRPr="00EB1A7D" w:rsidRDefault="002A77D0" w:rsidP="004A4718">
            <w:pPr>
              <w:ind w:left="-57" w:right="-113"/>
              <w:rPr>
                <w:lang w:val="uk-UA"/>
              </w:rPr>
            </w:pPr>
            <w:r w:rsidRPr="00EB1A7D">
              <w:rPr>
                <w:lang w:val="uk-UA"/>
              </w:rPr>
              <w:t>0,5-1</w:t>
            </w:r>
          </w:p>
        </w:tc>
        <w:tc>
          <w:tcPr>
            <w:tcW w:w="3315" w:type="dxa"/>
            <w:vMerge/>
            <w:tcBorders>
              <w:left w:val="single" w:sz="4" w:space="0" w:color="auto"/>
              <w:bottom w:val="single" w:sz="4" w:space="0" w:color="auto"/>
              <w:right w:val="single" w:sz="4" w:space="0" w:color="auto"/>
            </w:tcBorders>
            <w:shd w:val="clear" w:color="auto" w:fill="auto"/>
            <w:vAlign w:val="center"/>
          </w:tcPr>
          <w:p w:rsidR="002A77D0" w:rsidRPr="00EB1A7D" w:rsidRDefault="002A77D0" w:rsidP="004A4718">
            <w:pPr>
              <w:rPr>
                <w:lang w:val="uk-UA"/>
              </w:rPr>
            </w:pPr>
          </w:p>
        </w:tc>
      </w:tr>
      <w:tr w:rsidR="002A77D0" w:rsidRPr="00EB1A7D" w:rsidTr="004A4718">
        <w:trPr>
          <w:trHeight w:val="248"/>
        </w:trPr>
        <w:tc>
          <w:tcPr>
            <w:tcW w:w="2286" w:type="dxa"/>
            <w:vMerge/>
            <w:tcBorders>
              <w:left w:val="single" w:sz="4" w:space="0" w:color="auto"/>
              <w:right w:val="single" w:sz="4" w:space="0" w:color="auto"/>
            </w:tcBorders>
            <w:shd w:val="clear" w:color="auto" w:fill="auto"/>
          </w:tcPr>
          <w:p w:rsidR="002A77D0" w:rsidRPr="00EB1A7D" w:rsidRDefault="002A77D0" w:rsidP="004A4718">
            <w:pPr>
              <w:ind w:left="-57" w:right="-57"/>
              <w:rPr>
                <w:lang w:val="uk-UA"/>
              </w:rPr>
            </w:pPr>
          </w:p>
        </w:tc>
        <w:tc>
          <w:tcPr>
            <w:tcW w:w="2497" w:type="dxa"/>
            <w:tcBorders>
              <w:top w:val="single" w:sz="4" w:space="0" w:color="auto"/>
              <w:left w:val="single" w:sz="4" w:space="0" w:color="auto"/>
              <w:bottom w:val="single" w:sz="4" w:space="0" w:color="auto"/>
              <w:right w:val="single" w:sz="4" w:space="0" w:color="auto"/>
            </w:tcBorders>
            <w:shd w:val="clear" w:color="auto" w:fill="auto"/>
          </w:tcPr>
          <w:p w:rsidR="002A77D0" w:rsidRPr="00CC3DA1" w:rsidRDefault="002A77D0" w:rsidP="004A4718">
            <w:pPr>
              <w:ind w:left="-57" w:right="-57"/>
              <w:rPr>
                <w:lang w:val="uk-UA"/>
              </w:rPr>
            </w:pPr>
            <w:r w:rsidRPr="00CC3DA1">
              <w:rPr>
                <w:lang w:val="uk-UA"/>
              </w:rPr>
              <w:t>Шогун, КЕ</w:t>
            </w:r>
          </w:p>
        </w:tc>
        <w:tc>
          <w:tcPr>
            <w:tcW w:w="1683" w:type="dxa"/>
            <w:tcBorders>
              <w:top w:val="single" w:sz="4" w:space="0" w:color="auto"/>
              <w:left w:val="single" w:sz="4" w:space="0" w:color="auto"/>
              <w:bottom w:val="single" w:sz="4" w:space="0" w:color="auto"/>
              <w:right w:val="single" w:sz="4" w:space="0" w:color="auto"/>
            </w:tcBorders>
            <w:shd w:val="clear" w:color="auto" w:fill="auto"/>
          </w:tcPr>
          <w:p w:rsidR="002A77D0" w:rsidRPr="00EB1A7D" w:rsidRDefault="002A77D0" w:rsidP="004A4718">
            <w:pPr>
              <w:ind w:left="-57" w:right="-113"/>
              <w:rPr>
                <w:lang w:val="uk-UA"/>
              </w:rPr>
            </w:pPr>
            <w:r>
              <w:rPr>
                <w:lang w:val="uk-UA"/>
              </w:rPr>
              <w:t>0,6-0,9</w:t>
            </w:r>
          </w:p>
        </w:tc>
        <w:tc>
          <w:tcPr>
            <w:tcW w:w="3315" w:type="dxa"/>
            <w:vMerge w:val="restart"/>
            <w:tcBorders>
              <w:top w:val="single" w:sz="4" w:space="0" w:color="auto"/>
              <w:left w:val="single" w:sz="4" w:space="0" w:color="auto"/>
              <w:right w:val="single" w:sz="4" w:space="0" w:color="auto"/>
            </w:tcBorders>
            <w:shd w:val="clear" w:color="auto" w:fill="auto"/>
            <w:vAlign w:val="center"/>
          </w:tcPr>
          <w:p w:rsidR="002A77D0" w:rsidRPr="00EB1A7D" w:rsidRDefault="002A77D0" w:rsidP="004A4718">
            <w:pPr>
              <w:rPr>
                <w:lang w:val="uk-UA"/>
              </w:rPr>
            </w:pPr>
            <w:r>
              <w:rPr>
                <w:lang w:val="uk-UA"/>
              </w:rPr>
              <w:t>Обприскування в період вегетації культури (у фазі 2-4листків бур</w:t>
            </w:r>
            <w:r w:rsidRPr="003D6314">
              <w:t>’</w:t>
            </w:r>
            <w:r>
              <w:rPr>
                <w:lang w:val="uk-UA"/>
              </w:rPr>
              <w:t>янів)</w:t>
            </w:r>
          </w:p>
        </w:tc>
      </w:tr>
      <w:tr w:rsidR="002A77D0" w:rsidRPr="00EB1A7D" w:rsidTr="004A4718">
        <w:trPr>
          <w:trHeight w:val="248"/>
        </w:trPr>
        <w:tc>
          <w:tcPr>
            <w:tcW w:w="2286" w:type="dxa"/>
            <w:vMerge/>
            <w:tcBorders>
              <w:left w:val="single" w:sz="4" w:space="0" w:color="auto"/>
              <w:right w:val="single" w:sz="4" w:space="0" w:color="auto"/>
            </w:tcBorders>
            <w:shd w:val="clear" w:color="auto" w:fill="auto"/>
            <w:vAlign w:val="center"/>
          </w:tcPr>
          <w:p w:rsidR="002A77D0" w:rsidRPr="00EB1A7D" w:rsidRDefault="002A77D0" w:rsidP="004A4718">
            <w:pPr>
              <w:rPr>
                <w:lang w:val="uk-UA"/>
              </w:rPr>
            </w:pPr>
          </w:p>
        </w:tc>
        <w:tc>
          <w:tcPr>
            <w:tcW w:w="2497" w:type="dxa"/>
            <w:tcBorders>
              <w:top w:val="single" w:sz="4" w:space="0" w:color="auto"/>
              <w:left w:val="single" w:sz="4" w:space="0" w:color="auto"/>
              <w:bottom w:val="single" w:sz="4" w:space="0" w:color="auto"/>
              <w:right w:val="single" w:sz="4" w:space="0" w:color="auto"/>
            </w:tcBorders>
            <w:shd w:val="clear" w:color="auto" w:fill="auto"/>
          </w:tcPr>
          <w:p w:rsidR="002A77D0" w:rsidRPr="00CC3DA1" w:rsidRDefault="002A77D0" w:rsidP="004A4718">
            <w:pPr>
              <w:ind w:left="-57" w:right="-57"/>
              <w:rPr>
                <w:lang w:val="uk-UA"/>
              </w:rPr>
            </w:pPr>
            <w:r>
              <w:rPr>
                <w:lang w:val="uk-UA"/>
              </w:rPr>
              <w:t>Зеро, КЕ</w:t>
            </w:r>
          </w:p>
        </w:tc>
        <w:tc>
          <w:tcPr>
            <w:tcW w:w="1683" w:type="dxa"/>
            <w:tcBorders>
              <w:top w:val="single" w:sz="4" w:space="0" w:color="auto"/>
              <w:left w:val="single" w:sz="4" w:space="0" w:color="auto"/>
              <w:bottom w:val="single" w:sz="4" w:space="0" w:color="auto"/>
              <w:right w:val="single" w:sz="4" w:space="0" w:color="auto"/>
            </w:tcBorders>
            <w:shd w:val="clear" w:color="auto" w:fill="auto"/>
          </w:tcPr>
          <w:p w:rsidR="002A77D0" w:rsidRDefault="002A77D0" w:rsidP="004A4718">
            <w:pPr>
              <w:ind w:left="-57" w:right="-113"/>
              <w:rPr>
                <w:lang w:val="uk-UA"/>
              </w:rPr>
            </w:pPr>
          </w:p>
        </w:tc>
        <w:tc>
          <w:tcPr>
            <w:tcW w:w="3315" w:type="dxa"/>
            <w:vMerge/>
            <w:tcBorders>
              <w:left w:val="single" w:sz="4" w:space="0" w:color="auto"/>
              <w:right w:val="single" w:sz="4" w:space="0" w:color="auto"/>
            </w:tcBorders>
            <w:shd w:val="clear" w:color="auto" w:fill="auto"/>
            <w:vAlign w:val="center"/>
          </w:tcPr>
          <w:p w:rsidR="002A77D0" w:rsidRDefault="002A77D0" w:rsidP="004A4718">
            <w:pPr>
              <w:rPr>
                <w:lang w:val="uk-UA"/>
              </w:rPr>
            </w:pPr>
          </w:p>
        </w:tc>
      </w:tr>
      <w:tr w:rsidR="002A77D0" w:rsidRPr="00EB1A7D" w:rsidTr="002A77D0">
        <w:trPr>
          <w:trHeight w:val="248"/>
        </w:trPr>
        <w:tc>
          <w:tcPr>
            <w:tcW w:w="2286" w:type="dxa"/>
            <w:vMerge/>
            <w:tcBorders>
              <w:left w:val="single" w:sz="4" w:space="0" w:color="auto"/>
              <w:right w:val="single" w:sz="4" w:space="0" w:color="auto"/>
            </w:tcBorders>
            <w:shd w:val="clear" w:color="auto" w:fill="auto"/>
            <w:vAlign w:val="center"/>
          </w:tcPr>
          <w:p w:rsidR="002A77D0" w:rsidRPr="00EB1A7D" w:rsidRDefault="002A77D0" w:rsidP="004A4718">
            <w:pPr>
              <w:rPr>
                <w:lang w:val="uk-UA"/>
              </w:rPr>
            </w:pPr>
          </w:p>
        </w:tc>
        <w:tc>
          <w:tcPr>
            <w:tcW w:w="2497" w:type="dxa"/>
            <w:tcBorders>
              <w:top w:val="single" w:sz="4" w:space="0" w:color="auto"/>
              <w:left w:val="single" w:sz="4" w:space="0" w:color="auto"/>
              <w:bottom w:val="single" w:sz="4" w:space="0" w:color="auto"/>
              <w:right w:val="single" w:sz="4" w:space="0" w:color="auto"/>
            </w:tcBorders>
            <w:shd w:val="clear" w:color="auto" w:fill="auto"/>
          </w:tcPr>
          <w:p w:rsidR="002A77D0" w:rsidRDefault="002A77D0" w:rsidP="004A4718">
            <w:pPr>
              <w:ind w:left="-57" w:right="-57"/>
              <w:rPr>
                <w:lang w:val="uk-UA"/>
              </w:rPr>
            </w:pPr>
            <w:r>
              <w:rPr>
                <w:lang w:val="uk-UA"/>
              </w:rPr>
              <w:t>Оберіг,КЕ</w:t>
            </w:r>
          </w:p>
        </w:tc>
        <w:tc>
          <w:tcPr>
            <w:tcW w:w="1683" w:type="dxa"/>
            <w:tcBorders>
              <w:top w:val="single" w:sz="4" w:space="0" w:color="auto"/>
              <w:left w:val="single" w:sz="4" w:space="0" w:color="auto"/>
              <w:bottom w:val="single" w:sz="4" w:space="0" w:color="auto"/>
              <w:right w:val="single" w:sz="4" w:space="0" w:color="auto"/>
            </w:tcBorders>
            <w:shd w:val="clear" w:color="auto" w:fill="auto"/>
          </w:tcPr>
          <w:p w:rsidR="002A77D0" w:rsidRDefault="002A77D0" w:rsidP="004A4718">
            <w:pPr>
              <w:ind w:left="-57" w:right="-113"/>
              <w:rPr>
                <w:lang w:val="uk-UA"/>
              </w:rPr>
            </w:pPr>
          </w:p>
        </w:tc>
        <w:tc>
          <w:tcPr>
            <w:tcW w:w="3315" w:type="dxa"/>
            <w:vMerge/>
            <w:tcBorders>
              <w:left w:val="single" w:sz="4" w:space="0" w:color="auto"/>
              <w:right w:val="single" w:sz="4" w:space="0" w:color="auto"/>
            </w:tcBorders>
            <w:shd w:val="clear" w:color="auto" w:fill="auto"/>
            <w:vAlign w:val="center"/>
          </w:tcPr>
          <w:p w:rsidR="002A77D0" w:rsidRDefault="002A77D0" w:rsidP="004A4718">
            <w:pPr>
              <w:rPr>
                <w:lang w:val="uk-UA"/>
              </w:rPr>
            </w:pPr>
          </w:p>
        </w:tc>
      </w:tr>
      <w:tr w:rsidR="002A77D0" w:rsidRPr="00EB1A7D" w:rsidTr="004A4718">
        <w:trPr>
          <w:trHeight w:val="248"/>
        </w:trPr>
        <w:tc>
          <w:tcPr>
            <w:tcW w:w="2286" w:type="dxa"/>
            <w:vMerge w:val="restart"/>
            <w:tcBorders>
              <w:left w:val="single" w:sz="4" w:space="0" w:color="auto"/>
              <w:right w:val="single" w:sz="4" w:space="0" w:color="auto"/>
            </w:tcBorders>
            <w:shd w:val="clear" w:color="auto" w:fill="auto"/>
          </w:tcPr>
          <w:p w:rsidR="002A77D0" w:rsidRPr="00EB1A7D" w:rsidRDefault="002A77D0" w:rsidP="004A4718">
            <w:pPr>
              <w:ind w:left="-57" w:right="-57"/>
              <w:rPr>
                <w:lang w:val="uk-UA"/>
              </w:rPr>
            </w:pPr>
            <w:r w:rsidRPr="00EB1A7D">
              <w:rPr>
                <w:lang w:val="uk-UA"/>
              </w:rPr>
              <w:t>Багаторічні злакові</w:t>
            </w:r>
          </w:p>
        </w:tc>
        <w:tc>
          <w:tcPr>
            <w:tcW w:w="2497" w:type="dxa"/>
            <w:tcBorders>
              <w:top w:val="single" w:sz="4" w:space="0" w:color="auto"/>
              <w:left w:val="single" w:sz="4" w:space="0" w:color="auto"/>
              <w:bottom w:val="single" w:sz="4" w:space="0" w:color="auto"/>
              <w:right w:val="single" w:sz="4" w:space="0" w:color="auto"/>
            </w:tcBorders>
            <w:shd w:val="clear" w:color="auto" w:fill="auto"/>
          </w:tcPr>
          <w:p w:rsidR="002A77D0" w:rsidRPr="00EB1A7D" w:rsidRDefault="002A77D0" w:rsidP="004A4718">
            <w:pPr>
              <w:ind w:left="-57" w:right="-57"/>
              <w:rPr>
                <w:lang w:val="uk-UA"/>
              </w:rPr>
            </w:pPr>
            <w:r>
              <w:rPr>
                <w:lang w:val="uk-UA"/>
              </w:rPr>
              <w:t>Пантера, КЕ</w:t>
            </w:r>
          </w:p>
        </w:tc>
        <w:tc>
          <w:tcPr>
            <w:tcW w:w="1683" w:type="dxa"/>
            <w:tcBorders>
              <w:top w:val="single" w:sz="4" w:space="0" w:color="auto"/>
              <w:left w:val="single" w:sz="4" w:space="0" w:color="auto"/>
              <w:bottom w:val="single" w:sz="4" w:space="0" w:color="auto"/>
              <w:right w:val="single" w:sz="4" w:space="0" w:color="auto"/>
            </w:tcBorders>
            <w:shd w:val="clear" w:color="auto" w:fill="auto"/>
          </w:tcPr>
          <w:p w:rsidR="002A77D0" w:rsidRPr="00EB1A7D" w:rsidRDefault="002A77D0" w:rsidP="004A4718">
            <w:pPr>
              <w:ind w:left="-57" w:right="-113"/>
              <w:rPr>
                <w:lang w:val="uk-UA"/>
              </w:rPr>
            </w:pPr>
            <w:r w:rsidRPr="00EB1A7D">
              <w:rPr>
                <w:lang w:val="uk-UA"/>
              </w:rPr>
              <w:t>1,75-2</w:t>
            </w:r>
          </w:p>
        </w:tc>
        <w:tc>
          <w:tcPr>
            <w:tcW w:w="3315" w:type="dxa"/>
            <w:vMerge w:val="restart"/>
            <w:tcBorders>
              <w:left w:val="single" w:sz="4" w:space="0" w:color="auto"/>
              <w:right w:val="single" w:sz="4" w:space="0" w:color="auto"/>
            </w:tcBorders>
            <w:shd w:val="clear" w:color="auto" w:fill="auto"/>
          </w:tcPr>
          <w:p w:rsidR="002A77D0" w:rsidRPr="00EB1A7D" w:rsidRDefault="002A77D0" w:rsidP="004A4718">
            <w:pPr>
              <w:ind w:left="-57" w:right="-57"/>
              <w:rPr>
                <w:lang w:val="uk-UA"/>
              </w:rPr>
            </w:pPr>
            <w:r w:rsidRPr="00EB1A7D">
              <w:rPr>
                <w:lang w:val="uk-UA"/>
              </w:rPr>
              <w:t>Обприскування вегетуючої культури (за висоти бур’янів 10-</w:t>
            </w:r>
            <w:smartTag w:uri="urn:schemas-microsoft-com:office:smarttags" w:element="metricconverter">
              <w:smartTagPr>
                <w:attr w:name="ProductID" w:val="15 см"/>
              </w:smartTagPr>
              <w:r w:rsidRPr="00EB1A7D">
                <w:rPr>
                  <w:lang w:val="uk-UA"/>
                </w:rPr>
                <w:t>15 см</w:t>
              </w:r>
            </w:smartTag>
            <w:r w:rsidRPr="00EB1A7D">
              <w:rPr>
                <w:lang w:val="uk-UA"/>
              </w:rPr>
              <w:t>)</w:t>
            </w:r>
          </w:p>
        </w:tc>
      </w:tr>
      <w:tr w:rsidR="002A77D0" w:rsidRPr="00EB1A7D" w:rsidTr="004A4718">
        <w:trPr>
          <w:trHeight w:val="248"/>
        </w:trPr>
        <w:tc>
          <w:tcPr>
            <w:tcW w:w="2286" w:type="dxa"/>
            <w:vMerge/>
            <w:tcBorders>
              <w:left w:val="single" w:sz="4" w:space="0" w:color="auto"/>
              <w:right w:val="single" w:sz="4" w:space="0" w:color="auto"/>
            </w:tcBorders>
            <w:shd w:val="clear" w:color="auto" w:fill="auto"/>
            <w:vAlign w:val="center"/>
          </w:tcPr>
          <w:p w:rsidR="002A77D0" w:rsidRPr="00EB1A7D" w:rsidRDefault="002A77D0" w:rsidP="004A4718">
            <w:pPr>
              <w:rPr>
                <w:lang w:val="uk-UA"/>
              </w:rPr>
            </w:pPr>
          </w:p>
        </w:tc>
        <w:tc>
          <w:tcPr>
            <w:tcW w:w="2497" w:type="dxa"/>
            <w:tcBorders>
              <w:top w:val="single" w:sz="4" w:space="0" w:color="auto"/>
              <w:left w:val="single" w:sz="4" w:space="0" w:color="auto"/>
              <w:bottom w:val="single" w:sz="4" w:space="0" w:color="auto"/>
              <w:right w:val="single" w:sz="4" w:space="0" w:color="auto"/>
            </w:tcBorders>
            <w:shd w:val="clear" w:color="auto" w:fill="auto"/>
          </w:tcPr>
          <w:p w:rsidR="002A77D0" w:rsidRPr="00EB1A7D" w:rsidRDefault="002A77D0" w:rsidP="004A4718">
            <w:pPr>
              <w:ind w:left="-57" w:right="-57"/>
              <w:rPr>
                <w:lang w:val="uk-UA"/>
              </w:rPr>
            </w:pPr>
            <w:r>
              <w:rPr>
                <w:lang w:val="uk-UA"/>
              </w:rPr>
              <w:t>Фюзілад Форте 150 ЕС, КЕ</w:t>
            </w:r>
          </w:p>
        </w:tc>
        <w:tc>
          <w:tcPr>
            <w:tcW w:w="1683" w:type="dxa"/>
            <w:tcBorders>
              <w:top w:val="single" w:sz="4" w:space="0" w:color="auto"/>
              <w:left w:val="single" w:sz="4" w:space="0" w:color="auto"/>
              <w:bottom w:val="single" w:sz="4" w:space="0" w:color="auto"/>
              <w:right w:val="single" w:sz="4" w:space="0" w:color="auto"/>
            </w:tcBorders>
            <w:shd w:val="clear" w:color="auto" w:fill="auto"/>
          </w:tcPr>
          <w:p w:rsidR="002A77D0" w:rsidRPr="00EB1A7D" w:rsidRDefault="002A77D0" w:rsidP="004A4718">
            <w:pPr>
              <w:ind w:left="-57" w:right="-113"/>
              <w:rPr>
                <w:lang w:val="uk-UA"/>
              </w:rPr>
            </w:pPr>
            <w:r w:rsidRPr="00EB1A7D">
              <w:rPr>
                <w:lang w:val="uk-UA"/>
              </w:rPr>
              <w:t>1-2</w:t>
            </w:r>
          </w:p>
        </w:tc>
        <w:tc>
          <w:tcPr>
            <w:tcW w:w="3315" w:type="dxa"/>
            <w:vMerge/>
            <w:tcBorders>
              <w:left w:val="single" w:sz="4" w:space="0" w:color="auto"/>
              <w:bottom w:val="single" w:sz="4" w:space="0" w:color="auto"/>
              <w:right w:val="single" w:sz="4" w:space="0" w:color="auto"/>
            </w:tcBorders>
            <w:shd w:val="clear" w:color="auto" w:fill="auto"/>
            <w:vAlign w:val="center"/>
          </w:tcPr>
          <w:p w:rsidR="002A77D0" w:rsidRPr="00EB1A7D" w:rsidRDefault="002A77D0" w:rsidP="004A4718">
            <w:pPr>
              <w:rPr>
                <w:lang w:val="uk-UA"/>
              </w:rPr>
            </w:pPr>
          </w:p>
        </w:tc>
      </w:tr>
      <w:tr w:rsidR="002A77D0" w:rsidRPr="00EB1A7D" w:rsidTr="002A77D0">
        <w:trPr>
          <w:trHeight w:val="248"/>
        </w:trPr>
        <w:tc>
          <w:tcPr>
            <w:tcW w:w="2286" w:type="dxa"/>
            <w:vMerge/>
            <w:tcBorders>
              <w:left w:val="single" w:sz="4" w:space="0" w:color="auto"/>
              <w:right w:val="single" w:sz="4" w:space="0" w:color="auto"/>
            </w:tcBorders>
            <w:shd w:val="clear" w:color="auto" w:fill="auto"/>
            <w:vAlign w:val="center"/>
          </w:tcPr>
          <w:p w:rsidR="002A77D0" w:rsidRPr="00EB1A7D" w:rsidRDefault="002A77D0" w:rsidP="004A4718">
            <w:pPr>
              <w:rPr>
                <w:lang w:val="uk-UA"/>
              </w:rPr>
            </w:pPr>
          </w:p>
        </w:tc>
        <w:tc>
          <w:tcPr>
            <w:tcW w:w="2497" w:type="dxa"/>
            <w:tcBorders>
              <w:top w:val="single" w:sz="4" w:space="0" w:color="auto"/>
              <w:left w:val="single" w:sz="4" w:space="0" w:color="auto"/>
              <w:bottom w:val="single" w:sz="4" w:space="0" w:color="auto"/>
              <w:right w:val="single" w:sz="4" w:space="0" w:color="auto"/>
            </w:tcBorders>
            <w:shd w:val="clear" w:color="auto" w:fill="auto"/>
          </w:tcPr>
          <w:p w:rsidR="002A77D0" w:rsidRDefault="002A77D0" w:rsidP="004A4718">
            <w:pPr>
              <w:ind w:left="-57" w:right="-57"/>
              <w:rPr>
                <w:lang w:val="uk-UA"/>
              </w:rPr>
            </w:pPr>
            <w:r w:rsidRPr="006467D0">
              <w:rPr>
                <w:lang w:val="uk-UA"/>
              </w:rPr>
              <w:t>Шогун, КЕ</w:t>
            </w:r>
          </w:p>
          <w:p w:rsidR="002A77D0" w:rsidRPr="006467D0" w:rsidRDefault="002A77D0" w:rsidP="004A4718">
            <w:pPr>
              <w:ind w:left="-57" w:right="-57"/>
              <w:rPr>
                <w:lang w:val="uk-UA"/>
              </w:rPr>
            </w:pPr>
            <w:r>
              <w:rPr>
                <w:lang w:val="uk-UA"/>
              </w:rPr>
              <w:t>Оберіг,КЕ</w:t>
            </w:r>
          </w:p>
        </w:tc>
        <w:tc>
          <w:tcPr>
            <w:tcW w:w="1683" w:type="dxa"/>
            <w:tcBorders>
              <w:top w:val="single" w:sz="4" w:space="0" w:color="auto"/>
              <w:left w:val="single" w:sz="4" w:space="0" w:color="auto"/>
              <w:bottom w:val="single" w:sz="4" w:space="0" w:color="auto"/>
              <w:right w:val="single" w:sz="4" w:space="0" w:color="auto"/>
            </w:tcBorders>
            <w:shd w:val="clear" w:color="auto" w:fill="auto"/>
          </w:tcPr>
          <w:p w:rsidR="002A77D0" w:rsidRDefault="002A77D0" w:rsidP="004A4718">
            <w:pPr>
              <w:ind w:left="-57" w:right="-113"/>
              <w:rPr>
                <w:lang w:val="uk-UA"/>
              </w:rPr>
            </w:pPr>
            <w:r>
              <w:rPr>
                <w:lang w:val="uk-UA"/>
              </w:rPr>
              <w:t>1,0-1,2</w:t>
            </w:r>
          </w:p>
          <w:p w:rsidR="002A77D0" w:rsidRDefault="002A77D0" w:rsidP="004A4718">
            <w:pPr>
              <w:ind w:left="-57" w:right="-113"/>
              <w:rPr>
                <w:lang w:val="uk-UA"/>
              </w:rPr>
            </w:pPr>
            <w:r w:rsidRPr="006467D0">
              <w:rPr>
                <w:lang w:val="uk-UA"/>
              </w:rPr>
              <w:t>1,0-1,</w:t>
            </w:r>
            <w:r>
              <w:rPr>
                <w:lang w:val="uk-UA"/>
              </w:rPr>
              <w:t>5</w:t>
            </w:r>
          </w:p>
          <w:p w:rsidR="002A77D0" w:rsidRPr="00EB1A7D" w:rsidRDefault="002A77D0" w:rsidP="004A4718">
            <w:pPr>
              <w:ind w:left="-57" w:right="-113"/>
              <w:rPr>
                <w:lang w:val="uk-UA"/>
              </w:rPr>
            </w:pPr>
          </w:p>
        </w:tc>
        <w:tc>
          <w:tcPr>
            <w:tcW w:w="3315" w:type="dxa"/>
            <w:tcBorders>
              <w:left w:val="single" w:sz="4" w:space="0" w:color="auto"/>
              <w:right w:val="single" w:sz="4" w:space="0" w:color="auto"/>
            </w:tcBorders>
            <w:shd w:val="clear" w:color="auto" w:fill="auto"/>
            <w:vAlign w:val="center"/>
          </w:tcPr>
          <w:p w:rsidR="002A77D0" w:rsidRPr="00EB1A7D" w:rsidRDefault="002A77D0" w:rsidP="004A4718">
            <w:pPr>
              <w:rPr>
                <w:lang w:val="uk-UA"/>
              </w:rPr>
            </w:pPr>
            <w:r>
              <w:rPr>
                <w:lang w:val="uk-UA"/>
              </w:rPr>
              <w:t>Обприскування в період вегетації культури (за висоти бур</w:t>
            </w:r>
            <w:r w:rsidRPr="003D6314">
              <w:t>’</w:t>
            </w:r>
            <w:r>
              <w:rPr>
                <w:lang w:val="uk-UA"/>
              </w:rPr>
              <w:t>янів 10-15см)</w:t>
            </w:r>
          </w:p>
        </w:tc>
      </w:tr>
      <w:tr w:rsidR="002A77D0" w:rsidRPr="00EB1A7D" w:rsidTr="002A77D0">
        <w:trPr>
          <w:trHeight w:val="248"/>
        </w:trPr>
        <w:tc>
          <w:tcPr>
            <w:tcW w:w="2286" w:type="dxa"/>
            <w:tcBorders>
              <w:left w:val="single" w:sz="4" w:space="0" w:color="auto"/>
              <w:right w:val="single" w:sz="4" w:space="0" w:color="auto"/>
            </w:tcBorders>
            <w:shd w:val="clear" w:color="auto" w:fill="auto"/>
          </w:tcPr>
          <w:p w:rsidR="002A77D0" w:rsidRPr="00EB1A7D" w:rsidRDefault="002A77D0" w:rsidP="004A4718">
            <w:pPr>
              <w:ind w:left="-57" w:right="-57"/>
              <w:rPr>
                <w:lang w:val="uk-UA"/>
              </w:rPr>
            </w:pPr>
            <w:r w:rsidRPr="00EB1A7D">
              <w:rPr>
                <w:lang w:val="uk-UA"/>
              </w:rPr>
              <w:t>Однорічні злакові та двосім’ядольні</w:t>
            </w:r>
          </w:p>
        </w:tc>
        <w:tc>
          <w:tcPr>
            <w:tcW w:w="2497" w:type="dxa"/>
            <w:tcBorders>
              <w:top w:val="single" w:sz="4" w:space="0" w:color="auto"/>
              <w:left w:val="single" w:sz="4" w:space="0" w:color="auto"/>
              <w:bottom w:val="single" w:sz="4" w:space="0" w:color="auto"/>
              <w:right w:val="single" w:sz="4" w:space="0" w:color="auto"/>
            </w:tcBorders>
            <w:shd w:val="clear" w:color="auto" w:fill="auto"/>
          </w:tcPr>
          <w:p w:rsidR="002A77D0" w:rsidRPr="00EB1A7D" w:rsidRDefault="002A77D0" w:rsidP="004A4718">
            <w:pPr>
              <w:ind w:left="-57" w:right="-57"/>
              <w:rPr>
                <w:lang w:val="uk-UA"/>
              </w:rPr>
            </w:pPr>
            <w:r>
              <w:rPr>
                <w:lang w:val="uk-UA"/>
              </w:rPr>
              <w:t>Стомп, КЕ</w:t>
            </w:r>
          </w:p>
        </w:tc>
        <w:tc>
          <w:tcPr>
            <w:tcW w:w="1683" w:type="dxa"/>
            <w:tcBorders>
              <w:top w:val="single" w:sz="4" w:space="0" w:color="auto"/>
              <w:left w:val="single" w:sz="4" w:space="0" w:color="auto"/>
              <w:bottom w:val="single" w:sz="4" w:space="0" w:color="auto"/>
              <w:right w:val="single" w:sz="4" w:space="0" w:color="auto"/>
            </w:tcBorders>
            <w:shd w:val="clear" w:color="auto" w:fill="auto"/>
          </w:tcPr>
          <w:p w:rsidR="002A77D0" w:rsidRPr="00EB1A7D" w:rsidRDefault="002A77D0" w:rsidP="004A4718">
            <w:pPr>
              <w:ind w:left="-57" w:right="-113"/>
              <w:rPr>
                <w:lang w:val="uk-UA"/>
              </w:rPr>
            </w:pPr>
            <w:r w:rsidRPr="00EB1A7D">
              <w:rPr>
                <w:lang w:val="uk-UA"/>
              </w:rPr>
              <w:t>5</w:t>
            </w:r>
          </w:p>
        </w:tc>
        <w:tc>
          <w:tcPr>
            <w:tcW w:w="3315" w:type="dxa"/>
            <w:tcBorders>
              <w:left w:val="single" w:sz="4" w:space="0" w:color="auto"/>
              <w:right w:val="single" w:sz="4" w:space="0" w:color="auto"/>
            </w:tcBorders>
            <w:shd w:val="clear" w:color="auto" w:fill="auto"/>
          </w:tcPr>
          <w:p w:rsidR="002A77D0" w:rsidRPr="00EB1A7D" w:rsidRDefault="002A77D0" w:rsidP="004A4718">
            <w:pPr>
              <w:ind w:left="-57" w:right="-57"/>
              <w:rPr>
                <w:lang w:val="uk-UA"/>
              </w:rPr>
            </w:pPr>
            <w:r w:rsidRPr="00EB1A7D">
              <w:rPr>
                <w:lang w:val="uk-UA"/>
              </w:rPr>
              <w:t>Обприскування грунту після останнього підгортання до появи сходів культури</w:t>
            </w:r>
          </w:p>
        </w:tc>
      </w:tr>
      <w:tr w:rsidR="002A77D0" w:rsidRPr="00EB1A7D" w:rsidTr="004A4718">
        <w:trPr>
          <w:trHeight w:val="248"/>
        </w:trPr>
        <w:tc>
          <w:tcPr>
            <w:tcW w:w="2286" w:type="dxa"/>
            <w:vMerge w:val="restart"/>
            <w:tcBorders>
              <w:left w:val="single" w:sz="4" w:space="0" w:color="auto"/>
              <w:right w:val="single" w:sz="4" w:space="0" w:color="auto"/>
            </w:tcBorders>
            <w:shd w:val="clear" w:color="auto" w:fill="auto"/>
          </w:tcPr>
          <w:p w:rsidR="002A77D0" w:rsidRPr="00EB1A7D" w:rsidRDefault="002A77D0" w:rsidP="004A4718">
            <w:pPr>
              <w:ind w:left="-57" w:right="-57"/>
              <w:rPr>
                <w:lang w:val="uk-UA"/>
              </w:rPr>
            </w:pPr>
            <w:r w:rsidRPr="00EB1A7D">
              <w:rPr>
                <w:lang w:val="uk-UA"/>
              </w:rPr>
              <w:t>Однорічні та багаторічні злакові та двосім’ядольні</w:t>
            </w:r>
          </w:p>
        </w:tc>
        <w:tc>
          <w:tcPr>
            <w:tcW w:w="2497" w:type="dxa"/>
            <w:tcBorders>
              <w:top w:val="single" w:sz="4" w:space="0" w:color="auto"/>
              <w:left w:val="single" w:sz="4" w:space="0" w:color="auto"/>
              <w:bottom w:val="single" w:sz="4" w:space="0" w:color="auto"/>
              <w:right w:val="single" w:sz="4" w:space="0" w:color="auto"/>
            </w:tcBorders>
            <w:shd w:val="clear" w:color="auto" w:fill="auto"/>
          </w:tcPr>
          <w:p w:rsidR="002A77D0" w:rsidRPr="00EB1A7D" w:rsidRDefault="002A77D0" w:rsidP="004A4718">
            <w:pPr>
              <w:ind w:left="-57" w:right="-57"/>
              <w:rPr>
                <w:lang w:val="uk-UA"/>
              </w:rPr>
            </w:pPr>
            <w:r>
              <w:rPr>
                <w:lang w:val="uk-UA"/>
              </w:rPr>
              <w:t>Клінік, ВР</w:t>
            </w:r>
          </w:p>
        </w:tc>
        <w:tc>
          <w:tcPr>
            <w:tcW w:w="1683" w:type="dxa"/>
            <w:tcBorders>
              <w:top w:val="single" w:sz="4" w:space="0" w:color="auto"/>
              <w:left w:val="single" w:sz="4" w:space="0" w:color="auto"/>
              <w:bottom w:val="single" w:sz="4" w:space="0" w:color="auto"/>
              <w:right w:val="single" w:sz="4" w:space="0" w:color="auto"/>
            </w:tcBorders>
            <w:shd w:val="clear" w:color="auto" w:fill="auto"/>
          </w:tcPr>
          <w:p w:rsidR="002A77D0" w:rsidRPr="00EB1A7D" w:rsidRDefault="002A77D0" w:rsidP="004A4718">
            <w:pPr>
              <w:ind w:left="-57" w:right="-113"/>
              <w:rPr>
                <w:lang w:val="uk-UA"/>
              </w:rPr>
            </w:pPr>
            <w:r w:rsidRPr="00EB1A7D">
              <w:rPr>
                <w:lang w:val="uk-UA"/>
              </w:rPr>
              <w:t>2-5</w:t>
            </w:r>
          </w:p>
        </w:tc>
        <w:tc>
          <w:tcPr>
            <w:tcW w:w="3315" w:type="dxa"/>
            <w:vMerge w:val="restart"/>
            <w:tcBorders>
              <w:left w:val="single" w:sz="4" w:space="0" w:color="auto"/>
              <w:right w:val="single" w:sz="4" w:space="0" w:color="auto"/>
            </w:tcBorders>
            <w:shd w:val="clear" w:color="auto" w:fill="auto"/>
          </w:tcPr>
          <w:p w:rsidR="002A77D0" w:rsidRPr="00EB1A7D" w:rsidRDefault="002A77D0" w:rsidP="004A4718">
            <w:pPr>
              <w:ind w:left="-57" w:right="-57"/>
              <w:rPr>
                <w:lang w:val="uk-UA"/>
              </w:rPr>
            </w:pPr>
            <w:r w:rsidRPr="00EB1A7D">
              <w:rPr>
                <w:lang w:val="uk-UA"/>
              </w:rPr>
              <w:t>Обприскування по вегетуючих бурянах навесні за два тижні до висадження культури (до оприскування виключити всі механічні обробки, крім ранньовесняного закриття вологи)</w:t>
            </w:r>
          </w:p>
        </w:tc>
      </w:tr>
      <w:tr w:rsidR="002A77D0" w:rsidRPr="00EB1A7D" w:rsidTr="004A4718">
        <w:trPr>
          <w:trHeight w:val="248"/>
        </w:trPr>
        <w:tc>
          <w:tcPr>
            <w:tcW w:w="2286" w:type="dxa"/>
            <w:vMerge/>
            <w:tcBorders>
              <w:left w:val="single" w:sz="4" w:space="0" w:color="auto"/>
              <w:right w:val="single" w:sz="4" w:space="0" w:color="auto"/>
            </w:tcBorders>
            <w:shd w:val="clear" w:color="auto" w:fill="auto"/>
            <w:vAlign w:val="center"/>
          </w:tcPr>
          <w:p w:rsidR="002A77D0" w:rsidRPr="00EB1A7D" w:rsidRDefault="002A77D0" w:rsidP="004A4718">
            <w:pPr>
              <w:rPr>
                <w:lang w:val="uk-UA"/>
              </w:rPr>
            </w:pPr>
          </w:p>
        </w:tc>
        <w:tc>
          <w:tcPr>
            <w:tcW w:w="2497" w:type="dxa"/>
            <w:tcBorders>
              <w:top w:val="single" w:sz="4" w:space="0" w:color="auto"/>
              <w:left w:val="single" w:sz="4" w:space="0" w:color="auto"/>
              <w:bottom w:val="single" w:sz="4" w:space="0" w:color="auto"/>
              <w:right w:val="single" w:sz="4" w:space="0" w:color="auto"/>
            </w:tcBorders>
            <w:shd w:val="clear" w:color="auto" w:fill="auto"/>
          </w:tcPr>
          <w:p w:rsidR="002A77D0" w:rsidRPr="00EB1A7D" w:rsidRDefault="002A77D0" w:rsidP="004A4718">
            <w:pPr>
              <w:ind w:left="-57" w:right="-57"/>
              <w:rPr>
                <w:lang w:val="uk-UA"/>
              </w:rPr>
            </w:pPr>
            <w:r w:rsidRPr="00EB1A7D">
              <w:rPr>
                <w:lang w:val="uk-UA"/>
              </w:rPr>
              <w:t>Раундап Екстра, РК</w:t>
            </w:r>
          </w:p>
        </w:tc>
        <w:tc>
          <w:tcPr>
            <w:tcW w:w="1683" w:type="dxa"/>
            <w:tcBorders>
              <w:top w:val="single" w:sz="4" w:space="0" w:color="auto"/>
              <w:left w:val="single" w:sz="4" w:space="0" w:color="auto"/>
              <w:bottom w:val="single" w:sz="4" w:space="0" w:color="auto"/>
              <w:right w:val="single" w:sz="4" w:space="0" w:color="auto"/>
            </w:tcBorders>
            <w:shd w:val="clear" w:color="auto" w:fill="auto"/>
          </w:tcPr>
          <w:p w:rsidR="002A77D0" w:rsidRPr="00EB1A7D" w:rsidRDefault="002A77D0" w:rsidP="004A4718">
            <w:pPr>
              <w:ind w:left="-57" w:right="-113"/>
              <w:rPr>
                <w:lang w:val="uk-UA"/>
              </w:rPr>
            </w:pPr>
            <w:r w:rsidRPr="00EB1A7D">
              <w:rPr>
                <w:lang w:val="uk-UA"/>
              </w:rPr>
              <w:t>2-3,5</w:t>
            </w:r>
          </w:p>
        </w:tc>
        <w:tc>
          <w:tcPr>
            <w:tcW w:w="3315" w:type="dxa"/>
            <w:vMerge/>
            <w:tcBorders>
              <w:left w:val="single" w:sz="4" w:space="0" w:color="auto"/>
              <w:bottom w:val="single" w:sz="4" w:space="0" w:color="auto"/>
              <w:right w:val="single" w:sz="4" w:space="0" w:color="auto"/>
            </w:tcBorders>
            <w:shd w:val="clear" w:color="auto" w:fill="auto"/>
            <w:vAlign w:val="center"/>
          </w:tcPr>
          <w:p w:rsidR="002A77D0" w:rsidRPr="00EB1A7D" w:rsidRDefault="002A77D0" w:rsidP="004A4718">
            <w:pPr>
              <w:rPr>
                <w:lang w:val="uk-UA"/>
              </w:rPr>
            </w:pPr>
          </w:p>
        </w:tc>
      </w:tr>
      <w:tr w:rsidR="002A77D0" w:rsidRPr="00EB1A7D" w:rsidTr="004A4718">
        <w:trPr>
          <w:trHeight w:val="248"/>
        </w:trPr>
        <w:tc>
          <w:tcPr>
            <w:tcW w:w="2286" w:type="dxa"/>
            <w:vMerge/>
            <w:tcBorders>
              <w:left w:val="single" w:sz="4" w:space="0" w:color="auto"/>
              <w:right w:val="single" w:sz="4" w:space="0" w:color="auto"/>
            </w:tcBorders>
            <w:shd w:val="clear" w:color="auto" w:fill="auto"/>
            <w:vAlign w:val="center"/>
          </w:tcPr>
          <w:p w:rsidR="002A77D0" w:rsidRPr="00EB1A7D" w:rsidRDefault="002A77D0" w:rsidP="004A4718">
            <w:pPr>
              <w:rPr>
                <w:lang w:val="uk-UA"/>
              </w:rPr>
            </w:pPr>
          </w:p>
        </w:tc>
        <w:tc>
          <w:tcPr>
            <w:tcW w:w="2497" w:type="dxa"/>
            <w:tcBorders>
              <w:top w:val="single" w:sz="4" w:space="0" w:color="auto"/>
              <w:left w:val="single" w:sz="4" w:space="0" w:color="auto"/>
              <w:bottom w:val="single" w:sz="4" w:space="0" w:color="auto"/>
              <w:right w:val="single" w:sz="4" w:space="0" w:color="auto"/>
            </w:tcBorders>
            <w:shd w:val="clear" w:color="auto" w:fill="auto"/>
          </w:tcPr>
          <w:p w:rsidR="002A77D0" w:rsidRPr="00EB1A7D" w:rsidRDefault="002A77D0" w:rsidP="004A4718">
            <w:pPr>
              <w:ind w:left="-57" w:right="-57"/>
              <w:rPr>
                <w:lang w:val="uk-UA"/>
              </w:rPr>
            </w:pPr>
            <w:r w:rsidRPr="00EB1A7D">
              <w:rPr>
                <w:lang w:val="uk-UA"/>
              </w:rPr>
              <w:t xml:space="preserve">Аргумент, </w:t>
            </w:r>
            <w:r>
              <w:rPr>
                <w:lang w:val="uk-UA"/>
              </w:rPr>
              <w:t>РК</w:t>
            </w:r>
          </w:p>
        </w:tc>
        <w:tc>
          <w:tcPr>
            <w:tcW w:w="1683" w:type="dxa"/>
            <w:tcBorders>
              <w:top w:val="single" w:sz="4" w:space="0" w:color="auto"/>
              <w:left w:val="single" w:sz="4" w:space="0" w:color="auto"/>
              <w:bottom w:val="single" w:sz="4" w:space="0" w:color="auto"/>
              <w:right w:val="single" w:sz="4" w:space="0" w:color="auto"/>
            </w:tcBorders>
            <w:shd w:val="clear" w:color="auto" w:fill="auto"/>
          </w:tcPr>
          <w:p w:rsidR="002A77D0" w:rsidRPr="00EB1A7D" w:rsidRDefault="002A77D0" w:rsidP="004A4718">
            <w:pPr>
              <w:ind w:left="-57" w:right="-113"/>
              <w:rPr>
                <w:lang w:val="uk-UA"/>
              </w:rPr>
            </w:pPr>
            <w:r w:rsidRPr="00EB1A7D">
              <w:rPr>
                <w:lang w:val="uk-UA"/>
              </w:rPr>
              <w:t>2</w:t>
            </w:r>
            <w:r>
              <w:rPr>
                <w:lang w:val="uk-UA"/>
              </w:rPr>
              <w:t>,0</w:t>
            </w:r>
          </w:p>
          <w:p w:rsidR="002A77D0" w:rsidRPr="00EB1A7D" w:rsidRDefault="002A77D0" w:rsidP="004A4718">
            <w:pPr>
              <w:ind w:left="-57" w:right="-113"/>
              <w:rPr>
                <w:lang w:val="uk-UA"/>
              </w:rPr>
            </w:pPr>
          </w:p>
        </w:tc>
        <w:tc>
          <w:tcPr>
            <w:tcW w:w="3315" w:type="dxa"/>
            <w:tcBorders>
              <w:left w:val="single" w:sz="4" w:space="0" w:color="auto"/>
              <w:bottom w:val="single" w:sz="4" w:space="0" w:color="auto"/>
              <w:right w:val="single" w:sz="4" w:space="0" w:color="auto"/>
            </w:tcBorders>
            <w:shd w:val="clear" w:color="auto" w:fill="auto"/>
          </w:tcPr>
          <w:p w:rsidR="002A77D0" w:rsidRPr="00EB1A7D" w:rsidRDefault="002A77D0" w:rsidP="004A4718">
            <w:pPr>
              <w:ind w:left="-57" w:right="-57"/>
              <w:rPr>
                <w:lang w:val="uk-UA"/>
              </w:rPr>
            </w:pPr>
            <w:r w:rsidRPr="00EB1A7D">
              <w:rPr>
                <w:lang w:val="uk-UA"/>
              </w:rPr>
              <w:t>Обприскування за два дні до сходів культури</w:t>
            </w:r>
          </w:p>
        </w:tc>
      </w:tr>
      <w:tr w:rsidR="002A77D0" w:rsidRPr="00EB1A7D" w:rsidTr="004A4718">
        <w:trPr>
          <w:trHeight w:val="248"/>
        </w:trPr>
        <w:tc>
          <w:tcPr>
            <w:tcW w:w="2286" w:type="dxa"/>
            <w:vMerge/>
            <w:tcBorders>
              <w:left w:val="single" w:sz="4" w:space="0" w:color="auto"/>
              <w:right w:val="single" w:sz="4" w:space="0" w:color="auto"/>
            </w:tcBorders>
            <w:shd w:val="clear" w:color="auto" w:fill="auto"/>
            <w:vAlign w:val="center"/>
          </w:tcPr>
          <w:p w:rsidR="002A77D0" w:rsidRPr="00EB1A7D" w:rsidRDefault="002A77D0" w:rsidP="004A4718">
            <w:pPr>
              <w:rPr>
                <w:lang w:val="uk-UA"/>
              </w:rPr>
            </w:pPr>
          </w:p>
        </w:tc>
        <w:tc>
          <w:tcPr>
            <w:tcW w:w="2497" w:type="dxa"/>
            <w:tcBorders>
              <w:top w:val="single" w:sz="4" w:space="0" w:color="auto"/>
              <w:left w:val="single" w:sz="4" w:space="0" w:color="auto"/>
              <w:bottom w:val="single" w:sz="4" w:space="0" w:color="auto"/>
              <w:right w:val="single" w:sz="4" w:space="0" w:color="auto"/>
            </w:tcBorders>
            <w:shd w:val="clear" w:color="auto" w:fill="auto"/>
          </w:tcPr>
          <w:p w:rsidR="002A77D0" w:rsidRPr="00EB1A7D" w:rsidRDefault="002A77D0" w:rsidP="004A4718">
            <w:pPr>
              <w:ind w:left="-57" w:right="-57"/>
              <w:rPr>
                <w:lang w:val="uk-UA"/>
              </w:rPr>
            </w:pPr>
            <w:r>
              <w:rPr>
                <w:lang w:val="uk-UA"/>
              </w:rPr>
              <w:t>Гліфовіт, РК</w:t>
            </w:r>
          </w:p>
        </w:tc>
        <w:tc>
          <w:tcPr>
            <w:tcW w:w="1683" w:type="dxa"/>
            <w:tcBorders>
              <w:top w:val="single" w:sz="4" w:space="0" w:color="auto"/>
              <w:left w:val="single" w:sz="4" w:space="0" w:color="auto"/>
              <w:bottom w:val="single" w:sz="4" w:space="0" w:color="auto"/>
              <w:right w:val="single" w:sz="4" w:space="0" w:color="auto"/>
            </w:tcBorders>
            <w:shd w:val="clear" w:color="auto" w:fill="auto"/>
          </w:tcPr>
          <w:p w:rsidR="002A77D0" w:rsidRPr="00EB1A7D" w:rsidRDefault="002A77D0" w:rsidP="004A4718">
            <w:pPr>
              <w:ind w:left="-57" w:right="-113"/>
              <w:rPr>
                <w:lang w:val="uk-UA"/>
              </w:rPr>
            </w:pPr>
            <w:r>
              <w:rPr>
                <w:lang w:val="uk-UA"/>
              </w:rPr>
              <w:t>2,0-6,0</w:t>
            </w:r>
          </w:p>
        </w:tc>
        <w:tc>
          <w:tcPr>
            <w:tcW w:w="3315" w:type="dxa"/>
            <w:tcBorders>
              <w:left w:val="single" w:sz="4" w:space="0" w:color="auto"/>
              <w:bottom w:val="single" w:sz="4" w:space="0" w:color="auto"/>
              <w:right w:val="single" w:sz="4" w:space="0" w:color="auto"/>
            </w:tcBorders>
            <w:shd w:val="clear" w:color="auto" w:fill="auto"/>
          </w:tcPr>
          <w:p w:rsidR="002A77D0" w:rsidRPr="00EB1A7D" w:rsidRDefault="002A77D0" w:rsidP="004A4718">
            <w:pPr>
              <w:ind w:left="-57" w:right="-57"/>
              <w:rPr>
                <w:lang w:val="uk-UA"/>
              </w:rPr>
            </w:pPr>
            <w:r>
              <w:rPr>
                <w:lang w:val="uk-UA"/>
              </w:rPr>
              <w:t>Обприскування восени після збирання попередника або весною за 2 тижні до посадки</w:t>
            </w:r>
          </w:p>
        </w:tc>
      </w:tr>
      <w:tr w:rsidR="002A77D0" w:rsidRPr="00EB1A7D" w:rsidTr="004A4718">
        <w:trPr>
          <w:trHeight w:val="248"/>
        </w:trPr>
        <w:tc>
          <w:tcPr>
            <w:tcW w:w="2286" w:type="dxa"/>
            <w:vMerge/>
            <w:tcBorders>
              <w:left w:val="single" w:sz="4" w:space="0" w:color="auto"/>
              <w:right w:val="single" w:sz="4" w:space="0" w:color="auto"/>
            </w:tcBorders>
            <w:shd w:val="clear" w:color="auto" w:fill="auto"/>
            <w:vAlign w:val="center"/>
          </w:tcPr>
          <w:p w:rsidR="002A77D0" w:rsidRPr="00EB1A7D" w:rsidRDefault="002A77D0" w:rsidP="004A4718">
            <w:pPr>
              <w:rPr>
                <w:lang w:val="uk-UA"/>
              </w:rPr>
            </w:pPr>
          </w:p>
        </w:tc>
        <w:tc>
          <w:tcPr>
            <w:tcW w:w="2497" w:type="dxa"/>
            <w:tcBorders>
              <w:top w:val="single" w:sz="4" w:space="0" w:color="auto"/>
              <w:left w:val="single" w:sz="4" w:space="0" w:color="auto"/>
              <w:bottom w:val="single" w:sz="4" w:space="0" w:color="auto"/>
              <w:right w:val="single" w:sz="4" w:space="0" w:color="auto"/>
            </w:tcBorders>
            <w:shd w:val="clear" w:color="auto" w:fill="auto"/>
          </w:tcPr>
          <w:p w:rsidR="002A77D0" w:rsidRDefault="002A77D0" w:rsidP="004A4718">
            <w:pPr>
              <w:ind w:left="-57" w:right="-57"/>
              <w:rPr>
                <w:lang w:val="uk-UA"/>
              </w:rPr>
            </w:pPr>
            <w:r>
              <w:rPr>
                <w:lang w:val="uk-UA"/>
              </w:rPr>
              <w:t>Брокер, РК</w:t>
            </w:r>
          </w:p>
        </w:tc>
        <w:tc>
          <w:tcPr>
            <w:tcW w:w="1683" w:type="dxa"/>
            <w:tcBorders>
              <w:top w:val="single" w:sz="4" w:space="0" w:color="auto"/>
              <w:left w:val="single" w:sz="4" w:space="0" w:color="auto"/>
              <w:bottom w:val="single" w:sz="4" w:space="0" w:color="auto"/>
              <w:right w:val="single" w:sz="4" w:space="0" w:color="auto"/>
            </w:tcBorders>
            <w:shd w:val="clear" w:color="auto" w:fill="auto"/>
          </w:tcPr>
          <w:p w:rsidR="002A77D0" w:rsidRDefault="002A77D0" w:rsidP="004A4718">
            <w:pPr>
              <w:ind w:left="-57" w:right="-113"/>
              <w:rPr>
                <w:lang w:val="uk-UA"/>
              </w:rPr>
            </w:pPr>
            <w:r>
              <w:rPr>
                <w:lang w:val="uk-UA"/>
              </w:rPr>
              <w:t>2-8л/150-</w:t>
            </w:r>
            <w:smartTag w:uri="urn:schemas-microsoft-com:office:smarttags" w:element="metricconverter">
              <w:smartTagPr>
                <w:attr w:name="ProductID" w:val="200 л"/>
              </w:smartTagPr>
              <w:r>
                <w:rPr>
                  <w:lang w:val="uk-UA"/>
                </w:rPr>
                <w:t>200 л</w:t>
              </w:r>
            </w:smartTag>
            <w:r>
              <w:rPr>
                <w:lang w:val="uk-UA"/>
              </w:rPr>
              <w:t xml:space="preserve"> води/га</w:t>
            </w:r>
          </w:p>
        </w:tc>
        <w:tc>
          <w:tcPr>
            <w:tcW w:w="3315" w:type="dxa"/>
            <w:tcBorders>
              <w:left w:val="single" w:sz="4" w:space="0" w:color="auto"/>
              <w:bottom w:val="single" w:sz="4" w:space="0" w:color="auto"/>
              <w:right w:val="single" w:sz="4" w:space="0" w:color="auto"/>
            </w:tcBorders>
            <w:shd w:val="clear" w:color="auto" w:fill="auto"/>
          </w:tcPr>
          <w:p w:rsidR="002A77D0" w:rsidRDefault="002A77D0" w:rsidP="004A4718">
            <w:pPr>
              <w:ind w:left="-57" w:right="-57"/>
              <w:rPr>
                <w:lang w:val="uk-UA"/>
              </w:rPr>
            </w:pPr>
            <w:r>
              <w:rPr>
                <w:lang w:val="uk-UA"/>
              </w:rPr>
              <w:t>Обприскування однорічних бурянів у фазі 4-6 листків, багаторічних – за висоти до 15-20см</w:t>
            </w:r>
          </w:p>
        </w:tc>
      </w:tr>
      <w:tr w:rsidR="002A77D0" w:rsidRPr="00EB1A7D" w:rsidTr="004A4718">
        <w:trPr>
          <w:trHeight w:val="248"/>
        </w:trPr>
        <w:tc>
          <w:tcPr>
            <w:tcW w:w="2286" w:type="dxa"/>
            <w:vMerge/>
            <w:tcBorders>
              <w:left w:val="single" w:sz="4" w:space="0" w:color="auto"/>
              <w:right w:val="single" w:sz="4" w:space="0" w:color="auto"/>
            </w:tcBorders>
            <w:shd w:val="clear" w:color="auto" w:fill="auto"/>
            <w:vAlign w:val="center"/>
          </w:tcPr>
          <w:p w:rsidR="002A77D0" w:rsidRPr="00EB1A7D" w:rsidRDefault="002A77D0" w:rsidP="004A4718">
            <w:pPr>
              <w:rPr>
                <w:lang w:val="uk-UA"/>
              </w:rPr>
            </w:pPr>
          </w:p>
        </w:tc>
        <w:tc>
          <w:tcPr>
            <w:tcW w:w="2497" w:type="dxa"/>
            <w:tcBorders>
              <w:top w:val="single" w:sz="4" w:space="0" w:color="auto"/>
              <w:left w:val="single" w:sz="4" w:space="0" w:color="auto"/>
              <w:bottom w:val="single" w:sz="4" w:space="0" w:color="auto"/>
              <w:right w:val="single" w:sz="4" w:space="0" w:color="auto"/>
            </w:tcBorders>
            <w:shd w:val="clear" w:color="auto" w:fill="auto"/>
          </w:tcPr>
          <w:p w:rsidR="002A77D0" w:rsidRDefault="002A77D0" w:rsidP="004A4718">
            <w:pPr>
              <w:ind w:left="-57" w:right="-57"/>
              <w:rPr>
                <w:lang w:val="uk-UA"/>
              </w:rPr>
            </w:pPr>
            <w:r>
              <w:rPr>
                <w:lang w:val="uk-UA"/>
              </w:rPr>
              <w:t>Росейт, РК</w:t>
            </w:r>
          </w:p>
        </w:tc>
        <w:tc>
          <w:tcPr>
            <w:tcW w:w="1683" w:type="dxa"/>
            <w:tcBorders>
              <w:top w:val="single" w:sz="4" w:space="0" w:color="auto"/>
              <w:left w:val="single" w:sz="4" w:space="0" w:color="auto"/>
              <w:bottom w:val="single" w:sz="4" w:space="0" w:color="auto"/>
              <w:right w:val="single" w:sz="4" w:space="0" w:color="auto"/>
            </w:tcBorders>
            <w:shd w:val="clear" w:color="auto" w:fill="auto"/>
          </w:tcPr>
          <w:p w:rsidR="002A77D0" w:rsidRDefault="002A77D0" w:rsidP="004A4718">
            <w:pPr>
              <w:ind w:left="-57" w:right="-113"/>
              <w:rPr>
                <w:lang w:val="uk-UA"/>
              </w:rPr>
            </w:pPr>
            <w:r>
              <w:rPr>
                <w:lang w:val="uk-UA"/>
              </w:rPr>
              <w:t>2,0-5,0</w:t>
            </w:r>
          </w:p>
        </w:tc>
        <w:tc>
          <w:tcPr>
            <w:tcW w:w="3315" w:type="dxa"/>
            <w:tcBorders>
              <w:left w:val="single" w:sz="4" w:space="0" w:color="auto"/>
              <w:bottom w:val="single" w:sz="4" w:space="0" w:color="auto"/>
              <w:right w:val="single" w:sz="4" w:space="0" w:color="auto"/>
            </w:tcBorders>
            <w:shd w:val="clear" w:color="auto" w:fill="auto"/>
          </w:tcPr>
          <w:p w:rsidR="002A77D0" w:rsidRDefault="002A77D0" w:rsidP="004A4718">
            <w:pPr>
              <w:ind w:left="-57" w:right="-57"/>
              <w:rPr>
                <w:lang w:val="uk-UA"/>
              </w:rPr>
            </w:pPr>
            <w:r>
              <w:rPr>
                <w:lang w:val="uk-UA"/>
              </w:rPr>
              <w:t>Обприскування вегетуючих бурянів за 2 тижні до садіння</w:t>
            </w:r>
          </w:p>
        </w:tc>
      </w:tr>
      <w:tr w:rsidR="002A77D0" w:rsidRPr="00EB1A7D" w:rsidTr="002A77D0">
        <w:trPr>
          <w:trHeight w:val="248"/>
        </w:trPr>
        <w:tc>
          <w:tcPr>
            <w:tcW w:w="2286" w:type="dxa"/>
            <w:vMerge/>
            <w:tcBorders>
              <w:left w:val="single" w:sz="4" w:space="0" w:color="auto"/>
              <w:right w:val="single" w:sz="4" w:space="0" w:color="auto"/>
            </w:tcBorders>
            <w:shd w:val="clear" w:color="auto" w:fill="auto"/>
            <w:vAlign w:val="center"/>
          </w:tcPr>
          <w:p w:rsidR="002A77D0" w:rsidRPr="00EB1A7D" w:rsidRDefault="002A77D0" w:rsidP="004A4718">
            <w:pPr>
              <w:rPr>
                <w:lang w:val="uk-UA"/>
              </w:rPr>
            </w:pPr>
          </w:p>
        </w:tc>
        <w:tc>
          <w:tcPr>
            <w:tcW w:w="2497" w:type="dxa"/>
            <w:tcBorders>
              <w:top w:val="single" w:sz="4" w:space="0" w:color="auto"/>
              <w:left w:val="single" w:sz="4" w:space="0" w:color="auto"/>
              <w:bottom w:val="single" w:sz="4" w:space="0" w:color="auto"/>
              <w:right w:val="single" w:sz="4" w:space="0" w:color="auto"/>
            </w:tcBorders>
            <w:shd w:val="clear" w:color="auto" w:fill="auto"/>
          </w:tcPr>
          <w:p w:rsidR="002A77D0" w:rsidRDefault="002A77D0" w:rsidP="004A4718">
            <w:pPr>
              <w:ind w:left="-57" w:right="-57"/>
              <w:rPr>
                <w:lang w:val="uk-UA"/>
              </w:rPr>
            </w:pPr>
          </w:p>
        </w:tc>
        <w:tc>
          <w:tcPr>
            <w:tcW w:w="1683" w:type="dxa"/>
            <w:tcBorders>
              <w:top w:val="single" w:sz="4" w:space="0" w:color="auto"/>
              <w:left w:val="single" w:sz="4" w:space="0" w:color="auto"/>
              <w:bottom w:val="single" w:sz="4" w:space="0" w:color="auto"/>
              <w:right w:val="single" w:sz="4" w:space="0" w:color="auto"/>
            </w:tcBorders>
            <w:shd w:val="clear" w:color="auto" w:fill="auto"/>
          </w:tcPr>
          <w:p w:rsidR="002A77D0" w:rsidRDefault="002A77D0" w:rsidP="004A4718">
            <w:pPr>
              <w:ind w:left="-57" w:right="-113"/>
              <w:rPr>
                <w:lang w:val="uk-UA"/>
              </w:rPr>
            </w:pPr>
            <w:r>
              <w:rPr>
                <w:lang w:val="uk-UA"/>
              </w:rPr>
              <w:t>2,0-6,0</w:t>
            </w:r>
          </w:p>
        </w:tc>
        <w:tc>
          <w:tcPr>
            <w:tcW w:w="3315" w:type="dxa"/>
            <w:tcBorders>
              <w:left w:val="single" w:sz="4" w:space="0" w:color="auto"/>
              <w:right w:val="single" w:sz="4" w:space="0" w:color="auto"/>
            </w:tcBorders>
            <w:shd w:val="clear" w:color="auto" w:fill="auto"/>
          </w:tcPr>
          <w:p w:rsidR="002A77D0" w:rsidRDefault="002A77D0" w:rsidP="004A4718">
            <w:pPr>
              <w:ind w:left="-57" w:right="-57"/>
              <w:rPr>
                <w:lang w:val="uk-UA"/>
              </w:rPr>
            </w:pPr>
            <w:r>
              <w:rPr>
                <w:lang w:val="uk-UA"/>
              </w:rPr>
              <w:t>Обприскування вегетуючих бурянів восени після збирання попередника</w:t>
            </w:r>
          </w:p>
        </w:tc>
      </w:tr>
      <w:tr w:rsidR="002A77D0" w:rsidRPr="00EB1A7D" w:rsidTr="004A4718">
        <w:trPr>
          <w:trHeight w:val="248"/>
        </w:trPr>
        <w:tc>
          <w:tcPr>
            <w:tcW w:w="2286" w:type="dxa"/>
            <w:vMerge w:val="restart"/>
            <w:tcBorders>
              <w:left w:val="single" w:sz="4" w:space="0" w:color="auto"/>
              <w:right w:val="single" w:sz="4" w:space="0" w:color="auto"/>
            </w:tcBorders>
            <w:shd w:val="clear" w:color="auto" w:fill="auto"/>
          </w:tcPr>
          <w:p w:rsidR="002A77D0" w:rsidRPr="00EB1A7D" w:rsidRDefault="002A77D0" w:rsidP="004A4718">
            <w:pPr>
              <w:ind w:left="-57" w:right="-57"/>
              <w:rPr>
                <w:lang w:val="uk-UA"/>
              </w:rPr>
            </w:pPr>
            <w:r w:rsidRPr="00EB1A7D">
              <w:rPr>
                <w:lang w:val="uk-UA"/>
              </w:rPr>
              <w:t>Однорічні злакові та двосім’ядольні</w:t>
            </w:r>
          </w:p>
        </w:tc>
        <w:tc>
          <w:tcPr>
            <w:tcW w:w="2497" w:type="dxa"/>
            <w:tcBorders>
              <w:top w:val="single" w:sz="4" w:space="0" w:color="auto"/>
              <w:left w:val="single" w:sz="4" w:space="0" w:color="auto"/>
              <w:bottom w:val="single" w:sz="4" w:space="0" w:color="auto"/>
              <w:right w:val="single" w:sz="4" w:space="0" w:color="auto"/>
            </w:tcBorders>
            <w:shd w:val="clear" w:color="auto" w:fill="auto"/>
          </w:tcPr>
          <w:p w:rsidR="002A77D0" w:rsidRPr="00EB1A7D" w:rsidRDefault="002A77D0" w:rsidP="004A4718">
            <w:pPr>
              <w:ind w:right="-57"/>
              <w:rPr>
                <w:lang w:val="uk-UA"/>
              </w:rPr>
            </w:pPr>
            <w:r>
              <w:rPr>
                <w:lang w:val="uk-UA"/>
              </w:rPr>
              <w:t>Отаман, РК</w:t>
            </w:r>
          </w:p>
        </w:tc>
        <w:tc>
          <w:tcPr>
            <w:tcW w:w="1683" w:type="dxa"/>
            <w:tcBorders>
              <w:top w:val="single" w:sz="4" w:space="0" w:color="auto"/>
              <w:left w:val="single" w:sz="4" w:space="0" w:color="auto"/>
              <w:bottom w:val="single" w:sz="4" w:space="0" w:color="auto"/>
              <w:right w:val="single" w:sz="4" w:space="0" w:color="auto"/>
            </w:tcBorders>
            <w:shd w:val="clear" w:color="auto" w:fill="auto"/>
          </w:tcPr>
          <w:p w:rsidR="002A77D0" w:rsidRPr="00EB1A7D" w:rsidRDefault="002A77D0" w:rsidP="004A4718">
            <w:pPr>
              <w:ind w:left="-57" w:right="-113"/>
              <w:rPr>
                <w:lang w:val="uk-UA"/>
              </w:rPr>
            </w:pPr>
            <w:r w:rsidRPr="00EB1A7D">
              <w:rPr>
                <w:lang w:val="uk-UA"/>
              </w:rPr>
              <w:t>2</w:t>
            </w:r>
            <w:r>
              <w:rPr>
                <w:lang w:val="uk-UA"/>
              </w:rPr>
              <w:t>,0</w:t>
            </w:r>
            <w:r w:rsidRPr="00EB1A7D">
              <w:rPr>
                <w:lang w:val="uk-UA"/>
              </w:rPr>
              <w:t>-4</w:t>
            </w:r>
            <w:r>
              <w:rPr>
                <w:lang w:val="uk-UA"/>
              </w:rPr>
              <w:t>,0</w:t>
            </w:r>
          </w:p>
        </w:tc>
        <w:tc>
          <w:tcPr>
            <w:tcW w:w="3315" w:type="dxa"/>
            <w:vMerge w:val="restart"/>
            <w:tcBorders>
              <w:left w:val="single" w:sz="4" w:space="0" w:color="auto"/>
              <w:right w:val="single" w:sz="4" w:space="0" w:color="auto"/>
            </w:tcBorders>
            <w:shd w:val="clear" w:color="auto" w:fill="auto"/>
          </w:tcPr>
          <w:p w:rsidR="002A77D0" w:rsidRPr="00EB1A7D" w:rsidRDefault="002A77D0" w:rsidP="004A4718">
            <w:pPr>
              <w:ind w:left="-57" w:right="-57"/>
              <w:rPr>
                <w:lang w:val="uk-UA"/>
              </w:rPr>
            </w:pPr>
            <w:r w:rsidRPr="00EB1A7D">
              <w:rPr>
                <w:lang w:val="uk-UA"/>
              </w:rPr>
              <w:t>Обприскування вегетуючих бурянів восени після збирання попередника</w:t>
            </w:r>
          </w:p>
          <w:p w:rsidR="002A77D0" w:rsidRPr="00EB1A7D" w:rsidRDefault="002A77D0" w:rsidP="004A4718">
            <w:pPr>
              <w:ind w:left="-57" w:right="-57"/>
              <w:rPr>
                <w:lang w:val="uk-UA"/>
              </w:rPr>
            </w:pPr>
          </w:p>
        </w:tc>
      </w:tr>
      <w:tr w:rsidR="002A77D0" w:rsidRPr="00EB1A7D" w:rsidTr="004A4718">
        <w:trPr>
          <w:trHeight w:val="248"/>
        </w:trPr>
        <w:tc>
          <w:tcPr>
            <w:tcW w:w="2286" w:type="dxa"/>
            <w:vMerge/>
            <w:tcBorders>
              <w:left w:val="single" w:sz="4" w:space="0" w:color="auto"/>
              <w:bottom w:val="single" w:sz="4" w:space="0" w:color="auto"/>
              <w:right w:val="single" w:sz="4" w:space="0" w:color="auto"/>
            </w:tcBorders>
            <w:shd w:val="clear" w:color="auto" w:fill="auto"/>
            <w:vAlign w:val="center"/>
          </w:tcPr>
          <w:p w:rsidR="002A77D0" w:rsidRPr="00EB1A7D" w:rsidRDefault="002A77D0" w:rsidP="004A4718">
            <w:pPr>
              <w:rPr>
                <w:lang w:val="uk-UA"/>
              </w:rPr>
            </w:pPr>
          </w:p>
        </w:tc>
        <w:tc>
          <w:tcPr>
            <w:tcW w:w="2497" w:type="dxa"/>
            <w:tcBorders>
              <w:top w:val="single" w:sz="4" w:space="0" w:color="auto"/>
              <w:left w:val="single" w:sz="4" w:space="0" w:color="auto"/>
              <w:bottom w:val="single" w:sz="4" w:space="0" w:color="auto"/>
              <w:right w:val="single" w:sz="4" w:space="0" w:color="auto"/>
            </w:tcBorders>
            <w:shd w:val="clear" w:color="auto" w:fill="auto"/>
          </w:tcPr>
          <w:p w:rsidR="002A77D0" w:rsidRPr="00EB1A7D" w:rsidRDefault="002A77D0" w:rsidP="004A4718">
            <w:pPr>
              <w:ind w:left="-57" w:right="-57"/>
              <w:rPr>
                <w:lang w:val="uk-UA"/>
              </w:rPr>
            </w:pPr>
            <w:r w:rsidRPr="00EB1A7D">
              <w:rPr>
                <w:lang w:val="uk-UA"/>
              </w:rPr>
              <w:t>Раундап Екстра,в.р.</w:t>
            </w:r>
          </w:p>
        </w:tc>
        <w:tc>
          <w:tcPr>
            <w:tcW w:w="1683" w:type="dxa"/>
            <w:tcBorders>
              <w:top w:val="single" w:sz="4" w:space="0" w:color="auto"/>
              <w:left w:val="single" w:sz="4" w:space="0" w:color="auto"/>
              <w:bottom w:val="single" w:sz="4" w:space="0" w:color="auto"/>
              <w:right w:val="single" w:sz="4" w:space="0" w:color="auto"/>
            </w:tcBorders>
            <w:shd w:val="clear" w:color="auto" w:fill="auto"/>
          </w:tcPr>
          <w:p w:rsidR="002A77D0" w:rsidRPr="00EB1A7D" w:rsidRDefault="002A77D0" w:rsidP="004A4718">
            <w:pPr>
              <w:ind w:left="-57" w:right="-113"/>
              <w:rPr>
                <w:lang w:val="uk-UA"/>
              </w:rPr>
            </w:pPr>
            <w:r w:rsidRPr="00EB1A7D">
              <w:rPr>
                <w:lang w:val="uk-UA"/>
              </w:rPr>
              <w:t>2</w:t>
            </w:r>
            <w:r>
              <w:rPr>
                <w:lang w:val="uk-UA"/>
              </w:rPr>
              <w:t>,0</w:t>
            </w:r>
            <w:r w:rsidRPr="00EB1A7D">
              <w:rPr>
                <w:lang w:val="uk-UA"/>
              </w:rPr>
              <w:t>-3,5</w:t>
            </w:r>
          </w:p>
        </w:tc>
        <w:tc>
          <w:tcPr>
            <w:tcW w:w="3315" w:type="dxa"/>
            <w:vMerge/>
            <w:tcBorders>
              <w:left w:val="single" w:sz="4" w:space="0" w:color="auto"/>
              <w:right w:val="single" w:sz="4" w:space="0" w:color="auto"/>
            </w:tcBorders>
            <w:shd w:val="clear" w:color="auto" w:fill="auto"/>
            <w:vAlign w:val="center"/>
          </w:tcPr>
          <w:p w:rsidR="002A77D0" w:rsidRPr="00EB1A7D" w:rsidRDefault="002A77D0" w:rsidP="004A4718">
            <w:pPr>
              <w:ind w:left="-57" w:right="-57"/>
              <w:rPr>
                <w:lang w:val="uk-UA"/>
              </w:rPr>
            </w:pPr>
          </w:p>
        </w:tc>
      </w:tr>
      <w:tr w:rsidR="002A77D0" w:rsidRPr="00EB1A7D" w:rsidTr="004A4718">
        <w:trPr>
          <w:trHeight w:val="248"/>
        </w:trPr>
        <w:tc>
          <w:tcPr>
            <w:tcW w:w="2286" w:type="dxa"/>
            <w:tcBorders>
              <w:left w:val="single" w:sz="4" w:space="0" w:color="auto"/>
              <w:bottom w:val="single" w:sz="4" w:space="0" w:color="auto"/>
              <w:right w:val="single" w:sz="4" w:space="0" w:color="auto"/>
            </w:tcBorders>
            <w:shd w:val="clear" w:color="auto" w:fill="auto"/>
          </w:tcPr>
          <w:p w:rsidR="002A77D0" w:rsidRPr="00EB1A7D" w:rsidRDefault="002A77D0" w:rsidP="004A4718">
            <w:pPr>
              <w:ind w:left="-57" w:right="-57"/>
              <w:rPr>
                <w:lang w:val="uk-UA"/>
              </w:rPr>
            </w:pPr>
            <w:r w:rsidRPr="00EB1A7D">
              <w:rPr>
                <w:lang w:val="uk-UA"/>
              </w:rPr>
              <w:t>Багаторічні злакові та двосімядольні</w:t>
            </w:r>
          </w:p>
        </w:tc>
        <w:tc>
          <w:tcPr>
            <w:tcW w:w="2497" w:type="dxa"/>
            <w:tcBorders>
              <w:top w:val="single" w:sz="4" w:space="0" w:color="auto"/>
              <w:left w:val="single" w:sz="4" w:space="0" w:color="auto"/>
              <w:bottom w:val="single" w:sz="4" w:space="0" w:color="auto"/>
              <w:right w:val="single" w:sz="4" w:space="0" w:color="auto"/>
            </w:tcBorders>
            <w:shd w:val="clear" w:color="auto" w:fill="auto"/>
          </w:tcPr>
          <w:p w:rsidR="002A77D0" w:rsidRPr="00EB1A7D" w:rsidRDefault="002A77D0" w:rsidP="004A4718">
            <w:pPr>
              <w:ind w:left="-57" w:right="-57"/>
              <w:rPr>
                <w:lang w:val="uk-UA"/>
              </w:rPr>
            </w:pPr>
            <w:r>
              <w:rPr>
                <w:lang w:val="uk-UA"/>
              </w:rPr>
              <w:t>Отаман, РК</w:t>
            </w:r>
          </w:p>
        </w:tc>
        <w:tc>
          <w:tcPr>
            <w:tcW w:w="1683" w:type="dxa"/>
            <w:tcBorders>
              <w:top w:val="single" w:sz="4" w:space="0" w:color="auto"/>
              <w:left w:val="single" w:sz="4" w:space="0" w:color="auto"/>
              <w:bottom w:val="single" w:sz="4" w:space="0" w:color="auto"/>
              <w:right w:val="single" w:sz="4" w:space="0" w:color="auto"/>
            </w:tcBorders>
            <w:shd w:val="clear" w:color="auto" w:fill="auto"/>
          </w:tcPr>
          <w:p w:rsidR="002A77D0" w:rsidRPr="00EB1A7D" w:rsidRDefault="002A77D0" w:rsidP="004A4718">
            <w:pPr>
              <w:ind w:left="-57" w:right="-113"/>
              <w:rPr>
                <w:lang w:val="uk-UA"/>
              </w:rPr>
            </w:pPr>
            <w:r w:rsidRPr="00EB1A7D">
              <w:rPr>
                <w:lang w:val="uk-UA"/>
              </w:rPr>
              <w:t>4</w:t>
            </w:r>
            <w:r>
              <w:rPr>
                <w:lang w:val="uk-UA"/>
              </w:rPr>
              <w:t>,0</w:t>
            </w:r>
            <w:r w:rsidRPr="00EB1A7D">
              <w:rPr>
                <w:lang w:val="uk-UA"/>
              </w:rPr>
              <w:t>-6</w:t>
            </w:r>
            <w:r>
              <w:rPr>
                <w:lang w:val="uk-UA"/>
              </w:rPr>
              <w:t>,0</w:t>
            </w:r>
          </w:p>
        </w:tc>
        <w:tc>
          <w:tcPr>
            <w:tcW w:w="3315" w:type="dxa"/>
            <w:vMerge/>
            <w:tcBorders>
              <w:left w:val="single" w:sz="4" w:space="0" w:color="auto"/>
              <w:bottom w:val="single" w:sz="4" w:space="0" w:color="auto"/>
              <w:right w:val="single" w:sz="4" w:space="0" w:color="auto"/>
            </w:tcBorders>
            <w:shd w:val="clear" w:color="auto" w:fill="auto"/>
          </w:tcPr>
          <w:p w:rsidR="002A77D0" w:rsidRPr="00EB1A7D" w:rsidRDefault="002A77D0" w:rsidP="004A4718">
            <w:pPr>
              <w:ind w:left="-57" w:right="-57"/>
              <w:rPr>
                <w:lang w:val="uk-UA"/>
              </w:rPr>
            </w:pPr>
          </w:p>
        </w:tc>
      </w:tr>
    </w:tbl>
    <w:p w:rsidR="004A4718" w:rsidRPr="00CE6B4F" w:rsidRDefault="004A4718" w:rsidP="004A4718">
      <w:pPr>
        <w:spacing w:line="360" w:lineRule="auto"/>
        <w:jc w:val="center"/>
        <w:rPr>
          <w:b/>
          <w:bCs/>
          <w:iCs/>
          <w:sz w:val="28"/>
          <w:szCs w:val="28"/>
          <w:lang w:val="uk-UA"/>
        </w:rPr>
      </w:pPr>
      <w:r w:rsidRPr="00CE6B4F">
        <w:rPr>
          <w:b/>
          <w:bCs/>
          <w:iCs/>
          <w:sz w:val="28"/>
          <w:szCs w:val="28"/>
          <w:lang w:val="uk-UA"/>
        </w:rPr>
        <w:t>Боротьба з бур’янами в посiвах овочевих культур</w:t>
      </w:r>
    </w:p>
    <w:p w:rsidR="004A4718" w:rsidRPr="00CE6B4F" w:rsidRDefault="004A4718" w:rsidP="004A4718">
      <w:pPr>
        <w:ind w:left="1701" w:right="174" w:firstLine="720"/>
        <w:jc w:val="both"/>
        <w:rPr>
          <w:sz w:val="28"/>
          <w:szCs w:val="28"/>
          <w:lang w:val="uk-UA"/>
        </w:rPr>
      </w:pPr>
      <w:r w:rsidRPr="00CE6B4F">
        <w:rPr>
          <w:sz w:val="28"/>
          <w:szCs w:val="28"/>
          <w:lang w:val="uk-UA"/>
        </w:rPr>
        <w:t>Засміченість посівів овочевих культур в основному має змішаний характер. З двосім’ядольних бур’янів поширені: лобода біла, щириці, галінсога дрібноквіткова, гірчиця польова, редька дика, портулак городній, паслін чорний, курай, жовтий осот городній, триреберник непахучий, осоти рожевий та жовтий, інші. Односім’ядольні злакові представлені плоскухою звичайною, мишієм сизим та зеленим, свинориєм, гумаєм, пирієм повзучим. При підготовці площ під овочеві культури для знищення однорічних та багаторічних бур’янів можна застосовувати неселективні гербіциди на базі гліфосату.</w:t>
      </w:r>
    </w:p>
    <w:tbl>
      <w:tblPr>
        <w:tblW w:w="0" w:type="auto"/>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43"/>
        <w:gridCol w:w="2349"/>
        <w:gridCol w:w="1740"/>
        <w:gridCol w:w="3115"/>
      </w:tblGrid>
      <w:tr w:rsidR="004A4718" w:rsidRPr="00CE6B4F" w:rsidTr="003B3669">
        <w:tc>
          <w:tcPr>
            <w:tcW w:w="2543" w:type="dxa"/>
            <w:tcBorders>
              <w:top w:val="single" w:sz="4" w:space="0" w:color="auto"/>
              <w:left w:val="single" w:sz="4" w:space="0" w:color="auto"/>
              <w:bottom w:val="single" w:sz="4" w:space="0" w:color="auto"/>
              <w:right w:val="single" w:sz="4" w:space="0" w:color="auto"/>
            </w:tcBorders>
            <w:shd w:val="clear" w:color="auto" w:fill="auto"/>
          </w:tcPr>
          <w:p w:rsidR="004A4718" w:rsidRPr="00CE6B4F" w:rsidRDefault="004A4718" w:rsidP="004A4718">
            <w:pPr>
              <w:ind w:left="-108" w:right="-113" w:firstLine="51"/>
              <w:rPr>
                <w:b/>
                <w:lang w:val="uk-UA"/>
              </w:rPr>
            </w:pPr>
            <w:r w:rsidRPr="00CE6B4F">
              <w:rPr>
                <w:b/>
                <w:lang w:val="uk-UA"/>
              </w:rPr>
              <w:lastRenderedPageBreak/>
              <w:t>Види бур’янів</w:t>
            </w:r>
          </w:p>
        </w:tc>
        <w:tc>
          <w:tcPr>
            <w:tcW w:w="2349" w:type="dxa"/>
            <w:tcBorders>
              <w:top w:val="single" w:sz="4" w:space="0" w:color="auto"/>
              <w:left w:val="single" w:sz="4" w:space="0" w:color="auto"/>
              <w:bottom w:val="single" w:sz="4" w:space="0" w:color="auto"/>
              <w:right w:val="single" w:sz="4" w:space="0" w:color="auto"/>
            </w:tcBorders>
            <w:shd w:val="clear" w:color="auto" w:fill="auto"/>
          </w:tcPr>
          <w:p w:rsidR="004A4718" w:rsidRPr="00CE6B4F" w:rsidRDefault="004A4718" w:rsidP="004A4718">
            <w:pPr>
              <w:ind w:left="-57" w:right="-113"/>
              <w:jc w:val="both"/>
              <w:rPr>
                <w:b/>
                <w:lang w:val="uk-UA"/>
              </w:rPr>
            </w:pPr>
            <w:r w:rsidRPr="00CE6B4F">
              <w:rPr>
                <w:b/>
                <w:lang w:val="uk-UA"/>
              </w:rPr>
              <w:t>Назва гербіциду</w:t>
            </w:r>
          </w:p>
        </w:tc>
        <w:tc>
          <w:tcPr>
            <w:tcW w:w="1740" w:type="dxa"/>
            <w:tcBorders>
              <w:top w:val="single" w:sz="4" w:space="0" w:color="auto"/>
              <w:left w:val="single" w:sz="4" w:space="0" w:color="auto"/>
              <w:bottom w:val="single" w:sz="4" w:space="0" w:color="auto"/>
              <w:right w:val="single" w:sz="4" w:space="0" w:color="auto"/>
            </w:tcBorders>
            <w:shd w:val="clear" w:color="auto" w:fill="auto"/>
          </w:tcPr>
          <w:p w:rsidR="004A4718" w:rsidRPr="00CE6B4F" w:rsidRDefault="004A4718" w:rsidP="004A4718">
            <w:pPr>
              <w:ind w:left="-57" w:right="-113"/>
              <w:jc w:val="both"/>
              <w:rPr>
                <w:b/>
                <w:lang w:val="uk-UA"/>
              </w:rPr>
            </w:pPr>
            <w:r w:rsidRPr="00CE6B4F">
              <w:rPr>
                <w:b/>
                <w:lang w:val="uk-UA"/>
              </w:rPr>
              <w:t>Норма витрати</w:t>
            </w:r>
          </w:p>
          <w:p w:rsidR="004A4718" w:rsidRPr="00CE6B4F" w:rsidRDefault="004A4718" w:rsidP="004A4718">
            <w:pPr>
              <w:ind w:left="-57" w:right="-113"/>
              <w:jc w:val="both"/>
              <w:rPr>
                <w:b/>
                <w:lang w:val="uk-UA"/>
              </w:rPr>
            </w:pPr>
            <w:r w:rsidRPr="00CE6B4F">
              <w:rPr>
                <w:b/>
                <w:lang w:val="uk-UA"/>
              </w:rPr>
              <w:t>кг, л /га</w:t>
            </w:r>
          </w:p>
        </w:tc>
        <w:tc>
          <w:tcPr>
            <w:tcW w:w="3115" w:type="dxa"/>
            <w:tcBorders>
              <w:top w:val="single" w:sz="4" w:space="0" w:color="auto"/>
              <w:left w:val="single" w:sz="4" w:space="0" w:color="auto"/>
              <w:bottom w:val="single" w:sz="4" w:space="0" w:color="auto"/>
              <w:right w:val="single" w:sz="4" w:space="0" w:color="auto"/>
            </w:tcBorders>
            <w:shd w:val="clear" w:color="auto" w:fill="auto"/>
          </w:tcPr>
          <w:p w:rsidR="004A4718" w:rsidRPr="00CE6B4F" w:rsidRDefault="004A4718" w:rsidP="004A4718">
            <w:pPr>
              <w:ind w:left="-57" w:right="-113"/>
              <w:rPr>
                <w:b/>
                <w:lang w:val="uk-UA"/>
              </w:rPr>
            </w:pPr>
            <w:r w:rsidRPr="00CE6B4F">
              <w:rPr>
                <w:b/>
                <w:lang w:val="uk-UA"/>
              </w:rPr>
              <w:t>Спосіб, строки обро-бітку, обмеження, фаза розвитку культури, бур’янів</w:t>
            </w:r>
          </w:p>
        </w:tc>
      </w:tr>
      <w:tr w:rsidR="004A4718" w:rsidRPr="00CE6B4F" w:rsidTr="003B3669">
        <w:tc>
          <w:tcPr>
            <w:tcW w:w="2543" w:type="dxa"/>
            <w:vMerge w:val="restart"/>
            <w:tcBorders>
              <w:top w:val="single" w:sz="4" w:space="0" w:color="auto"/>
              <w:left w:val="single" w:sz="4" w:space="0" w:color="auto"/>
              <w:right w:val="single" w:sz="4" w:space="0" w:color="auto"/>
            </w:tcBorders>
            <w:shd w:val="clear" w:color="auto" w:fill="auto"/>
          </w:tcPr>
          <w:p w:rsidR="004A4718" w:rsidRPr="00CE6B4F" w:rsidRDefault="004A4718" w:rsidP="004A4718">
            <w:pPr>
              <w:ind w:left="-57" w:right="-113"/>
              <w:rPr>
                <w:lang w:val="uk-UA"/>
              </w:rPr>
            </w:pPr>
            <w:r w:rsidRPr="00CE6B4F">
              <w:rPr>
                <w:lang w:val="uk-UA"/>
              </w:rPr>
              <w:t>Однорічні та багаторічні злакові та двосім’ядольні</w:t>
            </w:r>
          </w:p>
        </w:tc>
        <w:tc>
          <w:tcPr>
            <w:tcW w:w="2349" w:type="dxa"/>
            <w:tcBorders>
              <w:top w:val="single" w:sz="4" w:space="0" w:color="auto"/>
              <w:left w:val="single" w:sz="4" w:space="0" w:color="auto"/>
              <w:bottom w:val="single" w:sz="4" w:space="0" w:color="auto"/>
              <w:right w:val="single" w:sz="4" w:space="0" w:color="auto"/>
            </w:tcBorders>
            <w:shd w:val="clear" w:color="auto" w:fill="auto"/>
          </w:tcPr>
          <w:p w:rsidR="004A4718" w:rsidRPr="00CE6B4F" w:rsidRDefault="004A4718" w:rsidP="004A4718">
            <w:pPr>
              <w:ind w:left="-57" w:right="-113"/>
              <w:rPr>
                <w:lang w:val="uk-UA"/>
              </w:rPr>
            </w:pPr>
            <w:r w:rsidRPr="00CE6B4F">
              <w:rPr>
                <w:lang w:val="uk-UA"/>
              </w:rPr>
              <w:t>Клінік, аргумент, ВР</w:t>
            </w:r>
          </w:p>
        </w:tc>
        <w:tc>
          <w:tcPr>
            <w:tcW w:w="1740" w:type="dxa"/>
            <w:tcBorders>
              <w:top w:val="single" w:sz="4" w:space="0" w:color="auto"/>
              <w:left w:val="single" w:sz="4" w:space="0" w:color="auto"/>
              <w:bottom w:val="single" w:sz="4" w:space="0" w:color="auto"/>
              <w:right w:val="single" w:sz="4" w:space="0" w:color="auto"/>
            </w:tcBorders>
            <w:shd w:val="clear" w:color="auto" w:fill="auto"/>
          </w:tcPr>
          <w:p w:rsidR="004A4718" w:rsidRPr="00CE6B4F" w:rsidRDefault="004A4718" w:rsidP="004A4718">
            <w:pPr>
              <w:ind w:left="-57" w:right="-113"/>
              <w:rPr>
                <w:lang w:val="uk-UA"/>
              </w:rPr>
            </w:pPr>
            <w:r w:rsidRPr="00CE6B4F">
              <w:rPr>
                <w:lang w:val="uk-UA"/>
              </w:rPr>
              <w:t>2,0-5,0</w:t>
            </w:r>
          </w:p>
          <w:p w:rsidR="004A4718" w:rsidRPr="00CE6B4F" w:rsidRDefault="004A4718" w:rsidP="004A4718">
            <w:pPr>
              <w:ind w:left="-57" w:right="-113"/>
              <w:rPr>
                <w:lang w:val="uk-UA"/>
              </w:rPr>
            </w:pPr>
          </w:p>
          <w:p w:rsidR="004A4718" w:rsidRPr="00CE6B4F" w:rsidRDefault="004A4718" w:rsidP="004A4718">
            <w:pPr>
              <w:ind w:left="-57" w:right="-113"/>
              <w:rPr>
                <w:lang w:val="uk-UA"/>
              </w:rPr>
            </w:pPr>
          </w:p>
          <w:p w:rsidR="004A4718" w:rsidRPr="00CE6B4F" w:rsidRDefault="004A4718" w:rsidP="004A4718">
            <w:pPr>
              <w:ind w:left="-57" w:right="-113"/>
              <w:rPr>
                <w:lang w:val="uk-UA"/>
              </w:rPr>
            </w:pPr>
          </w:p>
        </w:tc>
        <w:tc>
          <w:tcPr>
            <w:tcW w:w="3115" w:type="dxa"/>
            <w:vMerge w:val="restart"/>
            <w:tcBorders>
              <w:top w:val="single" w:sz="4" w:space="0" w:color="auto"/>
              <w:left w:val="single" w:sz="4" w:space="0" w:color="auto"/>
              <w:right w:val="single" w:sz="4" w:space="0" w:color="auto"/>
            </w:tcBorders>
            <w:shd w:val="clear" w:color="auto" w:fill="auto"/>
          </w:tcPr>
          <w:p w:rsidR="004A4718" w:rsidRPr="00CE6B4F" w:rsidRDefault="004A4718" w:rsidP="004A4718">
            <w:pPr>
              <w:ind w:left="-57" w:right="-113"/>
              <w:rPr>
                <w:lang w:val="uk-UA"/>
              </w:rPr>
            </w:pPr>
            <w:r w:rsidRPr="00CE6B4F">
              <w:rPr>
                <w:lang w:val="uk-UA"/>
              </w:rPr>
              <w:t>Обприскування вегетуючих бур’янів навесні  за два тижні до висадження культури (до обприскування виключити всі механічні обробітки, крім ранньовесняного закриття вологи)</w:t>
            </w:r>
          </w:p>
        </w:tc>
      </w:tr>
      <w:tr w:rsidR="004A4718" w:rsidRPr="00CE6B4F" w:rsidTr="003B3669">
        <w:tc>
          <w:tcPr>
            <w:tcW w:w="2543" w:type="dxa"/>
            <w:vMerge/>
            <w:tcBorders>
              <w:left w:val="single" w:sz="4" w:space="0" w:color="auto"/>
              <w:right w:val="single" w:sz="4" w:space="0" w:color="auto"/>
            </w:tcBorders>
            <w:shd w:val="clear" w:color="auto" w:fill="auto"/>
            <w:vAlign w:val="center"/>
          </w:tcPr>
          <w:p w:rsidR="004A4718" w:rsidRPr="00CE6B4F" w:rsidRDefault="004A4718" w:rsidP="004A4718">
            <w:pPr>
              <w:rPr>
                <w:lang w:val="uk-UA"/>
              </w:rPr>
            </w:pPr>
          </w:p>
        </w:tc>
        <w:tc>
          <w:tcPr>
            <w:tcW w:w="2349" w:type="dxa"/>
            <w:tcBorders>
              <w:top w:val="single" w:sz="4" w:space="0" w:color="auto"/>
              <w:left w:val="single" w:sz="4" w:space="0" w:color="auto"/>
              <w:bottom w:val="single" w:sz="4" w:space="0" w:color="auto"/>
              <w:right w:val="single" w:sz="4" w:space="0" w:color="auto"/>
            </w:tcBorders>
            <w:shd w:val="clear" w:color="auto" w:fill="auto"/>
          </w:tcPr>
          <w:p w:rsidR="004A4718" w:rsidRPr="00CE6B4F" w:rsidRDefault="004A4718" w:rsidP="004A4718">
            <w:pPr>
              <w:ind w:left="-57" w:right="-113"/>
              <w:rPr>
                <w:lang w:val="uk-UA"/>
              </w:rPr>
            </w:pPr>
            <w:r w:rsidRPr="00CE6B4F">
              <w:rPr>
                <w:lang w:val="uk-UA"/>
              </w:rPr>
              <w:t>Раундап Екстра, РК</w:t>
            </w:r>
          </w:p>
        </w:tc>
        <w:tc>
          <w:tcPr>
            <w:tcW w:w="1740" w:type="dxa"/>
            <w:tcBorders>
              <w:top w:val="single" w:sz="4" w:space="0" w:color="auto"/>
              <w:left w:val="single" w:sz="4" w:space="0" w:color="auto"/>
              <w:bottom w:val="single" w:sz="4" w:space="0" w:color="auto"/>
              <w:right w:val="single" w:sz="4" w:space="0" w:color="auto"/>
            </w:tcBorders>
            <w:shd w:val="clear" w:color="auto" w:fill="auto"/>
          </w:tcPr>
          <w:p w:rsidR="004A4718" w:rsidRPr="00CE6B4F" w:rsidRDefault="004A4718" w:rsidP="004A4718">
            <w:pPr>
              <w:ind w:left="-57" w:right="-113"/>
              <w:rPr>
                <w:lang w:val="uk-UA"/>
              </w:rPr>
            </w:pPr>
            <w:r w:rsidRPr="00CE6B4F">
              <w:rPr>
                <w:lang w:val="uk-UA"/>
              </w:rPr>
              <w:t>2,0-3,5</w:t>
            </w:r>
          </w:p>
        </w:tc>
        <w:tc>
          <w:tcPr>
            <w:tcW w:w="3115" w:type="dxa"/>
            <w:vMerge/>
            <w:tcBorders>
              <w:left w:val="single" w:sz="4" w:space="0" w:color="auto"/>
              <w:bottom w:val="single" w:sz="4" w:space="0" w:color="auto"/>
              <w:right w:val="single" w:sz="4" w:space="0" w:color="auto"/>
            </w:tcBorders>
            <w:shd w:val="clear" w:color="auto" w:fill="auto"/>
            <w:vAlign w:val="center"/>
          </w:tcPr>
          <w:p w:rsidR="004A4718" w:rsidRPr="00CE6B4F" w:rsidRDefault="004A4718" w:rsidP="004A4718">
            <w:pPr>
              <w:rPr>
                <w:lang w:val="uk-UA"/>
              </w:rPr>
            </w:pPr>
          </w:p>
        </w:tc>
      </w:tr>
      <w:tr w:rsidR="004A4718" w:rsidRPr="00CE6B4F" w:rsidTr="003B3669">
        <w:tc>
          <w:tcPr>
            <w:tcW w:w="2543" w:type="dxa"/>
            <w:vMerge/>
            <w:tcBorders>
              <w:left w:val="single" w:sz="4" w:space="0" w:color="auto"/>
              <w:right w:val="single" w:sz="4" w:space="0" w:color="auto"/>
            </w:tcBorders>
            <w:shd w:val="clear" w:color="auto" w:fill="auto"/>
            <w:vAlign w:val="center"/>
          </w:tcPr>
          <w:p w:rsidR="004A4718" w:rsidRPr="00CE6B4F" w:rsidRDefault="004A4718" w:rsidP="004A4718">
            <w:pPr>
              <w:rPr>
                <w:lang w:val="uk-UA"/>
              </w:rPr>
            </w:pPr>
          </w:p>
        </w:tc>
        <w:tc>
          <w:tcPr>
            <w:tcW w:w="2349" w:type="dxa"/>
            <w:tcBorders>
              <w:top w:val="single" w:sz="4" w:space="0" w:color="auto"/>
              <w:left w:val="single" w:sz="4" w:space="0" w:color="auto"/>
              <w:bottom w:val="single" w:sz="4" w:space="0" w:color="auto"/>
              <w:right w:val="single" w:sz="4" w:space="0" w:color="auto"/>
            </w:tcBorders>
            <w:shd w:val="clear" w:color="auto" w:fill="auto"/>
          </w:tcPr>
          <w:p w:rsidR="004A4718" w:rsidRPr="00CE6B4F" w:rsidRDefault="004A4718" w:rsidP="004A4718">
            <w:pPr>
              <w:ind w:left="-57" w:right="-113"/>
              <w:rPr>
                <w:lang w:val="uk-UA"/>
              </w:rPr>
            </w:pPr>
            <w:r w:rsidRPr="00CE6B4F">
              <w:rPr>
                <w:lang w:val="uk-UA"/>
              </w:rPr>
              <w:t>Ураган Форте, РК</w:t>
            </w:r>
          </w:p>
        </w:tc>
        <w:tc>
          <w:tcPr>
            <w:tcW w:w="1740" w:type="dxa"/>
            <w:tcBorders>
              <w:top w:val="single" w:sz="4" w:space="0" w:color="auto"/>
              <w:left w:val="single" w:sz="4" w:space="0" w:color="auto"/>
              <w:bottom w:val="single" w:sz="4" w:space="0" w:color="auto"/>
              <w:right w:val="single" w:sz="4" w:space="0" w:color="auto"/>
            </w:tcBorders>
            <w:shd w:val="clear" w:color="auto" w:fill="auto"/>
          </w:tcPr>
          <w:p w:rsidR="004A4718" w:rsidRPr="00CE6B4F" w:rsidRDefault="004A4718" w:rsidP="004A4718">
            <w:pPr>
              <w:ind w:left="-57" w:right="-113"/>
              <w:rPr>
                <w:lang w:val="uk-UA"/>
              </w:rPr>
            </w:pPr>
            <w:r w:rsidRPr="00CE6B4F">
              <w:rPr>
                <w:lang w:val="uk-UA"/>
              </w:rPr>
              <w:t>2,0-4,0</w:t>
            </w:r>
          </w:p>
        </w:tc>
        <w:tc>
          <w:tcPr>
            <w:tcW w:w="3115" w:type="dxa"/>
            <w:tcBorders>
              <w:top w:val="single" w:sz="4" w:space="0" w:color="auto"/>
              <w:left w:val="single" w:sz="4" w:space="0" w:color="auto"/>
              <w:bottom w:val="single" w:sz="4" w:space="0" w:color="auto"/>
              <w:right w:val="single" w:sz="4" w:space="0" w:color="auto"/>
            </w:tcBorders>
            <w:shd w:val="clear" w:color="auto" w:fill="auto"/>
          </w:tcPr>
          <w:p w:rsidR="004A4718" w:rsidRPr="00CE6B4F" w:rsidRDefault="004A4718" w:rsidP="004A4718">
            <w:pPr>
              <w:ind w:left="-57" w:right="-113"/>
              <w:rPr>
                <w:lang w:val="uk-UA"/>
              </w:rPr>
            </w:pPr>
            <w:r w:rsidRPr="00CE6B4F">
              <w:rPr>
                <w:lang w:val="uk-UA"/>
              </w:rPr>
              <w:t>Обприскування вегетуючих бур’янів восени після збирання попередника</w:t>
            </w:r>
          </w:p>
        </w:tc>
      </w:tr>
      <w:tr w:rsidR="004A4718" w:rsidRPr="00CE6B4F" w:rsidTr="003B3669">
        <w:tc>
          <w:tcPr>
            <w:tcW w:w="2543" w:type="dxa"/>
            <w:vMerge w:val="restart"/>
            <w:tcBorders>
              <w:left w:val="single" w:sz="4" w:space="0" w:color="auto"/>
              <w:right w:val="single" w:sz="4" w:space="0" w:color="auto"/>
            </w:tcBorders>
            <w:shd w:val="clear" w:color="auto" w:fill="auto"/>
          </w:tcPr>
          <w:p w:rsidR="004A4718" w:rsidRPr="00CE6B4F" w:rsidRDefault="004A4718" w:rsidP="004A4718">
            <w:pPr>
              <w:ind w:left="-57" w:right="-113"/>
              <w:rPr>
                <w:lang w:val="uk-UA"/>
              </w:rPr>
            </w:pPr>
            <w:r w:rsidRPr="00CE6B4F">
              <w:rPr>
                <w:lang w:val="uk-UA"/>
              </w:rPr>
              <w:t>Однорічні злакові та двосім’ядольні</w:t>
            </w:r>
          </w:p>
        </w:tc>
        <w:tc>
          <w:tcPr>
            <w:tcW w:w="2349" w:type="dxa"/>
            <w:tcBorders>
              <w:top w:val="single" w:sz="4" w:space="0" w:color="auto"/>
              <w:left w:val="single" w:sz="4" w:space="0" w:color="auto"/>
              <w:bottom w:val="single" w:sz="4" w:space="0" w:color="auto"/>
              <w:right w:val="single" w:sz="4" w:space="0" w:color="auto"/>
            </w:tcBorders>
            <w:shd w:val="clear" w:color="auto" w:fill="auto"/>
          </w:tcPr>
          <w:p w:rsidR="004A4718" w:rsidRPr="00CE6B4F" w:rsidRDefault="004A4718" w:rsidP="004A4718">
            <w:pPr>
              <w:ind w:left="-57" w:right="-113"/>
              <w:rPr>
                <w:lang w:val="uk-UA"/>
              </w:rPr>
            </w:pPr>
            <w:r w:rsidRPr="00CE6B4F">
              <w:rPr>
                <w:lang w:val="uk-UA"/>
              </w:rPr>
              <w:t>Раундап Екстра, РК</w:t>
            </w:r>
          </w:p>
        </w:tc>
        <w:tc>
          <w:tcPr>
            <w:tcW w:w="1740" w:type="dxa"/>
            <w:tcBorders>
              <w:top w:val="single" w:sz="4" w:space="0" w:color="auto"/>
              <w:left w:val="single" w:sz="4" w:space="0" w:color="auto"/>
              <w:bottom w:val="single" w:sz="4" w:space="0" w:color="auto"/>
              <w:right w:val="single" w:sz="4" w:space="0" w:color="auto"/>
            </w:tcBorders>
            <w:shd w:val="clear" w:color="auto" w:fill="auto"/>
          </w:tcPr>
          <w:p w:rsidR="004A4718" w:rsidRPr="00CE6B4F" w:rsidRDefault="004A4718" w:rsidP="004A4718">
            <w:pPr>
              <w:ind w:left="-57" w:right="-113"/>
              <w:rPr>
                <w:lang w:val="uk-UA"/>
              </w:rPr>
            </w:pPr>
            <w:r w:rsidRPr="00CE6B4F">
              <w:rPr>
                <w:lang w:val="uk-UA"/>
              </w:rPr>
              <w:t>2,0-3,5</w:t>
            </w:r>
          </w:p>
        </w:tc>
        <w:tc>
          <w:tcPr>
            <w:tcW w:w="3115" w:type="dxa"/>
            <w:vMerge w:val="restart"/>
            <w:tcBorders>
              <w:top w:val="single" w:sz="4" w:space="0" w:color="auto"/>
              <w:left w:val="single" w:sz="4" w:space="0" w:color="auto"/>
              <w:right w:val="single" w:sz="4" w:space="0" w:color="auto"/>
            </w:tcBorders>
            <w:shd w:val="clear" w:color="auto" w:fill="auto"/>
          </w:tcPr>
          <w:p w:rsidR="004A4718" w:rsidRPr="00CE6B4F" w:rsidRDefault="004A4718" w:rsidP="004A4718">
            <w:pPr>
              <w:ind w:left="-57" w:right="-113"/>
              <w:rPr>
                <w:lang w:val="uk-UA"/>
              </w:rPr>
            </w:pPr>
            <w:r w:rsidRPr="00CE6B4F">
              <w:rPr>
                <w:lang w:val="uk-UA"/>
              </w:rPr>
              <w:t>Обприскування вегетуючих бур’янів восени після збирання попередника</w:t>
            </w:r>
          </w:p>
        </w:tc>
      </w:tr>
      <w:tr w:rsidR="004A4718" w:rsidRPr="00CE6B4F" w:rsidTr="003B3669">
        <w:tc>
          <w:tcPr>
            <w:tcW w:w="2543" w:type="dxa"/>
            <w:vMerge/>
            <w:tcBorders>
              <w:left w:val="single" w:sz="4" w:space="0" w:color="auto"/>
              <w:bottom w:val="single" w:sz="4" w:space="0" w:color="auto"/>
              <w:right w:val="single" w:sz="4" w:space="0" w:color="auto"/>
            </w:tcBorders>
            <w:shd w:val="clear" w:color="auto" w:fill="auto"/>
            <w:vAlign w:val="center"/>
          </w:tcPr>
          <w:p w:rsidR="004A4718" w:rsidRPr="00CE6B4F" w:rsidRDefault="004A4718" w:rsidP="004A4718">
            <w:pPr>
              <w:rPr>
                <w:lang w:val="uk-UA"/>
              </w:rPr>
            </w:pPr>
          </w:p>
        </w:tc>
        <w:tc>
          <w:tcPr>
            <w:tcW w:w="2349" w:type="dxa"/>
            <w:tcBorders>
              <w:top w:val="single" w:sz="4" w:space="0" w:color="auto"/>
              <w:left w:val="single" w:sz="4" w:space="0" w:color="auto"/>
              <w:bottom w:val="single" w:sz="4" w:space="0" w:color="auto"/>
              <w:right w:val="single" w:sz="4" w:space="0" w:color="auto"/>
            </w:tcBorders>
            <w:shd w:val="clear" w:color="auto" w:fill="auto"/>
          </w:tcPr>
          <w:p w:rsidR="004A4718" w:rsidRPr="00CE6B4F" w:rsidRDefault="004A4718" w:rsidP="004A4718">
            <w:pPr>
              <w:ind w:left="-57" w:right="-113"/>
              <w:rPr>
                <w:lang w:val="uk-UA"/>
              </w:rPr>
            </w:pPr>
            <w:r w:rsidRPr="00CE6B4F">
              <w:rPr>
                <w:lang w:val="uk-UA"/>
              </w:rPr>
              <w:t>Клінік, ВР</w:t>
            </w:r>
          </w:p>
        </w:tc>
        <w:tc>
          <w:tcPr>
            <w:tcW w:w="1740" w:type="dxa"/>
            <w:tcBorders>
              <w:top w:val="single" w:sz="4" w:space="0" w:color="auto"/>
              <w:left w:val="single" w:sz="4" w:space="0" w:color="auto"/>
              <w:bottom w:val="single" w:sz="4" w:space="0" w:color="auto"/>
              <w:right w:val="single" w:sz="4" w:space="0" w:color="auto"/>
            </w:tcBorders>
            <w:shd w:val="clear" w:color="auto" w:fill="auto"/>
          </w:tcPr>
          <w:p w:rsidR="004A4718" w:rsidRPr="00CE6B4F" w:rsidRDefault="004A4718" w:rsidP="004A4718">
            <w:pPr>
              <w:ind w:left="-57" w:right="-113"/>
              <w:rPr>
                <w:lang w:val="uk-UA"/>
              </w:rPr>
            </w:pPr>
            <w:r w:rsidRPr="00CE6B4F">
              <w:rPr>
                <w:lang w:val="uk-UA"/>
              </w:rPr>
              <w:t>2,0</w:t>
            </w:r>
          </w:p>
        </w:tc>
        <w:tc>
          <w:tcPr>
            <w:tcW w:w="3115" w:type="dxa"/>
            <w:vMerge/>
            <w:tcBorders>
              <w:left w:val="single" w:sz="4" w:space="0" w:color="auto"/>
              <w:bottom w:val="single" w:sz="4" w:space="0" w:color="auto"/>
              <w:right w:val="single" w:sz="4" w:space="0" w:color="auto"/>
            </w:tcBorders>
            <w:shd w:val="clear" w:color="auto" w:fill="auto"/>
            <w:vAlign w:val="center"/>
          </w:tcPr>
          <w:p w:rsidR="004A4718" w:rsidRPr="00CE6B4F" w:rsidRDefault="004A4718" w:rsidP="004A4718">
            <w:pPr>
              <w:rPr>
                <w:lang w:val="uk-UA"/>
              </w:rPr>
            </w:pPr>
          </w:p>
        </w:tc>
      </w:tr>
      <w:tr w:rsidR="004A4718" w:rsidRPr="00CE6B4F" w:rsidTr="003B3669">
        <w:tc>
          <w:tcPr>
            <w:tcW w:w="2543" w:type="dxa"/>
            <w:tcBorders>
              <w:left w:val="single" w:sz="4" w:space="0" w:color="auto"/>
              <w:right w:val="single" w:sz="4" w:space="0" w:color="auto"/>
            </w:tcBorders>
            <w:shd w:val="clear" w:color="auto" w:fill="auto"/>
          </w:tcPr>
          <w:p w:rsidR="004A4718" w:rsidRPr="00CE6B4F" w:rsidRDefault="004A4718" w:rsidP="004A4718">
            <w:pPr>
              <w:ind w:left="-57" w:right="-113"/>
              <w:rPr>
                <w:lang w:val="uk-UA"/>
              </w:rPr>
            </w:pPr>
            <w:r w:rsidRPr="00CE6B4F">
              <w:rPr>
                <w:lang w:val="uk-UA"/>
              </w:rPr>
              <w:t>Багаторічні злакові та двосім’ядольні</w:t>
            </w:r>
          </w:p>
        </w:tc>
        <w:tc>
          <w:tcPr>
            <w:tcW w:w="2349" w:type="dxa"/>
            <w:tcBorders>
              <w:top w:val="single" w:sz="4" w:space="0" w:color="auto"/>
              <w:left w:val="single" w:sz="4" w:space="0" w:color="auto"/>
              <w:bottom w:val="single" w:sz="4" w:space="0" w:color="auto"/>
              <w:right w:val="single" w:sz="4" w:space="0" w:color="auto"/>
            </w:tcBorders>
            <w:shd w:val="clear" w:color="auto" w:fill="auto"/>
          </w:tcPr>
          <w:p w:rsidR="004A4718" w:rsidRPr="00CE6B4F" w:rsidRDefault="004A4718" w:rsidP="004A4718">
            <w:pPr>
              <w:ind w:right="-113"/>
              <w:rPr>
                <w:lang w:val="uk-UA"/>
              </w:rPr>
            </w:pPr>
            <w:r w:rsidRPr="00CE6B4F">
              <w:rPr>
                <w:lang w:val="uk-UA"/>
              </w:rPr>
              <w:t xml:space="preserve">Клінік, ВР </w:t>
            </w:r>
          </w:p>
        </w:tc>
        <w:tc>
          <w:tcPr>
            <w:tcW w:w="1740" w:type="dxa"/>
            <w:tcBorders>
              <w:top w:val="single" w:sz="4" w:space="0" w:color="auto"/>
              <w:left w:val="single" w:sz="4" w:space="0" w:color="auto"/>
              <w:bottom w:val="single" w:sz="4" w:space="0" w:color="auto"/>
              <w:right w:val="single" w:sz="4" w:space="0" w:color="auto"/>
            </w:tcBorders>
            <w:shd w:val="clear" w:color="auto" w:fill="auto"/>
          </w:tcPr>
          <w:p w:rsidR="004A4718" w:rsidRPr="00CE6B4F" w:rsidRDefault="004A4718" w:rsidP="004A4718">
            <w:pPr>
              <w:ind w:left="-57" w:right="-113"/>
              <w:rPr>
                <w:lang w:val="uk-UA"/>
              </w:rPr>
            </w:pPr>
            <w:r w:rsidRPr="00CE6B4F">
              <w:rPr>
                <w:lang w:val="uk-UA"/>
              </w:rPr>
              <w:t>4,0-6,0</w:t>
            </w:r>
          </w:p>
          <w:p w:rsidR="004A4718" w:rsidRPr="00CE6B4F" w:rsidRDefault="004A4718" w:rsidP="004A4718">
            <w:pPr>
              <w:ind w:left="-57" w:right="-113"/>
              <w:rPr>
                <w:lang w:val="uk-UA"/>
              </w:rPr>
            </w:pPr>
          </w:p>
        </w:tc>
        <w:tc>
          <w:tcPr>
            <w:tcW w:w="3115" w:type="dxa"/>
            <w:tcBorders>
              <w:top w:val="single" w:sz="4" w:space="0" w:color="auto"/>
              <w:left w:val="single" w:sz="4" w:space="0" w:color="auto"/>
              <w:bottom w:val="single" w:sz="4" w:space="0" w:color="auto"/>
              <w:right w:val="single" w:sz="4" w:space="0" w:color="auto"/>
            </w:tcBorders>
            <w:shd w:val="clear" w:color="auto" w:fill="auto"/>
          </w:tcPr>
          <w:p w:rsidR="004A4718" w:rsidRPr="00CE6B4F" w:rsidRDefault="004A4718" w:rsidP="004A4718">
            <w:pPr>
              <w:ind w:left="-57" w:right="-113"/>
              <w:rPr>
                <w:lang w:val="uk-UA"/>
              </w:rPr>
            </w:pPr>
            <w:r w:rsidRPr="00CE6B4F">
              <w:rPr>
                <w:lang w:val="uk-UA"/>
              </w:rPr>
              <w:t>Обприскування вегетуючих бур’янів восени після збирання попередника.</w:t>
            </w:r>
          </w:p>
        </w:tc>
      </w:tr>
      <w:tr w:rsidR="004A4718" w:rsidRPr="00CE6B4F" w:rsidTr="003B3669">
        <w:tc>
          <w:tcPr>
            <w:tcW w:w="9747" w:type="dxa"/>
            <w:gridSpan w:val="4"/>
            <w:tcBorders>
              <w:left w:val="single" w:sz="4" w:space="0" w:color="auto"/>
              <w:right w:val="single" w:sz="4" w:space="0" w:color="auto"/>
            </w:tcBorders>
            <w:shd w:val="clear" w:color="auto" w:fill="auto"/>
          </w:tcPr>
          <w:p w:rsidR="004A4718" w:rsidRPr="00CE6B4F" w:rsidRDefault="004A4718" w:rsidP="004A4718">
            <w:pPr>
              <w:ind w:left="-57" w:right="-113"/>
              <w:jc w:val="center"/>
              <w:rPr>
                <w:lang w:val="uk-UA"/>
              </w:rPr>
            </w:pPr>
            <w:r w:rsidRPr="00CE6B4F">
              <w:rPr>
                <w:b/>
                <w:sz w:val="28"/>
                <w:szCs w:val="28"/>
                <w:lang w:val="uk-UA"/>
              </w:rPr>
              <w:t>Капуста білоголова</w:t>
            </w:r>
          </w:p>
        </w:tc>
      </w:tr>
      <w:tr w:rsidR="004A4718" w:rsidRPr="00CE6B4F" w:rsidTr="003B3669">
        <w:tc>
          <w:tcPr>
            <w:tcW w:w="2543" w:type="dxa"/>
            <w:vMerge w:val="restart"/>
            <w:tcBorders>
              <w:left w:val="single" w:sz="4" w:space="0" w:color="auto"/>
              <w:right w:val="single" w:sz="4" w:space="0" w:color="auto"/>
            </w:tcBorders>
            <w:shd w:val="clear" w:color="auto" w:fill="auto"/>
          </w:tcPr>
          <w:p w:rsidR="004A4718" w:rsidRPr="00CE6B4F" w:rsidRDefault="004A4718" w:rsidP="004A4718">
            <w:pPr>
              <w:ind w:left="-57" w:right="-113"/>
              <w:rPr>
                <w:lang w:val="uk-UA"/>
              </w:rPr>
            </w:pPr>
            <w:r w:rsidRPr="00CE6B4F">
              <w:rPr>
                <w:lang w:val="uk-UA"/>
              </w:rPr>
              <w:t>Однорічні злакові та двосім’ядольні</w:t>
            </w:r>
          </w:p>
        </w:tc>
        <w:tc>
          <w:tcPr>
            <w:tcW w:w="2349" w:type="dxa"/>
            <w:tcBorders>
              <w:top w:val="single" w:sz="4" w:space="0" w:color="auto"/>
              <w:left w:val="single" w:sz="4" w:space="0" w:color="auto"/>
              <w:bottom w:val="single" w:sz="4" w:space="0" w:color="auto"/>
              <w:right w:val="single" w:sz="4" w:space="0" w:color="auto"/>
            </w:tcBorders>
            <w:shd w:val="clear" w:color="auto" w:fill="auto"/>
          </w:tcPr>
          <w:p w:rsidR="004A4718" w:rsidRPr="00CE6B4F" w:rsidRDefault="004A4718" w:rsidP="004A4718">
            <w:pPr>
              <w:ind w:left="-57" w:right="-113"/>
              <w:rPr>
                <w:lang w:val="uk-UA"/>
              </w:rPr>
            </w:pPr>
            <w:r w:rsidRPr="00CE6B4F">
              <w:rPr>
                <w:lang w:val="uk-UA"/>
              </w:rPr>
              <w:t>Дуал Голд 960 ЕС, КЕ</w:t>
            </w:r>
          </w:p>
        </w:tc>
        <w:tc>
          <w:tcPr>
            <w:tcW w:w="1740" w:type="dxa"/>
            <w:tcBorders>
              <w:top w:val="single" w:sz="4" w:space="0" w:color="auto"/>
              <w:left w:val="single" w:sz="4" w:space="0" w:color="auto"/>
              <w:bottom w:val="single" w:sz="4" w:space="0" w:color="auto"/>
              <w:right w:val="single" w:sz="4" w:space="0" w:color="auto"/>
            </w:tcBorders>
            <w:shd w:val="clear" w:color="auto" w:fill="auto"/>
          </w:tcPr>
          <w:p w:rsidR="004A4718" w:rsidRPr="00CE6B4F" w:rsidRDefault="004A4718" w:rsidP="004A4718">
            <w:pPr>
              <w:ind w:left="-57" w:right="-113"/>
              <w:rPr>
                <w:lang w:val="uk-UA"/>
              </w:rPr>
            </w:pPr>
            <w:r w:rsidRPr="00CE6B4F">
              <w:rPr>
                <w:lang w:val="uk-UA"/>
              </w:rPr>
              <w:t>1,6</w:t>
            </w:r>
          </w:p>
          <w:p w:rsidR="004A4718" w:rsidRPr="00CE6B4F" w:rsidRDefault="004A4718" w:rsidP="004A4718">
            <w:pPr>
              <w:ind w:left="-57" w:right="-113"/>
              <w:rPr>
                <w:lang w:val="uk-UA"/>
              </w:rPr>
            </w:pPr>
          </w:p>
        </w:tc>
        <w:tc>
          <w:tcPr>
            <w:tcW w:w="3115" w:type="dxa"/>
            <w:tcBorders>
              <w:top w:val="single" w:sz="4" w:space="0" w:color="auto"/>
              <w:left w:val="single" w:sz="4" w:space="0" w:color="auto"/>
              <w:bottom w:val="single" w:sz="4" w:space="0" w:color="auto"/>
              <w:right w:val="single" w:sz="4" w:space="0" w:color="auto"/>
            </w:tcBorders>
            <w:shd w:val="clear" w:color="auto" w:fill="auto"/>
          </w:tcPr>
          <w:p w:rsidR="004A4718" w:rsidRPr="00CE6B4F" w:rsidRDefault="004A4718" w:rsidP="004A4718">
            <w:pPr>
              <w:ind w:left="-57" w:right="-113"/>
              <w:rPr>
                <w:lang w:val="uk-UA"/>
              </w:rPr>
            </w:pPr>
            <w:r w:rsidRPr="00CE6B4F">
              <w:rPr>
                <w:lang w:val="uk-UA"/>
              </w:rPr>
              <w:t xml:space="preserve">Обприскування ґрунту до висадки розсади або через </w:t>
            </w:r>
          </w:p>
        </w:tc>
      </w:tr>
      <w:tr w:rsidR="004A4718" w:rsidRPr="00CE6B4F" w:rsidTr="003B3669">
        <w:tc>
          <w:tcPr>
            <w:tcW w:w="2543" w:type="dxa"/>
            <w:vMerge/>
            <w:tcBorders>
              <w:left w:val="single" w:sz="4" w:space="0" w:color="auto"/>
              <w:right w:val="single" w:sz="4" w:space="0" w:color="auto"/>
            </w:tcBorders>
            <w:shd w:val="clear" w:color="auto" w:fill="auto"/>
            <w:vAlign w:val="center"/>
          </w:tcPr>
          <w:p w:rsidR="004A4718" w:rsidRPr="00CE6B4F" w:rsidRDefault="004A4718" w:rsidP="004A4718">
            <w:pPr>
              <w:rPr>
                <w:lang w:val="uk-UA"/>
              </w:rPr>
            </w:pPr>
          </w:p>
        </w:tc>
        <w:tc>
          <w:tcPr>
            <w:tcW w:w="2349" w:type="dxa"/>
            <w:tcBorders>
              <w:top w:val="single" w:sz="4" w:space="0" w:color="auto"/>
              <w:left w:val="single" w:sz="4" w:space="0" w:color="auto"/>
              <w:bottom w:val="single" w:sz="4" w:space="0" w:color="auto"/>
              <w:right w:val="single" w:sz="4" w:space="0" w:color="auto"/>
            </w:tcBorders>
            <w:shd w:val="clear" w:color="auto" w:fill="auto"/>
          </w:tcPr>
          <w:p w:rsidR="004A4718" w:rsidRPr="00CE6B4F" w:rsidRDefault="004A4718" w:rsidP="004A4718">
            <w:pPr>
              <w:ind w:left="-57" w:right="-113"/>
              <w:rPr>
                <w:lang w:val="uk-UA"/>
              </w:rPr>
            </w:pPr>
            <w:r w:rsidRPr="00CE6B4F">
              <w:rPr>
                <w:lang w:val="uk-UA"/>
              </w:rPr>
              <w:t>Трифлурекс 480, КЕ</w:t>
            </w:r>
          </w:p>
        </w:tc>
        <w:tc>
          <w:tcPr>
            <w:tcW w:w="1740" w:type="dxa"/>
            <w:tcBorders>
              <w:top w:val="single" w:sz="4" w:space="0" w:color="auto"/>
              <w:left w:val="single" w:sz="4" w:space="0" w:color="auto"/>
              <w:bottom w:val="single" w:sz="4" w:space="0" w:color="auto"/>
              <w:right w:val="single" w:sz="4" w:space="0" w:color="auto"/>
            </w:tcBorders>
            <w:shd w:val="clear" w:color="auto" w:fill="auto"/>
          </w:tcPr>
          <w:p w:rsidR="004A4718" w:rsidRPr="00CE6B4F" w:rsidRDefault="004A4718" w:rsidP="004A4718">
            <w:pPr>
              <w:ind w:left="-57" w:right="-113"/>
              <w:rPr>
                <w:lang w:val="uk-UA"/>
              </w:rPr>
            </w:pPr>
            <w:r w:rsidRPr="00CE6B4F">
              <w:rPr>
                <w:lang w:val="uk-UA"/>
              </w:rPr>
              <w:t>2,0-3,0</w:t>
            </w:r>
          </w:p>
        </w:tc>
        <w:tc>
          <w:tcPr>
            <w:tcW w:w="3115" w:type="dxa"/>
            <w:vMerge w:val="restart"/>
            <w:tcBorders>
              <w:top w:val="single" w:sz="4" w:space="0" w:color="auto"/>
              <w:left w:val="single" w:sz="4" w:space="0" w:color="auto"/>
              <w:right w:val="single" w:sz="4" w:space="0" w:color="auto"/>
            </w:tcBorders>
            <w:shd w:val="clear" w:color="auto" w:fill="auto"/>
          </w:tcPr>
          <w:p w:rsidR="004A4718" w:rsidRPr="00CE6B4F" w:rsidRDefault="004A4718" w:rsidP="004A4718">
            <w:pPr>
              <w:ind w:left="-57" w:right="-113"/>
              <w:rPr>
                <w:lang w:val="uk-UA"/>
              </w:rPr>
            </w:pPr>
            <w:r w:rsidRPr="00CE6B4F">
              <w:rPr>
                <w:lang w:val="uk-UA"/>
              </w:rPr>
              <w:t>Обприскування ґрунту (з негайним загортанням) до  висадження розсади</w:t>
            </w:r>
          </w:p>
        </w:tc>
      </w:tr>
      <w:tr w:rsidR="004A4718" w:rsidRPr="00CE6B4F" w:rsidTr="003B3669">
        <w:tc>
          <w:tcPr>
            <w:tcW w:w="2543" w:type="dxa"/>
            <w:vMerge/>
            <w:tcBorders>
              <w:left w:val="single" w:sz="4" w:space="0" w:color="auto"/>
              <w:right w:val="single" w:sz="4" w:space="0" w:color="auto"/>
            </w:tcBorders>
            <w:shd w:val="clear" w:color="auto" w:fill="auto"/>
            <w:vAlign w:val="center"/>
          </w:tcPr>
          <w:p w:rsidR="004A4718" w:rsidRPr="00CE6B4F" w:rsidRDefault="004A4718" w:rsidP="004A4718">
            <w:pPr>
              <w:rPr>
                <w:lang w:val="uk-UA"/>
              </w:rPr>
            </w:pPr>
          </w:p>
        </w:tc>
        <w:tc>
          <w:tcPr>
            <w:tcW w:w="2349" w:type="dxa"/>
            <w:tcBorders>
              <w:top w:val="single" w:sz="4" w:space="0" w:color="auto"/>
              <w:left w:val="single" w:sz="4" w:space="0" w:color="auto"/>
              <w:bottom w:val="single" w:sz="4" w:space="0" w:color="auto"/>
              <w:right w:val="single" w:sz="4" w:space="0" w:color="auto"/>
            </w:tcBorders>
            <w:shd w:val="clear" w:color="auto" w:fill="auto"/>
          </w:tcPr>
          <w:p w:rsidR="004A4718" w:rsidRPr="00CE6B4F" w:rsidRDefault="004A4718" w:rsidP="004A4718">
            <w:pPr>
              <w:ind w:left="-57" w:right="-113"/>
              <w:rPr>
                <w:lang w:val="uk-UA"/>
              </w:rPr>
            </w:pPr>
            <w:r w:rsidRPr="00CE6B4F">
              <w:rPr>
                <w:lang w:val="uk-UA"/>
              </w:rPr>
              <w:t>Трефлан 480,КЕ</w:t>
            </w:r>
          </w:p>
        </w:tc>
        <w:tc>
          <w:tcPr>
            <w:tcW w:w="1740" w:type="dxa"/>
            <w:tcBorders>
              <w:top w:val="single" w:sz="4" w:space="0" w:color="auto"/>
              <w:left w:val="single" w:sz="4" w:space="0" w:color="auto"/>
              <w:bottom w:val="single" w:sz="4" w:space="0" w:color="auto"/>
              <w:right w:val="single" w:sz="4" w:space="0" w:color="auto"/>
            </w:tcBorders>
            <w:shd w:val="clear" w:color="auto" w:fill="auto"/>
          </w:tcPr>
          <w:p w:rsidR="004A4718" w:rsidRPr="00CE6B4F" w:rsidRDefault="004A4718" w:rsidP="004A4718">
            <w:pPr>
              <w:ind w:left="-57" w:right="-113"/>
              <w:rPr>
                <w:lang w:val="uk-UA"/>
              </w:rPr>
            </w:pPr>
            <w:r w:rsidRPr="00CE6B4F">
              <w:rPr>
                <w:lang w:val="uk-UA"/>
              </w:rPr>
              <w:t>2,0-3,0</w:t>
            </w:r>
          </w:p>
        </w:tc>
        <w:tc>
          <w:tcPr>
            <w:tcW w:w="3115" w:type="dxa"/>
            <w:vMerge/>
            <w:tcBorders>
              <w:left w:val="single" w:sz="4" w:space="0" w:color="auto"/>
              <w:bottom w:val="single" w:sz="4" w:space="0" w:color="auto"/>
              <w:right w:val="single" w:sz="4" w:space="0" w:color="auto"/>
            </w:tcBorders>
            <w:shd w:val="clear" w:color="auto" w:fill="auto"/>
            <w:vAlign w:val="center"/>
          </w:tcPr>
          <w:p w:rsidR="004A4718" w:rsidRPr="00CE6B4F" w:rsidRDefault="004A4718" w:rsidP="004A4718">
            <w:pPr>
              <w:rPr>
                <w:lang w:val="uk-UA"/>
              </w:rPr>
            </w:pPr>
          </w:p>
        </w:tc>
      </w:tr>
      <w:tr w:rsidR="004A4718" w:rsidRPr="00CE6B4F" w:rsidTr="003B3669">
        <w:tc>
          <w:tcPr>
            <w:tcW w:w="2543" w:type="dxa"/>
            <w:vMerge/>
            <w:tcBorders>
              <w:left w:val="single" w:sz="4" w:space="0" w:color="auto"/>
              <w:right w:val="single" w:sz="4" w:space="0" w:color="auto"/>
            </w:tcBorders>
            <w:shd w:val="clear" w:color="auto" w:fill="auto"/>
            <w:vAlign w:val="center"/>
          </w:tcPr>
          <w:p w:rsidR="004A4718" w:rsidRPr="00CE6B4F" w:rsidRDefault="004A4718" w:rsidP="004A4718">
            <w:pPr>
              <w:rPr>
                <w:lang w:val="uk-UA"/>
              </w:rPr>
            </w:pPr>
          </w:p>
        </w:tc>
        <w:tc>
          <w:tcPr>
            <w:tcW w:w="2349" w:type="dxa"/>
            <w:tcBorders>
              <w:top w:val="single" w:sz="4" w:space="0" w:color="auto"/>
              <w:left w:val="single" w:sz="4" w:space="0" w:color="auto"/>
              <w:bottom w:val="single" w:sz="4" w:space="0" w:color="auto"/>
              <w:right w:val="single" w:sz="4" w:space="0" w:color="auto"/>
            </w:tcBorders>
            <w:shd w:val="clear" w:color="auto" w:fill="auto"/>
          </w:tcPr>
          <w:p w:rsidR="004A4718" w:rsidRPr="00CE6B4F" w:rsidRDefault="004A4718" w:rsidP="004A4718">
            <w:pPr>
              <w:ind w:left="-57" w:right="-113"/>
              <w:rPr>
                <w:lang w:val="uk-UA"/>
              </w:rPr>
            </w:pPr>
            <w:r w:rsidRPr="00CE6B4F">
              <w:rPr>
                <w:lang w:val="uk-UA"/>
              </w:rPr>
              <w:t>Стомп 330, КЕ</w:t>
            </w:r>
          </w:p>
        </w:tc>
        <w:tc>
          <w:tcPr>
            <w:tcW w:w="1740" w:type="dxa"/>
            <w:tcBorders>
              <w:top w:val="single" w:sz="4" w:space="0" w:color="auto"/>
              <w:left w:val="single" w:sz="4" w:space="0" w:color="auto"/>
              <w:bottom w:val="single" w:sz="4" w:space="0" w:color="auto"/>
              <w:right w:val="single" w:sz="4" w:space="0" w:color="auto"/>
            </w:tcBorders>
            <w:shd w:val="clear" w:color="auto" w:fill="auto"/>
          </w:tcPr>
          <w:p w:rsidR="004A4718" w:rsidRPr="00CE6B4F" w:rsidRDefault="004A4718" w:rsidP="004A4718">
            <w:pPr>
              <w:ind w:left="-57" w:right="-113"/>
              <w:rPr>
                <w:lang w:val="uk-UA"/>
              </w:rPr>
            </w:pPr>
            <w:r w:rsidRPr="00CE6B4F">
              <w:rPr>
                <w:lang w:val="uk-UA"/>
              </w:rPr>
              <w:t>3,0-6,0</w:t>
            </w:r>
          </w:p>
        </w:tc>
        <w:tc>
          <w:tcPr>
            <w:tcW w:w="3115" w:type="dxa"/>
            <w:tcBorders>
              <w:top w:val="single" w:sz="4" w:space="0" w:color="auto"/>
              <w:left w:val="single" w:sz="4" w:space="0" w:color="auto"/>
              <w:bottom w:val="single" w:sz="4" w:space="0" w:color="auto"/>
              <w:right w:val="single" w:sz="4" w:space="0" w:color="auto"/>
            </w:tcBorders>
            <w:shd w:val="clear" w:color="auto" w:fill="auto"/>
          </w:tcPr>
          <w:p w:rsidR="004A4718" w:rsidRPr="00CE6B4F" w:rsidRDefault="004A4718" w:rsidP="004A4718">
            <w:pPr>
              <w:ind w:left="-57" w:right="-113"/>
              <w:rPr>
                <w:lang w:val="uk-UA"/>
              </w:rPr>
            </w:pPr>
            <w:r w:rsidRPr="00CE6B4F">
              <w:rPr>
                <w:lang w:val="uk-UA"/>
              </w:rPr>
              <w:t>Обприскування ґрунту до висадження розсади або до появи сходів</w:t>
            </w:r>
          </w:p>
        </w:tc>
      </w:tr>
      <w:tr w:rsidR="004A4718" w:rsidRPr="00CE6B4F" w:rsidTr="003B3669">
        <w:tc>
          <w:tcPr>
            <w:tcW w:w="2543" w:type="dxa"/>
            <w:tcBorders>
              <w:left w:val="single" w:sz="4" w:space="0" w:color="auto"/>
              <w:right w:val="single" w:sz="4" w:space="0" w:color="auto"/>
            </w:tcBorders>
            <w:shd w:val="clear" w:color="auto" w:fill="auto"/>
          </w:tcPr>
          <w:p w:rsidR="004A4718" w:rsidRPr="00CE6B4F" w:rsidRDefault="004A4718" w:rsidP="004A4718">
            <w:pPr>
              <w:ind w:left="-57" w:right="-113"/>
              <w:rPr>
                <w:lang w:val="uk-UA"/>
              </w:rPr>
            </w:pPr>
            <w:r w:rsidRPr="00CE6B4F">
              <w:rPr>
                <w:lang w:val="uk-UA"/>
              </w:rPr>
              <w:t>Однорічні двосім’я-дольні та багаторічні коренепаросткові (осоти)</w:t>
            </w:r>
          </w:p>
          <w:p w:rsidR="004A4718" w:rsidRPr="00CE6B4F" w:rsidRDefault="004A4718" w:rsidP="004A4718">
            <w:pPr>
              <w:ind w:left="-57" w:right="-113"/>
              <w:rPr>
                <w:lang w:val="uk-UA"/>
              </w:rPr>
            </w:pPr>
          </w:p>
        </w:tc>
        <w:tc>
          <w:tcPr>
            <w:tcW w:w="2349" w:type="dxa"/>
            <w:tcBorders>
              <w:top w:val="single" w:sz="4" w:space="0" w:color="auto"/>
              <w:left w:val="single" w:sz="4" w:space="0" w:color="auto"/>
              <w:bottom w:val="single" w:sz="4" w:space="0" w:color="auto"/>
              <w:right w:val="single" w:sz="4" w:space="0" w:color="auto"/>
            </w:tcBorders>
            <w:shd w:val="clear" w:color="auto" w:fill="auto"/>
          </w:tcPr>
          <w:p w:rsidR="004A4718" w:rsidRPr="00CE6B4F" w:rsidRDefault="004A4718" w:rsidP="004A4718">
            <w:pPr>
              <w:ind w:left="-57" w:right="-113"/>
              <w:rPr>
                <w:lang w:val="uk-UA"/>
              </w:rPr>
            </w:pPr>
            <w:r w:rsidRPr="00CE6B4F">
              <w:rPr>
                <w:lang w:val="uk-UA"/>
              </w:rPr>
              <w:t>Лонтрел 300, ВР</w:t>
            </w:r>
          </w:p>
          <w:p w:rsidR="004A4718" w:rsidRPr="00CE6B4F" w:rsidRDefault="004A4718" w:rsidP="004A4718">
            <w:pPr>
              <w:ind w:left="-57" w:right="-113"/>
              <w:rPr>
                <w:lang w:val="uk-UA"/>
              </w:rPr>
            </w:pPr>
          </w:p>
        </w:tc>
        <w:tc>
          <w:tcPr>
            <w:tcW w:w="1740" w:type="dxa"/>
            <w:tcBorders>
              <w:top w:val="single" w:sz="4" w:space="0" w:color="auto"/>
              <w:left w:val="single" w:sz="4" w:space="0" w:color="auto"/>
              <w:bottom w:val="single" w:sz="4" w:space="0" w:color="auto"/>
              <w:right w:val="single" w:sz="4" w:space="0" w:color="auto"/>
            </w:tcBorders>
            <w:shd w:val="clear" w:color="auto" w:fill="auto"/>
          </w:tcPr>
          <w:p w:rsidR="004A4718" w:rsidRPr="00CE6B4F" w:rsidRDefault="004A4718" w:rsidP="004A4718">
            <w:pPr>
              <w:ind w:left="-57" w:right="-113"/>
              <w:rPr>
                <w:lang w:val="uk-UA"/>
              </w:rPr>
            </w:pPr>
            <w:r w:rsidRPr="00CE6B4F">
              <w:rPr>
                <w:lang w:val="uk-UA"/>
              </w:rPr>
              <w:t>0,2-0,5</w:t>
            </w:r>
          </w:p>
        </w:tc>
        <w:tc>
          <w:tcPr>
            <w:tcW w:w="3115" w:type="dxa"/>
            <w:tcBorders>
              <w:top w:val="single" w:sz="4" w:space="0" w:color="auto"/>
              <w:left w:val="single" w:sz="4" w:space="0" w:color="auto"/>
              <w:bottom w:val="single" w:sz="4" w:space="0" w:color="auto"/>
              <w:right w:val="single" w:sz="4" w:space="0" w:color="auto"/>
            </w:tcBorders>
            <w:shd w:val="clear" w:color="auto" w:fill="auto"/>
          </w:tcPr>
          <w:p w:rsidR="004A4718" w:rsidRPr="00CE6B4F" w:rsidRDefault="004A4718" w:rsidP="004A4718">
            <w:pPr>
              <w:ind w:left="-57" w:right="-113"/>
              <w:rPr>
                <w:lang w:val="uk-UA"/>
              </w:rPr>
            </w:pPr>
            <w:r w:rsidRPr="00CE6B4F">
              <w:rPr>
                <w:lang w:val="uk-UA"/>
              </w:rPr>
              <w:t>Обприскування ґрунту після висадження розсади</w:t>
            </w:r>
          </w:p>
        </w:tc>
      </w:tr>
      <w:tr w:rsidR="004A4718" w:rsidRPr="00CE6B4F" w:rsidTr="003B3669">
        <w:tc>
          <w:tcPr>
            <w:tcW w:w="2543" w:type="dxa"/>
            <w:vMerge w:val="restart"/>
            <w:tcBorders>
              <w:left w:val="single" w:sz="4" w:space="0" w:color="auto"/>
              <w:right w:val="single" w:sz="4" w:space="0" w:color="auto"/>
            </w:tcBorders>
            <w:shd w:val="clear" w:color="auto" w:fill="auto"/>
          </w:tcPr>
          <w:p w:rsidR="004A4718" w:rsidRPr="00CE6B4F" w:rsidRDefault="004A4718" w:rsidP="004A4718">
            <w:pPr>
              <w:ind w:left="-57" w:right="-113"/>
              <w:rPr>
                <w:lang w:val="uk-UA"/>
              </w:rPr>
            </w:pPr>
            <w:r w:rsidRPr="00CE6B4F">
              <w:rPr>
                <w:lang w:val="uk-UA"/>
              </w:rPr>
              <w:t>Однорічні злакові</w:t>
            </w:r>
          </w:p>
        </w:tc>
        <w:tc>
          <w:tcPr>
            <w:tcW w:w="2349" w:type="dxa"/>
            <w:tcBorders>
              <w:top w:val="single" w:sz="4" w:space="0" w:color="auto"/>
              <w:left w:val="single" w:sz="4" w:space="0" w:color="auto"/>
              <w:bottom w:val="single" w:sz="4" w:space="0" w:color="auto"/>
              <w:right w:val="single" w:sz="4" w:space="0" w:color="auto"/>
            </w:tcBorders>
            <w:shd w:val="clear" w:color="auto" w:fill="auto"/>
          </w:tcPr>
          <w:p w:rsidR="004A4718" w:rsidRPr="00CE6B4F" w:rsidRDefault="004A4718" w:rsidP="004A4718">
            <w:pPr>
              <w:ind w:left="-57" w:right="-113"/>
              <w:rPr>
                <w:lang w:val="uk-UA"/>
              </w:rPr>
            </w:pPr>
            <w:r w:rsidRPr="00CE6B4F">
              <w:rPr>
                <w:lang w:val="uk-UA"/>
              </w:rPr>
              <w:t>Оберіг, КЕ</w:t>
            </w:r>
          </w:p>
        </w:tc>
        <w:tc>
          <w:tcPr>
            <w:tcW w:w="1740" w:type="dxa"/>
            <w:tcBorders>
              <w:top w:val="single" w:sz="4" w:space="0" w:color="auto"/>
              <w:left w:val="single" w:sz="4" w:space="0" w:color="auto"/>
              <w:bottom w:val="single" w:sz="4" w:space="0" w:color="auto"/>
              <w:right w:val="single" w:sz="4" w:space="0" w:color="auto"/>
            </w:tcBorders>
            <w:shd w:val="clear" w:color="auto" w:fill="auto"/>
          </w:tcPr>
          <w:p w:rsidR="004A4718" w:rsidRPr="00CE6B4F" w:rsidRDefault="004A4718" w:rsidP="004A4718">
            <w:pPr>
              <w:ind w:left="-57" w:right="-113"/>
              <w:rPr>
                <w:lang w:val="uk-UA"/>
              </w:rPr>
            </w:pPr>
            <w:r w:rsidRPr="00CE6B4F">
              <w:rPr>
                <w:lang w:val="uk-UA"/>
              </w:rPr>
              <w:t>0,6-0,9</w:t>
            </w:r>
          </w:p>
        </w:tc>
        <w:tc>
          <w:tcPr>
            <w:tcW w:w="3115" w:type="dxa"/>
            <w:vMerge w:val="restart"/>
            <w:tcBorders>
              <w:top w:val="single" w:sz="4" w:space="0" w:color="auto"/>
              <w:left w:val="single" w:sz="4" w:space="0" w:color="auto"/>
              <w:right w:val="single" w:sz="4" w:space="0" w:color="auto"/>
            </w:tcBorders>
            <w:shd w:val="clear" w:color="auto" w:fill="auto"/>
          </w:tcPr>
          <w:p w:rsidR="004A4718" w:rsidRPr="00CE6B4F" w:rsidRDefault="004A4718" w:rsidP="004A4718">
            <w:pPr>
              <w:ind w:left="-57" w:right="-113"/>
              <w:rPr>
                <w:lang w:val="uk-UA"/>
              </w:rPr>
            </w:pPr>
            <w:r w:rsidRPr="00CE6B4F">
              <w:rPr>
                <w:lang w:val="uk-UA"/>
              </w:rPr>
              <w:t>Обприскування вегетуючої культури у фазі 2-6 литсків бур’янів</w:t>
            </w:r>
          </w:p>
        </w:tc>
      </w:tr>
      <w:tr w:rsidR="004A4718" w:rsidRPr="00CE6B4F" w:rsidTr="003B3669">
        <w:tc>
          <w:tcPr>
            <w:tcW w:w="2543" w:type="dxa"/>
            <w:vMerge/>
            <w:tcBorders>
              <w:left w:val="single" w:sz="4" w:space="0" w:color="auto"/>
              <w:right w:val="single" w:sz="4" w:space="0" w:color="auto"/>
            </w:tcBorders>
            <w:shd w:val="clear" w:color="auto" w:fill="auto"/>
            <w:vAlign w:val="center"/>
          </w:tcPr>
          <w:p w:rsidR="004A4718" w:rsidRPr="00CE6B4F" w:rsidRDefault="004A4718" w:rsidP="004A4718">
            <w:pPr>
              <w:rPr>
                <w:lang w:val="uk-UA"/>
              </w:rPr>
            </w:pPr>
          </w:p>
        </w:tc>
        <w:tc>
          <w:tcPr>
            <w:tcW w:w="2349" w:type="dxa"/>
            <w:tcBorders>
              <w:top w:val="single" w:sz="4" w:space="0" w:color="auto"/>
              <w:left w:val="single" w:sz="4" w:space="0" w:color="auto"/>
              <w:bottom w:val="single" w:sz="4" w:space="0" w:color="auto"/>
              <w:right w:val="single" w:sz="4" w:space="0" w:color="auto"/>
            </w:tcBorders>
            <w:shd w:val="clear" w:color="auto" w:fill="auto"/>
          </w:tcPr>
          <w:p w:rsidR="004A4718" w:rsidRPr="00CE6B4F" w:rsidRDefault="004A4718" w:rsidP="004A4718">
            <w:pPr>
              <w:ind w:left="-57" w:right="-113"/>
              <w:rPr>
                <w:lang w:val="uk-UA"/>
              </w:rPr>
            </w:pPr>
            <w:r w:rsidRPr="00CE6B4F">
              <w:rPr>
                <w:lang w:val="uk-UA"/>
              </w:rPr>
              <w:t>Пантера, КЕ</w:t>
            </w:r>
          </w:p>
        </w:tc>
        <w:tc>
          <w:tcPr>
            <w:tcW w:w="1740" w:type="dxa"/>
            <w:tcBorders>
              <w:top w:val="single" w:sz="4" w:space="0" w:color="auto"/>
              <w:left w:val="single" w:sz="4" w:space="0" w:color="auto"/>
              <w:bottom w:val="single" w:sz="4" w:space="0" w:color="auto"/>
              <w:right w:val="single" w:sz="4" w:space="0" w:color="auto"/>
            </w:tcBorders>
            <w:shd w:val="clear" w:color="auto" w:fill="auto"/>
          </w:tcPr>
          <w:p w:rsidR="004A4718" w:rsidRPr="00CE6B4F" w:rsidRDefault="004A4718" w:rsidP="004A4718">
            <w:pPr>
              <w:ind w:left="-57" w:right="-113"/>
              <w:rPr>
                <w:lang w:val="uk-UA"/>
              </w:rPr>
            </w:pPr>
            <w:r w:rsidRPr="00CE6B4F">
              <w:rPr>
                <w:lang w:val="uk-UA"/>
              </w:rPr>
              <w:t>1,0</w:t>
            </w:r>
          </w:p>
        </w:tc>
        <w:tc>
          <w:tcPr>
            <w:tcW w:w="3115" w:type="dxa"/>
            <w:vMerge/>
            <w:tcBorders>
              <w:left w:val="single" w:sz="4" w:space="0" w:color="auto"/>
              <w:right w:val="single" w:sz="4" w:space="0" w:color="auto"/>
            </w:tcBorders>
            <w:shd w:val="clear" w:color="auto" w:fill="auto"/>
            <w:vAlign w:val="center"/>
          </w:tcPr>
          <w:p w:rsidR="004A4718" w:rsidRPr="00CE6B4F" w:rsidRDefault="004A4718" w:rsidP="004A4718">
            <w:pPr>
              <w:rPr>
                <w:lang w:val="uk-UA"/>
              </w:rPr>
            </w:pPr>
          </w:p>
        </w:tc>
      </w:tr>
      <w:tr w:rsidR="004A4718" w:rsidRPr="00CE6B4F" w:rsidTr="003B3669">
        <w:tc>
          <w:tcPr>
            <w:tcW w:w="2543" w:type="dxa"/>
            <w:vMerge/>
            <w:tcBorders>
              <w:left w:val="single" w:sz="4" w:space="0" w:color="auto"/>
              <w:right w:val="single" w:sz="4" w:space="0" w:color="auto"/>
            </w:tcBorders>
            <w:shd w:val="clear" w:color="auto" w:fill="auto"/>
            <w:vAlign w:val="center"/>
          </w:tcPr>
          <w:p w:rsidR="004A4718" w:rsidRPr="00CE6B4F" w:rsidRDefault="004A4718" w:rsidP="004A4718">
            <w:pPr>
              <w:rPr>
                <w:lang w:val="uk-UA"/>
              </w:rPr>
            </w:pPr>
          </w:p>
        </w:tc>
        <w:tc>
          <w:tcPr>
            <w:tcW w:w="2349" w:type="dxa"/>
            <w:tcBorders>
              <w:top w:val="single" w:sz="4" w:space="0" w:color="auto"/>
              <w:left w:val="single" w:sz="4" w:space="0" w:color="auto"/>
              <w:bottom w:val="single" w:sz="4" w:space="0" w:color="auto"/>
              <w:right w:val="single" w:sz="4" w:space="0" w:color="auto"/>
            </w:tcBorders>
            <w:shd w:val="clear" w:color="auto" w:fill="auto"/>
          </w:tcPr>
          <w:p w:rsidR="004A4718" w:rsidRPr="00CE6B4F" w:rsidRDefault="004A4718" w:rsidP="004A4718">
            <w:pPr>
              <w:ind w:left="-57" w:right="-113"/>
              <w:rPr>
                <w:lang w:val="uk-UA"/>
              </w:rPr>
            </w:pPr>
            <w:r w:rsidRPr="00CE6B4F">
              <w:rPr>
                <w:lang w:val="uk-UA"/>
              </w:rPr>
              <w:t>Тарга Супер,КЕ</w:t>
            </w:r>
          </w:p>
        </w:tc>
        <w:tc>
          <w:tcPr>
            <w:tcW w:w="1740" w:type="dxa"/>
            <w:tcBorders>
              <w:top w:val="single" w:sz="4" w:space="0" w:color="auto"/>
              <w:left w:val="single" w:sz="4" w:space="0" w:color="auto"/>
              <w:bottom w:val="single" w:sz="4" w:space="0" w:color="auto"/>
              <w:right w:val="single" w:sz="4" w:space="0" w:color="auto"/>
            </w:tcBorders>
            <w:shd w:val="clear" w:color="auto" w:fill="auto"/>
          </w:tcPr>
          <w:p w:rsidR="004A4718" w:rsidRPr="00CE6B4F" w:rsidRDefault="004A4718" w:rsidP="004A4718">
            <w:pPr>
              <w:ind w:left="-57" w:right="-113"/>
              <w:rPr>
                <w:lang w:val="uk-UA"/>
              </w:rPr>
            </w:pPr>
            <w:r w:rsidRPr="00CE6B4F">
              <w:rPr>
                <w:lang w:val="uk-UA"/>
              </w:rPr>
              <w:t>1,0-2,0</w:t>
            </w:r>
          </w:p>
        </w:tc>
        <w:tc>
          <w:tcPr>
            <w:tcW w:w="3115" w:type="dxa"/>
            <w:vMerge/>
            <w:tcBorders>
              <w:left w:val="single" w:sz="4" w:space="0" w:color="auto"/>
              <w:right w:val="single" w:sz="4" w:space="0" w:color="auto"/>
            </w:tcBorders>
            <w:shd w:val="clear" w:color="auto" w:fill="auto"/>
            <w:vAlign w:val="center"/>
          </w:tcPr>
          <w:p w:rsidR="004A4718" w:rsidRPr="00CE6B4F" w:rsidRDefault="004A4718" w:rsidP="004A4718">
            <w:pPr>
              <w:rPr>
                <w:lang w:val="uk-UA"/>
              </w:rPr>
            </w:pPr>
          </w:p>
        </w:tc>
      </w:tr>
      <w:tr w:rsidR="004A4718" w:rsidRPr="00CE6B4F" w:rsidTr="003B3669">
        <w:tc>
          <w:tcPr>
            <w:tcW w:w="2543" w:type="dxa"/>
            <w:vMerge/>
            <w:tcBorders>
              <w:left w:val="single" w:sz="4" w:space="0" w:color="auto"/>
              <w:right w:val="single" w:sz="4" w:space="0" w:color="auto"/>
            </w:tcBorders>
            <w:shd w:val="clear" w:color="auto" w:fill="auto"/>
            <w:vAlign w:val="center"/>
          </w:tcPr>
          <w:p w:rsidR="004A4718" w:rsidRPr="00CE6B4F" w:rsidRDefault="004A4718" w:rsidP="004A4718">
            <w:pPr>
              <w:rPr>
                <w:lang w:val="uk-UA"/>
              </w:rPr>
            </w:pPr>
          </w:p>
        </w:tc>
        <w:tc>
          <w:tcPr>
            <w:tcW w:w="2349" w:type="dxa"/>
            <w:tcBorders>
              <w:top w:val="single" w:sz="4" w:space="0" w:color="auto"/>
              <w:left w:val="single" w:sz="4" w:space="0" w:color="auto"/>
              <w:bottom w:val="single" w:sz="4" w:space="0" w:color="auto"/>
              <w:right w:val="single" w:sz="4" w:space="0" w:color="auto"/>
            </w:tcBorders>
            <w:shd w:val="clear" w:color="auto" w:fill="auto"/>
          </w:tcPr>
          <w:p w:rsidR="004A4718" w:rsidRPr="00CE6B4F" w:rsidRDefault="004A4718" w:rsidP="004A4718">
            <w:pPr>
              <w:ind w:left="-57" w:right="-113"/>
              <w:rPr>
                <w:lang w:val="uk-UA"/>
              </w:rPr>
            </w:pPr>
            <w:r w:rsidRPr="00CE6B4F">
              <w:rPr>
                <w:lang w:val="uk-UA"/>
              </w:rPr>
              <w:t>Ачіба 50ЕС,КЕ</w:t>
            </w:r>
          </w:p>
        </w:tc>
        <w:tc>
          <w:tcPr>
            <w:tcW w:w="1740" w:type="dxa"/>
            <w:tcBorders>
              <w:top w:val="single" w:sz="4" w:space="0" w:color="auto"/>
              <w:left w:val="single" w:sz="4" w:space="0" w:color="auto"/>
              <w:bottom w:val="single" w:sz="4" w:space="0" w:color="auto"/>
              <w:right w:val="single" w:sz="4" w:space="0" w:color="auto"/>
            </w:tcBorders>
            <w:shd w:val="clear" w:color="auto" w:fill="auto"/>
          </w:tcPr>
          <w:p w:rsidR="004A4718" w:rsidRPr="00CE6B4F" w:rsidRDefault="004A4718" w:rsidP="004A4718">
            <w:pPr>
              <w:ind w:left="-57" w:right="-113"/>
              <w:rPr>
                <w:lang w:val="uk-UA"/>
              </w:rPr>
            </w:pPr>
            <w:r w:rsidRPr="00CE6B4F">
              <w:rPr>
                <w:lang w:val="uk-UA"/>
              </w:rPr>
              <w:t>1,0-2,0</w:t>
            </w:r>
          </w:p>
        </w:tc>
        <w:tc>
          <w:tcPr>
            <w:tcW w:w="3115" w:type="dxa"/>
            <w:vMerge/>
            <w:tcBorders>
              <w:left w:val="single" w:sz="4" w:space="0" w:color="auto"/>
              <w:right w:val="single" w:sz="4" w:space="0" w:color="auto"/>
            </w:tcBorders>
            <w:shd w:val="clear" w:color="auto" w:fill="auto"/>
            <w:vAlign w:val="center"/>
          </w:tcPr>
          <w:p w:rsidR="004A4718" w:rsidRPr="00CE6B4F" w:rsidRDefault="004A4718" w:rsidP="004A4718">
            <w:pPr>
              <w:rPr>
                <w:lang w:val="uk-UA"/>
              </w:rPr>
            </w:pPr>
          </w:p>
        </w:tc>
      </w:tr>
      <w:tr w:rsidR="004A4718" w:rsidRPr="00CE6B4F" w:rsidTr="003B3669">
        <w:tc>
          <w:tcPr>
            <w:tcW w:w="2543" w:type="dxa"/>
            <w:vMerge/>
            <w:tcBorders>
              <w:left w:val="single" w:sz="4" w:space="0" w:color="auto"/>
              <w:right w:val="single" w:sz="4" w:space="0" w:color="auto"/>
            </w:tcBorders>
            <w:shd w:val="clear" w:color="auto" w:fill="auto"/>
            <w:vAlign w:val="center"/>
          </w:tcPr>
          <w:p w:rsidR="004A4718" w:rsidRPr="00CE6B4F" w:rsidRDefault="004A4718" w:rsidP="004A4718">
            <w:pPr>
              <w:rPr>
                <w:lang w:val="uk-UA"/>
              </w:rPr>
            </w:pPr>
          </w:p>
        </w:tc>
        <w:tc>
          <w:tcPr>
            <w:tcW w:w="2349" w:type="dxa"/>
            <w:tcBorders>
              <w:top w:val="single" w:sz="4" w:space="0" w:color="auto"/>
              <w:left w:val="single" w:sz="4" w:space="0" w:color="auto"/>
              <w:bottom w:val="single" w:sz="4" w:space="0" w:color="auto"/>
              <w:right w:val="single" w:sz="4" w:space="0" w:color="auto"/>
            </w:tcBorders>
            <w:shd w:val="clear" w:color="auto" w:fill="auto"/>
          </w:tcPr>
          <w:p w:rsidR="004A4718" w:rsidRPr="00CE6B4F" w:rsidRDefault="004A4718" w:rsidP="004A4718">
            <w:pPr>
              <w:ind w:left="-57" w:right="-113"/>
              <w:rPr>
                <w:lang w:val="uk-UA"/>
              </w:rPr>
            </w:pPr>
            <w:r w:rsidRPr="00CE6B4F">
              <w:rPr>
                <w:lang w:val="uk-UA"/>
              </w:rPr>
              <w:t>Фюзілад Форте 150 ЕС, КЕ</w:t>
            </w:r>
          </w:p>
        </w:tc>
        <w:tc>
          <w:tcPr>
            <w:tcW w:w="1740" w:type="dxa"/>
            <w:tcBorders>
              <w:top w:val="single" w:sz="4" w:space="0" w:color="auto"/>
              <w:left w:val="single" w:sz="4" w:space="0" w:color="auto"/>
              <w:bottom w:val="single" w:sz="4" w:space="0" w:color="auto"/>
              <w:right w:val="single" w:sz="4" w:space="0" w:color="auto"/>
            </w:tcBorders>
            <w:shd w:val="clear" w:color="auto" w:fill="auto"/>
          </w:tcPr>
          <w:p w:rsidR="004A4718" w:rsidRPr="00CE6B4F" w:rsidRDefault="004A4718" w:rsidP="004A4718">
            <w:pPr>
              <w:ind w:left="-57" w:right="-113"/>
              <w:rPr>
                <w:lang w:val="uk-UA"/>
              </w:rPr>
            </w:pPr>
            <w:r w:rsidRPr="00CE6B4F">
              <w:rPr>
                <w:lang w:val="uk-UA"/>
              </w:rPr>
              <w:t>0,5-1,0</w:t>
            </w:r>
          </w:p>
        </w:tc>
        <w:tc>
          <w:tcPr>
            <w:tcW w:w="3115" w:type="dxa"/>
            <w:vMerge/>
            <w:tcBorders>
              <w:left w:val="single" w:sz="4" w:space="0" w:color="auto"/>
              <w:bottom w:val="single" w:sz="4" w:space="0" w:color="auto"/>
              <w:right w:val="single" w:sz="4" w:space="0" w:color="auto"/>
            </w:tcBorders>
            <w:shd w:val="clear" w:color="auto" w:fill="auto"/>
            <w:vAlign w:val="center"/>
          </w:tcPr>
          <w:p w:rsidR="004A4718" w:rsidRPr="00CE6B4F" w:rsidRDefault="004A4718" w:rsidP="004A4718">
            <w:pPr>
              <w:rPr>
                <w:lang w:val="uk-UA"/>
              </w:rPr>
            </w:pPr>
          </w:p>
        </w:tc>
      </w:tr>
      <w:tr w:rsidR="004A4718" w:rsidRPr="00CE6B4F" w:rsidTr="003B3669">
        <w:tc>
          <w:tcPr>
            <w:tcW w:w="2543" w:type="dxa"/>
            <w:vMerge/>
            <w:tcBorders>
              <w:left w:val="single" w:sz="4" w:space="0" w:color="auto"/>
              <w:right w:val="single" w:sz="4" w:space="0" w:color="auto"/>
            </w:tcBorders>
            <w:shd w:val="clear" w:color="auto" w:fill="auto"/>
            <w:vAlign w:val="center"/>
          </w:tcPr>
          <w:p w:rsidR="004A4718" w:rsidRPr="00CE6B4F" w:rsidRDefault="004A4718" w:rsidP="004A4718">
            <w:pPr>
              <w:rPr>
                <w:lang w:val="uk-UA"/>
              </w:rPr>
            </w:pPr>
          </w:p>
        </w:tc>
        <w:tc>
          <w:tcPr>
            <w:tcW w:w="2349" w:type="dxa"/>
            <w:tcBorders>
              <w:top w:val="single" w:sz="4" w:space="0" w:color="auto"/>
              <w:left w:val="single" w:sz="4" w:space="0" w:color="auto"/>
              <w:bottom w:val="single" w:sz="4" w:space="0" w:color="auto"/>
              <w:right w:val="single" w:sz="4" w:space="0" w:color="auto"/>
            </w:tcBorders>
            <w:shd w:val="clear" w:color="auto" w:fill="auto"/>
          </w:tcPr>
          <w:p w:rsidR="004A4718" w:rsidRPr="00CE6B4F" w:rsidRDefault="004A4718" w:rsidP="004A4718">
            <w:pPr>
              <w:ind w:left="-57" w:right="-113"/>
              <w:rPr>
                <w:lang w:val="uk-UA"/>
              </w:rPr>
            </w:pPr>
            <w:r w:rsidRPr="00CE6B4F">
              <w:rPr>
                <w:lang w:val="uk-UA"/>
              </w:rPr>
              <w:t>Агіл,КЕ</w:t>
            </w:r>
          </w:p>
        </w:tc>
        <w:tc>
          <w:tcPr>
            <w:tcW w:w="1740" w:type="dxa"/>
            <w:tcBorders>
              <w:top w:val="single" w:sz="4" w:space="0" w:color="auto"/>
              <w:left w:val="single" w:sz="4" w:space="0" w:color="auto"/>
              <w:bottom w:val="single" w:sz="4" w:space="0" w:color="auto"/>
              <w:right w:val="single" w:sz="4" w:space="0" w:color="auto"/>
            </w:tcBorders>
            <w:shd w:val="clear" w:color="auto" w:fill="auto"/>
          </w:tcPr>
          <w:p w:rsidR="004A4718" w:rsidRPr="00CE6B4F" w:rsidRDefault="004A4718" w:rsidP="004A4718">
            <w:pPr>
              <w:ind w:left="-57" w:right="-113"/>
              <w:rPr>
                <w:lang w:val="uk-UA"/>
              </w:rPr>
            </w:pPr>
            <w:r w:rsidRPr="00CE6B4F">
              <w:rPr>
                <w:lang w:val="uk-UA"/>
              </w:rPr>
              <w:t>0,6-0,8</w:t>
            </w:r>
          </w:p>
        </w:tc>
        <w:tc>
          <w:tcPr>
            <w:tcW w:w="3115" w:type="dxa"/>
            <w:tcBorders>
              <w:top w:val="single" w:sz="4" w:space="0" w:color="auto"/>
              <w:left w:val="single" w:sz="4" w:space="0" w:color="auto"/>
              <w:bottom w:val="single" w:sz="4" w:space="0" w:color="auto"/>
              <w:right w:val="single" w:sz="4" w:space="0" w:color="auto"/>
            </w:tcBorders>
            <w:shd w:val="clear" w:color="auto" w:fill="auto"/>
          </w:tcPr>
          <w:p w:rsidR="004A4718" w:rsidRPr="00CE6B4F" w:rsidRDefault="004A4718" w:rsidP="004A4718">
            <w:pPr>
              <w:ind w:left="-57" w:right="-113"/>
              <w:rPr>
                <w:lang w:val="uk-UA"/>
              </w:rPr>
            </w:pPr>
            <w:r w:rsidRPr="00CE6B4F">
              <w:rPr>
                <w:lang w:val="uk-UA"/>
              </w:rPr>
              <w:t>Обприскування вегетуючої культури, починаючи з фази 2-х листків до кінця кущіння бур’янів</w:t>
            </w:r>
          </w:p>
        </w:tc>
      </w:tr>
      <w:tr w:rsidR="004A4718" w:rsidRPr="00CE6B4F" w:rsidTr="003B3669">
        <w:tc>
          <w:tcPr>
            <w:tcW w:w="2543" w:type="dxa"/>
            <w:vMerge w:val="restart"/>
            <w:tcBorders>
              <w:left w:val="single" w:sz="4" w:space="0" w:color="auto"/>
              <w:right w:val="single" w:sz="4" w:space="0" w:color="auto"/>
            </w:tcBorders>
            <w:shd w:val="clear" w:color="auto" w:fill="auto"/>
          </w:tcPr>
          <w:p w:rsidR="004A4718" w:rsidRPr="00CE6B4F" w:rsidRDefault="004A4718" w:rsidP="004A4718">
            <w:pPr>
              <w:ind w:left="-57" w:right="-113"/>
              <w:rPr>
                <w:lang w:val="uk-UA"/>
              </w:rPr>
            </w:pPr>
            <w:r w:rsidRPr="00CE6B4F">
              <w:rPr>
                <w:lang w:val="uk-UA"/>
              </w:rPr>
              <w:t>Багаторічні злакові</w:t>
            </w:r>
          </w:p>
        </w:tc>
        <w:tc>
          <w:tcPr>
            <w:tcW w:w="2349" w:type="dxa"/>
            <w:tcBorders>
              <w:top w:val="single" w:sz="4" w:space="0" w:color="auto"/>
              <w:left w:val="single" w:sz="4" w:space="0" w:color="auto"/>
              <w:bottom w:val="single" w:sz="4" w:space="0" w:color="auto"/>
              <w:right w:val="single" w:sz="4" w:space="0" w:color="auto"/>
            </w:tcBorders>
            <w:shd w:val="clear" w:color="auto" w:fill="auto"/>
          </w:tcPr>
          <w:p w:rsidR="004A4718" w:rsidRPr="00CE6B4F" w:rsidRDefault="004A4718" w:rsidP="004A4718">
            <w:pPr>
              <w:ind w:left="-57" w:right="-113"/>
              <w:rPr>
                <w:lang w:val="uk-UA"/>
              </w:rPr>
            </w:pPr>
            <w:r w:rsidRPr="00CE6B4F">
              <w:rPr>
                <w:lang w:val="uk-UA"/>
              </w:rPr>
              <w:t>Оберіг,КЕ</w:t>
            </w:r>
          </w:p>
        </w:tc>
        <w:tc>
          <w:tcPr>
            <w:tcW w:w="1740" w:type="dxa"/>
            <w:tcBorders>
              <w:top w:val="single" w:sz="4" w:space="0" w:color="auto"/>
              <w:left w:val="single" w:sz="4" w:space="0" w:color="auto"/>
              <w:bottom w:val="single" w:sz="4" w:space="0" w:color="auto"/>
              <w:right w:val="single" w:sz="4" w:space="0" w:color="auto"/>
            </w:tcBorders>
            <w:shd w:val="clear" w:color="auto" w:fill="auto"/>
          </w:tcPr>
          <w:p w:rsidR="004A4718" w:rsidRPr="00CE6B4F" w:rsidRDefault="004A4718" w:rsidP="004A4718">
            <w:pPr>
              <w:ind w:left="-57" w:right="-113"/>
              <w:rPr>
                <w:lang w:val="uk-UA"/>
              </w:rPr>
            </w:pPr>
            <w:r w:rsidRPr="00CE6B4F">
              <w:rPr>
                <w:lang w:val="uk-UA"/>
              </w:rPr>
              <w:t>1,0-1,5</w:t>
            </w:r>
          </w:p>
        </w:tc>
        <w:tc>
          <w:tcPr>
            <w:tcW w:w="3115" w:type="dxa"/>
            <w:vMerge w:val="restart"/>
            <w:tcBorders>
              <w:top w:val="single" w:sz="4" w:space="0" w:color="auto"/>
              <w:left w:val="single" w:sz="4" w:space="0" w:color="auto"/>
              <w:right w:val="single" w:sz="4" w:space="0" w:color="auto"/>
            </w:tcBorders>
            <w:shd w:val="clear" w:color="auto" w:fill="auto"/>
          </w:tcPr>
          <w:p w:rsidR="004A4718" w:rsidRPr="00CE6B4F" w:rsidRDefault="004A4718" w:rsidP="004A4718">
            <w:pPr>
              <w:ind w:left="-57" w:right="-113"/>
              <w:rPr>
                <w:lang w:val="uk-UA"/>
              </w:rPr>
            </w:pPr>
            <w:r w:rsidRPr="00CE6B4F">
              <w:rPr>
                <w:lang w:val="uk-UA"/>
              </w:rPr>
              <w:t>Обприскування вегетуючої культури за висоти 10-15см бур’янів</w:t>
            </w:r>
          </w:p>
        </w:tc>
      </w:tr>
      <w:tr w:rsidR="004A4718" w:rsidRPr="00CE6B4F" w:rsidTr="003B3669">
        <w:tc>
          <w:tcPr>
            <w:tcW w:w="2543" w:type="dxa"/>
            <w:vMerge/>
            <w:tcBorders>
              <w:left w:val="single" w:sz="4" w:space="0" w:color="auto"/>
              <w:right w:val="single" w:sz="4" w:space="0" w:color="auto"/>
            </w:tcBorders>
            <w:shd w:val="clear" w:color="auto" w:fill="auto"/>
            <w:vAlign w:val="center"/>
          </w:tcPr>
          <w:p w:rsidR="004A4718" w:rsidRPr="00CE6B4F" w:rsidRDefault="004A4718" w:rsidP="004A4718">
            <w:pPr>
              <w:rPr>
                <w:lang w:val="uk-UA"/>
              </w:rPr>
            </w:pPr>
          </w:p>
        </w:tc>
        <w:tc>
          <w:tcPr>
            <w:tcW w:w="2349" w:type="dxa"/>
            <w:tcBorders>
              <w:top w:val="single" w:sz="4" w:space="0" w:color="auto"/>
              <w:left w:val="single" w:sz="4" w:space="0" w:color="auto"/>
              <w:bottom w:val="single" w:sz="4" w:space="0" w:color="auto"/>
              <w:right w:val="single" w:sz="4" w:space="0" w:color="auto"/>
            </w:tcBorders>
            <w:shd w:val="clear" w:color="auto" w:fill="auto"/>
          </w:tcPr>
          <w:p w:rsidR="004A4718" w:rsidRPr="00CE6B4F" w:rsidRDefault="004A4718" w:rsidP="004A4718">
            <w:pPr>
              <w:ind w:right="174"/>
              <w:rPr>
                <w:lang w:val="uk-UA"/>
              </w:rPr>
            </w:pPr>
            <w:r w:rsidRPr="00CE6B4F">
              <w:rPr>
                <w:lang w:val="uk-UA"/>
              </w:rPr>
              <w:t>Пантера, КЕ</w:t>
            </w:r>
          </w:p>
        </w:tc>
        <w:tc>
          <w:tcPr>
            <w:tcW w:w="1740" w:type="dxa"/>
            <w:tcBorders>
              <w:top w:val="single" w:sz="4" w:space="0" w:color="auto"/>
              <w:left w:val="single" w:sz="4" w:space="0" w:color="auto"/>
              <w:bottom w:val="single" w:sz="4" w:space="0" w:color="auto"/>
              <w:right w:val="single" w:sz="4" w:space="0" w:color="auto"/>
            </w:tcBorders>
            <w:shd w:val="clear" w:color="auto" w:fill="auto"/>
          </w:tcPr>
          <w:p w:rsidR="004A4718" w:rsidRPr="00CE6B4F" w:rsidRDefault="004A4718" w:rsidP="004A4718">
            <w:pPr>
              <w:ind w:right="174"/>
              <w:rPr>
                <w:lang w:val="uk-UA"/>
              </w:rPr>
            </w:pPr>
            <w:r w:rsidRPr="00CE6B4F">
              <w:rPr>
                <w:lang w:val="uk-UA"/>
              </w:rPr>
              <w:t>1,5-2,0</w:t>
            </w:r>
          </w:p>
        </w:tc>
        <w:tc>
          <w:tcPr>
            <w:tcW w:w="3115" w:type="dxa"/>
            <w:vMerge/>
            <w:tcBorders>
              <w:left w:val="single" w:sz="4" w:space="0" w:color="auto"/>
              <w:right w:val="single" w:sz="4" w:space="0" w:color="auto"/>
            </w:tcBorders>
            <w:shd w:val="clear" w:color="auto" w:fill="auto"/>
          </w:tcPr>
          <w:p w:rsidR="004A4718" w:rsidRPr="00CE6B4F" w:rsidRDefault="004A4718" w:rsidP="004A4718">
            <w:pPr>
              <w:ind w:left="-57" w:right="-113"/>
              <w:rPr>
                <w:lang w:val="uk-UA"/>
              </w:rPr>
            </w:pPr>
          </w:p>
        </w:tc>
      </w:tr>
      <w:tr w:rsidR="004A4718" w:rsidRPr="00CE6B4F" w:rsidTr="003B3669">
        <w:tc>
          <w:tcPr>
            <w:tcW w:w="2543" w:type="dxa"/>
            <w:vMerge/>
            <w:tcBorders>
              <w:left w:val="single" w:sz="4" w:space="0" w:color="auto"/>
              <w:right w:val="single" w:sz="4" w:space="0" w:color="auto"/>
            </w:tcBorders>
            <w:shd w:val="clear" w:color="auto" w:fill="auto"/>
            <w:vAlign w:val="center"/>
          </w:tcPr>
          <w:p w:rsidR="004A4718" w:rsidRPr="00CE6B4F" w:rsidRDefault="004A4718" w:rsidP="004A4718">
            <w:pPr>
              <w:rPr>
                <w:lang w:val="uk-UA"/>
              </w:rPr>
            </w:pPr>
          </w:p>
        </w:tc>
        <w:tc>
          <w:tcPr>
            <w:tcW w:w="2349" w:type="dxa"/>
            <w:tcBorders>
              <w:top w:val="single" w:sz="4" w:space="0" w:color="auto"/>
              <w:left w:val="single" w:sz="4" w:space="0" w:color="auto"/>
              <w:bottom w:val="single" w:sz="4" w:space="0" w:color="auto"/>
              <w:right w:val="single" w:sz="4" w:space="0" w:color="auto"/>
            </w:tcBorders>
            <w:shd w:val="clear" w:color="auto" w:fill="auto"/>
          </w:tcPr>
          <w:p w:rsidR="004A4718" w:rsidRPr="00CE6B4F" w:rsidRDefault="004A4718" w:rsidP="004A4718">
            <w:pPr>
              <w:ind w:right="174"/>
              <w:rPr>
                <w:lang w:val="uk-UA"/>
              </w:rPr>
            </w:pPr>
            <w:r w:rsidRPr="00CE6B4F">
              <w:rPr>
                <w:lang w:val="uk-UA"/>
              </w:rPr>
              <w:t>Тарга Супер,КЕ</w:t>
            </w:r>
          </w:p>
        </w:tc>
        <w:tc>
          <w:tcPr>
            <w:tcW w:w="1740" w:type="dxa"/>
            <w:tcBorders>
              <w:top w:val="single" w:sz="4" w:space="0" w:color="auto"/>
              <w:left w:val="single" w:sz="4" w:space="0" w:color="auto"/>
              <w:bottom w:val="single" w:sz="4" w:space="0" w:color="auto"/>
              <w:right w:val="single" w:sz="4" w:space="0" w:color="auto"/>
            </w:tcBorders>
            <w:shd w:val="clear" w:color="auto" w:fill="auto"/>
          </w:tcPr>
          <w:p w:rsidR="004A4718" w:rsidRPr="00CE6B4F" w:rsidRDefault="004A4718" w:rsidP="004A4718">
            <w:pPr>
              <w:ind w:right="174"/>
              <w:rPr>
                <w:lang w:val="uk-UA"/>
              </w:rPr>
            </w:pPr>
            <w:r w:rsidRPr="00CE6B4F">
              <w:rPr>
                <w:lang w:val="uk-UA"/>
              </w:rPr>
              <w:t>2,0-3,0</w:t>
            </w:r>
          </w:p>
        </w:tc>
        <w:tc>
          <w:tcPr>
            <w:tcW w:w="3115" w:type="dxa"/>
            <w:vMerge/>
            <w:tcBorders>
              <w:left w:val="single" w:sz="4" w:space="0" w:color="auto"/>
              <w:right w:val="single" w:sz="4" w:space="0" w:color="auto"/>
            </w:tcBorders>
            <w:shd w:val="clear" w:color="auto" w:fill="auto"/>
          </w:tcPr>
          <w:p w:rsidR="004A4718" w:rsidRPr="00CE6B4F" w:rsidRDefault="004A4718" w:rsidP="004A4718">
            <w:pPr>
              <w:ind w:left="-57" w:right="-113"/>
              <w:rPr>
                <w:lang w:val="uk-UA"/>
              </w:rPr>
            </w:pPr>
          </w:p>
        </w:tc>
      </w:tr>
      <w:tr w:rsidR="004A4718" w:rsidRPr="00CE6B4F" w:rsidTr="003B3669">
        <w:tc>
          <w:tcPr>
            <w:tcW w:w="2543" w:type="dxa"/>
            <w:vMerge/>
            <w:tcBorders>
              <w:left w:val="single" w:sz="4" w:space="0" w:color="auto"/>
              <w:right w:val="single" w:sz="4" w:space="0" w:color="auto"/>
            </w:tcBorders>
            <w:shd w:val="clear" w:color="auto" w:fill="auto"/>
            <w:vAlign w:val="center"/>
          </w:tcPr>
          <w:p w:rsidR="004A4718" w:rsidRPr="00CE6B4F" w:rsidRDefault="004A4718" w:rsidP="004A4718">
            <w:pPr>
              <w:rPr>
                <w:lang w:val="uk-UA"/>
              </w:rPr>
            </w:pPr>
          </w:p>
        </w:tc>
        <w:tc>
          <w:tcPr>
            <w:tcW w:w="2349" w:type="dxa"/>
            <w:tcBorders>
              <w:top w:val="single" w:sz="4" w:space="0" w:color="auto"/>
              <w:left w:val="single" w:sz="4" w:space="0" w:color="auto"/>
              <w:bottom w:val="single" w:sz="4" w:space="0" w:color="auto"/>
              <w:right w:val="single" w:sz="4" w:space="0" w:color="auto"/>
            </w:tcBorders>
            <w:shd w:val="clear" w:color="auto" w:fill="auto"/>
          </w:tcPr>
          <w:p w:rsidR="004A4718" w:rsidRPr="00CE6B4F" w:rsidRDefault="004A4718" w:rsidP="004A4718">
            <w:pPr>
              <w:ind w:right="174"/>
              <w:rPr>
                <w:lang w:val="uk-UA"/>
              </w:rPr>
            </w:pPr>
            <w:r w:rsidRPr="00CE6B4F">
              <w:rPr>
                <w:lang w:val="uk-UA"/>
              </w:rPr>
              <w:t>Ачіба 50ЕС,КЕ</w:t>
            </w:r>
          </w:p>
        </w:tc>
        <w:tc>
          <w:tcPr>
            <w:tcW w:w="1740" w:type="dxa"/>
            <w:tcBorders>
              <w:top w:val="single" w:sz="4" w:space="0" w:color="auto"/>
              <w:left w:val="single" w:sz="4" w:space="0" w:color="auto"/>
              <w:bottom w:val="single" w:sz="4" w:space="0" w:color="auto"/>
              <w:right w:val="single" w:sz="4" w:space="0" w:color="auto"/>
            </w:tcBorders>
            <w:shd w:val="clear" w:color="auto" w:fill="auto"/>
          </w:tcPr>
          <w:p w:rsidR="004A4718" w:rsidRPr="00CE6B4F" w:rsidRDefault="004A4718" w:rsidP="004A4718">
            <w:pPr>
              <w:ind w:right="174"/>
              <w:rPr>
                <w:lang w:val="uk-UA"/>
              </w:rPr>
            </w:pPr>
            <w:r w:rsidRPr="00CE6B4F">
              <w:rPr>
                <w:lang w:val="uk-UA"/>
              </w:rPr>
              <w:t>2,0-3,0</w:t>
            </w:r>
          </w:p>
        </w:tc>
        <w:tc>
          <w:tcPr>
            <w:tcW w:w="3115" w:type="dxa"/>
            <w:vMerge/>
            <w:tcBorders>
              <w:left w:val="single" w:sz="4" w:space="0" w:color="auto"/>
              <w:right w:val="single" w:sz="4" w:space="0" w:color="auto"/>
            </w:tcBorders>
            <w:shd w:val="clear" w:color="auto" w:fill="auto"/>
          </w:tcPr>
          <w:p w:rsidR="004A4718" w:rsidRPr="00CE6B4F" w:rsidRDefault="004A4718" w:rsidP="004A4718">
            <w:pPr>
              <w:ind w:left="-57" w:right="-113"/>
              <w:rPr>
                <w:lang w:val="uk-UA"/>
              </w:rPr>
            </w:pPr>
          </w:p>
        </w:tc>
      </w:tr>
      <w:tr w:rsidR="004A4718" w:rsidRPr="00CE6B4F" w:rsidTr="003B3669">
        <w:tc>
          <w:tcPr>
            <w:tcW w:w="2543" w:type="dxa"/>
            <w:vMerge/>
            <w:tcBorders>
              <w:left w:val="single" w:sz="4" w:space="0" w:color="auto"/>
              <w:right w:val="single" w:sz="4" w:space="0" w:color="auto"/>
            </w:tcBorders>
            <w:shd w:val="clear" w:color="auto" w:fill="auto"/>
            <w:vAlign w:val="center"/>
          </w:tcPr>
          <w:p w:rsidR="004A4718" w:rsidRPr="00CE6B4F" w:rsidRDefault="004A4718" w:rsidP="004A4718">
            <w:pPr>
              <w:rPr>
                <w:lang w:val="uk-UA"/>
              </w:rPr>
            </w:pPr>
          </w:p>
        </w:tc>
        <w:tc>
          <w:tcPr>
            <w:tcW w:w="2349" w:type="dxa"/>
            <w:tcBorders>
              <w:top w:val="single" w:sz="4" w:space="0" w:color="auto"/>
              <w:left w:val="single" w:sz="4" w:space="0" w:color="auto"/>
              <w:bottom w:val="single" w:sz="4" w:space="0" w:color="auto"/>
              <w:right w:val="single" w:sz="4" w:space="0" w:color="auto"/>
            </w:tcBorders>
            <w:shd w:val="clear" w:color="auto" w:fill="auto"/>
          </w:tcPr>
          <w:p w:rsidR="004A4718" w:rsidRPr="00CE6B4F" w:rsidRDefault="004A4718" w:rsidP="004A4718">
            <w:pPr>
              <w:ind w:right="174"/>
              <w:rPr>
                <w:lang w:val="uk-UA"/>
              </w:rPr>
            </w:pPr>
            <w:r w:rsidRPr="00CE6B4F">
              <w:rPr>
                <w:lang w:val="uk-UA"/>
              </w:rPr>
              <w:t>Агіл, КЕ</w:t>
            </w:r>
          </w:p>
        </w:tc>
        <w:tc>
          <w:tcPr>
            <w:tcW w:w="1740" w:type="dxa"/>
            <w:tcBorders>
              <w:top w:val="single" w:sz="4" w:space="0" w:color="auto"/>
              <w:left w:val="single" w:sz="4" w:space="0" w:color="auto"/>
              <w:bottom w:val="single" w:sz="4" w:space="0" w:color="auto"/>
              <w:right w:val="single" w:sz="4" w:space="0" w:color="auto"/>
            </w:tcBorders>
            <w:shd w:val="clear" w:color="auto" w:fill="auto"/>
          </w:tcPr>
          <w:p w:rsidR="004A4718" w:rsidRPr="00CE6B4F" w:rsidRDefault="004A4718" w:rsidP="004A4718">
            <w:pPr>
              <w:ind w:right="174"/>
              <w:rPr>
                <w:lang w:val="uk-UA"/>
              </w:rPr>
            </w:pPr>
            <w:r w:rsidRPr="00CE6B4F">
              <w:rPr>
                <w:lang w:val="uk-UA"/>
              </w:rPr>
              <w:t>1,0-1,2</w:t>
            </w:r>
          </w:p>
        </w:tc>
        <w:tc>
          <w:tcPr>
            <w:tcW w:w="3115" w:type="dxa"/>
            <w:vMerge/>
            <w:tcBorders>
              <w:left w:val="single" w:sz="4" w:space="0" w:color="auto"/>
              <w:right w:val="single" w:sz="4" w:space="0" w:color="auto"/>
            </w:tcBorders>
            <w:shd w:val="clear" w:color="auto" w:fill="auto"/>
          </w:tcPr>
          <w:p w:rsidR="004A4718" w:rsidRPr="00CE6B4F" w:rsidRDefault="004A4718" w:rsidP="004A4718">
            <w:pPr>
              <w:ind w:left="-57" w:right="-113"/>
              <w:rPr>
                <w:lang w:val="uk-UA"/>
              </w:rPr>
            </w:pPr>
          </w:p>
        </w:tc>
      </w:tr>
      <w:tr w:rsidR="004A4718" w:rsidRPr="00CE6B4F" w:rsidTr="003B3669">
        <w:tc>
          <w:tcPr>
            <w:tcW w:w="2543" w:type="dxa"/>
            <w:vMerge/>
            <w:tcBorders>
              <w:left w:val="single" w:sz="4" w:space="0" w:color="auto"/>
              <w:right w:val="single" w:sz="4" w:space="0" w:color="auto"/>
            </w:tcBorders>
            <w:shd w:val="clear" w:color="auto" w:fill="auto"/>
            <w:vAlign w:val="center"/>
          </w:tcPr>
          <w:p w:rsidR="004A4718" w:rsidRPr="00CE6B4F" w:rsidRDefault="004A4718" w:rsidP="004A4718">
            <w:pPr>
              <w:rPr>
                <w:lang w:val="uk-UA"/>
              </w:rPr>
            </w:pPr>
          </w:p>
        </w:tc>
        <w:tc>
          <w:tcPr>
            <w:tcW w:w="2349" w:type="dxa"/>
            <w:tcBorders>
              <w:top w:val="single" w:sz="4" w:space="0" w:color="auto"/>
              <w:left w:val="single" w:sz="4" w:space="0" w:color="auto"/>
              <w:bottom w:val="single" w:sz="4" w:space="0" w:color="auto"/>
              <w:right w:val="single" w:sz="4" w:space="0" w:color="auto"/>
            </w:tcBorders>
            <w:shd w:val="clear" w:color="auto" w:fill="auto"/>
          </w:tcPr>
          <w:p w:rsidR="004A4718" w:rsidRPr="00CE6B4F" w:rsidRDefault="004A4718" w:rsidP="004A4718">
            <w:pPr>
              <w:ind w:right="174"/>
              <w:rPr>
                <w:lang w:val="uk-UA"/>
              </w:rPr>
            </w:pPr>
            <w:r w:rsidRPr="00CE6B4F">
              <w:rPr>
                <w:lang w:val="uk-UA"/>
              </w:rPr>
              <w:t>Фюзілад Форте 150 ЕС, КЕ</w:t>
            </w:r>
          </w:p>
        </w:tc>
        <w:tc>
          <w:tcPr>
            <w:tcW w:w="1740" w:type="dxa"/>
            <w:tcBorders>
              <w:top w:val="single" w:sz="4" w:space="0" w:color="auto"/>
              <w:left w:val="single" w:sz="4" w:space="0" w:color="auto"/>
              <w:bottom w:val="single" w:sz="4" w:space="0" w:color="auto"/>
              <w:right w:val="single" w:sz="4" w:space="0" w:color="auto"/>
            </w:tcBorders>
            <w:shd w:val="clear" w:color="auto" w:fill="auto"/>
          </w:tcPr>
          <w:p w:rsidR="004A4718" w:rsidRPr="00CE6B4F" w:rsidRDefault="004A4718" w:rsidP="004A4718">
            <w:pPr>
              <w:ind w:right="174"/>
              <w:rPr>
                <w:lang w:val="uk-UA"/>
              </w:rPr>
            </w:pPr>
            <w:r w:rsidRPr="00CE6B4F">
              <w:rPr>
                <w:lang w:val="uk-UA"/>
              </w:rPr>
              <w:t>1,0-2,0</w:t>
            </w:r>
          </w:p>
        </w:tc>
        <w:tc>
          <w:tcPr>
            <w:tcW w:w="3115" w:type="dxa"/>
            <w:vMerge/>
            <w:tcBorders>
              <w:left w:val="single" w:sz="4" w:space="0" w:color="auto"/>
              <w:right w:val="single" w:sz="4" w:space="0" w:color="auto"/>
            </w:tcBorders>
            <w:shd w:val="clear" w:color="auto" w:fill="auto"/>
          </w:tcPr>
          <w:p w:rsidR="004A4718" w:rsidRPr="00CE6B4F" w:rsidRDefault="004A4718" w:rsidP="004A4718">
            <w:pPr>
              <w:ind w:left="-57" w:right="-113"/>
              <w:rPr>
                <w:lang w:val="uk-UA"/>
              </w:rPr>
            </w:pPr>
          </w:p>
        </w:tc>
      </w:tr>
      <w:tr w:rsidR="004A4718" w:rsidRPr="00CE6B4F" w:rsidTr="003B3669">
        <w:tc>
          <w:tcPr>
            <w:tcW w:w="9747" w:type="dxa"/>
            <w:gridSpan w:val="4"/>
            <w:tcBorders>
              <w:left w:val="single" w:sz="4" w:space="0" w:color="auto"/>
              <w:right w:val="single" w:sz="4" w:space="0" w:color="auto"/>
            </w:tcBorders>
            <w:shd w:val="clear" w:color="auto" w:fill="auto"/>
            <w:vAlign w:val="center"/>
          </w:tcPr>
          <w:p w:rsidR="004A4718" w:rsidRDefault="004A4718" w:rsidP="004A4718">
            <w:pPr>
              <w:ind w:right="174" w:firstLine="720"/>
              <w:jc w:val="center"/>
              <w:rPr>
                <w:b/>
                <w:sz w:val="28"/>
                <w:szCs w:val="28"/>
                <w:lang w:val="uk-UA"/>
              </w:rPr>
            </w:pPr>
            <w:r w:rsidRPr="00CE6B4F">
              <w:rPr>
                <w:b/>
                <w:sz w:val="28"/>
                <w:szCs w:val="28"/>
                <w:lang w:val="uk-UA"/>
              </w:rPr>
              <w:lastRenderedPageBreak/>
              <w:t>Томати</w:t>
            </w:r>
          </w:p>
          <w:p w:rsidR="00F939FE" w:rsidRPr="00CE6B4F" w:rsidRDefault="00F939FE" w:rsidP="004A4718">
            <w:pPr>
              <w:ind w:right="174" w:firstLine="720"/>
              <w:jc w:val="center"/>
              <w:rPr>
                <w:lang w:val="uk-UA"/>
              </w:rPr>
            </w:pPr>
          </w:p>
        </w:tc>
      </w:tr>
      <w:tr w:rsidR="00F939FE" w:rsidRPr="00CE6B4F" w:rsidTr="003B3669">
        <w:tc>
          <w:tcPr>
            <w:tcW w:w="2543" w:type="dxa"/>
            <w:vMerge w:val="restart"/>
            <w:tcBorders>
              <w:left w:val="single" w:sz="4" w:space="0" w:color="auto"/>
              <w:right w:val="single" w:sz="4" w:space="0" w:color="auto"/>
            </w:tcBorders>
            <w:shd w:val="clear" w:color="auto" w:fill="auto"/>
          </w:tcPr>
          <w:p w:rsidR="00F939FE" w:rsidRPr="00CE6B4F" w:rsidRDefault="00F939FE" w:rsidP="004A4718">
            <w:pPr>
              <w:ind w:left="-57" w:right="-113"/>
              <w:rPr>
                <w:lang w:val="uk-UA"/>
              </w:rPr>
            </w:pPr>
            <w:r w:rsidRPr="00CE6B4F">
              <w:rPr>
                <w:lang w:val="uk-UA"/>
              </w:rPr>
              <w:t>Однорічні двосім’ядольні та злакові</w:t>
            </w:r>
          </w:p>
        </w:tc>
        <w:tc>
          <w:tcPr>
            <w:tcW w:w="2349" w:type="dxa"/>
            <w:tcBorders>
              <w:top w:val="single" w:sz="4" w:space="0" w:color="auto"/>
              <w:left w:val="single" w:sz="4" w:space="0" w:color="auto"/>
              <w:bottom w:val="single" w:sz="4" w:space="0" w:color="auto"/>
              <w:right w:val="single" w:sz="4" w:space="0" w:color="auto"/>
            </w:tcBorders>
            <w:shd w:val="clear" w:color="auto" w:fill="auto"/>
          </w:tcPr>
          <w:p w:rsidR="00F939FE" w:rsidRPr="00CE6B4F" w:rsidRDefault="00F939FE" w:rsidP="004A4718">
            <w:pPr>
              <w:ind w:left="-57" w:right="-113"/>
              <w:rPr>
                <w:lang w:val="uk-UA"/>
              </w:rPr>
            </w:pPr>
            <w:r w:rsidRPr="00CE6B4F">
              <w:rPr>
                <w:lang w:val="uk-UA"/>
              </w:rPr>
              <w:t>Зенкор Ліквід, КС</w:t>
            </w:r>
          </w:p>
        </w:tc>
        <w:tc>
          <w:tcPr>
            <w:tcW w:w="1740" w:type="dxa"/>
            <w:tcBorders>
              <w:top w:val="single" w:sz="4" w:space="0" w:color="auto"/>
              <w:left w:val="single" w:sz="4" w:space="0" w:color="auto"/>
              <w:bottom w:val="single" w:sz="4" w:space="0" w:color="auto"/>
              <w:right w:val="single" w:sz="4" w:space="0" w:color="auto"/>
            </w:tcBorders>
            <w:shd w:val="clear" w:color="auto" w:fill="auto"/>
          </w:tcPr>
          <w:p w:rsidR="00F939FE" w:rsidRPr="00CE6B4F" w:rsidRDefault="00F939FE" w:rsidP="004A4718">
            <w:pPr>
              <w:ind w:left="-57" w:right="-113"/>
              <w:rPr>
                <w:lang w:val="uk-UA"/>
              </w:rPr>
            </w:pPr>
            <w:r w:rsidRPr="00CE6B4F">
              <w:rPr>
                <w:lang w:val="uk-UA"/>
              </w:rPr>
              <w:t>0,3-0,5</w:t>
            </w:r>
          </w:p>
        </w:tc>
        <w:tc>
          <w:tcPr>
            <w:tcW w:w="3115" w:type="dxa"/>
            <w:tcBorders>
              <w:left w:val="single" w:sz="4" w:space="0" w:color="auto"/>
              <w:bottom w:val="single" w:sz="4" w:space="0" w:color="auto"/>
              <w:right w:val="single" w:sz="4" w:space="0" w:color="auto"/>
            </w:tcBorders>
            <w:shd w:val="clear" w:color="auto" w:fill="auto"/>
          </w:tcPr>
          <w:p w:rsidR="00F939FE" w:rsidRPr="00CE6B4F" w:rsidRDefault="00F939FE" w:rsidP="004A4718">
            <w:pPr>
              <w:ind w:left="-57" w:right="-113"/>
              <w:rPr>
                <w:lang w:val="uk-UA"/>
              </w:rPr>
            </w:pPr>
            <w:r w:rsidRPr="00CE6B4F">
              <w:rPr>
                <w:lang w:val="uk-UA"/>
              </w:rPr>
              <w:t>Томати безрозсадні –обприскування у фазі 2-4 листків культури</w:t>
            </w:r>
          </w:p>
        </w:tc>
      </w:tr>
      <w:tr w:rsidR="00F939FE" w:rsidRPr="00CE6B4F" w:rsidTr="003B3669">
        <w:tc>
          <w:tcPr>
            <w:tcW w:w="2543" w:type="dxa"/>
            <w:vMerge/>
            <w:tcBorders>
              <w:left w:val="single" w:sz="4" w:space="0" w:color="auto"/>
              <w:right w:val="single" w:sz="4" w:space="0" w:color="auto"/>
            </w:tcBorders>
            <w:shd w:val="clear" w:color="auto" w:fill="auto"/>
            <w:vAlign w:val="center"/>
          </w:tcPr>
          <w:p w:rsidR="00F939FE" w:rsidRPr="00CE6B4F" w:rsidRDefault="00F939FE" w:rsidP="004A4718">
            <w:pPr>
              <w:rPr>
                <w:lang w:val="uk-UA"/>
              </w:rPr>
            </w:pPr>
          </w:p>
        </w:tc>
        <w:tc>
          <w:tcPr>
            <w:tcW w:w="2349" w:type="dxa"/>
            <w:tcBorders>
              <w:top w:val="single" w:sz="4" w:space="0" w:color="auto"/>
              <w:left w:val="single" w:sz="4" w:space="0" w:color="auto"/>
              <w:bottom w:val="single" w:sz="4" w:space="0" w:color="auto"/>
              <w:right w:val="single" w:sz="4" w:space="0" w:color="auto"/>
            </w:tcBorders>
            <w:shd w:val="clear" w:color="auto" w:fill="auto"/>
          </w:tcPr>
          <w:p w:rsidR="00F939FE" w:rsidRPr="00CE6B4F" w:rsidRDefault="00F939FE" w:rsidP="004A4718">
            <w:pPr>
              <w:ind w:left="-57" w:right="-113"/>
              <w:rPr>
                <w:lang w:val="uk-UA"/>
              </w:rPr>
            </w:pPr>
            <w:r w:rsidRPr="00CE6B4F">
              <w:rPr>
                <w:lang w:val="uk-UA"/>
              </w:rPr>
              <w:t>Містраль Топ, КС</w:t>
            </w:r>
          </w:p>
        </w:tc>
        <w:tc>
          <w:tcPr>
            <w:tcW w:w="1740" w:type="dxa"/>
            <w:tcBorders>
              <w:top w:val="single" w:sz="4" w:space="0" w:color="auto"/>
              <w:left w:val="single" w:sz="4" w:space="0" w:color="auto"/>
              <w:bottom w:val="single" w:sz="4" w:space="0" w:color="auto"/>
              <w:right w:val="single" w:sz="4" w:space="0" w:color="auto"/>
            </w:tcBorders>
            <w:shd w:val="clear" w:color="auto" w:fill="auto"/>
          </w:tcPr>
          <w:p w:rsidR="00F939FE" w:rsidRPr="00CE6B4F" w:rsidRDefault="00F939FE" w:rsidP="004A4718">
            <w:pPr>
              <w:ind w:left="-57" w:right="-113"/>
              <w:rPr>
                <w:lang w:val="uk-UA"/>
              </w:rPr>
            </w:pPr>
            <w:r w:rsidRPr="00CE6B4F">
              <w:rPr>
                <w:lang w:val="uk-UA"/>
              </w:rPr>
              <w:t>0,5-0,7</w:t>
            </w:r>
          </w:p>
        </w:tc>
        <w:tc>
          <w:tcPr>
            <w:tcW w:w="3115" w:type="dxa"/>
            <w:tcBorders>
              <w:left w:val="single" w:sz="4" w:space="0" w:color="auto"/>
              <w:bottom w:val="single" w:sz="4" w:space="0" w:color="auto"/>
              <w:right w:val="single" w:sz="4" w:space="0" w:color="auto"/>
            </w:tcBorders>
            <w:shd w:val="clear" w:color="auto" w:fill="auto"/>
            <w:vAlign w:val="center"/>
          </w:tcPr>
          <w:p w:rsidR="00F939FE" w:rsidRPr="00CE6B4F" w:rsidRDefault="00F939FE" w:rsidP="004A4718">
            <w:pPr>
              <w:rPr>
                <w:lang w:val="uk-UA"/>
              </w:rPr>
            </w:pPr>
          </w:p>
        </w:tc>
      </w:tr>
      <w:tr w:rsidR="00F939FE" w:rsidRPr="00CE6B4F" w:rsidTr="003B3669">
        <w:tc>
          <w:tcPr>
            <w:tcW w:w="2543" w:type="dxa"/>
            <w:vMerge/>
            <w:tcBorders>
              <w:left w:val="single" w:sz="4" w:space="0" w:color="auto"/>
              <w:right w:val="single" w:sz="4" w:space="0" w:color="auto"/>
            </w:tcBorders>
            <w:shd w:val="clear" w:color="auto" w:fill="auto"/>
            <w:vAlign w:val="center"/>
          </w:tcPr>
          <w:p w:rsidR="00F939FE" w:rsidRPr="00CE6B4F" w:rsidRDefault="00F939FE" w:rsidP="004A4718">
            <w:pPr>
              <w:rPr>
                <w:lang w:val="uk-UA"/>
              </w:rPr>
            </w:pPr>
          </w:p>
        </w:tc>
        <w:tc>
          <w:tcPr>
            <w:tcW w:w="2349" w:type="dxa"/>
            <w:tcBorders>
              <w:top w:val="single" w:sz="4" w:space="0" w:color="auto"/>
              <w:left w:val="single" w:sz="4" w:space="0" w:color="auto"/>
              <w:bottom w:val="single" w:sz="4" w:space="0" w:color="auto"/>
              <w:right w:val="single" w:sz="4" w:space="0" w:color="auto"/>
            </w:tcBorders>
            <w:shd w:val="clear" w:color="auto" w:fill="auto"/>
          </w:tcPr>
          <w:p w:rsidR="00F939FE" w:rsidRPr="00CE6B4F" w:rsidRDefault="00F939FE" w:rsidP="004A4718">
            <w:pPr>
              <w:ind w:left="-57" w:right="-113"/>
              <w:rPr>
                <w:lang w:val="uk-UA"/>
              </w:rPr>
            </w:pPr>
            <w:r w:rsidRPr="00CE6B4F">
              <w:rPr>
                <w:lang w:val="uk-UA"/>
              </w:rPr>
              <w:t>Метрикс, ВГ</w:t>
            </w:r>
          </w:p>
        </w:tc>
        <w:tc>
          <w:tcPr>
            <w:tcW w:w="1740" w:type="dxa"/>
            <w:tcBorders>
              <w:top w:val="single" w:sz="4" w:space="0" w:color="auto"/>
              <w:left w:val="single" w:sz="4" w:space="0" w:color="auto"/>
              <w:bottom w:val="single" w:sz="4" w:space="0" w:color="auto"/>
              <w:right w:val="single" w:sz="4" w:space="0" w:color="auto"/>
            </w:tcBorders>
            <w:shd w:val="clear" w:color="auto" w:fill="auto"/>
          </w:tcPr>
          <w:p w:rsidR="00F939FE" w:rsidRPr="00CE6B4F" w:rsidRDefault="00F939FE" w:rsidP="004A4718">
            <w:pPr>
              <w:ind w:left="-57" w:right="-113"/>
              <w:rPr>
                <w:lang w:val="uk-UA"/>
              </w:rPr>
            </w:pPr>
            <w:r w:rsidRPr="00CE6B4F">
              <w:rPr>
                <w:lang w:val="uk-UA"/>
              </w:rPr>
              <w:t>0,7</w:t>
            </w:r>
          </w:p>
        </w:tc>
        <w:tc>
          <w:tcPr>
            <w:tcW w:w="3115" w:type="dxa"/>
            <w:tcBorders>
              <w:left w:val="single" w:sz="4" w:space="0" w:color="auto"/>
              <w:bottom w:val="single" w:sz="4" w:space="0" w:color="auto"/>
              <w:right w:val="single" w:sz="4" w:space="0" w:color="auto"/>
            </w:tcBorders>
            <w:shd w:val="clear" w:color="auto" w:fill="auto"/>
            <w:vAlign w:val="center"/>
          </w:tcPr>
          <w:p w:rsidR="00F939FE" w:rsidRPr="00CE6B4F" w:rsidRDefault="00F939FE" w:rsidP="004A4718">
            <w:pPr>
              <w:rPr>
                <w:lang w:val="uk-UA"/>
              </w:rPr>
            </w:pPr>
          </w:p>
        </w:tc>
      </w:tr>
      <w:tr w:rsidR="00F939FE" w:rsidRPr="00CE6B4F" w:rsidTr="003B3669">
        <w:tc>
          <w:tcPr>
            <w:tcW w:w="2543" w:type="dxa"/>
            <w:vMerge/>
            <w:tcBorders>
              <w:left w:val="single" w:sz="4" w:space="0" w:color="auto"/>
              <w:right w:val="single" w:sz="4" w:space="0" w:color="auto"/>
            </w:tcBorders>
            <w:shd w:val="clear" w:color="auto" w:fill="auto"/>
            <w:vAlign w:val="center"/>
          </w:tcPr>
          <w:p w:rsidR="00F939FE" w:rsidRPr="00CE6B4F" w:rsidRDefault="00F939FE" w:rsidP="004A4718">
            <w:pPr>
              <w:rPr>
                <w:lang w:val="uk-UA"/>
              </w:rPr>
            </w:pPr>
          </w:p>
        </w:tc>
        <w:tc>
          <w:tcPr>
            <w:tcW w:w="2349" w:type="dxa"/>
            <w:tcBorders>
              <w:top w:val="single" w:sz="4" w:space="0" w:color="auto"/>
              <w:left w:val="single" w:sz="4" w:space="0" w:color="auto"/>
              <w:bottom w:val="single" w:sz="4" w:space="0" w:color="auto"/>
              <w:right w:val="single" w:sz="4" w:space="0" w:color="auto"/>
            </w:tcBorders>
            <w:shd w:val="clear" w:color="auto" w:fill="auto"/>
          </w:tcPr>
          <w:p w:rsidR="00F939FE" w:rsidRPr="00CE6B4F" w:rsidRDefault="00F939FE" w:rsidP="004A4718">
            <w:pPr>
              <w:ind w:left="-57" w:right="-113"/>
              <w:rPr>
                <w:lang w:val="uk-UA"/>
              </w:rPr>
            </w:pPr>
            <w:r w:rsidRPr="00CE6B4F">
              <w:rPr>
                <w:lang w:val="uk-UA"/>
              </w:rPr>
              <w:t>Зенкор Ліквід, КС</w:t>
            </w:r>
          </w:p>
        </w:tc>
        <w:tc>
          <w:tcPr>
            <w:tcW w:w="1740" w:type="dxa"/>
            <w:tcBorders>
              <w:top w:val="single" w:sz="4" w:space="0" w:color="auto"/>
              <w:left w:val="single" w:sz="4" w:space="0" w:color="auto"/>
              <w:bottom w:val="single" w:sz="4" w:space="0" w:color="auto"/>
              <w:right w:val="single" w:sz="4" w:space="0" w:color="auto"/>
            </w:tcBorders>
            <w:shd w:val="clear" w:color="auto" w:fill="auto"/>
          </w:tcPr>
          <w:p w:rsidR="00F939FE" w:rsidRPr="00CE6B4F" w:rsidRDefault="00F939FE" w:rsidP="004A4718">
            <w:pPr>
              <w:ind w:left="-57" w:right="-113"/>
              <w:rPr>
                <w:lang w:val="uk-UA"/>
              </w:rPr>
            </w:pPr>
            <w:r w:rsidRPr="00CE6B4F">
              <w:rPr>
                <w:lang w:val="uk-UA"/>
              </w:rPr>
              <w:t>0,5-0,7</w:t>
            </w:r>
          </w:p>
        </w:tc>
        <w:tc>
          <w:tcPr>
            <w:tcW w:w="3115" w:type="dxa"/>
            <w:tcBorders>
              <w:left w:val="single" w:sz="4" w:space="0" w:color="auto"/>
              <w:right w:val="single" w:sz="4" w:space="0" w:color="auto"/>
            </w:tcBorders>
            <w:shd w:val="clear" w:color="auto" w:fill="auto"/>
          </w:tcPr>
          <w:p w:rsidR="00F939FE" w:rsidRPr="00CE6B4F" w:rsidRDefault="00F939FE" w:rsidP="004A4718">
            <w:pPr>
              <w:ind w:left="-57" w:right="-113"/>
              <w:rPr>
                <w:lang w:val="uk-UA"/>
              </w:rPr>
            </w:pPr>
            <w:r w:rsidRPr="00CE6B4F">
              <w:rPr>
                <w:lang w:val="uk-UA"/>
              </w:rPr>
              <w:t>Томати розсадні –обприскування грунту до висадження розсади</w:t>
            </w:r>
          </w:p>
        </w:tc>
      </w:tr>
      <w:tr w:rsidR="00F939FE" w:rsidRPr="00CE6B4F" w:rsidTr="003B3669">
        <w:tc>
          <w:tcPr>
            <w:tcW w:w="2543" w:type="dxa"/>
            <w:vMerge w:val="restart"/>
            <w:tcBorders>
              <w:left w:val="single" w:sz="4" w:space="0" w:color="auto"/>
              <w:right w:val="single" w:sz="4" w:space="0" w:color="auto"/>
            </w:tcBorders>
            <w:shd w:val="clear" w:color="auto" w:fill="auto"/>
          </w:tcPr>
          <w:p w:rsidR="00F939FE" w:rsidRPr="00CE6B4F" w:rsidRDefault="00F939FE" w:rsidP="006A721F">
            <w:pPr>
              <w:ind w:left="-57" w:right="-113"/>
              <w:rPr>
                <w:lang w:val="uk-UA"/>
              </w:rPr>
            </w:pPr>
            <w:r w:rsidRPr="00CE6B4F">
              <w:rPr>
                <w:lang w:val="uk-UA"/>
              </w:rPr>
              <w:t>Однорічні злакові та двосімядольні</w:t>
            </w:r>
          </w:p>
        </w:tc>
        <w:tc>
          <w:tcPr>
            <w:tcW w:w="2349" w:type="dxa"/>
            <w:tcBorders>
              <w:top w:val="single" w:sz="4" w:space="0" w:color="auto"/>
              <w:left w:val="single" w:sz="4" w:space="0" w:color="auto"/>
              <w:bottom w:val="single" w:sz="4" w:space="0" w:color="auto"/>
              <w:right w:val="single" w:sz="4" w:space="0" w:color="auto"/>
            </w:tcBorders>
            <w:shd w:val="clear" w:color="auto" w:fill="auto"/>
          </w:tcPr>
          <w:p w:rsidR="00F939FE" w:rsidRPr="00CE6B4F" w:rsidRDefault="00F939FE" w:rsidP="006A721F">
            <w:pPr>
              <w:ind w:left="-57" w:right="-113"/>
              <w:rPr>
                <w:lang w:val="uk-UA"/>
              </w:rPr>
            </w:pPr>
            <w:r w:rsidRPr="00CE6B4F">
              <w:rPr>
                <w:lang w:val="uk-UA"/>
              </w:rPr>
              <w:t>Трефлан(трифлурекс) 480, КЕ</w:t>
            </w:r>
          </w:p>
          <w:p w:rsidR="00F939FE" w:rsidRPr="00CE6B4F" w:rsidRDefault="00F939FE" w:rsidP="006A721F">
            <w:pPr>
              <w:ind w:left="-57" w:right="-113"/>
              <w:rPr>
                <w:lang w:val="uk-UA"/>
              </w:rPr>
            </w:pPr>
          </w:p>
        </w:tc>
        <w:tc>
          <w:tcPr>
            <w:tcW w:w="1740" w:type="dxa"/>
            <w:tcBorders>
              <w:top w:val="single" w:sz="4" w:space="0" w:color="auto"/>
              <w:left w:val="single" w:sz="4" w:space="0" w:color="auto"/>
              <w:bottom w:val="single" w:sz="4" w:space="0" w:color="auto"/>
              <w:right w:val="single" w:sz="4" w:space="0" w:color="auto"/>
            </w:tcBorders>
            <w:shd w:val="clear" w:color="auto" w:fill="auto"/>
          </w:tcPr>
          <w:p w:rsidR="00F939FE" w:rsidRPr="00CE6B4F" w:rsidRDefault="00F939FE" w:rsidP="006A721F">
            <w:pPr>
              <w:ind w:left="-57" w:right="-113"/>
              <w:rPr>
                <w:lang w:val="uk-UA"/>
              </w:rPr>
            </w:pPr>
            <w:r w:rsidRPr="00CE6B4F">
              <w:rPr>
                <w:lang w:val="uk-UA"/>
              </w:rPr>
              <w:t>1,0-1,2</w:t>
            </w:r>
          </w:p>
        </w:tc>
        <w:tc>
          <w:tcPr>
            <w:tcW w:w="3115" w:type="dxa"/>
            <w:tcBorders>
              <w:left w:val="single" w:sz="4" w:space="0" w:color="auto"/>
              <w:bottom w:val="single" w:sz="4" w:space="0" w:color="auto"/>
              <w:right w:val="single" w:sz="4" w:space="0" w:color="auto"/>
            </w:tcBorders>
            <w:shd w:val="clear" w:color="auto" w:fill="auto"/>
          </w:tcPr>
          <w:p w:rsidR="00F939FE" w:rsidRPr="00CE6B4F" w:rsidRDefault="00F939FE" w:rsidP="006A721F">
            <w:pPr>
              <w:ind w:left="-57" w:right="-113"/>
              <w:rPr>
                <w:lang w:val="uk-UA"/>
              </w:rPr>
            </w:pPr>
            <w:r w:rsidRPr="00CE6B4F">
              <w:rPr>
                <w:lang w:val="uk-UA"/>
              </w:rPr>
              <w:t>Томати безрозсадні –обприскування ґрунту з негайним загортанням до сівби або до сходів культури</w:t>
            </w:r>
          </w:p>
        </w:tc>
      </w:tr>
      <w:tr w:rsidR="00F939FE" w:rsidRPr="00CE6B4F" w:rsidTr="003B3669">
        <w:tc>
          <w:tcPr>
            <w:tcW w:w="2543" w:type="dxa"/>
            <w:vMerge/>
            <w:tcBorders>
              <w:left w:val="single" w:sz="4" w:space="0" w:color="auto"/>
              <w:right w:val="single" w:sz="4" w:space="0" w:color="auto"/>
            </w:tcBorders>
            <w:shd w:val="clear" w:color="auto" w:fill="auto"/>
            <w:vAlign w:val="center"/>
          </w:tcPr>
          <w:p w:rsidR="00F939FE" w:rsidRPr="00CE6B4F" w:rsidRDefault="00F939FE" w:rsidP="006A721F">
            <w:pPr>
              <w:rPr>
                <w:lang w:val="uk-UA"/>
              </w:rPr>
            </w:pPr>
          </w:p>
        </w:tc>
        <w:tc>
          <w:tcPr>
            <w:tcW w:w="2349" w:type="dxa"/>
            <w:tcBorders>
              <w:top w:val="single" w:sz="4" w:space="0" w:color="auto"/>
              <w:left w:val="single" w:sz="4" w:space="0" w:color="auto"/>
              <w:bottom w:val="single" w:sz="4" w:space="0" w:color="auto"/>
              <w:right w:val="single" w:sz="4" w:space="0" w:color="auto"/>
            </w:tcBorders>
            <w:shd w:val="clear" w:color="auto" w:fill="auto"/>
          </w:tcPr>
          <w:p w:rsidR="00F939FE" w:rsidRPr="00CE6B4F" w:rsidRDefault="00F939FE" w:rsidP="006A721F">
            <w:pPr>
              <w:ind w:left="-57" w:right="-113"/>
              <w:rPr>
                <w:lang w:val="uk-UA"/>
              </w:rPr>
            </w:pPr>
            <w:r w:rsidRPr="00CE6B4F">
              <w:rPr>
                <w:lang w:val="uk-UA"/>
              </w:rPr>
              <w:t>Стомп 330, КЕ</w:t>
            </w:r>
          </w:p>
        </w:tc>
        <w:tc>
          <w:tcPr>
            <w:tcW w:w="1740" w:type="dxa"/>
            <w:tcBorders>
              <w:top w:val="single" w:sz="4" w:space="0" w:color="auto"/>
              <w:left w:val="single" w:sz="4" w:space="0" w:color="auto"/>
              <w:bottom w:val="single" w:sz="4" w:space="0" w:color="auto"/>
              <w:right w:val="single" w:sz="4" w:space="0" w:color="auto"/>
            </w:tcBorders>
            <w:shd w:val="clear" w:color="auto" w:fill="auto"/>
          </w:tcPr>
          <w:p w:rsidR="00F939FE" w:rsidRPr="00CE6B4F" w:rsidRDefault="00F939FE" w:rsidP="006A721F">
            <w:pPr>
              <w:ind w:left="-57" w:right="-113"/>
              <w:rPr>
                <w:lang w:val="uk-UA"/>
              </w:rPr>
            </w:pPr>
            <w:r w:rsidRPr="00CE6B4F">
              <w:rPr>
                <w:lang w:val="uk-UA"/>
              </w:rPr>
              <w:t>3,0-6,0</w:t>
            </w:r>
          </w:p>
        </w:tc>
        <w:tc>
          <w:tcPr>
            <w:tcW w:w="3115" w:type="dxa"/>
            <w:tcBorders>
              <w:left w:val="single" w:sz="4" w:space="0" w:color="auto"/>
              <w:bottom w:val="single" w:sz="4" w:space="0" w:color="auto"/>
              <w:right w:val="single" w:sz="4" w:space="0" w:color="auto"/>
            </w:tcBorders>
            <w:shd w:val="clear" w:color="auto" w:fill="auto"/>
          </w:tcPr>
          <w:p w:rsidR="00F939FE" w:rsidRPr="00CE6B4F" w:rsidRDefault="00F939FE" w:rsidP="006A721F">
            <w:pPr>
              <w:ind w:left="-57" w:right="-113"/>
              <w:rPr>
                <w:lang w:val="uk-UA"/>
              </w:rPr>
            </w:pPr>
            <w:r w:rsidRPr="00CE6B4F">
              <w:rPr>
                <w:lang w:val="uk-UA"/>
              </w:rPr>
              <w:t>Обприскування ґрунту до висадження розсади</w:t>
            </w:r>
          </w:p>
        </w:tc>
      </w:tr>
      <w:tr w:rsidR="00F939FE" w:rsidRPr="00CE6B4F" w:rsidTr="003B3669">
        <w:tc>
          <w:tcPr>
            <w:tcW w:w="2543" w:type="dxa"/>
            <w:vMerge/>
            <w:tcBorders>
              <w:left w:val="single" w:sz="4" w:space="0" w:color="auto"/>
              <w:right w:val="single" w:sz="4" w:space="0" w:color="auto"/>
            </w:tcBorders>
            <w:shd w:val="clear" w:color="auto" w:fill="auto"/>
            <w:vAlign w:val="center"/>
          </w:tcPr>
          <w:p w:rsidR="00F939FE" w:rsidRPr="00CE6B4F" w:rsidRDefault="00F939FE" w:rsidP="006A721F">
            <w:pPr>
              <w:rPr>
                <w:lang w:val="uk-UA"/>
              </w:rPr>
            </w:pPr>
          </w:p>
        </w:tc>
        <w:tc>
          <w:tcPr>
            <w:tcW w:w="2349" w:type="dxa"/>
            <w:tcBorders>
              <w:top w:val="single" w:sz="4" w:space="0" w:color="auto"/>
              <w:left w:val="single" w:sz="4" w:space="0" w:color="auto"/>
              <w:bottom w:val="single" w:sz="4" w:space="0" w:color="auto"/>
              <w:right w:val="single" w:sz="4" w:space="0" w:color="auto"/>
            </w:tcBorders>
            <w:shd w:val="clear" w:color="auto" w:fill="auto"/>
          </w:tcPr>
          <w:p w:rsidR="00F939FE" w:rsidRPr="00CE6B4F" w:rsidRDefault="00F939FE" w:rsidP="006A721F">
            <w:pPr>
              <w:ind w:left="-57" w:right="-113"/>
              <w:rPr>
                <w:lang w:val="uk-UA"/>
              </w:rPr>
            </w:pPr>
            <w:r w:rsidRPr="00CE6B4F">
              <w:rPr>
                <w:lang w:val="uk-UA"/>
              </w:rPr>
              <w:t>Дуал Голд, КЕ</w:t>
            </w:r>
          </w:p>
        </w:tc>
        <w:tc>
          <w:tcPr>
            <w:tcW w:w="1740" w:type="dxa"/>
            <w:tcBorders>
              <w:top w:val="single" w:sz="4" w:space="0" w:color="auto"/>
              <w:left w:val="single" w:sz="4" w:space="0" w:color="auto"/>
              <w:bottom w:val="single" w:sz="4" w:space="0" w:color="auto"/>
              <w:right w:val="single" w:sz="4" w:space="0" w:color="auto"/>
            </w:tcBorders>
            <w:shd w:val="clear" w:color="auto" w:fill="auto"/>
          </w:tcPr>
          <w:p w:rsidR="00F939FE" w:rsidRPr="00CE6B4F" w:rsidRDefault="00F939FE" w:rsidP="006A721F">
            <w:pPr>
              <w:ind w:left="-57" w:right="-113"/>
              <w:rPr>
                <w:lang w:val="uk-UA"/>
              </w:rPr>
            </w:pPr>
            <w:r w:rsidRPr="00CE6B4F">
              <w:rPr>
                <w:lang w:val="uk-UA"/>
              </w:rPr>
              <w:t>1,6</w:t>
            </w:r>
          </w:p>
        </w:tc>
        <w:tc>
          <w:tcPr>
            <w:tcW w:w="3115" w:type="dxa"/>
            <w:tcBorders>
              <w:left w:val="single" w:sz="4" w:space="0" w:color="auto"/>
              <w:bottom w:val="single" w:sz="4" w:space="0" w:color="auto"/>
              <w:right w:val="single" w:sz="4" w:space="0" w:color="auto"/>
            </w:tcBorders>
            <w:shd w:val="clear" w:color="auto" w:fill="auto"/>
            <w:vAlign w:val="center"/>
          </w:tcPr>
          <w:p w:rsidR="00F939FE" w:rsidRPr="00CE6B4F" w:rsidRDefault="00F939FE" w:rsidP="006A721F">
            <w:pPr>
              <w:rPr>
                <w:lang w:val="uk-UA"/>
              </w:rPr>
            </w:pPr>
          </w:p>
        </w:tc>
      </w:tr>
      <w:tr w:rsidR="00F939FE" w:rsidRPr="00CE6B4F" w:rsidTr="003B3669">
        <w:tc>
          <w:tcPr>
            <w:tcW w:w="2543" w:type="dxa"/>
            <w:vMerge/>
            <w:tcBorders>
              <w:left w:val="single" w:sz="4" w:space="0" w:color="auto"/>
              <w:right w:val="single" w:sz="4" w:space="0" w:color="auto"/>
            </w:tcBorders>
            <w:shd w:val="clear" w:color="auto" w:fill="auto"/>
            <w:vAlign w:val="center"/>
          </w:tcPr>
          <w:p w:rsidR="00F939FE" w:rsidRPr="00CE6B4F" w:rsidRDefault="00F939FE" w:rsidP="006A721F">
            <w:pPr>
              <w:rPr>
                <w:lang w:val="uk-UA"/>
              </w:rPr>
            </w:pPr>
          </w:p>
        </w:tc>
        <w:tc>
          <w:tcPr>
            <w:tcW w:w="2349" w:type="dxa"/>
            <w:tcBorders>
              <w:top w:val="single" w:sz="4" w:space="0" w:color="auto"/>
              <w:left w:val="single" w:sz="4" w:space="0" w:color="auto"/>
              <w:bottom w:val="single" w:sz="4" w:space="0" w:color="auto"/>
              <w:right w:val="single" w:sz="4" w:space="0" w:color="auto"/>
            </w:tcBorders>
            <w:shd w:val="clear" w:color="auto" w:fill="auto"/>
          </w:tcPr>
          <w:p w:rsidR="00F939FE" w:rsidRPr="00CE6B4F" w:rsidRDefault="00F939FE" w:rsidP="006A721F">
            <w:pPr>
              <w:ind w:left="-57" w:right="-113"/>
              <w:rPr>
                <w:lang w:val="uk-UA"/>
              </w:rPr>
            </w:pPr>
            <w:r w:rsidRPr="00CE6B4F">
              <w:rPr>
                <w:lang w:val="uk-UA"/>
              </w:rPr>
              <w:t>Антисапа, ВР</w:t>
            </w:r>
          </w:p>
          <w:p w:rsidR="00F939FE" w:rsidRPr="00CE6B4F" w:rsidRDefault="00F939FE" w:rsidP="006A721F">
            <w:pPr>
              <w:ind w:left="-57" w:right="-113"/>
              <w:rPr>
                <w:lang w:val="uk-UA"/>
              </w:rPr>
            </w:pPr>
            <w:r w:rsidRPr="00CE6B4F">
              <w:rPr>
                <w:lang w:val="uk-UA"/>
              </w:rPr>
              <w:t>Антисапа Ліквід, ВГ</w:t>
            </w:r>
          </w:p>
        </w:tc>
        <w:tc>
          <w:tcPr>
            <w:tcW w:w="1740" w:type="dxa"/>
            <w:tcBorders>
              <w:top w:val="single" w:sz="4" w:space="0" w:color="auto"/>
              <w:left w:val="single" w:sz="4" w:space="0" w:color="auto"/>
              <w:bottom w:val="single" w:sz="4" w:space="0" w:color="auto"/>
              <w:right w:val="single" w:sz="4" w:space="0" w:color="auto"/>
            </w:tcBorders>
            <w:shd w:val="clear" w:color="auto" w:fill="auto"/>
          </w:tcPr>
          <w:p w:rsidR="00F939FE" w:rsidRPr="00CE6B4F" w:rsidRDefault="00F939FE" w:rsidP="006A721F">
            <w:pPr>
              <w:ind w:left="-57" w:right="-113"/>
              <w:rPr>
                <w:lang w:val="uk-UA"/>
              </w:rPr>
            </w:pPr>
            <w:r w:rsidRPr="00CE6B4F">
              <w:rPr>
                <w:lang w:val="uk-UA"/>
              </w:rPr>
              <w:t>1,4</w:t>
            </w:r>
          </w:p>
        </w:tc>
        <w:tc>
          <w:tcPr>
            <w:tcW w:w="3115" w:type="dxa"/>
            <w:tcBorders>
              <w:left w:val="single" w:sz="4" w:space="0" w:color="auto"/>
              <w:bottom w:val="single" w:sz="4" w:space="0" w:color="auto"/>
              <w:right w:val="single" w:sz="4" w:space="0" w:color="auto"/>
            </w:tcBorders>
            <w:shd w:val="clear" w:color="auto" w:fill="auto"/>
            <w:vAlign w:val="center"/>
          </w:tcPr>
          <w:p w:rsidR="00F939FE" w:rsidRPr="00CE6B4F" w:rsidRDefault="00F939FE" w:rsidP="006A721F">
            <w:pPr>
              <w:rPr>
                <w:lang w:val="uk-UA"/>
              </w:rPr>
            </w:pPr>
            <w:r w:rsidRPr="00CE6B4F">
              <w:rPr>
                <w:lang w:val="uk-UA"/>
              </w:rPr>
              <w:t>Томати розсадні обприскування ґрунту до сходів культури або до висадки культури</w:t>
            </w:r>
          </w:p>
        </w:tc>
      </w:tr>
      <w:tr w:rsidR="00F939FE" w:rsidRPr="00CE6B4F" w:rsidTr="003B3669">
        <w:tc>
          <w:tcPr>
            <w:tcW w:w="2543" w:type="dxa"/>
            <w:vMerge/>
            <w:tcBorders>
              <w:left w:val="single" w:sz="4" w:space="0" w:color="auto"/>
              <w:right w:val="single" w:sz="4" w:space="0" w:color="auto"/>
            </w:tcBorders>
            <w:shd w:val="clear" w:color="auto" w:fill="auto"/>
            <w:vAlign w:val="center"/>
          </w:tcPr>
          <w:p w:rsidR="00F939FE" w:rsidRPr="00CE6B4F" w:rsidRDefault="00F939FE" w:rsidP="006A721F">
            <w:pPr>
              <w:rPr>
                <w:lang w:val="uk-UA"/>
              </w:rPr>
            </w:pPr>
          </w:p>
        </w:tc>
        <w:tc>
          <w:tcPr>
            <w:tcW w:w="2349" w:type="dxa"/>
            <w:tcBorders>
              <w:top w:val="single" w:sz="4" w:space="0" w:color="auto"/>
              <w:left w:val="single" w:sz="4" w:space="0" w:color="auto"/>
              <w:bottom w:val="single" w:sz="4" w:space="0" w:color="auto"/>
              <w:right w:val="single" w:sz="4" w:space="0" w:color="auto"/>
            </w:tcBorders>
            <w:shd w:val="clear" w:color="auto" w:fill="auto"/>
            <w:vAlign w:val="center"/>
          </w:tcPr>
          <w:p w:rsidR="00F939FE" w:rsidRPr="00CE6B4F" w:rsidRDefault="00F939FE" w:rsidP="006A721F">
            <w:pPr>
              <w:rPr>
                <w:lang w:val="uk-UA"/>
              </w:rPr>
            </w:pPr>
          </w:p>
        </w:tc>
        <w:tc>
          <w:tcPr>
            <w:tcW w:w="1740" w:type="dxa"/>
            <w:tcBorders>
              <w:top w:val="single" w:sz="4" w:space="0" w:color="auto"/>
              <w:left w:val="single" w:sz="4" w:space="0" w:color="auto"/>
              <w:bottom w:val="single" w:sz="4" w:space="0" w:color="auto"/>
              <w:right w:val="single" w:sz="4" w:space="0" w:color="auto"/>
            </w:tcBorders>
            <w:shd w:val="clear" w:color="auto" w:fill="auto"/>
          </w:tcPr>
          <w:p w:rsidR="00F939FE" w:rsidRPr="00CE6B4F" w:rsidRDefault="00F939FE" w:rsidP="006A721F">
            <w:pPr>
              <w:ind w:left="-57" w:right="-113"/>
              <w:rPr>
                <w:lang w:val="uk-UA"/>
              </w:rPr>
            </w:pPr>
            <w:r w:rsidRPr="00CE6B4F">
              <w:rPr>
                <w:lang w:val="uk-UA"/>
              </w:rPr>
              <w:t>1,0</w:t>
            </w:r>
          </w:p>
        </w:tc>
        <w:tc>
          <w:tcPr>
            <w:tcW w:w="3115" w:type="dxa"/>
            <w:tcBorders>
              <w:left w:val="single" w:sz="4" w:space="0" w:color="auto"/>
              <w:right w:val="single" w:sz="4" w:space="0" w:color="auto"/>
            </w:tcBorders>
            <w:shd w:val="clear" w:color="auto" w:fill="auto"/>
            <w:vAlign w:val="center"/>
          </w:tcPr>
          <w:p w:rsidR="00F939FE" w:rsidRPr="00CE6B4F" w:rsidRDefault="00F939FE" w:rsidP="006A721F">
            <w:pPr>
              <w:rPr>
                <w:lang w:val="uk-UA"/>
              </w:rPr>
            </w:pPr>
            <w:r w:rsidRPr="00CE6B4F">
              <w:rPr>
                <w:lang w:val="uk-UA"/>
              </w:rPr>
              <w:t>Томати безрозсадні - « -</w:t>
            </w:r>
          </w:p>
        </w:tc>
      </w:tr>
      <w:tr w:rsidR="00F939FE" w:rsidRPr="00CE6B4F" w:rsidTr="003B3669">
        <w:tc>
          <w:tcPr>
            <w:tcW w:w="2543" w:type="dxa"/>
            <w:vMerge w:val="restart"/>
            <w:tcBorders>
              <w:left w:val="single" w:sz="4" w:space="0" w:color="auto"/>
              <w:right w:val="single" w:sz="4" w:space="0" w:color="auto"/>
            </w:tcBorders>
            <w:shd w:val="clear" w:color="auto" w:fill="auto"/>
          </w:tcPr>
          <w:p w:rsidR="00F939FE" w:rsidRPr="00CE6B4F" w:rsidRDefault="00F939FE" w:rsidP="006A721F">
            <w:pPr>
              <w:ind w:left="-57" w:right="-113"/>
              <w:rPr>
                <w:lang w:val="uk-UA"/>
              </w:rPr>
            </w:pPr>
            <w:r w:rsidRPr="00CE6B4F">
              <w:rPr>
                <w:lang w:val="uk-UA"/>
              </w:rPr>
              <w:t>Однорічні злакові</w:t>
            </w:r>
          </w:p>
          <w:p w:rsidR="00F939FE" w:rsidRPr="00CE6B4F" w:rsidRDefault="00F939FE" w:rsidP="006A721F">
            <w:pPr>
              <w:ind w:left="-57" w:right="-113"/>
              <w:rPr>
                <w:lang w:val="uk-UA"/>
              </w:rPr>
            </w:pPr>
          </w:p>
        </w:tc>
        <w:tc>
          <w:tcPr>
            <w:tcW w:w="2349" w:type="dxa"/>
            <w:tcBorders>
              <w:top w:val="single" w:sz="4" w:space="0" w:color="auto"/>
              <w:left w:val="single" w:sz="4" w:space="0" w:color="auto"/>
              <w:bottom w:val="single" w:sz="4" w:space="0" w:color="auto"/>
              <w:right w:val="single" w:sz="4" w:space="0" w:color="auto"/>
            </w:tcBorders>
            <w:shd w:val="clear" w:color="auto" w:fill="auto"/>
          </w:tcPr>
          <w:p w:rsidR="00F939FE" w:rsidRPr="00CE6B4F" w:rsidRDefault="00F939FE" w:rsidP="006A721F">
            <w:pPr>
              <w:ind w:left="-57" w:right="-113"/>
              <w:rPr>
                <w:lang w:val="uk-UA"/>
              </w:rPr>
            </w:pPr>
            <w:r w:rsidRPr="00CE6B4F">
              <w:rPr>
                <w:lang w:val="uk-UA"/>
              </w:rPr>
              <w:t>Тарга Супер,КЕ</w:t>
            </w:r>
          </w:p>
        </w:tc>
        <w:tc>
          <w:tcPr>
            <w:tcW w:w="1740" w:type="dxa"/>
            <w:tcBorders>
              <w:top w:val="single" w:sz="4" w:space="0" w:color="auto"/>
              <w:left w:val="single" w:sz="4" w:space="0" w:color="auto"/>
              <w:bottom w:val="single" w:sz="4" w:space="0" w:color="auto"/>
              <w:right w:val="single" w:sz="4" w:space="0" w:color="auto"/>
            </w:tcBorders>
            <w:shd w:val="clear" w:color="auto" w:fill="auto"/>
          </w:tcPr>
          <w:p w:rsidR="00F939FE" w:rsidRPr="00CE6B4F" w:rsidRDefault="00F939FE" w:rsidP="006A721F">
            <w:pPr>
              <w:ind w:left="-57" w:right="-113"/>
              <w:rPr>
                <w:lang w:val="uk-UA"/>
              </w:rPr>
            </w:pPr>
            <w:r w:rsidRPr="00CE6B4F">
              <w:rPr>
                <w:lang w:val="uk-UA"/>
              </w:rPr>
              <w:t>1,0-2,0</w:t>
            </w:r>
          </w:p>
        </w:tc>
        <w:tc>
          <w:tcPr>
            <w:tcW w:w="3115" w:type="dxa"/>
            <w:vMerge w:val="restart"/>
            <w:tcBorders>
              <w:left w:val="single" w:sz="4" w:space="0" w:color="auto"/>
              <w:right w:val="single" w:sz="4" w:space="0" w:color="auto"/>
            </w:tcBorders>
            <w:shd w:val="clear" w:color="auto" w:fill="auto"/>
          </w:tcPr>
          <w:p w:rsidR="00F939FE" w:rsidRPr="00CE6B4F" w:rsidRDefault="00F939FE" w:rsidP="006A721F">
            <w:pPr>
              <w:ind w:left="-57" w:right="-113"/>
              <w:rPr>
                <w:lang w:val="uk-UA"/>
              </w:rPr>
            </w:pPr>
            <w:r w:rsidRPr="00CE6B4F">
              <w:rPr>
                <w:lang w:val="uk-UA"/>
              </w:rPr>
              <w:t>Обприскування посівів у фазі 1-2 справжніх листків культури або через 15-20 днів після висадження розсади.</w:t>
            </w:r>
          </w:p>
        </w:tc>
      </w:tr>
      <w:tr w:rsidR="00F939FE" w:rsidRPr="00CE6B4F" w:rsidTr="003B3669">
        <w:tc>
          <w:tcPr>
            <w:tcW w:w="2543" w:type="dxa"/>
            <w:vMerge/>
            <w:tcBorders>
              <w:left w:val="single" w:sz="4" w:space="0" w:color="auto"/>
              <w:right w:val="single" w:sz="4" w:space="0" w:color="auto"/>
            </w:tcBorders>
            <w:shd w:val="clear" w:color="auto" w:fill="auto"/>
            <w:vAlign w:val="center"/>
          </w:tcPr>
          <w:p w:rsidR="00F939FE" w:rsidRPr="00CE6B4F" w:rsidRDefault="00F939FE" w:rsidP="006A721F">
            <w:pPr>
              <w:rPr>
                <w:lang w:val="uk-UA"/>
              </w:rPr>
            </w:pPr>
          </w:p>
        </w:tc>
        <w:tc>
          <w:tcPr>
            <w:tcW w:w="2349" w:type="dxa"/>
            <w:tcBorders>
              <w:top w:val="single" w:sz="4" w:space="0" w:color="auto"/>
              <w:left w:val="single" w:sz="4" w:space="0" w:color="auto"/>
              <w:bottom w:val="single" w:sz="4" w:space="0" w:color="auto"/>
              <w:right w:val="single" w:sz="4" w:space="0" w:color="auto"/>
            </w:tcBorders>
            <w:shd w:val="clear" w:color="auto" w:fill="auto"/>
          </w:tcPr>
          <w:p w:rsidR="00F939FE" w:rsidRPr="00CE6B4F" w:rsidRDefault="00F939FE" w:rsidP="006A721F">
            <w:pPr>
              <w:ind w:left="-57" w:right="-113"/>
              <w:rPr>
                <w:lang w:val="uk-UA"/>
              </w:rPr>
            </w:pPr>
            <w:r w:rsidRPr="00CE6B4F">
              <w:rPr>
                <w:lang w:val="uk-UA"/>
              </w:rPr>
              <w:t>Ачіба 50 ЕС, КЕ</w:t>
            </w:r>
          </w:p>
        </w:tc>
        <w:tc>
          <w:tcPr>
            <w:tcW w:w="1740" w:type="dxa"/>
            <w:tcBorders>
              <w:top w:val="single" w:sz="4" w:space="0" w:color="auto"/>
              <w:left w:val="single" w:sz="4" w:space="0" w:color="auto"/>
              <w:bottom w:val="single" w:sz="4" w:space="0" w:color="auto"/>
              <w:right w:val="single" w:sz="4" w:space="0" w:color="auto"/>
            </w:tcBorders>
            <w:shd w:val="clear" w:color="auto" w:fill="auto"/>
          </w:tcPr>
          <w:p w:rsidR="00F939FE" w:rsidRPr="00CE6B4F" w:rsidRDefault="00F939FE" w:rsidP="006A721F">
            <w:pPr>
              <w:ind w:left="-57" w:right="-113"/>
              <w:rPr>
                <w:lang w:val="uk-UA"/>
              </w:rPr>
            </w:pPr>
            <w:r w:rsidRPr="00CE6B4F">
              <w:rPr>
                <w:lang w:val="uk-UA"/>
              </w:rPr>
              <w:t>1,0-2,0</w:t>
            </w:r>
          </w:p>
        </w:tc>
        <w:tc>
          <w:tcPr>
            <w:tcW w:w="3115" w:type="dxa"/>
            <w:vMerge/>
            <w:tcBorders>
              <w:left w:val="single" w:sz="4" w:space="0" w:color="auto"/>
              <w:bottom w:val="single" w:sz="4" w:space="0" w:color="auto"/>
              <w:right w:val="single" w:sz="4" w:space="0" w:color="auto"/>
            </w:tcBorders>
            <w:shd w:val="clear" w:color="auto" w:fill="auto"/>
            <w:vAlign w:val="center"/>
          </w:tcPr>
          <w:p w:rsidR="00F939FE" w:rsidRPr="00CE6B4F" w:rsidRDefault="00F939FE" w:rsidP="006A721F">
            <w:pPr>
              <w:rPr>
                <w:lang w:val="uk-UA"/>
              </w:rPr>
            </w:pPr>
          </w:p>
        </w:tc>
      </w:tr>
      <w:tr w:rsidR="00F939FE" w:rsidRPr="00CE6B4F" w:rsidTr="003B3669">
        <w:tc>
          <w:tcPr>
            <w:tcW w:w="2543" w:type="dxa"/>
            <w:vMerge/>
            <w:tcBorders>
              <w:left w:val="single" w:sz="4" w:space="0" w:color="auto"/>
              <w:right w:val="single" w:sz="4" w:space="0" w:color="auto"/>
            </w:tcBorders>
            <w:shd w:val="clear" w:color="auto" w:fill="auto"/>
            <w:vAlign w:val="center"/>
          </w:tcPr>
          <w:p w:rsidR="00F939FE" w:rsidRPr="00CE6B4F" w:rsidRDefault="00F939FE" w:rsidP="006A721F">
            <w:pPr>
              <w:rPr>
                <w:lang w:val="uk-UA"/>
              </w:rPr>
            </w:pPr>
          </w:p>
        </w:tc>
        <w:tc>
          <w:tcPr>
            <w:tcW w:w="2349" w:type="dxa"/>
            <w:tcBorders>
              <w:top w:val="single" w:sz="4" w:space="0" w:color="auto"/>
              <w:left w:val="single" w:sz="4" w:space="0" w:color="auto"/>
              <w:bottom w:val="single" w:sz="4" w:space="0" w:color="auto"/>
              <w:right w:val="single" w:sz="4" w:space="0" w:color="auto"/>
            </w:tcBorders>
            <w:shd w:val="clear" w:color="auto" w:fill="auto"/>
          </w:tcPr>
          <w:p w:rsidR="00F939FE" w:rsidRPr="00CE6B4F" w:rsidRDefault="00F939FE" w:rsidP="006A721F">
            <w:pPr>
              <w:ind w:left="-57" w:right="-113"/>
              <w:rPr>
                <w:lang w:val="uk-UA"/>
              </w:rPr>
            </w:pPr>
            <w:r w:rsidRPr="00CE6B4F">
              <w:rPr>
                <w:lang w:val="uk-UA"/>
              </w:rPr>
              <w:t>Фюзілад Форте 150 ЕС, КЕ</w:t>
            </w:r>
          </w:p>
        </w:tc>
        <w:tc>
          <w:tcPr>
            <w:tcW w:w="1740" w:type="dxa"/>
            <w:tcBorders>
              <w:top w:val="single" w:sz="4" w:space="0" w:color="auto"/>
              <w:left w:val="single" w:sz="4" w:space="0" w:color="auto"/>
              <w:bottom w:val="single" w:sz="4" w:space="0" w:color="auto"/>
              <w:right w:val="single" w:sz="4" w:space="0" w:color="auto"/>
            </w:tcBorders>
            <w:shd w:val="clear" w:color="auto" w:fill="auto"/>
          </w:tcPr>
          <w:p w:rsidR="00F939FE" w:rsidRPr="00CE6B4F" w:rsidRDefault="00F939FE" w:rsidP="006A721F">
            <w:pPr>
              <w:ind w:left="-57" w:right="-113"/>
              <w:rPr>
                <w:lang w:val="uk-UA"/>
              </w:rPr>
            </w:pPr>
            <w:r w:rsidRPr="00CE6B4F">
              <w:rPr>
                <w:lang w:val="uk-UA"/>
              </w:rPr>
              <w:t>0,5-1,0</w:t>
            </w:r>
          </w:p>
        </w:tc>
        <w:tc>
          <w:tcPr>
            <w:tcW w:w="3115" w:type="dxa"/>
            <w:tcBorders>
              <w:left w:val="single" w:sz="4" w:space="0" w:color="auto"/>
              <w:bottom w:val="single" w:sz="4" w:space="0" w:color="auto"/>
              <w:right w:val="single" w:sz="4" w:space="0" w:color="auto"/>
            </w:tcBorders>
            <w:shd w:val="clear" w:color="auto" w:fill="auto"/>
          </w:tcPr>
          <w:p w:rsidR="00F939FE" w:rsidRPr="00CE6B4F" w:rsidRDefault="00F939FE" w:rsidP="006A721F">
            <w:pPr>
              <w:ind w:left="-57" w:right="-113"/>
              <w:rPr>
                <w:lang w:val="uk-UA"/>
              </w:rPr>
            </w:pPr>
            <w:r w:rsidRPr="00CE6B4F">
              <w:rPr>
                <w:lang w:val="uk-UA"/>
              </w:rPr>
              <w:t>- у фазі 2-4 листків бур’янів</w:t>
            </w:r>
          </w:p>
        </w:tc>
      </w:tr>
      <w:tr w:rsidR="00F939FE" w:rsidRPr="00CE6B4F" w:rsidTr="003B3669">
        <w:tc>
          <w:tcPr>
            <w:tcW w:w="2543" w:type="dxa"/>
            <w:vMerge/>
            <w:tcBorders>
              <w:left w:val="single" w:sz="4" w:space="0" w:color="auto"/>
              <w:right w:val="single" w:sz="4" w:space="0" w:color="auto"/>
            </w:tcBorders>
            <w:shd w:val="clear" w:color="auto" w:fill="auto"/>
            <w:vAlign w:val="center"/>
          </w:tcPr>
          <w:p w:rsidR="00F939FE" w:rsidRPr="00CE6B4F" w:rsidRDefault="00F939FE" w:rsidP="006A721F">
            <w:pPr>
              <w:rPr>
                <w:lang w:val="uk-UA"/>
              </w:rPr>
            </w:pPr>
          </w:p>
        </w:tc>
        <w:tc>
          <w:tcPr>
            <w:tcW w:w="2349" w:type="dxa"/>
            <w:tcBorders>
              <w:top w:val="single" w:sz="4" w:space="0" w:color="auto"/>
              <w:left w:val="single" w:sz="4" w:space="0" w:color="auto"/>
              <w:bottom w:val="single" w:sz="4" w:space="0" w:color="auto"/>
              <w:right w:val="single" w:sz="4" w:space="0" w:color="auto"/>
            </w:tcBorders>
            <w:shd w:val="clear" w:color="auto" w:fill="auto"/>
          </w:tcPr>
          <w:p w:rsidR="00F939FE" w:rsidRPr="00CE6B4F" w:rsidRDefault="00F939FE" w:rsidP="006A721F">
            <w:pPr>
              <w:ind w:left="-57" w:right="-113"/>
              <w:rPr>
                <w:lang w:val="uk-UA"/>
              </w:rPr>
            </w:pPr>
            <w:r w:rsidRPr="00CE6B4F">
              <w:rPr>
                <w:lang w:val="uk-UA"/>
              </w:rPr>
              <w:t>Оберіг,КЕ</w:t>
            </w:r>
          </w:p>
        </w:tc>
        <w:tc>
          <w:tcPr>
            <w:tcW w:w="1740" w:type="dxa"/>
            <w:tcBorders>
              <w:top w:val="single" w:sz="4" w:space="0" w:color="auto"/>
              <w:left w:val="single" w:sz="4" w:space="0" w:color="auto"/>
              <w:bottom w:val="single" w:sz="4" w:space="0" w:color="auto"/>
              <w:right w:val="single" w:sz="4" w:space="0" w:color="auto"/>
            </w:tcBorders>
            <w:shd w:val="clear" w:color="auto" w:fill="auto"/>
          </w:tcPr>
          <w:p w:rsidR="00F939FE" w:rsidRPr="00CE6B4F" w:rsidRDefault="00F939FE" w:rsidP="006A721F">
            <w:pPr>
              <w:ind w:left="-57" w:right="-113"/>
              <w:rPr>
                <w:lang w:val="uk-UA"/>
              </w:rPr>
            </w:pPr>
            <w:r w:rsidRPr="00CE6B4F">
              <w:rPr>
                <w:lang w:val="uk-UA"/>
              </w:rPr>
              <w:t>0,6-0,9</w:t>
            </w:r>
          </w:p>
        </w:tc>
        <w:tc>
          <w:tcPr>
            <w:tcW w:w="3115" w:type="dxa"/>
            <w:tcBorders>
              <w:left w:val="single" w:sz="4" w:space="0" w:color="auto"/>
              <w:bottom w:val="single" w:sz="4" w:space="0" w:color="auto"/>
              <w:right w:val="single" w:sz="4" w:space="0" w:color="auto"/>
            </w:tcBorders>
            <w:shd w:val="clear" w:color="auto" w:fill="auto"/>
          </w:tcPr>
          <w:p w:rsidR="00F939FE" w:rsidRPr="00CE6B4F" w:rsidRDefault="00F939FE" w:rsidP="006A721F">
            <w:pPr>
              <w:ind w:left="-57" w:right="-113"/>
              <w:rPr>
                <w:lang w:val="uk-UA"/>
              </w:rPr>
            </w:pPr>
            <w:r w:rsidRPr="00CE6B4F">
              <w:rPr>
                <w:lang w:val="uk-UA"/>
              </w:rPr>
              <w:t>-у фазі 2-7 листків бур’янів</w:t>
            </w:r>
          </w:p>
        </w:tc>
      </w:tr>
      <w:tr w:rsidR="00F939FE" w:rsidRPr="00CE6B4F" w:rsidTr="003B3669">
        <w:tc>
          <w:tcPr>
            <w:tcW w:w="2543" w:type="dxa"/>
            <w:vMerge/>
            <w:tcBorders>
              <w:left w:val="single" w:sz="4" w:space="0" w:color="auto"/>
              <w:right w:val="single" w:sz="4" w:space="0" w:color="auto"/>
            </w:tcBorders>
            <w:shd w:val="clear" w:color="auto" w:fill="auto"/>
            <w:vAlign w:val="center"/>
          </w:tcPr>
          <w:p w:rsidR="00F939FE" w:rsidRPr="00CE6B4F" w:rsidRDefault="00F939FE" w:rsidP="006A721F">
            <w:pPr>
              <w:rPr>
                <w:lang w:val="uk-UA"/>
              </w:rPr>
            </w:pPr>
          </w:p>
        </w:tc>
        <w:tc>
          <w:tcPr>
            <w:tcW w:w="2349" w:type="dxa"/>
            <w:tcBorders>
              <w:top w:val="single" w:sz="4" w:space="0" w:color="auto"/>
              <w:left w:val="single" w:sz="4" w:space="0" w:color="auto"/>
              <w:bottom w:val="single" w:sz="4" w:space="0" w:color="auto"/>
              <w:right w:val="single" w:sz="4" w:space="0" w:color="auto"/>
            </w:tcBorders>
            <w:shd w:val="clear" w:color="auto" w:fill="auto"/>
          </w:tcPr>
          <w:p w:rsidR="00F939FE" w:rsidRPr="00CE6B4F" w:rsidRDefault="00F939FE" w:rsidP="006A721F">
            <w:pPr>
              <w:ind w:left="-57" w:right="-113"/>
              <w:rPr>
                <w:lang w:val="uk-UA"/>
              </w:rPr>
            </w:pPr>
            <w:r w:rsidRPr="00CE6B4F">
              <w:rPr>
                <w:lang w:val="uk-UA"/>
              </w:rPr>
              <w:t>Пантера,КЕ</w:t>
            </w:r>
          </w:p>
        </w:tc>
        <w:tc>
          <w:tcPr>
            <w:tcW w:w="1740" w:type="dxa"/>
            <w:tcBorders>
              <w:top w:val="single" w:sz="4" w:space="0" w:color="auto"/>
              <w:left w:val="single" w:sz="4" w:space="0" w:color="auto"/>
              <w:bottom w:val="single" w:sz="4" w:space="0" w:color="auto"/>
              <w:right w:val="single" w:sz="4" w:space="0" w:color="auto"/>
            </w:tcBorders>
            <w:shd w:val="clear" w:color="auto" w:fill="auto"/>
          </w:tcPr>
          <w:p w:rsidR="00F939FE" w:rsidRPr="00CE6B4F" w:rsidRDefault="00F939FE" w:rsidP="006A721F">
            <w:pPr>
              <w:ind w:left="-57" w:right="-113"/>
              <w:rPr>
                <w:lang w:val="uk-UA"/>
              </w:rPr>
            </w:pPr>
            <w:r w:rsidRPr="00CE6B4F">
              <w:rPr>
                <w:lang w:val="uk-UA"/>
              </w:rPr>
              <w:t>1,0</w:t>
            </w:r>
          </w:p>
        </w:tc>
        <w:tc>
          <w:tcPr>
            <w:tcW w:w="3115" w:type="dxa"/>
            <w:tcBorders>
              <w:left w:val="single" w:sz="4" w:space="0" w:color="auto"/>
              <w:bottom w:val="single" w:sz="4" w:space="0" w:color="auto"/>
              <w:right w:val="single" w:sz="4" w:space="0" w:color="auto"/>
            </w:tcBorders>
            <w:shd w:val="clear" w:color="auto" w:fill="auto"/>
          </w:tcPr>
          <w:p w:rsidR="00F939FE" w:rsidRPr="00CE6B4F" w:rsidRDefault="00F939FE" w:rsidP="006A721F">
            <w:pPr>
              <w:ind w:left="-57" w:right="-113"/>
              <w:rPr>
                <w:lang w:val="uk-UA"/>
              </w:rPr>
            </w:pPr>
            <w:r w:rsidRPr="00CE6B4F">
              <w:rPr>
                <w:lang w:val="uk-UA"/>
              </w:rPr>
              <w:t>-у фазі 3-5 листків бур</w:t>
            </w:r>
            <w:r w:rsidR="00C27B1A">
              <w:rPr>
                <w:lang w:val="uk-UA"/>
              </w:rPr>
              <w:t>'</w:t>
            </w:r>
            <w:r w:rsidRPr="00CE6B4F">
              <w:rPr>
                <w:lang w:val="uk-UA"/>
              </w:rPr>
              <w:t>янів</w:t>
            </w:r>
          </w:p>
        </w:tc>
      </w:tr>
      <w:tr w:rsidR="00F939FE" w:rsidRPr="00CE6B4F" w:rsidTr="003B3669">
        <w:tc>
          <w:tcPr>
            <w:tcW w:w="2543" w:type="dxa"/>
            <w:vMerge/>
            <w:tcBorders>
              <w:left w:val="single" w:sz="4" w:space="0" w:color="auto"/>
              <w:right w:val="single" w:sz="4" w:space="0" w:color="auto"/>
            </w:tcBorders>
            <w:shd w:val="clear" w:color="auto" w:fill="auto"/>
            <w:vAlign w:val="center"/>
          </w:tcPr>
          <w:p w:rsidR="00F939FE" w:rsidRPr="00CE6B4F" w:rsidRDefault="00F939FE" w:rsidP="006A721F">
            <w:pPr>
              <w:rPr>
                <w:lang w:val="uk-UA"/>
              </w:rPr>
            </w:pPr>
          </w:p>
        </w:tc>
        <w:tc>
          <w:tcPr>
            <w:tcW w:w="2349" w:type="dxa"/>
            <w:tcBorders>
              <w:top w:val="single" w:sz="4" w:space="0" w:color="auto"/>
              <w:left w:val="single" w:sz="4" w:space="0" w:color="auto"/>
              <w:bottom w:val="single" w:sz="4" w:space="0" w:color="auto"/>
              <w:right w:val="single" w:sz="4" w:space="0" w:color="auto"/>
            </w:tcBorders>
            <w:shd w:val="clear" w:color="auto" w:fill="auto"/>
          </w:tcPr>
          <w:p w:rsidR="00F939FE" w:rsidRPr="00CE6B4F" w:rsidRDefault="00F939FE" w:rsidP="006A721F">
            <w:pPr>
              <w:ind w:left="-57" w:right="-113"/>
              <w:rPr>
                <w:lang w:val="uk-UA"/>
              </w:rPr>
            </w:pPr>
            <w:r w:rsidRPr="00CE6B4F">
              <w:rPr>
                <w:lang w:val="uk-UA"/>
              </w:rPr>
              <w:t>Шогун, КЕ</w:t>
            </w:r>
          </w:p>
        </w:tc>
        <w:tc>
          <w:tcPr>
            <w:tcW w:w="1740" w:type="dxa"/>
            <w:tcBorders>
              <w:top w:val="single" w:sz="4" w:space="0" w:color="auto"/>
              <w:left w:val="single" w:sz="4" w:space="0" w:color="auto"/>
              <w:bottom w:val="single" w:sz="4" w:space="0" w:color="auto"/>
              <w:right w:val="single" w:sz="4" w:space="0" w:color="auto"/>
            </w:tcBorders>
            <w:shd w:val="clear" w:color="auto" w:fill="auto"/>
          </w:tcPr>
          <w:p w:rsidR="00F939FE" w:rsidRPr="00CE6B4F" w:rsidRDefault="00F939FE" w:rsidP="006A721F">
            <w:pPr>
              <w:ind w:left="-57" w:right="-113"/>
              <w:rPr>
                <w:lang w:val="uk-UA"/>
              </w:rPr>
            </w:pPr>
            <w:r w:rsidRPr="00CE6B4F">
              <w:rPr>
                <w:lang w:val="uk-UA"/>
              </w:rPr>
              <w:t>0,6-0,8</w:t>
            </w:r>
          </w:p>
        </w:tc>
        <w:tc>
          <w:tcPr>
            <w:tcW w:w="3115" w:type="dxa"/>
            <w:tcBorders>
              <w:left w:val="single" w:sz="4" w:space="0" w:color="auto"/>
              <w:bottom w:val="single" w:sz="4" w:space="0" w:color="auto"/>
              <w:right w:val="single" w:sz="4" w:space="0" w:color="auto"/>
            </w:tcBorders>
            <w:shd w:val="clear" w:color="auto" w:fill="auto"/>
          </w:tcPr>
          <w:p w:rsidR="00F939FE" w:rsidRPr="00CE6B4F" w:rsidRDefault="00F939FE" w:rsidP="006A721F">
            <w:pPr>
              <w:ind w:left="-57" w:right="-113"/>
              <w:rPr>
                <w:lang w:val="uk-UA"/>
              </w:rPr>
            </w:pPr>
            <w:r w:rsidRPr="00CE6B4F">
              <w:rPr>
                <w:lang w:val="uk-UA"/>
              </w:rPr>
              <w:t>-у фазі 2-3листків до фази кущіння бур’янів</w:t>
            </w:r>
          </w:p>
        </w:tc>
      </w:tr>
      <w:tr w:rsidR="00F939FE" w:rsidRPr="00CE6B4F" w:rsidTr="003B3669">
        <w:tc>
          <w:tcPr>
            <w:tcW w:w="2543" w:type="dxa"/>
            <w:vMerge/>
            <w:tcBorders>
              <w:left w:val="single" w:sz="4" w:space="0" w:color="auto"/>
              <w:right w:val="single" w:sz="4" w:space="0" w:color="auto"/>
            </w:tcBorders>
            <w:shd w:val="clear" w:color="auto" w:fill="auto"/>
            <w:vAlign w:val="center"/>
          </w:tcPr>
          <w:p w:rsidR="00F939FE" w:rsidRPr="00CE6B4F" w:rsidRDefault="00F939FE" w:rsidP="006A721F">
            <w:pPr>
              <w:rPr>
                <w:lang w:val="uk-UA"/>
              </w:rPr>
            </w:pPr>
          </w:p>
        </w:tc>
        <w:tc>
          <w:tcPr>
            <w:tcW w:w="2349" w:type="dxa"/>
            <w:tcBorders>
              <w:top w:val="single" w:sz="4" w:space="0" w:color="auto"/>
              <w:left w:val="single" w:sz="4" w:space="0" w:color="auto"/>
              <w:bottom w:val="single" w:sz="4" w:space="0" w:color="auto"/>
              <w:right w:val="single" w:sz="4" w:space="0" w:color="auto"/>
            </w:tcBorders>
            <w:shd w:val="clear" w:color="auto" w:fill="auto"/>
          </w:tcPr>
          <w:p w:rsidR="00F939FE" w:rsidRPr="00CE6B4F" w:rsidRDefault="00F939FE" w:rsidP="006A721F">
            <w:pPr>
              <w:ind w:left="-57" w:right="-113"/>
              <w:rPr>
                <w:lang w:val="uk-UA"/>
              </w:rPr>
            </w:pPr>
            <w:r w:rsidRPr="00CE6B4F">
              <w:rPr>
                <w:lang w:val="uk-UA"/>
              </w:rPr>
              <w:t>Агіл, КЕ</w:t>
            </w:r>
          </w:p>
        </w:tc>
        <w:tc>
          <w:tcPr>
            <w:tcW w:w="1740" w:type="dxa"/>
            <w:tcBorders>
              <w:top w:val="single" w:sz="4" w:space="0" w:color="auto"/>
              <w:left w:val="single" w:sz="4" w:space="0" w:color="auto"/>
              <w:bottom w:val="single" w:sz="4" w:space="0" w:color="auto"/>
              <w:right w:val="single" w:sz="4" w:space="0" w:color="auto"/>
            </w:tcBorders>
            <w:shd w:val="clear" w:color="auto" w:fill="auto"/>
          </w:tcPr>
          <w:p w:rsidR="00F939FE" w:rsidRPr="00CE6B4F" w:rsidRDefault="00F939FE" w:rsidP="006A721F">
            <w:pPr>
              <w:ind w:left="-57" w:right="-113"/>
              <w:rPr>
                <w:lang w:val="uk-UA"/>
              </w:rPr>
            </w:pPr>
            <w:r w:rsidRPr="00CE6B4F">
              <w:rPr>
                <w:lang w:val="uk-UA"/>
              </w:rPr>
              <w:t>0,6-0,8</w:t>
            </w:r>
          </w:p>
        </w:tc>
        <w:tc>
          <w:tcPr>
            <w:tcW w:w="3115" w:type="dxa"/>
            <w:tcBorders>
              <w:left w:val="single" w:sz="4" w:space="0" w:color="auto"/>
              <w:right w:val="single" w:sz="4" w:space="0" w:color="auto"/>
            </w:tcBorders>
            <w:shd w:val="clear" w:color="auto" w:fill="auto"/>
          </w:tcPr>
          <w:p w:rsidR="00F939FE" w:rsidRPr="00CE6B4F" w:rsidRDefault="00F939FE" w:rsidP="006A721F">
            <w:pPr>
              <w:ind w:left="-57" w:right="-113"/>
              <w:rPr>
                <w:lang w:val="uk-UA"/>
              </w:rPr>
            </w:pPr>
            <w:r w:rsidRPr="00CE6B4F">
              <w:rPr>
                <w:lang w:val="uk-UA"/>
              </w:rPr>
              <w:t>Обприскування культури по вегетації</w:t>
            </w:r>
          </w:p>
        </w:tc>
      </w:tr>
      <w:tr w:rsidR="00F939FE" w:rsidRPr="00CE6B4F" w:rsidTr="003B3669">
        <w:tc>
          <w:tcPr>
            <w:tcW w:w="2543" w:type="dxa"/>
            <w:vMerge w:val="restart"/>
            <w:tcBorders>
              <w:left w:val="single" w:sz="4" w:space="0" w:color="auto"/>
              <w:right w:val="single" w:sz="4" w:space="0" w:color="auto"/>
            </w:tcBorders>
            <w:shd w:val="clear" w:color="auto" w:fill="auto"/>
          </w:tcPr>
          <w:p w:rsidR="00F939FE" w:rsidRPr="00CE6B4F" w:rsidRDefault="00F939FE" w:rsidP="006A721F">
            <w:pPr>
              <w:ind w:left="-57" w:right="-113"/>
              <w:rPr>
                <w:lang w:val="uk-UA"/>
              </w:rPr>
            </w:pPr>
            <w:r w:rsidRPr="00CE6B4F">
              <w:rPr>
                <w:lang w:val="uk-UA"/>
              </w:rPr>
              <w:t>Багаторічні злакові</w:t>
            </w:r>
          </w:p>
        </w:tc>
        <w:tc>
          <w:tcPr>
            <w:tcW w:w="2349" w:type="dxa"/>
            <w:tcBorders>
              <w:top w:val="single" w:sz="4" w:space="0" w:color="auto"/>
              <w:left w:val="single" w:sz="4" w:space="0" w:color="auto"/>
              <w:bottom w:val="single" w:sz="4" w:space="0" w:color="auto"/>
              <w:right w:val="single" w:sz="4" w:space="0" w:color="auto"/>
            </w:tcBorders>
            <w:shd w:val="clear" w:color="auto" w:fill="auto"/>
          </w:tcPr>
          <w:p w:rsidR="00F939FE" w:rsidRPr="00CE6B4F" w:rsidRDefault="00F939FE" w:rsidP="006A721F">
            <w:pPr>
              <w:ind w:left="-57" w:right="-113"/>
              <w:rPr>
                <w:lang w:val="uk-UA"/>
              </w:rPr>
            </w:pPr>
            <w:r w:rsidRPr="00CE6B4F">
              <w:rPr>
                <w:lang w:val="uk-UA"/>
              </w:rPr>
              <w:t>Фюзілад Форте 150 ЕС, КЕ</w:t>
            </w:r>
          </w:p>
        </w:tc>
        <w:tc>
          <w:tcPr>
            <w:tcW w:w="1740" w:type="dxa"/>
            <w:tcBorders>
              <w:top w:val="single" w:sz="4" w:space="0" w:color="auto"/>
              <w:left w:val="single" w:sz="4" w:space="0" w:color="auto"/>
              <w:bottom w:val="single" w:sz="4" w:space="0" w:color="auto"/>
              <w:right w:val="single" w:sz="4" w:space="0" w:color="auto"/>
            </w:tcBorders>
            <w:shd w:val="clear" w:color="auto" w:fill="auto"/>
          </w:tcPr>
          <w:p w:rsidR="00F939FE" w:rsidRPr="00CE6B4F" w:rsidRDefault="00F939FE" w:rsidP="006A721F">
            <w:pPr>
              <w:ind w:left="-57" w:right="-113"/>
              <w:rPr>
                <w:lang w:val="uk-UA"/>
              </w:rPr>
            </w:pPr>
            <w:r w:rsidRPr="00CE6B4F">
              <w:rPr>
                <w:lang w:val="uk-UA"/>
              </w:rPr>
              <w:t>1,0-2,0</w:t>
            </w:r>
          </w:p>
        </w:tc>
        <w:tc>
          <w:tcPr>
            <w:tcW w:w="3115" w:type="dxa"/>
            <w:vMerge w:val="restart"/>
            <w:tcBorders>
              <w:left w:val="single" w:sz="4" w:space="0" w:color="auto"/>
              <w:right w:val="single" w:sz="4" w:space="0" w:color="auto"/>
            </w:tcBorders>
            <w:shd w:val="clear" w:color="auto" w:fill="auto"/>
          </w:tcPr>
          <w:p w:rsidR="00F939FE" w:rsidRPr="00CE6B4F" w:rsidRDefault="00F939FE" w:rsidP="006A721F">
            <w:pPr>
              <w:ind w:left="-57" w:right="-113"/>
              <w:rPr>
                <w:lang w:val="uk-UA"/>
              </w:rPr>
            </w:pPr>
            <w:r w:rsidRPr="00CE6B4F">
              <w:rPr>
                <w:lang w:val="uk-UA"/>
              </w:rPr>
              <w:t>Обприскування вегетуючої культури за висоти бур’янів 10-</w:t>
            </w:r>
            <w:smartTag w:uri="urn:schemas-microsoft-com:office:smarttags" w:element="metricconverter">
              <w:smartTagPr>
                <w:attr w:name="ProductID" w:val="15 см"/>
              </w:smartTagPr>
              <w:r w:rsidRPr="00CE6B4F">
                <w:rPr>
                  <w:lang w:val="uk-UA"/>
                </w:rPr>
                <w:t>15 см</w:t>
              </w:r>
            </w:smartTag>
          </w:p>
        </w:tc>
      </w:tr>
      <w:tr w:rsidR="00F939FE" w:rsidRPr="00CE6B4F" w:rsidTr="003B3669">
        <w:tc>
          <w:tcPr>
            <w:tcW w:w="2543" w:type="dxa"/>
            <w:vMerge/>
            <w:tcBorders>
              <w:left w:val="single" w:sz="4" w:space="0" w:color="auto"/>
              <w:right w:val="single" w:sz="4" w:space="0" w:color="auto"/>
            </w:tcBorders>
            <w:shd w:val="clear" w:color="auto" w:fill="auto"/>
            <w:vAlign w:val="center"/>
          </w:tcPr>
          <w:p w:rsidR="00F939FE" w:rsidRPr="00CE6B4F" w:rsidRDefault="00F939FE" w:rsidP="006A721F">
            <w:pPr>
              <w:rPr>
                <w:lang w:val="uk-UA"/>
              </w:rPr>
            </w:pPr>
          </w:p>
        </w:tc>
        <w:tc>
          <w:tcPr>
            <w:tcW w:w="2349" w:type="dxa"/>
            <w:tcBorders>
              <w:top w:val="single" w:sz="4" w:space="0" w:color="auto"/>
              <w:left w:val="single" w:sz="4" w:space="0" w:color="auto"/>
              <w:bottom w:val="single" w:sz="4" w:space="0" w:color="auto"/>
              <w:right w:val="single" w:sz="4" w:space="0" w:color="auto"/>
            </w:tcBorders>
            <w:shd w:val="clear" w:color="auto" w:fill="auto"/>
          </w:tcPr>
          <w:p w:rsidR="00F939FE" w:rsidRPr="00CE6B4F" w:rsidRDefault="00F939FE" w:rsidP="006A721F">
            <w:pPr>
              <w:ind w:left="-57" w:right="-113"/>
              <w:rPr>
                <w:lang w:val="uk-UA"/>
              </w:rPr>
            </w:pPr>
            <w:r w:rsidRPr="00CE6B4F">
              <w:rPr>
                <w:lang w:val="uk-UA"/>
              </w:rPr>
              <w:t>Оберіг,КЕ</w:t>
            </w:r>
          </w:p>
        </w:tc>
        <w:tc>
          <w:tcPr>
            <w:tcW w:w="1740" w:type="dxa"/>
            <w:tcBorders>
              <w:top w:val="single" w:sz="4" w:space="0" w:color="auto"/>
              <w:left w:val="single" w:sz="4" w:space="0" w:color="auto"/>
              <w:bottom w:val="single" w:sz="4" w:space="0" w:color="auto"/>
              <w:right w:val="single" w:sz="4" w:space="0" w:color="auto"/>
            </w:tcBorders>
            <w:shd w:val="clear" w:color="auto" w:fill="auto"/>
          </w:tcPr>
          <w:p w:rsidR="00F939FE" w:rsidRPr="00CE6B4F" w:rsidRDefault="00F939FE" w:rsidP="006A721F">
            <w:pPr>
              <w:ind w:left="-57" w:right="-113"/>
              <w:rPr>
                <w:lang w:val="uk-UA"/>
              </w:rPr>
            </w:pPr>
            <w:r w:rsidRPr="00CE6B4F">
              <w:rPr>
                <w:lang w:val="uk-UA"/>
              </w:rPr>
              <w:t>1,0-1,5</w:t>
            </w:r>
          </w:p>
        </w:tc>
        <w:tc>
          <w:tcPr>
            <w:tcW w:w="3115" w:type="dxa"/>
            <w:vMerge/>
            <w:tcBorders>
              <w:left w:val="single" w:sz="4" w:space="0" w:color="auto"/>
              <w:right w:val="single" w:sz="4" w:space="0" w:color="auto"/>
            </w:tcBorders>
            <w:shd w:val="clear" w:color="auto" w:fill="auto"/>
            <w:vAlign w:val="center"/>
          </w:tcPr>
          <w:p w:rsidR="00F939FE" w:rsidRPr="00CE6B4F" w:rsidRDefault="00F939FE" w:rsidP="006A721F">
            <w:pPr>
              <w:rPr>
                <w:lang w:val="uk-UA"/>
              </w:rPr>
            </w:pPr>
          </w:p>
        </w:tc>
      </w:tr>
      <w:tr w:rsidR="00F939FE" w:rsidRPr="00CE6B4F" w:rsidTr="003B3669">
        <w:tc>
          <w:tcPr>
            <w:tcW w:w="2543" w:type="dxa"/>
            <w:vMerge/>
            <w:tcBorders>
              <w:left w:val="single" w:sz="4" w:space="0" w:color="auto"/>
              <w:right w:val="single" w:sz="4" w:space="0" w:color="auto"/>
            </w:tcBorders>
            <w:shd w:val="clear" w:color="auto" w:fill="auto"/>
            <w:vAlign w:val="center"/>
          </w:tcPr>
          <w:p w:rsidR="00F939FE" w:rsidRPr="00CE6B4F" w:rsidRDefault="00F939FE" w:rsidP="006A721F">
            <w:pPr>
              <w:rPr>
                <w:lang w:val="uk-UA"/>
              </w:rPr>
            </w:pPr>
          </w:p>
        </w:tc>
        <w:tc>
          <w:tcPr>
            <w:tcW w:w="2349" w:type="dxa"/>
            <w:tcBorders>
              <w:top w:val="single" w:sz="4" w:space="0" w:color="auto"/>
              <w:left w:val="single" w:sz="4" w:space="0" w:color="auto"/>
              <w:bottom w:val="single" w:sz="4" w:space="0" w:color="auto"/>
              <w:right w:val="single" w:sz="4" w:space="0" w:color="auto"/>
            </w:tcBorders>
            <w:shd w:val="clear" w:color="auto" w:fill="auto"/>
          </w:tcPr>
          <w:p w:rsidR="00F939FE" w:rsidRPr="00CE6B4F" w:rsidRDefault="00F939FE" w:rsidP="006A721F">
            <w:pPr>
              <w:ind w:left="-57" w:right="-113"/>
              <w:rPr>
                <w:lang w:val="uk-UA"/>
              </w:rPr>
            </w:pPr>
            <w:r w:rsidRPr="00CE6B4F">
              <w:rPr>
                <w:lang w:val="uk-UA"/>
              </w:rPr>
              <w:t>Шогун,КЕ</w:t>
            </w:r>
          </w:p>
        </w:tc>
        <w:tc>
          <w:tcPr>
            <w:tcW w:w="1740" w:type="dxa"/>
            <w:tcBorders>
              <w:top w:val="single" w:sz="4" w:space="0" w:color="auto"/>
              <w:left w:val="single" w:sz="4" w:space="0" w:color="auto"/>
              <w:bottom w:val="single" w:sz="4" w:space="0" w:color="auto"/>
              <w:right w:val="single" w:sz="4" w:space="0" w:color="auto"/>
            </w:tcBorders>
            <w:shd w:val="clear" w:color="auto" w:fill="auto"/>
          </w:tcPr>
          <w:p w:rsidR="00F939FE" w:rsidRPr="00CE6B4F" w:rsidRDefault="00F939FE" w:rsidP="006A721F">
            <w:pPr>
              <w:ind w:left="-57" w:right="-113"/>
              <w:rPr>
                <w:lang w:val="uk-UA"/>
              </w:rPr>
            </w:pPr>
            <w:r w:rsidRPr="00CE6B4F">
              <w:rPr>
                <w:lang w:val="uk-UA"/>
              </w:rPr>
              <w:t>1,0-1,2</w:t>
            </w:r>
          </w:p>
        </w:tc>
        <w:tc>
          <w:tcPr>
            <w:tcW w:w="3115" w:type="dxa"/>
            <w:vMerge/>
            <w:tcBorders>
              <w:left w:val="single" w:sz="4" w:space="0" w:color="auto"/>
              <w:right w:val="single" w:sz="4" w:space="0" w:color="auto"/>
            </w:tcBorders>
            <w:shd w:val="clear" w:color="auto" w:fill="auto"/>
            <w:vAlign w:val="center"/>
          </w:tcPr>
          <w:p w:rsidR="00F939FE" w:rsidRPr="00CE6B4F" w:rsidRDefault="00F939FE" w:rsidP="006A721F">
            <w:pPr>
              <w:rPr>
                <w:lang w:val="uk-UA"/>
              </w:rPr>
            </w:pPr>
          </w:p>
        </w:tc>
      </w:tr>
      <w:tr w:rsidR="00F939FE" w:rsidRPr="00CE6B4F" w:rsidTr="003B3669">
        <w:tc>
          <w:tcPr>
            <w:tcW w:w="2543" w:type="dxa"/>
            <w:vMerge/>
            <w:tcBorders>
              <w:left w:val="single" w:sz="4" w:space="0" w:color="auto"/>
              <w:right w:val="single" w:sz="4" w:space="0" w:color="auto"/>
            </w:tcBorders>
            <w:shd w:val="clear" w:color="auto" w:fill="auto"/>
            <w:vAlign w:val="center"/>
          </w:tcPr>
          <w:p w:rsidR="00F939FE" w:rsidRPr="00CE6B4F" w:rsidRDefault="00F939FE" w:rsidP="006A721F">
            <w:pPr>
              <w:rPr>
                <w:lang w:val="uk-UA"/>
              </w:rPr>
            </w:pPr>
          </w:p>
        </w:tc>
        <w:tc>
          <w:tcPr>
            <w:tcW w:w="2349" w:type="dxa"/>
            <w:tcBorders>
              <w:top w:val="single" w:sz="4" w:space="0" w:color="auto"/>
              <w:left w:val="single" w:sz="4" w:space="0" w:color="auto"/>
              <w:bottom w:val="single" w:sz="4" w:space="0" w:color="auto"/>
              <w:right w:val="single" w:sz="4" w:space="0" w:color="auto"/>
            </w:tcBorders>
            <w:shd w:val="clear" w:color="auto" w:fill="auto"/>
          </w:tcPr>
          <w:p w:rsidR="00F939FE" w:rsidRPr="00CE6B4F" w:rsidRDefault="00F939FE" w:rsidP="006A721F">
            <w:pPr>
              <w:ind w:left="-57" w:right="-113"/>
              <w:rPr>
                <w:lang w:val="uk-UA"/>
              </w:rPr>
            </w:pPr>
            <w:r w:rsidRPr="00CE6B4F">
              <w:rPr>
                <w:lang w:val="uk-UA"/>
              </w:rPr>
              <w:t>Пантера, КЕ</w:t>
            </w:r>
          </w:p>
        </w:tc>
        <w:tc>
          <w:tcPr>
            <w:tcW w:w="1740" w:type="dxa"/>
            <w:tcBorders>
              <w:top w:val="single" w:sz="4" w:space="0" w:color="auto"/>
              <w:left w:val="single" w:sz="4" w:space="0" w:color="auto"/>
              <w:bottom w:val="single" w:sz="4" w:space="0" w:color="auto"/>
              <w:right w:val="single" w:sz="4" w:space="0" w:color="auto"/>
            </w:tcBorders>
            <w:shd w:val="clear" w:color="auto" w:fill="auto"/>
          </w:tcPr>
          <w:p w:rsidR="00F939FE" w:rsidRPr="00CE6B4F" w:rsidRDefault="00F939FE" w:rsidP="006A721F">
            <w:pPr>
              <w:ind w:left="-57" w:right="-113"/>
              <w:rPr>
                <w:lang w:val="uk-UA"/>
              </w:rPr>
            </w:pPr>
            <w:r w:rsidRPr="00CE6B4F">
              <w:rPr>
                <w:lang w:val="uk-UA"/>
              </w:rPr>
              <w:t>1,5-2,0</w:t>
            </w:r>
          </w:p>
        </w:tc>
        <w:tc>
          <w:tcPr>
            <w:tcW w:w="3115" w:type="dxa"/>
            <w:vMerge/>
            <w:tcBorders>
              <w:left w:val="single" w:sz="4" w:space="0" w:color="auto"/>
              <w:bottom w:val="single" w:sz="4" w:space="0" w:color="auto"/>
              <w:right w:val="single" w:sz="4" w:space="0" w:color="auto"/>
            </w:tcBorders>
            <w:shd w:val="clear" w:color="auto" w:fill="auto"/>
            <w:vAlign w:val="center"/>
          </w:tcPr>
          <w:p w:rsidR="00F939FE" w:rsidRPr="00CE6B4F" w:rsidRDefault="00F939FE" w:rsidP="006A721F">
            <w:pPr>
              <w:rPr>
                <w:lang w:val="uk-UA"/>
              </w:rPr>
            </w:pPr>
          </w:p>
        </w:tc>
      </w:tr>
      <w:tr w:rsidR="00F939FE" w:rsidRPr="00CE6B4F" w:rsidTr="003B3669">
        <w:tc>
          <w:tcPr>
            <w:tcW w:w="2543" w:type="dxa"/>
            <w:vMerge/>
            <w:tcBorders>
              <w:left w:val="single" w:sz="4" w:space="0" w:color="auto"/>
              <w:right w:val="single" w:sz="4" w:space="0" w:color="auto"/>
            </w:tcBorders>
            <w:shd w:val="clear" w:color="auto" w:fill="auto"/>
            <w:vAlign w:val="center"/>
          </w:tcPr>
          <w:p w:rsidR="00F939FE" w:rsidRPr="00CE6B4F" w:rsidRDefault="00F939FE" w:rsidP="006A721F">
            <w:pPr>
              <w:rPr>
                <w:lang w:val="uk-UA"/>
              </w:rPr>
            </w:pPr>
          </w:p>
        </w:tc>
        <w:tc>
          <w:tcPr>
            <w:tcW w:w="2349" w:type="dxa"/>
            <w:tcBorders>
              <w:top w:val="single" w:sz="4" w:space="0" w:color="auto"/>
              <w:left w:val="single" w:sz="4" w:space="0" w:color="auto"/>
              <w:bottom w:val="single" w:sz="4" w:space="0" w:color="auto"/>
              <w:right w:val="single" w:sz="4" w:space="0" w:color="auto"/>
            </w:tcBorders>
            <w:shd w:val="clear" w:color="auto" w:fill="auto"/>
          </w:tcPr>
          <w:p w:rsidR="00F939FE" w:rsidRPr="00CE6B4F" w:rsidRDefault="00F939FE" w:rsidP="006A721F">
            <w:pPr>
              <w:ind w:left="-57" w:right="-113"/>
              <w:rPr>
                <w:lang w:val="uk-UA"/>
              </w:rPr>
            </w:pPr>
            <w:r w:rsidRPr="00CE6B4F">
              <w:rPr>
                <w:lang w:val="uk-UA"/>
              </w:rPr>
              <w:t>Агіл, КЕ</w:t>
            </w:r>
          </w:p>
        </w:tc>
        <w:tc>
          <w:tcPr>
            <w:tcW w:w="1740" w:type="dxa"/>
            <w:tcBorders>
              <w:top w:val="single" w:sz="4" w:space="0" w:color="auto"/>
              <w:left w:val="single" w:sz="4" w:space="0" w:color="auto"/>
              <w:bottom w:val="single" w:sz="4" w:space="0" w:color="auto"/>
              <w:right w:val="single" w:sz="4" w:space="0" w:color="auto"/>
            </w:tcBorders>
            <w:shd w:val="clear" w:color="auto" w:fill="auto"/>
          </w:tcPr>
          <w:p w:rsidR="00F939FE" w:rsidRPr="00CE6B4F" w:rsidRDefault="00F939FE" w:rsidP="006A721F">
            <w:pPr>
              <w:ind w:left="-57" w:right="-113"/>
              <w:rPr>
                <w:lang w:val="uk-UA"/>
              </w:rPr>
            </w:pPr>
            <w:r w:rsidRPr="00CE6B4F">
              <w:rPr>
                <w:lang w:val="uk-UA"/>
              </w:rPr>
              <w:t>1,0-1,2</w:t>
            </w:r>
          </w:p>
        </w:tc>
        <w:tc>
          <w:tcPr>
            <w:tcW w:w="3115" w:type="dxa"/>
            <w:tcBorders>
              <w:left w:val="single" w:sz="4" w:space="0" w:color="auto"/>
              <w:right w:val="single" w:sz="4" w:space="0" w:color="auto"/>
            </w:tcBorders>
            <w:shd w:val="clear" w:color="auto" w:fill="auto"/>
            <w:vAlign w:val="center"/>
          </w:tcPr>
          <w:p w:rsidR="00F939FE" w:rsidRPr="00CE6B4F" w:rsidRDefault="00F939FE" w:rsidP="006A721F">
            <w:pPr>
              <w:rPr>
                <w:lang w:val="uk-UA"/>
              </w:rPr>
            </w:pPr>
            <w:r w:rsidRPr="00CE6B4F">
              <w:rPr>
                <w:lang w:val="uk-UA"/>
              </w:rPr>
              <w:t>Обприскування культури по вегетації (за висоти пирію 10-15см)</w:t>
            </w:r>
          </w:p>
        </w:tc>
      </w:tr>
      <w:tr w:rsidR="00F939FE" w:rsidRPr="00CE6B4F" w:rsidTr="003B3669">
        <w:tc>
          <w:tcPr>
            <w:tcW w:w="9747" w:type="dxa"/>
            <w:gridSpan w:val="4"/>
            <w:tcBorders>
              <w:left w:val="single" w:sz="4" w:space="0" w:color="auto"/>
              <w:right w:val="single" w:sz="4" w:space="0" w:color="auto"/>
            </w:tcBorders>
            <w:shd w:val="clear" w:color="auto" w:fill="auto"/>
            <w:vAlign w:val="center"/>
          </w:tcPr>
          <w:p w:rsidR="00F939FE" w:rsidRPr="00CE6B4F" w:rsidRDefault="00F939FE" w:rsidP="00F939FE">
            <w:pPr>
              <w:ind w:right="174" w:firstLine="720"/>
              <w:rPr>
                <w:lang w:val="uk-UA"/>
              </w:rPr>
            </w:pPr>
            <w:r>
              <w:rPr>
                <w:lang w:val="uk-UA"/>
              </w:rPr>
              <w:t xml:space="preserve">                                                             </w:t>
            </w:r>
            <w:r w:rsidRPr="00CE6B4F">
              <w:rPr>
                <w:b/>
                <w:sz w:val="28"/>
                <w:szCs w:val="28"/>
                <w:lang w:val="uk-UA"/>
              </w:rPr>
              <w:t>Огірки</w:t>
            </w:r>
          </w:p>
        </w:tc>
      </w:tr>
      <w:tr w:rsidR="00F939FE" w:rsidRPr="00CE6B4F" w:rsidTr="003B3669">
        <w:tc>
          <w:tcPr>
            <w:tcW w:w="2543" w:type="dxa"/>
            <w:tcBorders>
              <w:left w:val="single" w:sz="4" w:space="0" w:color="auto"/>
              <w:right w:val="single" w:sz="4" w:space="0" w:color="auto"/>
            </w:tcBorders>
            <w:shd w:val="clear" w:color="auto" w:fill="auto"/>
          </w:tcPr>
          <w:p w:rsidR="00F939FE" w:rsidRPr="00CE6B4F" w:rsidRDefault="00F939FE" w:rsidP="006A721F">
            <w:pPr>
              <w:ind w:left="-57" w:right="-113"/>
              <w:rPr>
                <w:lang w:val="uk-UA"/>
              </w:rPr>
            </w:pPr>
            <w:r w:rsidRPr="00CE6B4F">
              <w:rPr>
                <w:lang w:val="uk-UA"/>
              </w:rPr>
              <w:t>Однорічні злакові та двосім’ядольні</w:t>
            </w:r>
          </w:p>
        </w:tc>
        <w:tc>
          <w:tcPr>
            <w:tcW w:w="2349" w:type="dxa"/>
            <w:tcBorders>
              <w:top w:val="single" w:sz="4" w:space="0" w:color="auto"/>
              <w:left w:val="single" w:sz="4" w:space="0" w:color="auto"/>
              <w:bottom w:val="single" w:sz="4" w:space="0" w:color="auto"/>
              <w:right w:val="single" w:sz="4" w:space="0" w:color="auto"/>
            </w:tcBorders>
            <w:shd w:val="clear" w:color="auto" w:fill="auto"/>
          </w:tcPr>
          <w:p w:rsidR="00F939FE" w:rsidRPr="00CE6B4F" w:rsidRDefault="00F939FE" w:rsidP="006A721F">
            <w:pPr>
              <w:ind w:left="-57" w:right="-113"/>
              <w:rPr>
                <w:lang w:val="uk-UA"/>
              </w:rPr>
            </w:pPr>
            <w:r w:rsidRPr="00CE6B4F">
              <w:rPr>
                <w:lang w:val="uk-UA"/>
              </w:rPr>
              <w:t>Трифлурекс, КЕ</w:t>
            </w:r>
          </w:p>
          <w:p w:rsidR="00F939FE" w:rsidRPr="00CE6B4F" w:rsidRDefault="00F939FE" w:rsidP="006A721F">
            <w:pPr>
              <w:ind w:right="-113"/>
              <w:rPr>
                <w:lang w:val="uk-UA"/>
              </w:rPr>
            </w:pPr>
          </w:p>
        </w:tc>
        <w:tc>
          <w:tcPr>
            <w:tcW w:w="1740" w:type="dxa"/>
            <w:tcBorders>
              <w:top w:val="single" w:sz="4" w:space="0" w:color="auto"/>
              <w:left w:val="single" w:sz="4" w:space="0" w:color="auto"/>
              <w:bottom w:val="single" w:sz="4" w:space="0" w:color="auto"/>
              <w:right w:val="single" w:sz="4" w:space="0" w:color="auto"/>
            </w:tcBorders>
            <w:shd w:val="clear" w:color="auto" w:fill="auto"/>
          </w:tcPr>
          <w:p w:rsidR="00F939FE" w:rsidRPr="00CE6B4F" w:rsidRDefault="00F939FE" w:rsidP="006A721F">
            <w:pPr>
              <w:ind w:left="-57" w:right="-113"/>
              <w:rPr>
                <w:lang w:val="uk-UA"/>
              </w:rPr>
            </w:pPr>
            <w:r w:rsidRPr="00CE6B4F">
              <w:rPr>
                <w:lang w:val="uk-UA"/>
              </w:rPr>
              <w:t>0,9-1,2</w:t>
            </w:r>
          </w:p>
          <w:p w:rsidR="00F939FE" w:rsidRPr="00CE6B4F" w:rsidRDefault="00F939FE" w:rsidP="006A721F">
            <w:pPr>
              <w:ind w:right="-113"/>
              <w:rPr>
                <w:lang w:val="uk-UA"/>
              </w:rPr>
            </w:pPr>
          </w:p>
        </w:tc>
        <w:tc>
          <w:tcPr>
            <w:tcW w:w="3115" w:type="dxa"/>
            <w:tcBorders>
              <w:left w:val="single" w:sz="4" w:space="0" w:color="auto"/>
              <w:bottom w:val="single" w:sz="4" w:space="0" w:color="auto"/>
              <w:right w:val="single" w:sz="4" w:space="0" w:color="auto"/>
            </w:tcBorders>
            <w:shd w:val="clear" w:color="auto" w:fill="auto"/>
          </w:tcPr>
          <w:p w:rsidR="00F939FE" w:rsidRPr="00CE6B4F" w:rsidRDefault="00F939FE" w:rsidP="006A721F">
            <w:pPr>
              <w:ind w:left="-57" w:right="-113"/>
              <w:rPr>
                <w:lang w:val="uk-UA"/>
              </w:rPr>
            </w:pPr>
            <w:r w:rsidRPr="00CE6B4F">
              <w:rPr>
                <w:lang w:val="uk-UA"/>
              </w:rPr>
              <w:t>Обприскування ґрунту (із негайним загортанням)  за 15днів до висівання культури</w:t>
            </w:r>
          </w:p>
        </w:tc>
      </w:tr>
      <w:tr w:rsidR="00F939FE" w:rsidRPr="00CE6B4F" w:rsidTr="003B3669">
        <w:tc>
          <w:tcPr>
            <w:tcW w:w="2543" w:type="dxa"/>
            <w:vMerge w:val="restart"/>
            <w:tcBorders>
              <w:left w:val="single" w:sz="4" w:space="0" w:color="auto"/>
              <w:right w:val="single" w:sz="4" w:space="0" w:color="auto"/>
            </w:tcBorders>
            <w:shd w:val="clear" w:color="auto" w:fill="auto"/>
          </w:tcPr>
          <w:p w:rsidR="00F939FE" w:rsidRPr="00CE6B4F" w:rsidRDefault="00F939FE" w:rsidP="006A721F">
            <w:pPr>
              <w:ind w:left="-57" w:right="-113"/>
              <w:rPr>
                <w:lang w:val="uk-UA"/>
              </w:rPr>
            </w:pPr>
            <w:r w:rsidRPr="00CE6B4F">
              <w:rPr>
                <w:lang w:val="uk-UA"/>
              </w:rPr>
              <w:t xml:space="preserve">Однорічні злакові </w:t>
            </w:r>
          </w:p>
        </w:tc>
        <w:tc>
          <w:tcPr>
            <w:tcW w:w="2349" w:type="dxa"/>
            <w:tcBorders>
              <w:top w:val="single" w:sz="4" w:space="0" w:color="auto"/>
              <w:left w:val="single" w:sz="4" w:space="0" w:color="auto"/>
              <w:bottom w:val="single" w:sz="4" w:space="0" w:color="auto"/>
              <w:right w:val="single" w:sz="4" w:space="0" w:color="auto"/>
            </w:tcBorders>
            <w:shd w:val="clear" w:color="auto" w:fill="auto"/>
          </w:tcPr>
          <w:p w:rsidR="00F939FE" w:rsidRPr="00CE6B4F" w:rsidRDefault="00F939FE" w:rsidP="006A721F">
            <w:pPr>
              <w:ind w:left="-57" w:right="-113"/>
              <w:rPr>
                <w:lang w:val="uk-UA"/>
              </w:rPr>
            </w:pPr>
            <w:r w:rsidRPr="00CE6B4F">
              <w:rPr>
                <w:lang w:val="uk-UA"/>
              </w:rPr>
              <w:t>Ачіба 50 ЕС,КЕ</w:t>
            </w:r>
          </w:p>
        </w:tc>
        <w:tc>
          <w:tcPr>
            <w:tcW w:w="1740" w:type="dxa"/>
            <w:vMerge w:val="restart"/>
            <w:tcBorders>
              <w:top w:val="single" w:sz="4" w:space="0" w:color="auto"/>
              <w:left w:val="single" w:sz="4" w:space="0" w:color="auto"/>
              <w:right w:val="single" w:sz="4" w:space="0" w:color="auto"/>
            </w:tcBorders>
            <w:shd w:val="clear" w:color="auto" w:fill="auto"/>
          </w:tcPr>
          <w:p w:rsidR="00F939FE" w:rsidRPr="00CE6B4F" w:rsidRDefault="00F939FE" w:rsidP="006A721F">
            <w:pPr>
              <w:ind w:left="-57" w:right="-113"/>
              <w:rPr>
                <w:lang w:val="uk-UA"/>
              </w:rPr>
            </w:pPr>
            <w:r w:rsidRPr="00CE6B4F">
              <w:rPr>
                <w:lang w:val="uk-UA"/>
              </w:rPr>
              <w:t>1,0-2,0</w:t>
            </w:r>
          </w:p>
        </w:tc>
        <w:tc>
          <w:tcPr>
            <w:tcW w:w="3115" w:type="dxa"/>
            <w:vMerge w:val="restart"/>
            <w:tcBorders>
              <w:left w:val="single" w:sz="4" w:space="0" w:color="auto"/>
              <w:right w:val="single" w:sz="4" w:space="0" w:color="auto"/>
            </w:tcBorders>
            <w:shd w:val="clear" w:color="auto" w:fill="auto"/>
          </w:tcPr>
          <w:p w:rsidR="00F939FE" w:rsidRPr="00CE6B4F" w:rsidRDefault="00F939FE" w:rsidP="006A721F">
            <w:pPr>
              <w:ind w:left="-57" w:right="-113"/>
              <w:rPr>
                <w:lang w:val="uk-UA"/>
              </w:rPr>
            </w:pPr>
            <w:r w:rsidRPr="00CE6B4F">
              <w:rPr>
                <w:lang w:val="uk-UA"/>
              </w:rPr>
              <w:t>Обприскування у фазі 1-2 справжніх листків у культури</w:t>
            </w:r>
          </w:p>
        </w:tc>
      </w:tr>
      <w:tr w:rsidR="00F939FE" w:rsidRPr="00CE6B4F" w:rsidTr="003B3669">
        <w:tc>
          <w:tcPr>
            <w:tcW w:w="2543" w:type="dxa"/>
            <w:vMerge/>
            <w:tcBorders>
              <w:left w:val="single" w:sz="4" w:space="0" w:color="auto"/>
              <w:right w:val="single" w:sz="4" w:space="0" w:color="auto"/>
            </w:tcBorders>
            <w:shd w:val="clear" w:color="auto" w:fill="auto"/>
          </w:tcPr>
          <w:p w:rsidR="00F939FE" w:rsidRPr="00CE6B4F" w:rsidRDefault="00F939FE" w:rsidP="006A721F">
            <w:pPr>
              <w:ind w:left="-57" w:right="-113"/>
              <w:rPr>
                <w:lang w:val="uk-UA"/>
              </w:rPr>
            </w:pPr>
          </w:p>
        </w:tc>
        <w:tc>
          <w:tcPr>
            <w:tcW w:w="2349" w:type="dxa"/>
            <w:tcBorders>
              <w:top w:val="single" w:sz="4" w:space="0" w:color="auto"/>
              <w:left w:val="single" w:sz="4" w:space="0" w:color="auto"/>
              <w:bottom w:val="single" w:sz="4" w:space="0" w:color="auto"/>
              <w:right w:val="single" w:sz="4" w:space="0" w:color="auto"/>
            </w:tcBorders>
            <w:shd w:val="clear" w:color="auto" w:fill="auto"/>
          </w:tcPr>
          <w:p w:rsidR="00F939FE" w:rsidRPr="00CE6B4F" w:rsidRDefault="00F939FE" w:rsidP="006A721F">
            <w:pPr>
              <w:ind w:left="-57" w:right="-113"/>
              <w:rPr>
                <w:lang w:val="uk-UA"/>
              </w:rPr>
            </w:pPr>
            <w:r w:rsidRPr="00CE6B4F">
              <w:rPr>
                <w:lang w:val="uk-UA"/>
              </w:rPr>
              <w:t>Тарга Супер, КЕ</w:t>
            </w:r>
          </w:p>
        </w:tc>
        <w:tc>
          <w:tcPr>
            <w:tcW w:w="1740" w:type="dxa"/>
            <w:vMerge/>
            <w:tcBorders>
              <w:left w:val="single" w:sz="4" w:space="0" w:color="auto"/>
              <w:bottom w:val="single" w:sz="4" w:space="0" w:color="auto"/>
              <w:right w:val="single" w:sz="4" w:space="0" w:color="auto"/>
            </w:tcBorders>
            <w:shd w:val="clear" w:color="auto" w:fill="auto"/>
          </w:tcPr>
          <w:p w:rsidR="00F939FE" w:rsidRPr="00CE6B4F" w:rsidRDefault="00F939FE" w:rsidP="006A721F">
            <w:pPr>
              <w:ind w:left="-57" w:right="-113"/>
              <w:rPr>
                <w:lang w:val="uk-UA"/>
              </w:rPr>
            </w:pPr>
          </w:p>
        </w:tc>
        <w:tc>
          <w:tcPr>
            <w:tcW w:w="3115" w:type="dxa"/>
            <w:vMerge/>
            <w:tcBorders>
              <w:left w:val="single" w:sz="4" w:space="0" w:color="auto"/>
              <w:bottom w:val="single" w:sz="4" w:space="0" w:color="auto"/>
              <w:right w:val="single" w:sz="4" w:space="0" w:color="auto"/>
            </w:tcBorders>
            <w:shd w:val="clear" w:color="auto" w:fill="auto"/>
          </w:tcPr>
          <w:p w:rsidR="00F939FE" w:rsidRPr="00CE6B4F" w:rsidRDefault="00F939FE" w:rsidP="006A721F">
            <w:pPr>
              <w:ind w:left="-57" w:right="-113"/>
              <w:rPr>
                <w:lang w:val="uk-UA"/>
              </w:rPr>
            </w:pPr>
          </w:p>
        </w:tc>
      </w:tr>
      <w:tr w:rsidR="00F939FE" w:rsidRPr="00CE6B4F" w:rsidTr="003B3669">
        <w:tc>
          <w:tcPr>
            <w:tcW w:w="2543" w:type="dxa"/>
            <w:vMerge/>
            <w:tcBorders>
              <w:left w:val="single" w:sz="4" w:space="0" w:color="auto"/>
              <w:right w:val="single" w:sz="4" w:space="0" w:color="auto"/>
            </w:tcBorders>
            <w:shd w:val="clear" w:color="auto" w:fill="auto"/>
          </w:tcPr>
          <w:p w:rsidR="00F939FE" w:rsidRPr="00CE6B4F" w:rsidRDefault="00F939FE" w:rsidP="006A721F">
            <w:pPr>
              <w:ind w:left="-57" w:right="-113"/>
              <w:rPr>
                <w:lang w:val="uk-UA"/>
              </w:rPr>
            </w:pPr>
          </w:p>
        </w:tc>
        <w:tc>
          <w:tcPr>
            <w:tcW w:w="2349" w:type="dxa"/>
            <w:tcBorders>
              <w:top w:val="single" w:sz="4" w:space="0" w:color="auto"/>
              <w:left w:val="single" w:sz="4" w:space="0" w:color="auto"/>
              <w:bottom w:val="single" w:sz="4" w:space="0" w:color="auto"/>
              <w:right w:val="single" w:sz="4" w:space="0" w:color="auto"/>
            </w:tcBorders>
            <w:shd w:val="clear" w:color="auto" w:fill="auto"/>
          </w:tcPr>
          <w:p w:rsidR="00F939FE" w:rsidRPr="00CE6B4F" w:rsidRDefault="00F939FE" w:rsidP="006A721F">
            <w:pPr>
              <w:ind w:left="-57" w:right="-113"/>
              <w:rPr>
                <w:lang w:val="uk-UA"/>
              </w:rPr>
            </w:pPr>
            <w:r w:rsidRPr="00CE6B4F">
              <w:rPr>
                <w:lang w:val="uk-UA"/>
              </w:rPr>
              <w:t>Оберіг, КЕ</w:t>
            </w:r>
          </w:p>
        </w:tc>
        <w:tc>
          <w:tcPr>
            <w:tcW w:w="1740" w:type="dxa"/>
            <w:tcBorders>
              <w:top w:val="single" w:sz="4" w:space="0" w:color="auto"/>
              <w:left w:val="single" w:sz="4" w:space="0" w:color="auto"/>
              <w:bottom w:val="single" w:sz="4" w:space="0" w:color="auto"/>
              <w:right w:val="single" w:sz="4" w:space="0" w:color="auto"/>
            </w:tcBorders>
            <w:shd w:val="clear" w:color="auto" w:fill="auto"/>
          </w:tcPr>
          <w:p w:rsidR="00F939FE" w:rsidRPr="00CE6B4F" w:rsidRDefault="00F939FE" w:rsidP="006A721F">
            <w:pPr>
              <w:ind w:left="-57" w:right="-113"/>
              <w:rPr>
                <w:lang w:val="uk-UA"/>
              </w:rPr>
            </w:pPr>
            <w:r w:rsidRPr="00CE6B4F">
              <w:rPr>
                <w:lang w:val="uk-UA"/>
              </w:rPr>
              <w:t>0,6-0,9</w:t>
            </w:r>
          </w:p>
        </w:tc>
        <w:tc>
          <w:tcPr>
            <w:tcW w:w="3115" w:type="dxa"/>
            <w:tcBorders>
              <w:left w:val="single" w:sz="4" w:space="0" w:color="auto"/>
              <w:bottom w:val="single" w:sz="4" w:space="0" w:color="auto"/>
              <w:right w:val="single" w:sz="4" w:space="0" w:color="auto"/>
            </w:tcBorders>
            <w:shd w:val="clear" w:color="auto" w:fill="auto"/>
          </w:tcPr>
          <w:p w:rsidR="00F939FE" w:rsidRPr="00CE6B4F" w:rsidRDefault="00F939FE" w:rsidP="006A721F">
            <w:pPr>
              <w:ind w:left="-57" w:right="-113"/>
              <w:rPr>
                <w:lang w:val="uk-UA"/>
              </w:rPr>
            </w:pPr>
            <w:r w:rsidRPr="00CE6B4F">
              <w:rPr>
                <w:lang w:val="uk-UA"/>
              </w:rPr>
              <w:t>Обприскування в період вегетації культури у фазі 2-</w:t>
            </w:r>
            <w:r w:rsidRPr="00CE6B4F">
              <w:rPr>
                <w:lang w:val="uk-UA"/>
              </w:rPr>
              <w:lastRenderedPageBreak/>
              <w:t>7листків бурянів, незалежно від фази розвитку культури</w:t>
            </w:r>
          </w:p>
        </w:tc>
      </w:tr>
      <w:tr w:rsidR="00F939FE" w:rsidRPr="00CE6B4F" w:rsidTr="003B3669">
        <w:tc>
          <w:tcPr>
            <w:tcW w:w="2543" w:type="dxa"/>
            <w:vMerge/>
            <w:tcBorders>
              <w:left w:val="single" w:sz="4" w:space="0" w:color="auto"/>
              <w:right w:val="single" w:sz="4" w:space="0" w:color="auto"/>
            </w:tcBorders>
            <w:shd w:val="clear" w:color="auto" w:fill="auto"/>
          </w:tcPr>
          <w:p w:rsidR="00F939FE" w:rsidRPr="00CE6B4F" w:rsidRDefault="00F939FE" w:rsidP="006A721F">
            <w:pPr>
              <w:ind w:left="-57" w:right="-113"/>
              <w:rPr>
                <w:lang w:val="uk-UA"/>
              </w:rPr>
            </w:pPr>
          </w:p>
        </w:tc>
        <w:tc>
          <w:tcPr>
            <w:tcW w:w="2349" w:type="dxa"/>
            <w:tcBorders>
              <w:top w:val="single" w:sz="4" w:space="0" w:color="auto"/>
              <w:left w:val="single" w:sz="4" w:space="0" w:color="auto"/>
              <w:bottom w:val="single" w:sz="4" w:space="0" w:color="auto"/>
              <w:right w:val="single" w:sz="4" w:space="0" w:color="auto"/>
            </w:tcBorders>
            <w:shd w:val="clear" w:color="auto" w:fill="auto"/>
          </w:tcPr>
          <w:p w:rsidR="00F939FE" w:rsidRPr="00CE6B4F" w:rsidRDefault="00F939FE" w:rsidP="006A721F">
            <w:pPr>
              <w:ind w:left="-57" w:right="-113"/>
              <w:rPr>
                <w:lang w:val="uk-UA"/>
              </w:rPr>
            </w:pPr>
            <w:r w:rsidRPr="00CE6B4F">
              <w:rPr>
                <w:lang w:val="uk-UA"/>
              </w:rPr>
              <w:t>Фюзілад Форте, 150 ЕС, КЕ</w:t>
            </w:r>
          </w:p>
        </w:tc>
        <w:tc>
          <w:tcPr>
            <w:tcW w:w="1740" w:type="dxa"/>
            <w:tcBorders>
              <w:top w:val="single" w:sz="4" w:space="0" w:color="auto"/>
              <w:left w:val="single" w:sz="4" w:space="0" w:color="auto"/>
              <w:bottom w:val="single" w:sz="4" w:space="0" w:color="auto"/>
              <w:right w:val="single" w:sz="4" w:space="0" w:color="auto"/>
            </w:tcBorders>
            <w:shd w:val="clear" w:color="auto" w:fill="auto"/>
          </w:tcPr>
          <w:p w:rsidR="00F939FE" w:rsidRPr="00CE6B4F" w:rsidRDefault="00F939FE" w:rsidP="006A721F">
            <w:pPr>
              <w:ind w:left="-57" w:right="-113"/>
              <w:rPr>
                <w:lang w:val="uk-UA"/>
              </w:rPr>
            </w:pPr>
            <w:r w:rsidRPr="00CE6B4F">
              <w:rPr>
                <w:lang w:val="uk-UA"/>
              </w:rPr>
              <w:t>0,5-1,0</w:t>
            </w:r>
          </w:p>
        </w:tc>
        <w:tc>
          <w:tcPr>
            <w:tcW w:w="3115" w:type="dxa"/>
            <w:tcBorders>
              <w:left w:val="single" w:sz="4" w:space="0" w:color="auto"/>
              <w:right w:val="single" w:sz="4" w:space="0" w:color="auto"/>
            </w:tcBorders>
            <w:shd w:val="clear" w:color="auto" w:fill="auto"/>
          </w:tcPr>
          <w:p w:rsidR="00F939FE" w:rsidRPr="00CE6B4F" w:rsidRDefault="00F939FE" w:rsidP="006A721F">
            <w:pPr>
              <w:ind w:left="-57" w:right="-113"/>
              <w:rPr>
                <w:lang w:val="uk-UA"/>
              </w:rPr>
            </w:pPr>
            <w:r w:rsidRPr="00CE6B4F">
              <w:rPr>
                <w:lang w:val="uk-UA"/>
              </w:rPr>
              <w:t>У фазі 2-4листків бур</w:t>
            </w:r>
            <w:r w:rsidR="00C27B1A">
              <w:rPr>
                <w:lang w:val="uk-UA"/>
              </w:rPr>
              <w:t>'</w:t>
            </w:r>
            <w:r w:rsidRPr="00CE6B4F">
              <w:rPr>
                <w:lang w:val="uk-UA"/>
              </w:rPr>
              <w:t>янів</w:t>
            </w:r>
          </w:p>
        </w:tc>
      </w:tr>
      <w:tr w:rsidR="0062127C" w:rsidRPr="00CE6B4F" w:rsidTr="003B3669">
        <w:tc>
          <w:tcPr>
            <w:tcW w:w="2543" w:type="dxa"/>
            <w:vMerge w:val="restart"/>
            <w:tcBorders>
              <w:left w:val="single" w:sz="4" w:space="0" w:color="auto"/>
              <w:right w:val="single" w:sz="4" w:space="0" w:color="auto"/>
            </w:tcBorders>
            <w:shd w:val="clear" w:color="auto" w:fill="auto"/>
          </w:tcPr>
          <w:p w:rsidR="0062127C" w:rsidRPr="00CE6B4F" w:rsidRDefault="0062127C" w:rsidP="006A721F">
            <w:pPr>
              <w:ind w:left="-57" w:right="-113"/>
              <w:rPr>
                <w:lang w:val="uk-UA"/>
              </w:rPr>
            </w:pPr>
            <w:r w:rsidRPr="00CE6B4F">
              <w:rPr>
                <w:lang w:val="uk-UA"/>
              </w:rPr>
              <w:t>Багаторічні злакові</w:t>
            </w:r>
          </w:p>
        </w:tc>
        <w:tc>
          <w:tcPr>
            <w:tcW w:w="2349" w:type="dxa"/>
            <w:tcBorders>
              <w:top w:val="single" w:sz="4" w:space="0" w:color="auto"/>
              <w:left w:val="single" w:sz="4" w:space="0" w:color="auto"/>
              <w:bottom w:val="single" w:sz="4" w:space="0" w:color="auto"/>
              <w:right w:val="single" w:sz="4" w:space="0" w:color="auto"/>
            </w:tcBorders>
            <w:shd w:val="clear" w:color="auto" w:fill="auto"/>
          </w:tcPr>
          <w:p w:rsidR="0062127C" w:rsidRPr="00CE6B4F" w:rsidRDefault="0062127C" w:rsidP="006A721F">
            <w:pPr>
              <w:ind w:left="-57" w:right="-113"/>
              <w:rPr>
                <w:lang w:val="uk-UA"/>
              </w:rPr>
            </w:pPr>
            <w:r w:rsidRPr="00CE6B4F">
              <w:rPr>
                <w:lang w:val="uk-UA"/>
              </w:rPr>
              <w:t>Оберіг, КЕ</w:t>
            </w:r>
          </w:p>
        </w:tc>
        <w:tc>
          <w:tcPr>
            <w:tcW w:w="1740" w:type="dxa"/>
            <w:tcBorders>
              <w:top w:val="single" w:sz="4" w:space="0" w:color="auto"/>
              <w:left w:val="single" w:sz="4" w:space="0" w:color="auto"/>
              <w:bottom w:val="single" w:sz="4" w:space="0" w:color="auto"/>
              <w:right w:val="single" w:sz="4" w:space="0" w:color="auto"/>
            </w:tcBorders>
            <w:shd w:val="clear" w:color="auto" w:fill="auto"/>
          </w:tcPr>
          <w:p w:rsidR="0062127C" w:rsidRPr="00CE6B4F" w:rsidRDefault="0062127C" w:rsidP="006A721F">
            <w:pPr>
              <w:ind w:left="-57" w:right="-113"/>
              <w:rPr>
                <w:lang w:val="uk-UA"/>
              </w:rPr>
            </w:pPr>
            <w:r w:rsidRPr="00CE6B4F">
              <w:rPr>
                <w:lang w:val="uk-UA"/>
              </w:rPr>
              <w:t>1,0-1,5</w:t>
            </w:r>
          </w:p>
        </w:tc>
        <w:tc>
          <w:tcPr>
            <w:tcW w:w="3115" w:type="dxa"/>
            <w:vMerge w:val="restart"/>
            <w:tcBorders>
              <w:left w:val="single" w:sz="4" w:space="0" w:color="auto"/>
              <w:right w:val="single" w:sz="4" w:space="0" w:color="auto"/>
            </w:tcBorders>
            <w:shd w:val="clear" w:color="auto" w:fill="auto"/>
          </w:tcPr>
          <w:p w:rsidR="0062127C" w:rsidRPr="00187F42" w:rsidRDefault="0062127C" w:rsidP="006A721F">
            <w:pPr>
              <w:rPr>
                <w:lang w:val="uk-UA"/>
              </w:rPr>
            </w:pPr>
            <w:r w:rsidRPr="00CE6B4F">
              <w:rPr>
                <w:lang w:val="uk-UA"/>
              </w:rPr>
              <w:t>За висоти бур</w:t>
            </w:r>
            <w:r w:rsidR="00C27B1A">
              <w:rPr>
                <w:lang w:val="uk-UA"/>
              </w:rPr>
              <w:t>'</w:t>
            </w:r>
            <w:r w:rsidRPr="00CE6B4F">
              <w:rPr>
                <w:lang w:val="uk-UA"/>
              </w:rPr>
              <w:t>янів 10-15см, незалежно від фази розвитку культури</w:t>
            </w:r>
            <w:r w:rsidRPr="00187F42">
              <w:rPr>
                <w:lang w:val="uk-UA"/>
              </w:rPr>
              <w:t xml:space="preserve"> </w:t>
            </w:r>
          </w:p>
        </w:tc>
      </w:tr>
      <w:tr w:rsidR="0062127C" w:rsidRPr="00CE6B4F" w:rsidTr="003B3669">
        <w:tc>
          <w:tcPr>
            <w:tcW w:w="2543" w:type="dxa"/>
            <w:vMerge/>
            <w:tcBorders>
              <w:left w:val="single" w:sz="4" w:space="0" w:color="auto"/>
              <w:right w:val="single" w:sz="4" w:space="0" w:color="auto"/>
            </w:tcBorders>
            <w:shd w:val="clear" w:color="auto" w:fill="auto"/>
          </w:tcPr>
          <w:p w:rsidR="0062127C" w:rsidRPr="00CE6B4F" w:rsidRDefault="0062127C" w:rsidP="006A721F">
            <w:pPr>
              <w:ind w:left="-57" w:right="-113"/>
              <w:rPr>
                <w:lang w:val="uk-UA"/>
              </w:rPr>
            </w:pPr>
          </w:p>
        </w:tc>
        <w:tc>
          <w:tcPr>
            <w:tcW w:w="2349" w:type="dxa"/>
            <w:tcBorders>
              <w:top w:val="single" w:sz="4" w:space="0" w:color="auto"/>
              <w:left w:val="single" w:sz="4" w:space="0" w:color="auto"/>
              <w:bottom w:val="single" w:sz="4" w:space="0" w:color="auto"/>
              <w:right w:val="single" w:sz="4" w:space="0" w:color="auto"/>
            </w:tcBorders>
            <w:shd w:val="clear" w:color="auto" w:fill="auto"/>
          </w:tcPr>
          <w:p w:rsidR="0062127C" w:rsidRPr="00CE6B4F" w:rsidRDefault="0062127C" w:rsidP="006A721F">
            <w:pPr>
              <w:ind w:left="-57" w:right="-113"/>
              <w:rPr>
                <w:lang w:val="uk-UA"/>
              </w:rPr>
            </w:pPr>
            <w:r w:rsidRPr="00CE6B4F">
              <w:rPr>
                <w:lang w:val="uk-UA"/>
              </w:rPr>
              <w:t>Фюзілад Форте, 150 ЕС, КЕ</w:t>
            </w:r>
          </w:p>
        </w:tc>
        <w:tc>
          <w:tcPr>
            <w:tcW w:w="1740" w:type="dxa"/>
            <w:tcBorders>
              <w:top w:val="single" w:sz="4" w:space="0" w:color="auto"/>
              <w:left w:val="single" w:sz="4" w:space="0" w:color="auto"/>
              <w:bottom w:val="single" w:sz="4" w:space="0" w:color="auto"/>
              <w:right w:val="single" w:sz="4" w:space="0" w:color="auto"/>
            </w:tcBorders>
            <w:shd w:val="clear" w:color="auto" w:fill="auto"/>
          </w:tcPr>
          <w:p w:rsidR="0062127C" w:rsidRPr="00CE6B4F" w:rsidRDefault="0062127C" w:rsidP="006A721F">
            <w:pPr>
              <w:ind w:left="-57" w:right="-113"/>
              <w:rPr>
                <w:lang w:val="uk-UA"/>
              </w:rPr>
            </w:pPr>
            <w:r w:rsidRPr="00CE6B4F">
              <w:rPr>
                <w:lang w:val="uk-UA"/>
              </w:rPr>
              <w:t>1,0-2,0</w:t>
            </w:r>
          </w:p>
        </w:tc>
        <w:tc>
          <w:tcPr>
            <w:tcW w:w="3115" w:type="dxa"/>
            <w:vMerge/>
            <w:tcBorders>
              <w:left w:val="single" w:sz="4" w:space="0" w:color="auto"/>
              <w:right w:val="single" w:sz="4" w:space="0" w:color="auto"/>
            </w:tcBorders>
            <w:shd w:val="clear" w:color="auto" w:fill="auto"/>
          </w:tcPr>
          <w:p w:rsidR="0062127C" w:rsidRPr="00187F42" w:rsidRDefault="0062127C" w:rsidP="006A721F">
            <w:pPr>
              <w:rPr>
                <w:lang w:val="uk-UA"/>
              </w:rPr>
            </w:pPr>
          </w:p>
        </w:tc>
      </w:tr>
      <w:tr w:rsidR="0062127C" w:rsidRPr="00CE6B4F" w:rsidTr="003B3669">
        <w:tc>
          <w:tcPr>
            <w:tcW w:w="9747" w:type="dxa"/>
            <w:gridSpan w:val="4"/>
            <w:tcBorders>
              <w:left w:val="single" w:sz="4" w:space="0" w:color="auto"/>
              <w:right w:val="single" w:sz="4" w:space="0" w:color="auto"/>
            </w:tcBorders>
            <w:shd w:val="clear" w:color="auto" w:fill="auto"/>
          </w:tcPr>
          <w:p w:rsidR="0062127C" w:rsidRPr="00CE6B4F" w:rsidRDefault="0062127C" w:rsidP="0062127C">
            <w:pPr>
              <w:ind w:right="174" w:firstLine="720"/>
              <w:jc w:val="center"/>
              <w:rPr>
                <w:b/>
                <w:sz w:val="28"/>
                <w:szCs w:val="28"/>
                <w:lang w:val="uk-UA"/>
              </w:rPr>
            </w:pPr>
            <w:r w:rsidRPr="00CE6B4F">
              <w:rPr>
                <w:b/>
                <w:sz w:val="28"/>
                <w:szCs w:val="28"/>
                <w:lang w:val="uk-UA"/>
              </w:rPr>
              <w:t>Столові буряки</w:t>
            </w:r>
          </w:p>
          <w:p w:rsidR="0062127C" w:rsidRPr="00187F42" w:rsidRDefault="0062127C" w:rsidP="006A721F">
            <w:pPr>
              <w:rPr>
                <w:lang w:val="uk-UA"/>
              </w:rPr>
            </w:pPr>
          </w:p>
        </w:tc>
      </w:tr>
      <w:tr w:rsidR="0062127C" w:rsidRPr="00CE6B4F" w:rsidTr="003B3669">
        <w:tc>
          <w:tcPr>
            <w:tcW w:w="2543" w:type="dxa"/>
            <w:vMerge w:val="restart"/>
            <w:tcBorders>
              <w:left w:val="single" w:sz="4" w:space="0" w:color="auto"/>
              <w:right w:val="single" w:sz="4" w:space="0" w:color="auto"/>
            </w:tcBorders>
            <w:shd w:val="clear" w:color="auto" w:fill="auto"/>
          </w:tcPr>
          <w:p w:rsidR="0062127C" w:rsidRPr="00CE6B4F" w:rsidRDefault="0062127C" w:rsidP="006A721F">
            <w:pPr>
              <w:ind w:left="-57" w:right="-113"/>
              <w:rPr>
                <w:lang w:val="uk-UA"/>
              </w:rPr>
            </w:pPr>
            <w:r w:rsidRPr="00CE6B4F">
              <w:rPr>
                <w:lang w:val="uk-UA"/>
              </w:rPr>
              <w:t>Однорічні двосім’ядольні</w:t>
            </w:r>
          </w:p>
        </w:tc>
        <w:tc>
          <w:tcPr>
            <w:tcW w:w="2349" w:type="dxa"/>
            <w:tcBorders>
              <w:top w:val="single" w:sz="4" w:space="0" w:color="auto"/>
              <w:left w:val="single" w:sz="4" w:space="0" w:color="auto"/>
              <w:bottom w:val="single" w:sz="4" w:space="0" w:color="auto"/>
              <w:right w:val="single" w:sz="4" w:space="0" w:color="auto"/>
            </w:tcBorders>
            <w:shd w:val="clear" w:color="auto" w:fill="auto"/>
          </w:tcPr>
          <w:p w:rsidR="0062127C" w:rsidRPr="00CE6B4F" w:rsidRDefault="0062127C" w:rsidP="006A721F">
            <w:pPr>
              <w:ind w:left="-57" w:right="-113"/>
              <w:rPr>
                <w:lang w:val="uk-UA"/>
              </w:rPr>
            </w:pPr>
            <w:r w:rsidRPr="00CE6B4F">
              <w:rPr>
                <w:lang w:val="uk-UA"/>
              </w:rPr>
              <w:t>Голтікс,КС</w:t>
            </w:r>
          </w:p>
          <w:p w:rsidR="0062127C" w:rsidRPr="00CE6B4F" w:rsidRDefault="0062127C" w:rsidP="006A721F">
            <w:pPr>
              <w:ind w:left="-57" w:right="-113"/>
              <w:rPr>
                <w:lang w:val="uk-UA"/>
              </w:rPr>
            </w:pPr>
          </w:p>
        </w:tc>
        <w:tc>
          <w:tcPr>
            <w:tcW w:w="1740" w:type="dxa"/>
            <w:tcBorders>
              <w:top w:val="single" w:sz="4" w:space="0" w:color="auto"/>
              <w:left w:val="single" w:sz="4" w:space="0" w:color="auto"/>
              <w:bottom w:val="single" w:sz="4" w:space="0" w:color="auto"/>
              <w:right w:val="single" w:sz="4" w:space="0" w:color="auto"/>
            </w:tcBorders>
            <w:shd w:val="clear" w:color="auto" w:fill="auto"/>
          </w:tcPr>
          <w:p w:rsidR="0062127C" w:rsidRPr="00CE6B4F" w:rsidRDefault="0062127C" w:rsidP="006A721F">
            <w:pPr>
              <w:ind w:left="-57" w:right="-113"/>
              <w:rPr>
                <w:lang w:val="uk-UA"/>
              </w:rPr>
            </w:pPr>
            <w:r w:rsidRPr="00CE6B4F">
              <w:rPr>
                <w:lang w:val="uk-UA"/>
              </w:rPr>
              <w:t>5,0-6,0</w:t>
            </w:r>
          </w:p>
          <w:p w:rsidR="0062127C" w:rsidRPr="00CE6B4F" w:rsidRDefault="0062127C" w:rsidP="006A721F">
            <w:pPr>
              <w:ind w:left="-57" w:right="-113"/>
              <w:rPr>
                <w:lang w:val="uk-UA"/>
              </w:rPr>
            </w:pPr>
          </w:p>
          <w:p w:rsidR="0062127C" w:rsidRPr="00CE6B4F" w:rsidRDefault="0062127C" w:rsidP="006A721F">
            <w:pPr>
              <w:ind w:left="-57" w:right="-113"/>
              <w:rPr>
                <w:lang w:val="uk-UA"/>
              </w:rPr>
            </w:pPr>
          </w:p>
        </w:tc>
        <w:tc>
          <w:tcPr>
            <w:tcW w:w="3115" w:type="dxa"/>
            <w:tcBorders>
              <w:left w:val="single" w:sz="4" w:space="0" w:color="auto"/>
              <w:bottom w:val="single" w:sz="4" w:space="0" w:color="auto"/>
              <w:right w:val="single" w:sz="4" w:space="0" w:color="auto"/>
            </w:tcBorders>
            <w:shd w:val="clear" w:color="auto" w:fill="auto"/>
          </w:tcPr>
          <w:p w:rsidR="0062127C" w:rsidRPr="00CE6B4F" w:rsidRDefault="0062127C" w:rsidP="006A721F">
            <w:pPr>
              <w:ind w:left="-57" w:right="-113"/>
              <w:rPr>
                <w:lang w:val="uk-UA"/>
              </w:rPr>
            </w:pPr>
            <w:r w:rsidRPr="00CE6B4F">
              <w:rPr>
                <w:lang w:val="uk-UA"/>
              </w:rPr>
              <w:t>Обприскування: ґрунту до сівби, до сходів або в фазі 1-2 справжніх листків культури</w:t>
            </w:r>
          </w:p>
        </w:tc>
      </w:tr>
      <w:tr w:rsidR="0062127C" w:rsidRPr="00CE6B4F" w:rsidTr="003B3669">
        <w:tc>
          <w:tcPr>
            <w:tcW w:w="2543" w:type="dxa"/>
            <w:vMerge/>
            <w:tcBorders>
              <w:left w:val="single" w:sz="4" w:space="0" w:color="auto"/>
              <w:right w:val="single" w:sz="4" w:space="0" w:color="auto"/>
            </w:tcBorders>
            <w:shd w:val="clear" w:color="auto" w:fill="auto"/>
            <w:vAlign w:val="center"/>
          </w:tcPr>
          <w:p w:rsidR="0062127C" w:rsidRPr="00CE6B4F" w:rsidRDefault="0062127C" w:rsidP="006A721F">
            <w:pPr>
              <w:rPr>
                <w:lang w:val="uk-UA"/>
              </w:rPr>
            </w:pPr>
          </w:p>
        </w:tc>
        <w:tc>
          <w:tcPr>
            <w:tcW w:w="2349" w:type="dxa"/>
            <w:tcBorders>
              <w:top w:val="single" w:sz="4" w:space="0" w:color="auto"/>
              <w:left w:val="single" w:sz="4" w:space="0" w:color="auto"/>
              <w:bottom w:val="single" w:sz="4" w:space="0" w:color="auto"/>
              <w:right w:val="single" w:sz="4" w:space="0" w:color="auto"/>
            </w:tcBorders>
            <w:shd w:val="clear" w:color="auto" w:fill="auto"/>
          </w:tcPr>
          <w:p w:rsidR="0062127C" w:rsidRPr="00CE6B4F" w:rsidRDefault="0062127C" w:rsidP="006A721F">
            <w:pPr>
              <w:ind w:left="-57" w:right="-113"/>
              <w:rPr>
                <w:lang w:val="uk-UA"/>
              </w:rPr>
            </w:pPr>
            <w:r w:rsidRPr="00CE6B4F">
              <w:rPr>
                <w:lang w:val="uk-UA"/>
              </w:rPr>
              <w:t>Голтікс, КС</w:t>
            </w:r>
          </w:p>
        </w:tc>
        <w:tc>
          <w:tcPr>
            <w:tcW w:w="1740" w:type="dxa"/>
            <w:tcBorders>
              <w:top w:val="single" w:sz="4" w:space="0" w:color="auto"/>
              <w:left w:val="single" w:sz="4" w:space="0" w:color="auto"/>
              <w:bottom w:val="single" w:sz="4" w:space="0" w:color="auto"/>
              <w:right w:val="single" w:sz="4" w:space="0" w:color="auto"/>
            </w:tcBorders>
            <w:shd w:val="clear" w:color="auto" w:fill="auto"/>
          </w:tcPr>
          <w:p w:rsidR="0062127C" w:rsidRPr="00CE6B4F" w:rsidRDefault="0062127C" w:rsidP="006A721F">
            <w:pPr>
              <w:ind w:left="-57" w:right="-113"/>
              <w:rPr>
                <w:lang w:val="uk-UA"/>
              </w:rPr>
            </w:pPr>
            <w:r w:rsidRPr="00CE6B4F">
              <w:rPr>
                <w:lang w:val="uk-UA"/>
              </w:rPr>
              <w:t>1,5-2,0</w:t>
            </w:r>
          </w:p>
          <w:p w:rsidR="0062127C" w:rsidRPr="00CE6B4F" w:rsidRDefault="0062127C" w:rsidP="006A721F">
            <w:pPr>
              <w:ind w:left="-57" w:right="-113"/>
              <w:rPr>
                <w:lang w:val="uk-UA"/>
              </w:rPr>
            </w:pPr>
          </w:p>
        </w:tc>
        <w:tc>
          <w:tcPr>
            <w:tcW w:w="3115" w:type="dxa"/>
            <w:tcBorders>
              <w:left w:val="single" w:sz="4" w:space="0" w:color="auto"/>
              <w:bottom w:val="single" w:sz="4" w:space="0" w:color="auto"/>
              <w:right w:val="single" w:sz="4" w:space="0" w:color="auto"/>
            </w:tcBorders>
            <w:shd w:val="clear" w:color="auto" w:fill="auto"/>
          </w:tcPr>
          <w:p w:rsidR="0062127C" w:rsidRPr="00CE6B4F" w:rsidRDefault="0062127C" w:rsidP="006A721F">
            <w:pPr>
              <w:ind w:left="-57" w:right="-113"/>
              <w:rPr>
                <w:lang w:val="uk-UA"/>
              </w:rPr>
            </w:pPr>
            <w:r w:rsidRPr="00CE6B4F">
              <w:rPr>
                <w:lang w:val="uk-UA"/>
              </w:rPr>
              <w:t>- у фазі сім’ядолей бур’янів наступні з інтервалом між обробками 8-10 днів</w:t>
            </w:r>
          </w:p>
        </w:tc>
      </w:tr>
      <w:tr w:rsidR="0062127C" w:rsidRPr="00CE6B4F" w:rsidTr="003B3669">
        <w:tc>
          <w:tcPr>
            <w:tcW w:w="2543" w:type="dxa"/>
            <w:vMerge w:val="restart"/>
            <w:tcBorders>
              <w:left w:val="single" w:sz="4" w:space="0" w:color="auto"/>
              <w:right w:val="single" w:sz="4" w:space="0" w:color="auto"/>
            </w:tcBorders>
            <w:shd w:val="clear" w:color="auto" w:fill="auto"/>
          </w:tcPr>
          <w:p w:rsidR="0062127C" w:rsidRPr="00CE6B4F" w:rsidRDefault="0062127C" w:rsidP="006A721F">
            <w:pPr>
              <w:ind w:left="-57" w:right="-113"/>
              <w:rPr>
                <w:lang w:val="uk-UA"/>
              </w:rPr>
            </w:pPr>
            <w:r w:rsidRPr="00CE6B4F">
              <w:rPr>
                <w:lang w:val="uk-UA"/>
              </w:rPr>
              <w:t>Однорічні двосім’ядольні та деякі злакові</w:t>
            </w:r>
          </w:p>
        </w:tc>
        <w:tc>
          <w:tcPr>
            <w:tcW w:w="2349" w:type="dxa"/>
            <w:tcBorders>
              <w:top w:val="single" w:sz="4" w:space="0" w:color="auto"/>
              <w:left w:val="single" w:sz="4" w:space="0" w:color="auto"/>
              <w:bottom w:val="single" w:sz="4" w:space="0" w:color="auto"/>
              <w:right w:val="single" w:sz="4" w:space="0" w:color="auto"/>
            </w:tcBorders>
            <w:shd w:val="clear" w:color="auto" w:fill="auto"/>
          </w:tcPr>
          <w:p w:rsidR="0062127C" w:rsidRPr="00CE6B4F" w:rsidRDefault="0062127C" w:rsidP="006A721F">
            <w:pPr>
              <w:ind w:left="-57" w:right="-113"/>
              <w:rPr>
                <w:lang w:val="uk-UA"/>
              </w:rPr>
            </w:pPr>
            <w:r w:rsidRPr="00CE6B4F">
              <w:rPr>
                <w:lang w:val="uk-UA"/>
              </w:rPr>
              <w:t>Бетанал Експерт,КЕ</w:t>
            </w:r>
          </w:p>
        </w:tc>
        <w:tc>
          <w:tcPr>
            <w:tcW w:w="1740" w:type="dxa"/>
            <w:tcBorders>
              <w:top w:val="single" w:sz="4" w:space="0" w:color="auto"/>
              <w:left w:val="single" w:sz="4" w:space="0" w:color="auto"/>
              <w:bottom w:val="single" w:sz="4" w:space="0" w:color="auto"/>
              <w:right w:val="single" w:sz="4" w:space="0" w:color="auto"/>
            </w:tcBorders>
            <w:shd w:val="clear" w:color="auto" w:fill="auto"/>
          </w:tcPr>
          <w:p w:rsidR="0062127C" w:rsidRPr="00CE6B4F" w:rsidRDefault="0062127C" w:rsidP="006A721F">
            <w:pPr>
              <w:ind w:left="-57" w:right="-113"/>
              <w:rPr>
                <w:lang w:val="uk-UA"/>
              </w:rPr>
            </w:pPr>
            <w:r w:rsidRPr="00CE6B4F">
              <w:rPr>
                <w:lang w:val="uk-UA"/>
              </w:rPr>
              <w:t>1,0</w:t>
            </w:r>
          </w:p>
        </w:tc>
        <w:tc>
          <w:tcPr>
            <w:tcW w:w="3115" w:type="dxa"/>
            <w:tcBorders>
              <w:left w:val="single" w:sz="4" w:space="0" w:color="auto"/>
              <w:bottom w:val="single" w:sz="4" w:space="0" w:color="auto"/>
              <w:right w:val="single" w:sz="4" w:space="0" w:color="auto"/>
            </w:tcBorders>
            <w:shd w:val="clear" w:color="auto" w:fill="auto"/>
          </w:tcPr>
          <w:p w:rsidR="0062127C" w:rsidRPr="00CE6B4F" w:rsidRDefault="0062127C" w:rsidP="006A721F">
            <w:pPr>
              <w:ind w:left="-57" w:right="-113"/>
              <w:rPr>
                <w:lang w:val="uk-UA"/>
              </w:rPr>
            </w:pPr>
            <w:r w:rsidRPr="00CE6B4F">
              <w:rPr>
                <w:lang w:val="uk-UA"/>
              </w:rPr>
              <w:t>Обприскування бур’янів у фазі сім’ядоль, наступні обприскування з інтервалом 5-10 днів</w:t>
            </w:r>
          </w:p>
        </w:tc>
      </w:tr>
      <w:tr w:rsidR="0062127C" w:rsidRPr="00CE6B4F" w:rsidTr="003B3669">
        <w:tc>
          <w:tcPr>
            <w:tcW w:w="2543" w:type="dxa"/>
            <w:vMerge/>
            <w:tcBorders>
              <w:left w:val="single" w:sz="4" w:space="0" w:color="auto"/>
              <w:right w:val="single" w:sz="4" w:space="0" w:color="auto"/>
            </w:tcBorders>
            <w:shd w:val="clear" w:color="auto" w:fill="auto"/>
            <w:vAlign w:val="center"/>
          </w:tcPr>
          <w:p w:rsidR="0062127C" w:rsidRPr="00CE6B4F" w:rsidRDefault="0062127C" w:rsidP="006A721F">
            <w:pPr>
              <w:rPr>
                <w:lang w:val="uk-UA"/>
              </w:rPr>
            </w:pPr>
          </w:p>
        </w:tc>
        <w:tc>
          <w:tcPr>
            <w:tcW w:w="2349" w:type="dxa"/>
            <w:tcBorders>
              <w:top w:val="single" w:sz="4" w:space="0" w:color="auto"/>
              <w:left w:val="single" w:sz="4" w:space="0" w:color="auto"/>
              <w:bottom w:val="single" w:sz="4" w:space="0" w:color="auto"/>
              <w:right w:val="single" w:sz="4" w:space="0" w:color="auto"/>
            </w:tcBorders>
            <w:shd w:val="clear" w:color="auto" w:fill="auto"/>
          </w:tcPr>
          <w:p w:rsidR="0062127C" w:rsidRPr="00CE6B4F" w:rsidRDefault="0062127C" w:rsidP="006A721F">
            <w:pPr>
              <w:ind w:left="-57" w:right="-113"/>
              <w:rPr>
                <w:lang w:val="uk-UA"/>
              </w:rPr>
            </w:pPr>
            <w:r w:rsidRPr="00CE6B4F">
              <w:rPr>
                <w:lang w:val="uk-UA"/>
              </w:rPr>
              <w:t>Гол, КС</w:t>
            </w:r>
          </w:p>
        </w:tc>
        <w:tc>
          <w:tcPr>
            <w:tcW w:w="1740" w:type="dxa"/>
            <w:tcBorders>
              <w:top w:val="single" w:sz="4" w:space="0" w:color="auto"/>
              <w:left w:val="single" w:sz="4" w:space="0" w:color="auto"/>
              <w:bottom w:val="single" w:sz="4" w:space="0" w:color="auto"/>
              <w:right w:val="single" w:sz="4" w:space="0" w:color="auto"/>
            </w:tcBorders>
            <w:shd w:val="clear" w:color="auto" w:fill="auto"/>
          </w:tcPr>
          <w:p w:rsidR="0062127C" w:rsidRPr="00CE6B4F" w:rsidRDefault="0062127C" w:rsidP="006A721F">
            <w:pPr>
              <w:ind w:left="-57" w:right="-113"/>
              <w:rPr>
                <w:lang w:val="uk-UA"/>
              </w:rPr>
            </w:pPr>
            <w:r w:rsidRPr="00CE6B4F">
              <w:rPr>
                <w:lang w:val="uk-UA"/>
              </w:rPr>
              <w:t>5,0</w:t>
            </w:r>
          </w:p>
        </w:tc>
        <w:tc>
          <w:tcPr>
            <w:tcW w:w="3115" w:type="dxa"/>
            <w:tcBorders>
              <w:left w:val="single" w:sz="4" w:space="0" w:color="auto"/>
              <w:bottom w:val="single" w:sz="4" w:space="0" w:color="auto"/>
              <w:right w:val="single" w:sz="4" w:space="0" w:color="auto"/>
            </w:tcBorders>
            <w:shd w:val="clear" w:color="auto" w:fill="auto"/>
          </w:tcPr>
          <w:p w:rsidR="0062127C" w:rsidRPr="00CE6B4F" w:rsidRDefault="0062127C" w:rsidP="006A721F">
            <w:pPr>
              <w:ind w:left="-57" w:right="-113"/>
              <w:rPr>
                <w:lang w:val="uk-UA"/>
              </w:rPr>
            </w:pPr>
            <w:r w:rsidRPr="00CE6B4F">
              <w:rPr>
                <w:lang w:val="uk-UA"/>
              </w:rPr>
              <w:t>Обприскування посівів у фазі 2-4 справжніх листків культури</w:t>
            </w:r>
          </w:p>
        </w:tc>
      </w:tr>
      <w:tr w:rsidR="0062127C" w:rsidRPr="00CE6B4F" w:rsidTr="003B3669">
        <w:tc>
          <w:tcPr>
            <w:tcW w:w="2543" w:type="dxa"/>
            <w:vMerge/>
            <w:tcBorders>
              <w:left w:val="single" w:sz="4" w:space="0" w:color="auto"/>
              <w:right w:val="single" w:sz="4" w:space="0" w:color="auto"/>
            </w:tcBorders>
            <w:shd w:val="clear" w:color="auto" w:fill="auto"/>
            <w:vAlign w:val="center"/>
          </w:tcPr>
          <w:p w:rsidR="0062127C" w:rsidRPr="00CE6B4F" w:rsidRDefault="0062127C" w:rsidP="006A721F">
            <w:pPr>
              <w:rPr>
                <w:lang w:val="uk-UA"/>
              </w:rPr>
            </w:pPr>
          </w:p>
        </w:tc>
        <w:tc>
          <w:tcPr>
            <w:tcW w:w="2349" w:type="dxa"/>
            <w:tcBorders>
              <w:top w:val="single" w:sz="4" w:space="0" w:color="auto"/>
              <w:left w:val="single" w:sz="4" w:space="0" w:color="auto"/>
              <w:bottom w:val="single" w:sz="4" w:space="0" w:color="auto"/>
              <w:right w:val="single" w:sz="4" w:space="0" w:color="auto"/>
            </w:tcBorders>
            <w:shd w:val="clear" w:color="auto" w:fill="auto"/>
          </w:tcPr>
          <w:p w:rsidR="0062127C" w:rsidRPr="00CE6B4F" w:rsidRDefault="0062127C" w:rsidP="006A721F">
            <w:pPr>
              <w:ind w:left="-57" w:right="-113"/>
              <w:rPr>
                <w:lang w:val="uk-UA"/>
              </w:rPr>
            </w:pPr>
            <w:r w:rsidRPr="00CE6B4F">
              <w:rPr>
                <w:lang w:val="uk-UA"/>
              </w:rPr>
              <w:t>Гол, КС</w:t>
            </w:r>
          </w:p>
        </w:tc>
        <w:tc>
          <w:tcPr>
            <w:tcW w:w="1740" w:type="dxa"/>
            <w:tcBorders>
              <w:top w:val="single" w:sz="4" w:space="0" w:color="auto"/>
              <w:left w:val="single" w:sz="4" w:space="0" w:color="auto"/>
              <w:bottom w:val="single" w:sz="4" w:space="0" w:color="auto"/>
              <w:right w:val="single" w:sz="4" w:space="0" w:color="auto"/>
            </w:tcBorders>
            <w:shd w:val="clear" w:color="auto" w:fill="auto"/>
          </w:tcPr>
          <w:p w:rsidR="0062127C" w:rsidRPr="00CE6B4F" w:rsidRDefault="0062127C" w:rsidP="006A721F">
            <w:pPr>
              <w:ind w:left="-57" w:right="-113"/>
              <w:rPr>
                <w:lang w:val="uk-UA"/>
              </w:rPr>
            </w:pPr>
            <w:r w:rsidRPr="00CE6B4F">
              <w:rPr>
                <w:lang w:val="uk-UA"/>
              </w:rPr>
              <w:t>2,0</w:t>
            </w:r>
          </w:p>
        </w:tc>
        <w:tc>
          <w:tcPr>
            <w:tcW w:w="3115" w:type="dxa"/>
            <w:tcBorders>
              <w:left w:val="single" w:sz="4" w:space="0" w:color="auto"/>
              <w:bottom w:val="single" w:sz="4" w:space="0" w:color="auto"/>
              <w:right w:val="single" w:sz="4" w:space="0" w:color="auto"/>
            </w:tcBorders>
            <w:shd w:val="clear" w:color="auto" w:fill="auto"/>
          </w:tcPr>
          <w:p w:rsidR="0062127C" w:rsidRPr="00CE6B4F" w:rsidRDefault="0062127C" w:rsidP="006A721F">
            <w:pPr>
              <w:ind w:left="-57" w:right="-113"/>
              <w:rPr>
                <w:lang w:val="uk-UA"/>
              </w:rPr>
            </w:pPr>
            <w:r w:rsidRPr="00CE6B4F">
              <w:rPr>
                <w:lang w:val="uk-UA"/>
              </w:rPr>
              <w:t>Обприскування посівів починаючи з фази сім’ядоль культури, друге – через 8-10 днів(2 справжніх листки культури)</w:t>
            </w:r>
          </w:p>
        </w:tc>
      </w:tr>
      <w:tr w:rsidR="0062127C" w:rsidRPr="00CE6B4F" w:rsidTr="003B3669">
        <w:tc>
          <w:tcPr>
            <w:tcW w:w="2543" w:type="dxa"/>
            <w:vMerge w:val="restart"/>
            <w:tcBorders>
              <w:left w:val="single" w:sz="4" w:space="0" w:color="auto"/>
              <w:right w:val="single" w:sz="4" w:space="0" w:color="auto"/>
            </w:tcBorders>
            <w:shd w:val="clear" w:color="auto" w:fill="auto"/>
          </w:tcPr>
          <w:p w:rsidR="0062127C" w:rsidRPr="00CE6B4F" w:rsidRDefault="0062127C" w:rsidP="006A721F">
            <w:pPr>
              <w:ind w:left="-57" w:right="-113"/>
              <w:rPr>
                <w:lang w:val="uk-UA"/>
              </w:rPr>
            </w:pPr>
            <w:r w:rsidRPr="00CE6B4F">
              <w:rPr>
                <w:lang w:val="uk-UA"/>
              </w:rPr>
              <w:t>Однорічні злакові</w:t>
            </w:r>
          </w:p>
        </w:tc>
        <w:tc>
          <w:tcPr>
            <w:tcW w:w="2349" w:type="dxa"/>
            <w:tcBorders>
              <w:top w:val="single" w:sz="4" w:space="0" w:color="auto"/>
              <w:left w:val="single" w:sz="4" w:space="0" w:color="auto"/>
              <w:bottom w:val="single" w:sz="4" w:space="0" w:color="auto"/>
              <w:right w:val="single" w:sz="4" w:space="0" w:color="auto"/>
            </w:tcBorders>
            <w:shd w:val="clear" w:color="auto" w:fill="auto"/>
          </w:tcPr>
          <w:p w:rsidR="0062127C" w:rsidRPr="00CE6B4F" w:rsidRDefault="0062127C" w:rsidP="006A721F">
            <w:pPr>
              <w:ind w:left="-57" w:right="-113"/>
              <w:rPr>
                <w:lang w:val="uk-UA"/>
              </w:rPr>
            </w:pPr>
            <w:r w:rsidRPr="00CE6B4F">
              <w:rPr>
                <w:lang w:val="uk-UA"/>
              </w:rPr>
              <w:t>Тарга супер,КЕ</w:t>
            </w:r>
          </w:p>
        </w:tc>
        <w:tc>
          <w:tcPr>
            <w:tcW w:w="1740" w:type="dxa"/>
            <w:tcBorders>
              <w:top w:val="single" w:sz="4" w:space="0" w:color="auto"/>
              <w:left w:val="single" w:sz="4" w:space="0" w:color="auto"/>
              <w:bottom w:val="single" w:sz="4" w:space="0" w:color="auto"/>
              <w:right w:val="single" w:sz="4" w:space="0" w:color="auto"/>
            </w:tcBorders>
            <w:shd w:val="clear" w:color="auto" w:fill="auto"/>
          </w:tcPr>
          <w:p w:rsidR="0062127C" w:rsidRPr="00CE6B4F" w:rsidRDefault="0062127C" w:rsidP="006A721F">
            <w:pPr>
              <w:ind w:left="-57" w:right="-113"/>
              <w:rPr>
                <w:lang w:val="uk-UA"/>
              </w:rPr>
            </w:pPr>
            <w:r w:rsidRPr="00CE6B4F">
              <w:rPr>
                <w:lang w:val="uk-UA"/>
              </w:rPr>
              <w:t>1,0-2,0</w:t>
            </w:r>
          </w:p>
        </w:tc>
        <w:tc>
          <w:tcPr>
            <w:tcW w:w="3115" w:type="dxa"/>
            <w:vMerge w:val="restart"/>
            <w:tcBorders>
              <w:left w:val="single" w:sz="4" w:space="0" w:color="auto"/>
              <w:right w:val="single" w:sz="4" w:space="0" w:color="auto"/>
            </w:tcBorders>
            <w:shd w:val="clear" w:color="auto" w:fill="auto"/>
          </w:tcPr>
          <w:p w:rsidR="0062127C" w:rsidRPr="00CE6B4F" w:rsidRDefault="0062127C" w:rsidP="006A721F">
            <w:pPr>
              <w:ind w:left="-57" w:right="-113"/>
              <w:rPr>
                <w:lang w:val="uk-UA"/>
              </w:rPr>
            </w:pPr>
            <w:r w:rsidRPr="00CE6B4F">
              <w:rPr>
                <w:lang w:val="uk-UA"/>
              </w:rPr>
              <w:t>Обприскування вегетуючої культури у фазі 2-4 листків бур’янів</w:t>
            </w:r>
          </w:p>
        </w:tc>
      </w:tr>
      <w:tr w:rsidR="0062127C" w:rsidRPr="00CE6B4F" w:rsidTr="003B3669">
        <w:tc>
          <w:tcPr>
            <w:tcW w:w="2543" w:type="dxa"/>
            <w:vMerge/>
            <w:tcBorders>
              <w:left w:val="single" w:sz="4" w:space="0" w:color="auto"/>
              <w:right w:val="single" w:sz="4" w:space="0" w:color="auto"/>
            </w:tcBorders>
            <w:shd w:val="clear" w:color="auto" w:fill="auto"/>
            <w:vAlign w:val="center"/>
          </w:tcPr>
          <w:p w:rsidR="0062127C" w:rsidRPr="00CE6B4F" w:rsidRDefault="0062127C" w:rsidP="006A721F">
            <w:pPr>
              <w:rPr>
                <w:lang w:val="uk-UA"/>
              </w:rPr>
            </w:pPr>
          </w:p>
        </w:tc>
        <w:tc>
          <w:tcPr>
            <w:tcW w:w="2349" w:type="dxa"/>
            <w:tcBorders>
              <w:top w:val="single" w:sz="4" w:space="0" w:color="auto"/>
              <w:left w:val="single" w:sz="4" w:space="0" w:color="auto"/>
              <w:bottom w:val="single" w:sz="4" w:space="0" w:color="auto"/>
              <w:right w:val="single" w:sz="4" w:space="0" w:color="auto"/>
            </w:tcBorders>
            <w:shd w:val="clear" w:color="auto" w:fill="auto"/>
          </w:tcPr>
          <w:p w:rsidR="0062127C" w:rsidRPr="00CE6B4F" w:rsidRDefault="0062127C" w:rsidP="006A721F">
            <w:pPr>
              <w:ind w:left="-57" w:right="-113"/>
              <w:rPr>
                <w:lang w:val="uk-UA"/>
              </w:rPr>
            </w:pPr>
            <w:r w:rsidRPr="00CE6B4F">
              <w:rPr>
                <w:lang w:val="uk-UA"/>
              </w:rPr>
              <w:t>Ачіба 50ЕС,КЕ</w:t>
            </w:r>
          </w:p>
        </w:tc>
        <w:tc>
          <w:tcPr>
            <w:tcW w:w="1740" w:type="dxa"/>
            <w:tcBorders>
              <w:top w:val="single" w:sz="4" w:space="0" w:color="auto"/>
              <w:left w:val="single" w:sz="4" w:space="0" w:color="auto"/>
              <w:bottom w:val="single" w:sz="4" w:space="0" w:color="auto"/>
              <w:right w:val="single" w:sz="4" w:space="0" w:color="auto"/>
            </w:tcBorders>
            <w:shd w:val="clear" w:color="auto" w:fill="auto"/>
          </w:tcPr>
          <w:p w:rsidR="0062127C" w:rsidRPr="00CE6B4F" w:rsidRDefault="0062127C" w:rsidP="006A721F">
            <w:pPr>
              <w:ind w:left="-57" w:right="-113"/>
              <w:rPr>
                <w:lang w:val="uk-UA"/>
              </w:rPr>
            </w:pPr>
            <w:r w:rsidRPr="00CE6B4F">
              <w:rPr>
                <w:lang w:val="uk-UA"/>
              </w:rPr>
              <w:t>1,0-2,0</w:t>
            </w:r>
          </w:p>
        </w:tc>
        <w:tc>
          <w:tcPr>
            <w:tcW w:w="3115" w:type="dxa"/>
            <w:vMerge/>
            <w:tcBorders>
              <w:left w:val="single" w:sz="4" w:space="0" w:color="auto"/>
              <w:bottom w:val="single" w:sz="4" w:space="0" w:color="auto"/>
              <w:right w:val="single" w:sz="4" w:space="0" w:color="auto"/>
            </w:tcBorders>
            <w:shd w:val="clear" w:color="auto" w:fill="auto"/>
            <w:vAlign w:val="center"/>
          </w:tcPr>
          <w:p w:rsidR="0062127C" w:rsidRPr="00CE6B4F" w:rsidRDefault="0062127C" w:rsidP="006A721F">
            <w:pPr>
              <w:rPr>
                <w:lang w:val="uk-UA"/>
              </w:rPr>
            </w:pPr>
          </w:p>
        </w:tc>
      </w:tr>
      <w:tr w:rsidR="0062127C" w:rsidRPr="00CE6B4F" w:rsidTr="003B3669">
        <w:tc>
          <w:tcPr>
            <w:tcW w:w="2543" w:type="dxa"/>
            <w:tcBorders>
              <w:left w:val="single" w:sz="4" w:space="0" w:color="auto"/>
              <w:right w:val="single" w:sz="4" w:space="0" w:color="auto"/>
            </w:tcBorders>
            <w:shd w:val="clear" w:color="auto" w:fill="auto"/>
          </w:tcPr>
          <w:p w:rsidR="0062127C" w:rsidRPr="00CE6B4F" w:rsidRDefault="0062127C" w:rsidP="006A721F">
            <w:pPr>
              <w:ind w:left="-57" w:right="-113"/>
              <w:rPr>
                <w:lang w:val="uk-UA"/>
              </w:rPr>
            </w:pPr>
            <w:r w:rsidRPr="00CE6B4F">
              <w:rPr>
                <w:lang w:val="uk-UA"/>
              </w:rPr>
              <w:t>Багаторічні злакові</w:t>
            </w:r>
          </w:p>
        </w:tc>
        <w:tc>
          <w:tcPr>
            <w:tcW w:w="2349" w:type="dxa"/>
            <w:tcBorders>
              <w:top w:val="single" w:sz="4" w:space="0" w:color="auto"/>
              <w:left w:val="single" w:sz="4" w:space="0" w:color="auto"/>
              <w:bottom w:val="single" w:sz="4" w:space="0" w:color="auto"/>
              <w:right w:val="single" w:sz="4" w:space="0" w:color="auto"/>
            </w:tcBorders>
            <w:shd w:val="clear" w:color="auto" w:fill="auto"/>
          </w:tcPr>
          <w:p w:rsidR="0062127C" w:rsidRPr="00CE6B4F" w:rsidRDefault="0062127C" w:rsidP="006A721F">
            <w:pPr>
              <w:ind w:left="-57" w:right="-113"/>
              <w:rPr>
                <w:lang w:val="uk-UA"/>
              </w:rPr>
            </w:pPr>
            <w:r w:rsidRPr="00CE6B4F">
              <w:rPr>
                <w:lang w:val="uk-UA"/>
              </w:rPr>
              <w:t>Тарга Супер,КЕ</w:t>
            </w:r>
          </w:p>
        </w:tc>
        <w:tc>
          <w:tcPr>
            <w:tcW w:w="1740" w:type="dxa"/>
            <w:tcBorders>
              <w:top w:val="single" w:sz="4" w:space="0" w:color="auto"/>
              <w:left w:val="single" w:sz="4" w:space="0" w:color="auto"/>
              <w:bottom w:val="single" w:sz="4" w:space="0" w:color="auto"/>
              <w:right w:val="single" w:sz="4" w:space="0" w:color="auto"/>
            </w:tcBorders>
            <w:shd w:val="clear" w:color="auto" w:fill="auto"/>
          </w:tcPr>
          <w:p w:rsidR="0062127C" w:rsidRPr="00CE6B4F" w:rsidRDefault="0062127C" w:rsidP="006A721F">
            <w:pPr>
              <w:ind w:left="-57" w:right="-113"/>
              <w:rPr>
                <w:lang w:val="uk-UA"/>
              </w:rPr>
            </w:pPr>
            <w:r w:rsidRPr="00CE6B4F">
              <w:rPr>
                <w:lang w:val="uk-UA"/>
              </w:rPr>
              <w:t>2,0-3,0</w:t>
            </w:r>
          </w:p>
        </w:tc>
        <w:tc>
          <w:tcPr>
            <w:tcW w:w="3115" w:type="dxa"/>
            <w:tcBorders>
              <w:left w:val="single" w:sz="4" w:space="0" w:color="auto"/>
              <w:right w:val="single" w:sz="4" w:space="0" w:color="auto"/>
            </w:tcBorders>
            <w:shd w:val="clear" w:color="auto" w:fill="auto"/>
          </w:tcPr>
          <w:p w:rsidR="0062127C" w:rsidRPr="00CE6B4F" w:rsidRDefault="0062127C" w:rsidP="006A721F">
            <w:pPr>
              <w:ind w:left="-57" w:right="-113"/>
              <w:rPr>
                <w:lang w:val="uk-UA"/>
              </w:rPr>
            </w:pPr>
            <w:r w:rsidRPr="00CE6B4F">
              <w:rPr>
                <w:lang w:val="uk-UA"/>
              </w:rPr>
              <w:t>Обприскування вегетуючої культури за висоти бур’янів 10-</w:t>
            </w:r>
            <w:smartTag w:uri="urn:schemas-microsoft-com:office:smarttags" w:element="metricconverter">
              <w:smartTagPr>
                <w:attr w:name="ProductID" w:val="15 см"/>
              </w:smartTagPr>
              <w:r w:rsidRPr="00CE6B4F">
                <w:rPr>
                  <w:lang w:val="uk-UA"/>
                </w:rPr>
                <w:t>15 см</w:t>
              </w:r>
            </w:smartTag>
          </w:p>
        </w:tc>
      </w:tr>
      <w:tr w:rsidR="0062127C" w:rsidRPr="00CE6B4F" w:rsidTr="003B3669">
        <w:tc>
          <w:tcPr>
            <w:tcW w:w="9747" w:type="dxa"/>
            <w:gridSpan w:val="4"/>
            <w:tcBorders>
              <w:left w:val="single" w:sz="4" w:space="0" w:color="auto"/>
              <w:right w:val="single" w:sz="4" w:space="0" w:color="auto"/>
            </w:tcBorders>
            <w:shd w:val="clear" w:color="auto" w:fill="auto"/>
          </w:tcPr>
          <w:p w:rsidR="0062127C" w:rsidRPr="0062127C" w:rsidRDefault="0062127C" w:rsidP="0062127C">
            <w:pPr>
              <w:ind w:left="-57" w:right="-113"/>
              <w:jc w:val="center"/>
              <w:rPr>
                <w:b/>
                <w:lang w:val="uk-UA"/>
              </w:rPr>
            </w:pPr>
            <w:r w:rsidRPr="0062127C">
              <w:rPr>
                <w:b/>
                <w:lang w:val="uk-UA"/>
              </w:rPr>
              <w:t>Морква</w:t>
            </w:r>
          </w:p>
        </w:tc>
      </w:tr>
      <w:tr w:rsidR="0062127C" w:rsidRPr="00CE6B4F" w:rsidTr="003B3669">
        <w:tc>
          <w:tcPr>
            <w:tcW w:w="2543" w:type="dxa"/>
            <w:vMerge w:val="restart"/>
            <w:tcBorders>
              <w:left w:val="single" w:sz="4" w:space="0" w:color="auto"/>
              <w:right w:val="single" w:sz="4" w:space="0" w:color="auto"/>
            </w:tcBorders>
            <w:shd w:val="clear" w:color="auto" w:fill="auto"/>
          </w:tcPr>
          <w:p w:rsidR="0062127C" w:rsidRPr="00CE6B4F" w:rsidRDefault="0062127C" w:rsidP="006A721F">
            <w:pPr>
              <w:rPr>
                <w:lang w:val="uk-UA"/>
              </w:rPr>
            </w:pPr>
            <w:r w:rsidRPr="00CE6B4F">
              <w:rPr>
                <w:lang w:val="uk-UA"/>
              </w:rPr>
              <w:t>Однорічні двосім’ядольні та злакові</w:t>
            </w:r>
          </w:p>
        </w:tc>
        <w:tc>
          <w:tcPr>
            <w:tcW w:w="2349" w:type="dxa"/>
            <w:tcBorders>
              <w:top w:val="single" w:sz="4" w:space="0" w:color="auto"/>
              <w:left w:val="single" w:sz="4" w:space="0" w:color="auto"/>
              <w:bottom w:val="single" w:sz="4" w:space="0" w:color="auto"/>
              <w:right w:val="single" w:sz="4" w:space="0" w:color="auto"/>
            </w:tcBorders>
            <w:shd w:val="clear" w:color="auto" w:fill="auto"/>
          </w:tcPr>
          <w:p w:rsidR="0062127C" w:rsidRPr="00CE6B4F" w:rsidRDefault="0062127C" w:rsidP="006A721F">
            <w:pPr>
              <w:rPr>
                <w:lang w:val="uk-UA"/>
              </w:rPr>
            </w:pPr>
            <w:r w:rsidRPr="00CE6B4F">
              <w:rPr>
                <w:lang w:val="uk-UA"/>
              </w:rPr>
              <w:t>Гезагард 500 КС</w:t>
            </w:r>
          </w:p>
        </w:tc>
        <w:tc>
          <w:tcPr>
            <w:tcW w:w="1740" w:type="dxa"/>
            <w:tcBorders>
              <w:top w:val="single" w:sz="4" w:space="0" w:color="auto"/>
              <w:left w:val="single" w:sz="4" w:space="0" w:color="auto"/>
              <w:bottom w:val="single" w:sz="4" w:space="0" w:color="auto"/>
              <w:right w:val="single" w:sz="4" w:space="0" w:color="auto"/>
            </w:tcBorders>
            <w:shd w:val="clear" w:color="auto" w:fill="auto"/>
          </w:tcPr>
          <w:p w:rsidR="0062127C" w:rsidRPr="00CE6B4F" w:rsidRDefault="0062127C" w:rsidP="006A721F">
            <w:pPr>
              <w:rPr>
                <w:lang w:val="uk-UA"/>
              </w:rPr>
            </w:pPr>
            <w:r w:rsidRPr="00CE6B4F">
              <w:rPr>
                <w:lang w:val="uk-UA"/>
              </w:rPr>
              <w:t>2,0-3,0</w:t>
            </w:r>
          </w:p>
        </w:tc>
        <w:tc>
          <w:tcPr>
            <w:tcW w:w="3115" w:type="dxa"/>
            <w:tcBorders>
              <w:left w:val="single" w:sz="4" w:space="0" w:color="auto"/>
              <w:bottom w:val="single" w:sz="4" w:space="0" w:color="auto"/>
              <w:right w:val="single" w:sz="4" w:space="0" w:color="auto"/>
            </w:tcBorders>
            <w:shd w:val="clear" w:color="auto" w:fill="auto"/>
          </w:tcPr>
          <w:p w:rsidR="0062127C" w:rsidRPr="00CE6B4F" w:rsidRDefault="0062127C" w:rsidP="006A721F">
            <w:pPr>
              <w:rPr>
                <w:lang w:val="uk-UA"/>
              </w:rPr>
            </w:pPr>
            <w:r w:rsidRPr="00CE6B4F">
              <w:rPr>
                <w:lang w:val="uk-UA"/>
              </w:rPr>
              <w:t>Обприскування ґрунту до сівби, до сходів, або в фазі 1-2 справжніх листків культури</w:t>
            </w:r>
          </w:p>
        </w:tc>
      </w:tr>
      <w:tr w:rsidR="0062127C" w:rsidRPr="00CE6B4F" w:rsidTr="003B3669">
        <w:tc>
          <w:tcPr>
            <w:tcW w:w="2543" w:type="dxa"/>
            <w:vMerge/>
            <w:tcBorders>
              <w:left w:val="single" w:sz="4" w:space="0" w:color="auto"/>
              <w:right w:val="single" w:sz="4" w:space="0" w:color="auto"/>
            </w:tcBorders>
            <w:shd w:val="clear" w:color="auto" w:fill="auto"/>
            <w:vAlign w:val="center"/>
          </w:tcPr>
          <w:p w:rsidR="0062127C" w:rsidRPr="00CE6B4F" w:rsidRDefault="0062127C" w:rsidP="006A721F">
            <w:pPr>
              <w:rPr>
                <w:lang w:val="uk-UA"/>
              </w:rPr>
            </w:pPr>
          </w:p>
        </w:tc>
        <w:tc>
          <w:tcPr>
            <w:tcW w:w="2349" w:type="dxa"/>
            <w:tcBorders>
              <w:top w:val="single" w:sz="4" w:space="0" w:color="auto"/>
              <w:left w:val="single" w:sz="4" w:space="0" w:color="auto"/>
              <w:bottom w:val="single" w:sz="4" w:space="0" w:color="auto"/>
              <w:right w:val="single" w:sz="4" w:space="0" w:color="auto"/>
            </w:tcBorders>
            <w:shd w:val="clear" w:color="auto" w:fill="auto"/>
          </w:tcPr>
          <w:p w:rsidR="0062127C" w:rsidRPr="00CE6B4F" w:rsidRDefault="0062127C" w:rsidP="006A721F">
            <w:pPr>
              <w:rPr>
                <w:lang w:val="uk-UA"/>
              </w:rPr>
            </w:pPr>
            <w:r w:rsidRPr="00CE6B4F">
              <w:rPr>
                <w:lang w:val="uk-UA"/>
              </w:rPr>
              <w:t>Стомп 330, КЕ</w:t>
            </w:r>
          </w:p>
        </w:tc>
        <w:tc>
          <w:tcPr>
            <w:tcW w:w="1740" w:type="dxa"/>
            <w:tcBorders>
              <w:top w:val="single" w:sz="4" w:space="0" w:color="auto"/>
              <w:left w:val="single" w:sz="4" w:space="0" w:color="auto"/>
              <w:bottom w:val="single" w:sz="4" w:space="0" w:color="auto"/>
              <w:right w:val="single" w:sz="4" w:space="0" w:color="auto"/>
            </w:tcBorders>
            <w:shd w:val="clear" w:color="auto" w:fill="auto"/>
          </w:tcPr>
          <w:p w:rsidR="0062127C" w:rsidRPr="00CE6B4F" w:rsidRDefault="0062127C" w:rsidP="006A721F">
            <w:pPr>
              <w:rPr>
                <w:lang w:val="uk-UA"/>
              </w:rPr>
            </w:pPr>
            <w:r w:rsidRPr="00CE6B4F">
              <w:rPr>
                <w:lang w:val="uk-UA"/>
              </w:rPr>
              <w:t>3,0-6,0</w:t>
            </w:r>
          </w:p>
        </w:tc>
        <w:tc>
          <w:tcPr>
            <w:tcW w:w="3115" w:type="dxa"/>
            <w:tcBorders>
              <w:left w:val="single" w:sz="4" w:space="0" w:color="auto"/>
              <w:bottom w:val="single" w:sz="4" w:space="0" w:color="auto"/>
              <w:right w:val="single" w:sz="4" w:space="0" w:color="auto"/>
            </w:tcBorders>
            <w:shd w:val="clear" w:color="auto" w:fill="auto"/>
          </w:tcPr>
          <w:p w:rsidR="0062127C" w:rsidRPr="00CE6B4F" w:rsidRDefault="0062127C" w:rsidP="006A721F">
            <w:pPr>
              <w:rPr>
                <w:lang w:val="uk-UA"/>
              </w:rPr>
            </w:pPr>
            <w:r w:rsidRPr="00CE6B4F">
              <w:rPr>
                <w:lang w:val="uk-UA"/>
              </w:rPr>
              <w:t>Обприскування ґрунту до сходів культури</w:t>
            </w:r>
          </w:p>
        </w:tc>
      </w:tr>
      <w:tr w:rsidR="0062127C" w:rsidRPr="00CE6B4F" w:rsidTr="003B3669">
        <w:tc>
          <w:tcPr>
            <w:tcW w:w="2543" w:type="dxa"/>
            <w:vMerge/>
            <w:tcBorders>
              <w:left w:val="single" w:sz="4" w:space="0" w:color="auto"/>
              <w:right w:val="single" w:sz="4" w:space="0" w:color="auto"/>
            </w:tcBorders>
            <w:shd w:val="clear" w:color="auto" w:fill="auto"/>
            <w:vAlign w:val="center"/>
          </w:tcPr>
          <w:p w:rsidR="0062127C" w:rsidRPr="00CE6B4F" w:rsidRDefault="0062127C" w:rsidP="006A721F">
            <w:pPr>
              <w:rPr>
                <w:lang w:val="uk-UA"/>
              </w:rPr>
            </w:pPr>
          </w:p>
        </w:tc>
        <w:tc>
          <w:tcPr>
            <w:tcW w:w="2349" w:type="dxa"/>
            <w:tcBorders>
              <w:top w:val="single" w:sz="4" w:space="0" w:color="auto"/>
              <w:left w:val="single" w:sz="4" w:space="0" w:color="auto"/>
              <w:bottom w:val="single" w:sz="4" w:space="0" w:color="auto"/>
              <w:right w:val="single" w:sz="4" w:space="0" w:color="auto"/>
            </w:tcBorders>
            <w:shd w:val="clear" w:color="auto" w:fill="auto"/>
          </w:tcPr>
          <w:p w:rsidR="0062127C" w:rsidRPr="00CE6B4F" w:rsidRDefault="0062127C" w:rsidP="006A721F">
            <w:pPr>
              <w:rPr>
                <w:lang w:val="uk-UA"/>
              </w:rPr>
            </w:pPr>
            <w:r w:rsidRPr="00CE6B4F">
              <w:rPr>
                <w:lang w:val="uk-UA"/>
              </w:rPr>
              <w:t>Пендіган, КЕ</w:t>
            </w:r>
          </w:p>
        </w:tc>
        <w:tc>
          <w:tcPr>
            <w:tcW w:w="1740" w:type="dxa"/>
            <w:tcBorders>
              <w:top w:val="single" w:sz="4" w:space="0" w:color="auto"/>
              <w:left w:val="single" w:sz="4" w:space="0" w:color="auto"/>
              <w:bottom w:val="single" w:sz="4" w:space="0" w:color="auto"/>
              <w:right w:val="single" w:sz="4" w:space="0" w:color="auto"/>
            </w:tcBorders>
            <w:shd w:val="clear" w:color="auto" w:fill="auto"/>
          </w:tcPr>
          <w:p w:rsidR="0062127C" w:rsidRPr="00CE6B4F" w:rsidRDefault="0062127C" w:rsidP="006A721F">
            <w:pPr>
              <w:rPr>
                <w:lang w:val="uk-UA"/>
              </w:rPr>
            </w:pPr>
            <w:r w:rsidRPr="00CE6B4F">
              <w:rPr>
                <w:lang w:val="uk-UA"/>
              </w:rPr>
              <w:t>3,0-6,0</w:t>
            </w:r>
          </w:p>
        </w:tc>
        <w:tc>
          <w:tcPr>
            <w:tcW w:w="3115" w:type="dxa"/>
            <w:tcBorders>
              <w:left w:val="single" w:sz="4" w:space="0" w:color="auto"/>
              <w:bottom w:val="single" w:sz="4" w:space="0" w:color="auto"/>
              <w:right w:val="single" w:sz="4" w:space="0" w:color="auto"/>
            </w:tcBorders>
            <w:shd w:val="clear" w:color="auto" w:fill="auto"/>
          </w:tcPr>
          <w:p w:rsidR="0062127C" w:rsidRPr="00CE6B4F" w:rsidRDefault="0062127C" w:rsidP="006A721F">
            <w:pPr>
              <w:rPr>
                <w:lang w:val="uk-UA"/>
              </w:rPr>
            </w:pPr>
            <w:r w:rsidRPr="00CE6B4F">
              <w:rPr>
                <w:lang w:val="uk-UA"/>
              </w:rPr>
              <w:t>-«-</w:t>
            </w:r>
          </w:p>
        </w:tc>
      </w:tr>
      <w:tr w:rsidR="0062127C" w:rsidRPr="00CE6B4F" w:rsidTr="003B3669">
        <w:tc>
          <w:tcPr>
            <w:tcW w:w="2543" w:type="dxa"/>
            <w:vMerge/>
            <w:tcBorders>
              <w:left w:val="single" w:sz="4" w:space="0" w:color="auto"/>
              <w:right w:val="single" w:sz="4" w:space="0" w:color="auto"/>
            </w:tcBorders>
            <w:shd w:val="clear" w:color="auto" w:fill="auto"/>
            <w:vAlign w:val="center"/>
          </w:tcPr>
          <w:p w:rsidR="0062127C" w:rsidRPr="00CE6B4F" w:rsidRDefault="0062127C" w:rsidP="006A721F">
            <w:pPr>
              <w:rPr>
                <w:lang w:val="uk-UA"/>
              </w:rPr>
            </w:pPr>
          </w:p>
        </w:tc>
        <w:tc>
          <w:tcPr>
            <w:tcW w:w="2349" w:type="dxa"/>
            <w:tcBorders>
              <w:top w:val="single" w:sz="4" w:space="0" w:color="auto"/>
              <w:left w:val="single" w:sz="4" w:space="0" w:color="auto"/>
              <w:bottom w:val="single" w:sz="4" w:space="0" w:color="auto"/>
              <w:right w:val="single" w:sz="4" w:space="0" w:color="auto"/>
            </w:tcBorders>
            <w:shd w:val="clear" w:color="auto" w:fill="auto"/>
          </w:tcPr>
          <w:p w:rsidR="0062127C" w:rsidRPr="00CE6B4F" w:rsidRDefault="0062127C" w:rsidP="006A721F">
            <w:pPr>
              <w:rPr>
                <w:lang w:val="uk-UA"/>
              </w:rPr>
            </w:pPr>
            <w:r w:rsidRPr="00CE6B4F">
              <w:rPr>
                <w:lang w:val="uk-UA"/>
              </w:rPr>
              <w:t>Перун, РК</w:t>
            </w:r>
          </w:p>
        </w:tc>
        <w:tc>
          <w:tcPr>
            <w:tcW w:w="1740" w:type="dxa"/>
            <w:tcBorders>
              <w:top w:val="single" w:sz="4" w:space="0" w:color="auto"/>
              <w:left w:val="single" w:sz="4" w:space="0" w:color="auto"/>
              <w:bottom w:val="single" w:sz="4" w:space="0" w:color="auto"/>
              <w:right w:val="single" w:sz="4" w:space="0" w:color="auto"/>
            </w:tcBorders>
            <w:shd w:val="clear" w:color="auto" w:fill="auto"/>
          </w:tcPr>
          <w:p w:rsidR="0062127C" w:rsidRPr="00CE6B4F" w:rsidRDefault="0062127C" w:rsidP="006A721F">
            <w:pPr>
              <w:rPr>
                <w:lang w:val="uk-UA"/>
              </w:rPr>
            </w:pPr>
            <w:r w:rsidRPr="00CE6B4F">
              <w:rPr>
                <w:lang w:val="uk-UA"/>
              </w:rPr>
              <w:t>2,0-3,0</w:t>
            </w:r>
          </w:p>
        </w:tc>
        <w:tc>
          <w:tcPr>
            <w:tcW w:w="3115" w:type="dxa"/>
            <w:tcBorders>
              <w:left w:val="single" w:sz="4" w:space="0" w:color="auto"/>
              <w:right w:val="single" w:sz="4" w:space="0" w:color="auto"/>
            </w:tcBorders>
            <w:shd w:val="clear" w:color="auto" w:fill="auto"/>
          </w:tcPr>
          <w:p w:rsidR="0062127C" w:rsidRPr="00CE6B4F" w:rsidRDefault="0062127C" w:rsidP="006A721F">
            <w:pPr>
              <w:rPr>
                <w:lang w:val="uk-UA"/>
              </w:rPr>
            </w:pPr>
            <w:r w:rsidRPr="00CE6B4F">
              <w:rPr>
                <w:lang w:val="uk-UA"/>
              </w:rPr>
              <w:t>Обприскування грунту до висівання, під час висівання або до сходів культури</w:t>
            </w:r>
          </w:p>
        </w:tc>
      </w:tr>
      <w:tr w:rsidR="0062127C" w:rsidRPr="00CE6B4F" w:rsidTr="003B3669">
        <w:tc>
          <w:tcPr>
            <w:tcW w:w="2543" w:type="dxa"/>
            <w:vMerge w:val="restart"/>
            <w:tcBorders>
              <w:left w:val="single" w:sz="4" w:space="0" w:color="auto"/>
              <w:right w:val="single" w:sz="4" w:space="0" w:color="auto"/>
            </w:tcBorders>
            <w:shd w:val="clear" w:color="auto" w:fill="auto"/>
          </w:tcPr>
          <w:p w:rsidR="0062127C" w:rsidRPr="00CE6B4F" w:rsidRDefault="0062127C" w:rsidP="006A721F">
            <w:pPr>
              <w:rPr>
                <w:lang w:val="uk-UA"/>
              </w:rPr>
            </w:pPr>
            <w:r w:rsidRPr="00CE6B4F">
              <w:rPr>
                <w:lang w:val="uk-UA"/>
              </w:rPr>
              <w:t>Однорічні злакові</w:t>
            </w:r>
          </w:p>
        </w:tc>
        <w:tc>
          <w:tcPr>
            <w:tcW w:w="2349" w:type="dxa"/>
            <w:tcBorders>
              <w:top w:val="single" w:sz="4" w:space="0" w:color="auto"/>
              <w:left w:val="single" w:sz="4" w:space="0" w:color="auto"/>
              <w:bottom w:val="single" w:sz="4" w:space="0" w:color="auto"/>
              <w:right w:val="single" w:sz="4" w:space="0" w:color="auto"/>
            </w:tcBorders>
            <w:shd w:val="clear" w:color="auto" w:fill="auto"/>
          </w:tcPr>
          <w:p w:rsidR="0062127C" w:rsidRPr="00CE6B4F" w:rsidRDefault="0062127C" w:rsidP="006A721F">
            <w:pPr>
              <w:rPr>
                <w:lang w:val="uk-UA"/>
              </w:rPr>
            </w:pPr>
            <w:r w:rsidRPr="00CE6B4F">
              <w:rPr>
                <w:lang w:val="uk-UA"/>
              </w:rPr>
              <w:t>Тарга Супер,КЕ</w:t>
            </w:r>
          </w:p>
        </w:tc>
        <w:tc>
          <w:tcPr>
            <w:tcW w:w="1740" w:type="dxa"/>
            <w:tcBorders>
              <w:top w:val="single" w:sz="4" w:space="0" w:color="auto"/>
              <w:left w:val="single" w:sz="4" w:space="0" w:color="auto"/>
              <w:bottom w:val="single" w:sz="4" w:space="0" w:color="auto"/>
              <w:right w:val="single" w:sz="4" w:space="0" w:color="auto"/>
            </w:tcBorders>
            <w:shd w:val="clear" w:color="auto" w:fill="auto"/>
          </w:tcPr>
          <w:p w:rsidR="0062127C" w:rsidRPr="00CE6B4F" w:rsidRDefault="0062127C" w:rsidP="006A721F">
            <w:pPr>
              <w:rPr>
                <w:lang w:val="uk-UA"/>
              </w:rPr>
            </w:pPr>
            <w:r w:rsidRPr="00CE6B4F">
              <w:rPr>
                <w:lang w:val="uk-UA"/>
              </w:rPr>
              <w:t>1,0-2,0</w:t>
            </w:r>
          </w:p>
        </w:tc>
        <w:tc>
          <w:tcPr>
            <w:tcW w:w="3115" w:type="dxa"/>
            <w:vMerge w:val="restart"/>
            <w:tcBorders>
              <w:left w:val="single" w:sz="4" w:space="0" w:color="auto"/>
              <w:right w:val="single" w:sz="4" w:space="0" w:color="auto"/>
            </w:tcBorders>
            <w:shd w:val="clear" w:color="auto" w:fill="auto"/>
          </w:tcPr>
          <w:p w:rsidR="0062127C" w:rsidRPr="00CE6B4F" w:rsidRDefault="0062127C" w:rsidP="00493966">
            <w:pPr>
              <w:rPr>
                <w:lang w:val="uk-UA"/>
              </w:rPr>
            </w:pPr>
            <w:r w:rsidRPr="00CE6B4F">
              <w:rPr>
                <w:lang w:val="uk-UA"/>
              </w:rPr>
              <w:t>Обприскування вегетуючої культури у фазі 2-4 листків бур’янів</w:t>
            </w:r>
          </w:p>
        </w:tc>
      </w:tr>
      <w:tr w:rsidR="0062127C" w:rsidRPr="00CE6B4F" w:rsidTr="003B3669">
        <w:tc>
          <w:tcPr>
            <w:tcW w:w="2543" w:type="dxa"/>
            <w:vMerge/>
            <w:tcBorders>
              <w:left w:val="single" w:sz="4" w:space="0" w:color="auto"/>
              <w:right w:val="single" w:sz="4" w:space="0" w:color="auto"/>
            </w:tcBorders>
            <w:shd w:val="clear" w:color="auto" w:fill="auto"/>
            <w:vAlign w:val="center"/>
          </w:tcPr>
          <w:p w:rsidR="0062127C" w:rsidRPr="00CE6B4F" w:rsidRDefault="0062127C" w:rsidP="006A721F">
            <w:pPr>
              <w:rPr>
                <w:lang w:val="uk-UA"/>
              </w:rPr>
            </w:pPr>
          </w:p>
        </w:tc>
        <w:tc>
          <w:tcPr>
            <w:tcW w:w="2349" w:type="dxa"/>
            <w:tcBorders>
              <w:top w:val="single" w:sz="4" w:space="0" w:color="auto"/>
              <w:left w:val="single" w:sz="4" w:space="0" w:color="auto"/>
              <w:bottom w:val="single" w:sz="4" w:space="0" w:color="auto"/>
              <w:right w:val="single" w:sz="4" w:space="0" w:color="auto"/>
            </w:tcBorders>
            <w:shd w:val="clear" w:color="auto" w:fill="auto"/>
          </w:tcPr>
          <w:p w:rsidR="0062127C" w:rsidRPr="00CE6B4F" w:rsidRDefault="0062127C" w:rsidP="006A721F">
            <w:pPr>
              <w:rPr>
                <w:lang w:val="uk-UA"/>
              </w:rPr>
            </w:pPr>
            <w:r w:rsidRPr="00CE6B4F">
              <w:rPr>
                <w:lang w:val="uk-UA"/>
              </w:rPr>
              <w:t>Ачіба, 50ЕС, КЕ</w:t>
            </w:r>
          </w:p>
        </w:tc>
        <w:tc>
          <w:tcPr>
            <w:tcW w:w="1740" w:type="dxa"/>
            <w:tcBorders>
              <w:top w:val="single" w:sz="4" w:space="0" w:color="auto"/>
              <w:left w:val="single" w:sz="4" w:space="0" w:color="auto"/>
              <w:bottom w:val="single" w:sz="4" w:space="0" w:color="auto"/>
              <w:right w:val="single" w:sz="4" w:space="0" w:color="auto"/>
            </w:tcBorders>
            <w:shd w:val="clear" w:color="auto" w:fill="auto"/>
          </w:tcPr>
          <w:p w:rsidR="0062127C" w:rsidRPr="00CE6B4F" w:rsidRDefault="0062127C" w:rsidP="006A721F">
            <w:pPr>
              <w:rPr>
                <w:lang w:val="uk-UA"/>
              </w:rPr>
            </w:pPr>
            <w:r w:rsidRPr="00CE6B4F">
              <w:rPr>
                <w:lang w:val="uk-UA"/>
              </w:rPr>
              <w:t>1,0-2,0</w:t>
            </w:r>
          </w:p>
        </w:tc>
        <w:tc>
          <w:tcPr>
            <w:tcW w:w="3115" w:type="dxa"/>
            <w:vMerge/>
            <w:tcBorders>
              <w:left w:val="single" w:sz="4" w:space="0" w:color="auto"/>
              <w:right w:val="single" w:sz="4" w:space="0" w:color="auto"/>
            </w:tcBorders>
            <w:shd w:val="clear" w:color="auto" w:fill="auto"/>
            <w:vAlign w:val="center"/>
          </w:tcPr>
          <w:p w:rsidR="0062127C" w:rsidRPr="00CE6B4F" w:rsidRDefault="0062127C" w:rsidP="006A721F">
            <w:pPr>
              <w:rPr>
                <w:lang w:val="uk-UA"/>
              </w:rPr>
            </w:pPr>
          </w:p>
        </w:tc>
      </w:tr>
      <w:tr w:rsidR="0062127C" w:rsidRPr="00CE6B4F" w:rsidTr="003B3669">
        <w:tc>
          <w:tcPr>
            <w:tcW w:w="2543" w:type="dxa"/>
            <w:vMerge/>
            <w:tcBorders>
              <w:left w:val="single" w:sz="4" w:space="0" w:color="auto"/>
              <w:right w:val="single" w:sz="4" w:space="0" w:color="auto"/>
            </w:tcBorders>
            <w:shd w:val="clear" w:color="auto" w:fill="auto"/>
            <w:vAlign w:val="center"/>
          </w:tcPr>
          <w:p w:rsidR="0062127C" w:rsidRPr="00CE6B4F" w:rsidRDefault="0062127C" w:rsidP="006A721F">
            <w:pPr>
              <w:rPr>
                <w:lang w:val="uk-UA"/>
              </w:rPr>
            </w:pPr>
          </w:p>
        </w:tc>
        <w:tc>
          <w:tcPr>
            <w:tcW w:w="2349" w:type="dxa"/>
            <w:tcBorders>
              <w:top w:val="single" w:sz="4" w:space="0" w:color="auto"/>
              <w:left w:val="single" w:sz="4" w:space="0" w:color="auto"/>
              <w:bottom w:val="single" w:sz="4" w:space="0" w:color="auto"/>
              <w:right w:val="single" w:sz="4" w:space="0" w:color="auto"/>
            </w:tcBorders>
            <w:shd w:val="clear" w:color="auto" w:fill="auto"/>
          </w:tcPr>
          <w:p w:rsidR="0062127C" w:rsidRPr="00CE6B4F" w:rsidRDefault="0062127C" w:rsidP="006A721F">
            <w:pPr>
              <w:rPr>
                <w:lang w:val="uk-UA"/>
              </w:rPr>
            </w:pPr>
            <w:r w:rsidRPr="00CE6B4F">
              <w:rPr>
                <w:lang w:val="uk-UA"/>
              </w:rPr>
              <w:t>Фюзілад Форте 150 ЕС, КЕ</w:t>
            </w:r>
          </w:p>
        </w:tc>
        <w:tc>
          <w:tcPr>
            <w:tcW w:w="1740" w:type="dxa"/>
            <w:tcBorders>
              <w:top w:val="single" w:sz="4" w:space="0" w:color="auto"/>
              <w:left w:val="single" w:sz="4" w:space="0" w:color="auto"/>
              <w:bottom w:val="single" w:sz="4" w:space="0" w:color="auto"/>
              <w:right w:val="single" w:sz="4" w:space="0" w:color="auto"/>
            </w:tcBorders>
            <w:shd w:val="clear" w:color="auto" w:fill="auto"/>
          </w:tcPr>
          <w:p w:rsidR="0062127C" w:rsidRPr="00CE6B4F" w:rsidRDefault="0062127C" w:rsidP="006A721F">
            <w:pPr>
              <w:rPr>
                <w:lang w:val="uk-UA"/>
              </w:rPr>
            </w:pPr>
            <w:r w:rsidRPr="00CE6B4F">
              <w:rPr>
                <w:lang w:val="uk-UA"/>
              </w:rPr>
              <w:t>0,5-1,0</w:t>
            </w:r>
          </w:p>
        </w:tc>
        <w:tc>
          <w:tcPr>
            <w:tcW w:w="3115" w:type="dxa"/>
            <w:vMerge/>
            <w:tcBorders>
              <w:left w:val="single" w:sz="4" w:space="0" w:color="auto"/>
              <w:bottom w:val="single" w:sz="4" w:space="0" w:color="auto"/>
              <w:right w:val="single" w:sz="4" w:space="0" w:color="auto"/>
            </w:tcBorders>
            <w:shd w:val="clear" w:color="auto" w:fill="auto"/>
            <w:vAlign w:val="center"/>
          </w:tcPr>
          <w:p w:rsidR="0062127C" w:rsidRPr="00CE6B4F" w:rsidRDefault="0062127C" w:rsidP="006A721F">
            <w:pPr>
              <w:rPr>
                <w:lang w:val="uk-UA"/>
              </w:rPr>
            </w:pPr>
          </w:p>
        </w:tc>
      </w:tr>
      <w:tr w:rsidR="0062127C" w:rsidRPr="00CE6B4F" w:rsidTr="003B3669">
        <w:tc>
          <w:tcPr>
            <w:tcW w:w="2543" w:type="dxa"/>
            <w:vMerge/>
            <w:tcBorders>
              <w:left w:val="single" w:sz="4" w:space="0" w:color="auto"/>
              <w:right w:val="single" w:sz="4" w:space="0" w:color="auto"/>
            </w:tcBorders>
            <w:shd w:val="clear" w:color="auto" w:fill="auto"/>
            <w:vAlign w:val="center"/>
          </w:tcPr>
          <w:p w:rsidR="0062127C" w:rsidRPr="00CE6B4F" w:rsidRDefault="0062127C" w:rsidP="006A721F">
            <w:pPr>
              <w:rPr>
                <w:lang w:val="uk-UA"/>
              </w:rPr>
            </w:pPr>
          </w:p>
        </w:tc>
        <w:tc>
          <w:tcPr>
            <w:tcW w:w="2349" w:type="dxa"/>
            <w:tcBorders>
              <w:top w:val="single" w:sz="4" w:space="0" w:color="auto"/>
              <w:left w:val="single" w:sz="4" w:space="0" w:color="auto"/>
              <w:bottom w:val="single" w:sz="4" w:space="0" w:color="auto"/>
              <w:right w:val="single" w:sz="4" w:space="0" w:color="auto"/>
            </w:tcBorders>
            <w:shd w:val="clear" w:color="auto" w:fill="auto"/>
          </w:tcPr>
          <w:p w:rsidR="0062127C" w:rsidRPr="00CE6B4F" w:rsidRDefault="0062127C" w:rsidP="006A721F">
            <w:pPr>
              <w:rPr>
                <w:lang w:val="uk-UA"/>
              </w:rPr>
            </w:pPr>
            <w:r w:rsidRPr="00CE6B4F">
              <w:rPr>
                <w:lang w:val="uk-UA"/>
              </w:rPr>
              <w:t>Оберіг, КЕ</w:t>
            </w:r>
          </w:p>
        </w:tc>
        <w:tc>
          <w:tcPr>
            <w:tcW w:w="1740" w:type="dxa"/>
            <w:tcBorders>
              <w:top w:val="single" w:sz="4" w:space="0" w:color="auto"/>
              <w:left w:val="single" w:sz="4" w:space="0" w:color="auto"/>
              <w:bottom w:val="single" w:sz="4" w:space="0" w:color="auto"/>
              <w:right w:val="single" w:sz="4" w:space="0" w:color="auto"/>
            </w:tcBorders>
            <w:shd w:val="clear" w:color="auto" w:fill="auto"/>
          </w:tcPr>
          <w:p w:rsidR="0062127C" w:rsidRPr="00CE6B4F" w:rsidRDefault="0062127C" w:rsidP="006A721F">
            <w:pPr>
              <w:rPr>
                <w:lang w:val="uk-UA"/>
              </w:rPr>
            </w:pPr>
            <w:r w:rsidRPr="00CE6B4F">
              <w:rPr>
                <w:lang w:val="uk-UA"/>
              </w:rPr>
              <w:t>0,6-0,9</w:t>
            </w:r>
          </w:p>
        </w:tc>
        <w:tc>
          <w:tcPr>
            <w:tcW w:w="3115" w:type="dxa"/>
            <w:tcBorders>
              <w:left w:val="single" w:sz="4" w:space="0" w:color="auto"/>
              <w:bottom w:val="single" w:sz="4" w:space="0" w:color="auto"/>
              <w:right w:val="single" w:sz="4" w:space="0" w:color="auto"/>
            </w:tcBorders>
            <w:shd w:val="clear" w:color="auto" w:fill="auto"/>
          </w:tcPr>
          <w:p w:rsidR="0062127C" w:rsidRPr="00CE6B4F" w:rsidRDefault="0062127C" w:rsidP="006A721F">
            <w:pPr>
              <w:rPr>
                <w:lang w:val="uk-UA"/>
              </w:rPr>
            </w:pPr>
            <w:r w:rsidRPr="00CE6B4F">
              <w:rPr>
                <w:lang w:val="uk-UA"/>
              </w:rPr>
              <w:t>- у фазі 2-7 листків бур’янів</w:t>
            </w:r>
          </w:p>
        </w:tc>
      </w:tr>
      <w:tr w:rsidR="0062127C" w:rsidRPr="00CE6B4F" w:rsidTr="003B3669">
        <w:tc>
          <w:tcPr>
            <w:tcW w:w="2543" w:type="dxa"/>
            <w:vMerge/>
            <w:tcBorders>
              <w:left w:val="single" w:sz="4" w:space="0" w:color="auto"/>
              <w:right w:val="single" w:sz="4" w:space="0" w:color="auto"/>
            </w:tcBorders>
            <w:shd w:val="clear" w:color="auto" w:fill="auto"/>
            <w:vAlign w:val="center"/>
          </w:tcPr>
          <w:p w:rsidR="0062127C" w:rsidRPr="00CE6B4F" w:rsidRDefault="0062127C" w:rsidP="006A721F">
            <w:pPr>
              <w:rPr>
                <w:lang w:val="uk-UA"/>
              </w:rPr>
            </w:pPr>
          </w:p>
        </w:tc>
        <w:tc>
          <w:tcPr>
            <w:tcW w:w="2349" w:type="dxa"/>
            <w:tcBorders>
              <w:top w:val="single" w:sz="4" w:space="0" w:color="auto"/>
              <w:left w:val="single" w:sz="4" w:space="0" w:color="auto"/>
              <w:bottom w:val="single" w:sz="4" w:space="0" w:color="auto"/>
              <w:right w:val="single" w:sz="4" w:space="0" w:color="auto"/>
            </w:tcBorders>
            <w:shd w:val="clear" w:color="auto" w:fill="auto"/>
          </w:tcPr>
          <w:p w:rsidR="0062127C" w:rsidRPr="00CE6B4F" w:rsidRDefault="0062127C" w:rsidP="006A721F">
            <w:pPr>
              <w:rPr>
                <w:lang w:val="uk-UA"/>
              </w:rPr>
            </w:pPr>
            <w:r w:rsidRPr="00CE6B4F">
              <w:rPr>
                <w:lang w:val="uk-UA"/>
              </w:rPr>
              <w:t>Селект 120, КЕ</w:t>
            </w:r>
          </w:p>
        </w:tc>
        <w:tc>
          <w:tcPr>
            <w:tcW w:w="1740" w:type="dxa"/>
            <w:tcBorders>
              <w:top w:val="single" w:sz="4" w:space="0" w:color="auto"/>
              <w:left w:val="single" w:sz="4" w:space="0" w:color="auto"/>
              <w:bottom w:val="single" w:sz="4" w:space="0" w:color="auto"/>
              <w:right w:val="single" w:sz="4" w:space="0" w:color="auto"/>
            </w:tcBorders>
            <w:shd w:val="clear" w:color="auto" w:fill="auto"/>
          </w:tcPr>
          <w:p w:rsidR="0062127C" w:rsidRPr="00CE6B4F" w:rsidRDefault="0062127C" w:rsidP="006A721F">
            <w:pPr>
              <w:rPr>
                <w:lang w:val="uk-UA"/>
              </w:rPr>
            </w:pPr>
            <w:r w:rsidRPr="00CE6B4F">
              <w:rPr>
                <w:lang w:val="uk-UA"/>
              </w:rPr>
              <w:t>0,4-0,8</w:t>
            </w:r>
          </w:p>
        </w:tc>
        <w:tc>
          <w:tcPr>
            <w:tcW w:w="3115" w:type="dxa"/>
            <w:tcBorders>
              <w:left w:val="single" w:sz="4" w:space="0" w:color="auto"/>
              <w:right w:val="single" w:sz="4" w:space="0" w:color="auto"/>
            </w:tcBorders>
            <w:shd w:val="clear" w:color="auto" w:fill="auto"/>
          </w:tcPr>
          <w:p w:rsidR="0062127C" w:rsidRPr="00CE6B4F" w:rsidRDefault="0062127C" w:rsidP="006A721F">
            <w:pPr>
              <w:rPr>
                <w:lang w:val="uk-UA"/>
              </w:rPr>
            </w:pPr>
            <w:r w:rsidRPr="00CE6B4F">
              <w:rPr>
                <w:lang w:val="uk-UA"/>
              </w:rPr>
              <w:t xml:space="preserve">Обприскування за висоти </w:t>
            </w:r>
            <w:r w:rsidRPr="00CE6B4F">
              <w:rPr>
                <w:lang w:val="uk-UA"/>
              </w:rPr>
              <w:lastRenderedPageBreak/>
              <w:t>бур’янів 3-</w:t>
            </w:r>
            <w:smartTag w:uri="urn:schemas-microsoft-com:office:smarttags" w:element="metricconverter">
              <w:smartTagPr>
                <w:attr w:name="ProductID" w:val="5 см"/>
              </w:smartTagPr>
              <w:r w:rsidRPr="00CE6B4F">
                <w:rPr>
                  <w:lang w:val="uk-UA"/>
                </w:rPr>
                <w:t>5 см</w:t>
              </w:r>
            </w:smartTag>
            <w:r w:rsidRPr="00CE6B4F">
              <w:rPr>
                <w:lang w:val="uk-UA"/>
              </w:rPr>
              <w:t xml:space="preserve"> (незалежно від фази розвитку культури)</w:t>
            </w:r>
          </w:p>
        </w:tc>
      </w:tr>
      <w:tr w:rsidR="003B3669" w:rsidRPr="00CE6B4F" w:rsidTr="003B3669">
        <w:tc>
          <w:tcPr>
            <w:tcW w:w="2543" w:type="dxa"/>
            <w:tcBorders>
              <w:left w:val="single" w:sz="4" w:space="0" w:color="auto"/>
              <w:right w:val="single" w:sz="4" w:space="0" w:color="auto"/>
            </w:tcBorders>
            <w:shd w:val="clear" w:color="auto" w:fill="auto"/>
          </w:tcPr>
          <w:p w:rsidR="003B3669" w:rsidRPr="00CE6B4F" w:rsidRDefault="003B3669" w:rsidP="006A721F">
            <w:pPr>
              <w:rPr>
                <w:lang w:val="uk-UA"/>
              </w:rPr>
            </w:pPr>
            <w:r w:rsidRPr="00CE6B4F">
              <w:rPr>
                <w:lang w:val="uk-UA"/>
              </w:rPr>
              <w:lastRenderedPageBreak/>
              <w:t xml:space="preserve">Однорічні однодольні та дводольні </w:t>
            </w:r>
          </w:p>
        </w:tc>
        <w:tc>
          <w:tcPr>
            <w:tcW w:w="2349" w:type="dxa"/>
            <w:tcBorders>
              <w:top w:val="single" w:sz="4" w:space="0" w:color="auto"/>
              <w:left w:val="single" w:sz="4" w:space="0" w:color="auto"/>
              <w:bottom w:val="single" w:sz="4" w:space="0" w:color="auto"/>
              <w:right w:val="single" w:sz="4" w:space="0" w:color="auto"/>
            </w:tcBorders>
            <w:shd w:val="clear" w:color="auto" w:fill="auto"/>
          </w:tcPr>
          <w:p w:rsidR="003B3669" w:rsidRPr="00CE6B4F" w:rsidRDefault="003B3669" w:rsidP="006A721F">
            <w:pPr>
              <w:rPr>
                <w:lang w:val="uk-UA"/>
              </w:rPr>
            </w:pPr>
            <w:r w:rsidRPr="00CE6B4F">
              <w:rPr>
                <w:lang w:val="uk-UA"/>
              </w:rPr>
              <w:t>Зенкор Ліквід, КС</w:t>
            </w:r>
          </w:p>
        </w:tc>
        <w:tc>
          <w:tcPr>
            <w:tcW w:w="1740" w:type="dxa"/>
            <w:tcBorders>
              <w:top w:val="single" w:sz="4" w:space="0" w:color="auto"/>
              <w:left w:val="single" w:sz="4" w:space="0" w:color="auto"/>
              <w:bottom w:val="single" w:sz="4" w:space="0" w:color="auto"/>
              <w:right w:val="single" w:sz="4" w:space="0" w:color="auto"/>
            </w:tcBorders>
            <w:shd w:val="clear" w:color="auto" w:fill="auto"/>
          </w:tcPr>
          <w:p w:rsidR="003B3669" w:rsidRPr="00CE6B4F" w:rsidRDefault="003B3669" w:rsidP="006A721F">
            <w:pPr>
              <w:rPr>
                <w:lang w:val="uk-UA"/>
              </w:rPr>
            </w:pPr>
            <w:r w:rsidRPr="00CE6B4F">
              <w:rPr>
                <w:lang w:val="uk-UA"/>
              </w:rPr>
              <w:t>0,3-0,5</w:t>
            </w:r>
          </w:p>
        </w:tc>
        <w:tc>
          <w:tcPr>
            <w:tcW w:w="3115" w:type="dxa"/>
            <w:tcBorders>
              <w:left w:val="single" w:sz="4" w:space="0" w:color="auto"/>
              <w:bottom w:val="single" w:sz="4" w:space="0" w:color="auto"/>
              <w:right w:val="single" w:sz="4" w:space="0" w:color="auto"/>
            </w:tcBorders>
            <w:shd w:val="clear" w:color="auto" w:fill="auto"/>
          </w:tcPr>
          <w:p w:rsidR="003B3669" w:rsidRPr="00CE6B4F" w:rsidRDefault="003B3669" w:rsidP="006A721F">
            <w:pPr>
              <w:rPr>
                <w:lang w:val="uk-UA"/>
              </w:rPr>
            </w:pPr>
            <w:r w:rsidRPr="00CE6B4F">
              <w:rPr>
                <w:lang w:val="uk-UA"/>
              </w:rPr>
              <w:t>Обприскування у фазу олівця культури</w:t>
            </w:r>
          </w:p>
        </w:tc>
      </w:tr>
      <w:tr w:rsidR="003B3669" w:rsidRPr="00CE6B4F" w:rsidTr="003B3669">
        <w:tc>
          <w:tcPr>
            <w:tcW w:w="2543" w:type="dxa"/>
            <w:vMerge w:val="restart"/>
            <w:tcBorders>
              <w:left w:val="single" w:sz="4" w:space="0" w:color="auto"/>
              <w:right w:val="single" w:sz="4" w:space="0" w:color="auto"/>
            </w:tcBorders>
            <w:shd w:val="clear" w:color="auto" w:fill="auto"/>
          </w:tcPr>
          <w:p w:rsidR="003B3669" w:rsidRPr="00CE6B4F" w:rsidRDefault="003B3669" w:rsidP="006A721F">
            <w:pPr>
              <w:rPr>
                <w:lang w:val="uk-UA"/>
              </w:rPr>
            </w:pPr>
            <w:r w:rsidRPr="00CE6B4F">
              <w:rPr>
                <w:lang w:val="uk-UA"/>
              </w:rPr>
              <w:t>Багаторічні злакові</w:t>
            </w:r>
          </w:p>
        </w:tc>
        <w:tc>
          <w:tcPr>
            <w:tcW w:w="2349" w:type="dxa"/>
            <w:tcBorders>
              <w:top w:val="single" w:sz="4" w:space="0" w:color="auto"/>
              <w:left w:val="single" w:sz="4" w:space="0" w:color="auto"/>
              <w:bottom w:val="single" w:sz="4" w:space="0" w:color="auto"/>
              <w:right w:val="single" w:sz="4" w:space="0" w:color="auto"/>
            </w:tcBorders>
            <w:shd w:val="clear" w:color="auto" w:fill="auto"/>
          </w:tcPr>
          <w:p w:rsidR="003B3669" w:rsidRPr="00CE6B4F" w:rsidRDefault="003B3669" w:rsidP="006A721F">
            <w:pPr>
              <w:rPr>
                <w:lang w:val="uk-UA"/>
              </w:rPr>
            </w:pPr>
            <w:r w:rsidRPr="00CE6B4F">
              <w:rPr>
                <w:lang w:val="uk-UA"/>
              </w:rPr>
              <w:t>Тарга Супер,КЕ</w:t>
            </w:r>
          </w:p>
        </w:tc>
        <w:tc>
          <w:tcPr>
            <w:tcW w:w="1740" w:type="dxa"/>
            <w:tcBorders>
              <w:top w:val="single" w:sz="4" w:space="0" w:color="auto"/>
              <w:left w:val="single" w:sz="4" w:space="0" w:color="auto"/>
              <w:bottom w:val="single" w:sz="4" w:space="0" w:color="auto"/>
              <w:right w:val="single" w:sz="4" w:space="0" w:color="auto"/>
            </w:tcBorders>
            <w:shd w:val="clear" w:color="auto" w:fill="auto"/>
          </w:tcPr>
          <w:p w:rsidR="003B3669" w:rsidRPr="00CE6B4F" w:rsidRDefault="003B3669" w:rsidP="006A721F">
            <w:pPr>
              <w:rPr>
                <w:lang w:val="uk-UA"/>
              </w:rPr>
            </w:pPr>
            <w:r w:rsidRPr="00CE6B4F">
              <w:rPr>
                <w:lang w:val="uk-UA"/>
              </w:rPr>
              <w:t>2,0-3,0</w:t>
            </w:r>
          </w:p>
        </w:tc>
        <w:tc>
          <w:tcPr>
            <w:tcW w:w="3115" w:type="dxa"/>
            <w:vMerge w:val="restart"/>
            <w:tcBorders>
              <w:left w:val="single" w:sz="4" w:space="0" w:color="auto"/>
              <w:right w:val="single" w:sz="4" w:space="0" w:color="auto"/>
            </w:tcBorders>
            <w:shd w:val="clear" w:color="auto" w:fill="auto"/>
          </w:tcPr>
          <w:p w:rsidR="003B3669" w:rsidRPr="00CE6B4F" w:rsidRDefault="003B3669" w:rsidP="006A721F">
            <w:pPr>
              <w:rPr>
                <w:lang w:val="uk-UA"/>
              </w:rPr>
            </w:pPr>
            <w:r w:rsidRPr="00CE6B4F">
              <w:rPr>
                <w:lang w:val="uk-UA"/>
              </w:rPr>
              <w:t>Обприскування вегетуючої культури за висоти бур’янів 10-</w:t>
            </w:r>
            <w:smartTag w:uri="urn:schemas-microsoft-com:office:smarttags" w:element="metricconverter">
              <w:smartTagPr>
                <w:attr w:name="ProductID" w:val="15 см"/>
              </w:smartTagPr>
              <w:r w:rsidRPr="00CE6B4F">
                <w:rPr>
                  <w:lang w:val="uk-UA"/>
                </w:rPr>
                <w:t>15 см</w:t>
              </w:r>
            </w:smartTag>
          </w:p>
          <w:p w:rsidR="003B3669" w:rsidRPr="00CE6B4F" w:rsidRDefault="003B3669" w:rsidP="006A721F">
            <w:pPr>
              <w:rPr>
                <w:lang w:val="uk-UA"/>
              </w:rPr>
            </w:pPr>
            <w:r w:rsidRPr="00CE6B4F">
              <w:rPr>
                <w:lang w:val="uk-UA"/>
              </w:rPr>
              <w:t xml:space="preserve"> </w:t>
            </w:r>
          </w:p>
        </w:tc>
      </w:tr>
      <w:tr w:rsidR="003B3669" w:rsidRPr="00CE6B4F" w:rsidTr="003B3669">
        <w:tc>
          <w:tcPr>
            <w:tcW w:w="2543" w:type="dxa"/>
            <w:vMerge/>
            <w:tcBorders>
              <w:left w:val="single" w:sz="4" w:space="0" w:color="auto"/>
              <w:right w:val="single" w:sz="4" w:space="0" w:color="auto"/>
            </w:tcBorders>
            <w:shd w:val="clear" w:color="auto" w:fill="auto"/>
            <w:vAlign w:val="center"/>
          </w:tcPr>
          <w:p w:rsidR="003B3669" w:rsidRPr="00CE6B4F" w:rsidRDefault="003B3669" w:rsidP="006A721F">
            <w:pPr>
              <w:rPr>
                <w:lang w:val="uk-UA"/>
              </w:rPr>
            </w:pPr>
          </w:p>
        </w:tc>
        <w:tc>
          <w:tcPr>
            <w:tcW w:w="2349" w:type="dxa"/>
            <w:tcBorders>
              <w:top w:val="single" w:sz="4" w:space="0" w:color="auto"/>
              <w:left w:val="single" w:sz="4" w:space="0" w:color="auto"/>
              <w:bottom w:val="single" w:sz="4" w:space="0" w:color="auto"/>
              <w:right w:val="single" w:sz="4" w:space="0" w:color="auto"/>
            </w:tcBorders>
            <w:shd w:val="clear" w:color="auto" w:fill="auto"/>
          </w:tcPr>
          <w:p w:rsidR="003B3669" w:rsidRPr="00CE6B4F" w:rsidRDefault="003B3669" w:rsidP="006A721F">
            <w:pPr>
              <w:rPr>
                <w:lang w:val="uk-UA"/>
              </w:rPr>
            </w:pPr>
            <w:r w:rsidRPr="00CE6B4F">
              <w:rPr>
                <w:lang w:val="uk-UA"/>
              </w:rPr>
              <w:t>Ачіба,50ЕС, КЕ</w:t>
            </w:r>
          </w:p>
        </w:tc>
        <w:tc>
          <w:tcPr>
            <w:tcW w:w="1740" w:type="dxa"/>
            <w:tcBorders>
              <w:top w:val="single" w:sz="4" w:space="0" w:color="auto"/>
              <w:left w:val="single" w:sz="4" w:space="0" w:color="auto"/>
              <w:bottom w:val="single" w:sz="4" w:space="0" w:color="auto"/>
              <w:right w:val="single" w:sz="4" w:space="0" w:color="auto"/>
            </w:tcBorders>
            <w:shd w:val="clear" w:color="auto" w:fill="auto"/>
          </w:tcPr>
          <w:p w:rsidR="003B3669" w:rsidRPr="00CE6B4F" w:rsidRDefault="003B3669" w:rsidP="006A721F">
            <w:pPr>
              <w:rPr>
                <w:lang w:val="uk-UA"/>
              </w:rPr>
            </w:pPr>
            <w:r w:rsidRPr="00CE6B4F">
              <w:rPr>
                <w:lang w:val="uk-UA"/>
              </w:rPr>
              <w:t>2,0-3,0</w:t>
            </w:r>
          </w:p>
        </w:tc>
        <w:tc>
          <w:tcPr>
            <w:tcW w:w="3115" w:type="dxa"/>
            <w:vMerge/>
            <w:tcBorders>
              <w:left w:val="single" w:sz="4" w:space="0" w:color="auto"/>
              <w:right w:val="single" w:sz="4" w:space="0" w:color="auto"/>
            </w:tcBorders>
            <w:shd w:val="clear" w:color="auto" w:fill="auto"/>
            <w:vAlign w:val="center"/>
          </w:tcPr>
          <w:p w:rsidR="003B3669" w:rsidRPr="00CE6B4F" w:rsidRDefault="003B3669" w:rsidP="006A721F">
            <w:pPr>
              <w:rPr>
                <w:lang w:val="uk-UA"/>
              </w:rPr>
            </w:pPr>
          </w:p>
        </w:tc>
      </w:tr>
      <w:tr w:rsidR="003B3669" w:rsidRPr="00CE6B4F" w:rsidTr="003B3669">
        <w:tc>
          <w:tcPr>
            <w:tcW w:w="2543" w:type="dxa"/>
            <w:vMerge/>
            <w:tcBorders>
              <w:left w:val="single" w:sz="4" w:space="0" w:color="auto"/>
              <w:right w:val="single" w:sz="4" w:space="0" w:color="auto"/>
            </w:tcBorders>
            <w:shd w:val="clear" w:color="auto" w:fill="auto"/>
            <w:vAlign w:val="center"/>
          </w:tcPr>
          <w:p w:rsidR="003B3669" w:rsidRPr="00CE6B4F" w:rsidRDefault="003B3669" w:rsidP="006A721F">
            <w:pPr>
              <w:rPr>
                <w:lang w:val="uk-UA"/>
              </w:rPr>
            </w:pPr>
          </w:p>
        </w:tc>
        <w:tc>
          <w:tcPr>
            <w:tcW w:w="2349" w:type="dxa"/>
            <w:tcBorders>
              <w:top w:val="single" w:sz="4" w:space="0" w:color="auto"/>
              <w:left w:val="single" w:sz="4" w:space="0" w:color="auto"/>
              <w:bottom w:val="single" w:sz="4" w:space="0" w:color="auto"/>
              <w:right w:val="single" w:sz="4" w:space="0" w:color="auto"/>
            </w:tcBorders>
            <w:shd w:val="clear" w:color="auto" w:fill="auto"/>
          </w:tcPr>
          <w:p w:rsidR="003B3669" w:rsidRPr="00CE6B4F" w:rsidRDefault="003B3669" w:rsidP="006A721F">
            <w:pPr>
              <w:rPr>
                <w:lang w:val="uk-UA"/>
              </w:rPr>
            </w:pPr>
            <w:r w:rsidRPr="00CE6B4F">
              <w:rPr>
                <w:lang w:val="uk-UA"/>
              </w:rPr>
              <w:t>Фюзілад Форте 150 ЕС, КЕ</w:t>
            </w:r>
          </w:p>
        </w:tc>
        <w:tc>
          <w:tcPr>
            <w:tcW w:w="1740" w:type="dxa"/>
            <w:tcBorders>
              <w:top w:val="single" w:sz="4" w:space="0" w:color="auto"/>
              <w:left w:val="single" w:sz="4" w:space="0" w:color="auto"/>
              <w:bottom w:val="single" w:sz="4" w:space="0" w:color="auto"/>
              <w:right w:val="single" w:sz="4" w:space="0" w:color="auto"/>
            </w:tcBorders>
            <w:shd w:val="clear" w:color="auto" w:fill="auto"/>
          </w:tcPr>
          <w:p w:rsidR="003B3669" w:rsidRPr="00CE6B4F" w:rsidRDefault="003B3669" w:rsidP="006A721F">
            <w:pPr>
              <w:rPr>
                <w:lang w:val="uk-UA"/>
              </w:rPr>
            </w:pPr>
            <w:r w:rsidRPr="00CE6B4F">
              <w:rPr>
                <w:lang w:val="uk-UA"/>
              </w:rPr>
              <w:t>1,0-2,0</w:t>
            </w:r>
          </w:p>
        </w:tc>
        <w:tc>
          <w:tcPr>
            <w:tcW w:w="3115" w:type="dxa"/>
            <w:vMerge/>
            <w:tcBorders>
              <w:left w:val="single" w:sz="4" w:space="0" w:color="auto"/>
              <w:right w:val="single" w:sz="4" w:space="0" w:color="auto"/>
            </w:tcBorders>
            <w:shd w:val="clear" w:color="auto" w:fill="auto"/>
            <w:vAlign w:val="center"/>
          </w:tcPr>
          <w:p w:rsidR="003B3669" w:rsidRPr="00CE6B4F" w:rsidRDefault="003B3669" w:rsidP="006A721F">
            <w:pPr>
              <w:rPr>
                <w:lang w:val="uk-UA"/>
              </w:rPr>
            </w:pPr>
          </w:p>
        </w:tc>
      </w:tr>
      <w:tr w:rsidR="003B3669" w:rsidRPr="00CE6B4F" w:rsidTr="003B3669">
        <w:tc>
          <w:tcPr>
            <w:tcW w:w="2543" w:type="dxa"/>
            <w:vMerge/>
            <w:tcBorders>
              <w:left w:val="single" w:sz="4" w:space="0" w:color="auto"/>
              <w:right w:val="single" w:sz="4" w:space="0" w:color="auto"/>
            </w:tcBorders>
            <w:shd w:val="clear" w:color="auto" w:fill="auto"/>
            <w:vAlign w:val="center"/>
          </w:tcPr>
          <w:p w:rsidR="003B3669" w:rsidRPr="00CE6B4F" w:rsidRDefault="003B3669" w:rsidP="006A721F">
            <w:pPr>
              <w:rPr>
                <w:lang w:val="uk-UA"/>
              </w:rPr>
            </w:pPr>
          </w:p>
        </w:tc>
        <w:tc>
          <w:tcPr>
            <w:tcW w:w="2349" w:type="dxa"/>
            <w:tcBorders>
              <w:top w:val="single" w:sz="4" w:space="0" w:color="auto"/>
              <w:left w:val="single" w:sz="4" w:space="0" w:color="auto"/>
              <w:bottom w:val="single" w:sz="4" w:space="0" w:color="auto"/>
              <w:right w:val="single" w:sz="4" w:space="0" w:color="auto"/>
            </w:tcBorders>
            <w:shd w:val="clear" w:color="auto" w:fill="auto"/>
          </w:tcPr>
          <w:p w:rsidR="003B3669" w:rsidRPr="00CE6B4F" w:rsidRDefault="003B3669" w:rsidP="006A721F">
            <w:pPr>
              <w:rPr>
                <w:lang w:val="uk-UA"/>
              </w:rPr>
            </w:pPr>
            <w:r w:rsidRPr="00CE6B4F">
              <w:rPr>
                <w:lang w:val="uk-UA"/>
              </w:rPr>
              <w:t>Оберіг, КЕ</w:t>
            </w:r>
          </w:p>
        </w:tc>
        <w:tc>
          <w:tcPr>
            <w:tcW w:w="1740" w:type="dxa"/>
            <w:tcBorders>
              <w:top w:val="single" w:sz="4" w:space="0" w:color="auto"/>
              <w:left w:val="single" w:sz="4" w:space="0" w:color="auto"/>
              <w:bottom w:val="single" w:sz="4" w:space="0" w:color="auto"/>
              <w:right w:val="single" w:sz="4" w:space="0" w:color="auto"/>
            </w:tcBorders>
            <w:shd w:val="clear" w:color="auto" w:fill="auto"/>
          </w:tcPr>
          <w:p w:rsidR="003B3669" w:rsidRPr="00CE6B4F" w:rsidRDefault="003B3669" w:rsidP="006A721F">
            <w:pPr>
              <w:rPr>
                <w:lang w:val="uk-UA"/>
              </w:rPr>
            </w:pPr>
            <w:r w:rsidRPr="00CE6B4F">
              <w:rPr>
                <w:lang w:val="uk-UA"/>
              </w:rPr>
              <w:t>1,0-1,5</w:t>
            </w:r>
          </w:p>
        </w:tc>
        <w:tc>
          <w:tcPr>
            <w:tcW w:w="3115" w:type="dxa"/>
            <w:vMerge/>
            <w:tcBorders>
              <w:left w:val="single" w:sz="4" w:space="0" w:color="auto"/>
              <w:bottom w:val="single" w:sz="4" w:space="0" w:color="auto"/>
              <w:right w:val="single" w:sz="4" w:space="0" w:color="auto"/>
            </w:tcBorders>
            <w:shd w:val="clear" w:color="auto" w:fill="auto"/>
            <w:vAlign w:val="center"/>
          </w:tcPr>
          <w:p w:rsidR="003B3669" w:rsidRPr="00CE6B4F" w:rsidRDefault="003B3669" w:rsidP="006A721F">
            <w:pPr>
              <w:rPr>
                <w:lang w:val="uk-UA"/>
              </w:rPr>
            </w:pPr>
          </w:p>
        </w:tc>
      </w:tr>
      <w:tr w:rsidR="003B3669" w:rsidRPr="00CE6B4F" w:rsidTr="003B3669">
        <w:tc>
          <w:tcPr>
            <w:tcW w:w="2543" w:type="dxa"/>
            <w:vMerge/>
            <w:tcBorders>
              <w:left w:val="single" w:sz="4" w:space="0" w:color="auto"/>
              <w:right w:val="single" w:sz="4" w:space="0" w:color="auto"/>
            </w:tcBorders>
            <w:shd w:val="clear" w:color="auto" w:fill="auto"/>
            <w:vAlign w:val="center"/>
          </w:tcPr>
          <w:p w:rsidR="003B3669" w:rsidRPr="00CE6B4F" w:rsidRDefault="003B3669" w:rsidP="006A721F">
            <w:pPr>
              <w:rPr>
                <w:lang w:val="uk-UA"/>
              </w:rPr>
            </w:pPr>
          </w:p>
        </w:tc>
        <w:tc>
          <w:tcPr>
            <w:tcW w:w="2349" w:type="dxa"/>
            <w:tcBorders>
              <w:top w:val="single" w:sz="4" w:space="0" w:color="auto"/>
              <w:left w:val="single" w:sz="4" w:space="0" w:color="auto"/>
              <w:bottom w:val="single" w:sz="4" w:space="0" w:color="auto"/>
              <w:right w:val="single" w:sz="4" w:space="0" w:color="auto"/>
            </w:tcBorders>
            <w:shd w:val="clear" w:color="auto" w:fill="auto"/>
          </w:tcPr>
          <w:p w:rsidR="003B3669" w:rsidRPr="00CE6B4F" w:rsidRDefault="003B3669" w:rsidP="006A721F">
            <w:pPr>
              <w:rPr>
                <w:lang w:val="uk-UA"/>
              </w:rPr>
            </w:pPr>
            <w:r w:rsidRPr="00CE6B4F">
              <w:rPr>
                <w:lang w:val="uk-UA"/>
              </w:rPr>
              <w:t>Селект 120, КЕ</w:t>
            </w:r>
          </w:p>
        </w:tc>
        <w:tc>
          <w:tcPr>
            <w:tcW w:w="1740" w:type="dxa"/>
            <w:tcBorders>
              <w:top w:val="single" w:sz="4" w:space="0" w:color="auto"/>
              <w:left w:val="single" w:sz="4" w:space="0" w:color="auto"/>
              <w:bottom w:val="single" w:sz="4" w:space="0" w:color="auto"/>
              <w:right w:val="single" w:sz="4" w:space="0" w:color="auto"/>
            </w:tcBorders>
            <w:shd w:val="clear" w:color="auto" w:fill="auto"/>
          </w:tcPr>
          <w:p w:rsidR="003B3669" w:rsidRPr="00CE6B4F" w:rsidRDefault="003B3669" w:rsidP="006A721F">
            <w:pPr>
              <w:rPr>
                <w:lang w:val="uk-UA"/>
              </w:rPr>
            </w:pPr>
            <w:r w:rsidRPr="00CE6B4F">
              <w:rPr>
                <w:lang w:val="uk-UA"/>
              </w:rPr>
              <w:t>1,4-1,8</w:t>
            </w:r>
          </w:p>
        </w:tc>
        <w:tc>
          <w:tcPr>
            <w:tcW w:w="3115" w:type="dxa"/>
            <w:tcBorders>
              <w:left w:val="single" w:sz="4" w:space="0" w:color="auto"/>
              <w:right w:val="single" w:sz="4" w:space="0" w:color="auto"/>
            </w:tcBorders>
            <w:shd w:val="clear" w:color="auto" w:fill="auto"/>
          </w:tcPr>
          <w:p w:rsidR="003B3669" w:rsidRPr="00CE6B4F" w:rsidRDefault="003B3669" w:rsidP="006A721F">
            <w:pPr>
              <w:rPr>
                <w:lang w:val="uk-UA"/>
              </w:rPr>
            </w:pPr>
            <w:r w:rsidRPr="00CE6B4F">
              <w:rPr>
                <w:lang w:val="uk-UA"/>
              </w:rPr>
              <w:t>- 15-</w:t>
            </w:r>
            <w:smartTag w:uri="urn:schemas-microsoft-com:office:smarttags" w:element="metricconverter">
              <w:smartTagPr>
                <w:attr w:name="ProductID" w:val="20 см"/>
              </w:smartTagPr>
              <w:r w:rsidRPr="00CE6B4F">
                <w:rPr>
                  <w:lang w:val="uk-UA"/>
                </w:rPr>
                <w:t>20 см</w:t>
              </w:r>
            </w:smartTag>
            <w:r w:rsidRPr="00CE6B4F">
              <w:rPr>
                <w:lang w:val="uk-UA"/>
              </w:rPr>
              <w:t xml:space="preserve"> у бур’янів (незалежно від фази розвитку культури)</w:t>
            </w:r>
          </w:p>
        </w:tc>
      </w:tr>
      <w:tr w:rsidR="003B3669" w:rsidRPr="00CE6B4F" w:rsidTr="003B3669">
        <w:tc>
          <w:tcPr>
            <w:tcW w:w="9747" w:type="dxa"/>
            <w:gridSpan w:val="4"/>
            <w:tcBorders>
              <w:left w:val="single" w:sz="4" w:space="0" w:color="auto"/>
              <w:right w:val="single" w:sz="4" w:space="0" w:color="auto"/>
            </w:tcBorders>
            <w:shd w:val="clear" w:color="auto" w:fill="auto"/>
            <w:vAlign w:val="center"/>
          </w:tcPr>
          <w:p w:rsidR="003B3669" w:rsidRPr="00CE6B4F" w:rsidRDefault="003B3669" w:rsidP="003B3669">
            <w:pPr>
              <w:ind w:right="174" w:firstLine="720"/>
              <w:jc w:val="center"/>
              <w:rPr>
                <w:lang w:val="uk-UA"/>
              </w:rPr>
            </w:pPr>
            <w:r w:rsidRPr="00CE6B4F">
              <w:rPr>
                <w:b/>
                <w:sz w:val="28"/>
                <w:szCs w:val="28"/>
                <w:lang w:val="uk-UA"/>
              </w:rPr>
              <w:t>Цибуля</w:t>
            </w:r>
          </w:p>
        </w:tc>
      </w:tr>
      <w:tr w:rsidR="003B3669" w:rsidRPr="00CE6B4F" w:rsidTr="003B3669">
        <w:tc>
          <w:tcPr>
            <w:tcW w:w="2543" w:type="dxa"/>
            <w:tcBorders>
              <w:left w:val="single" w:sz="4" w:space="0" w:color="auto"/>
              <w:right w:val="single" w:sz="4" w:space="0" w:color="auto"/>
            </w:tcBorders>
            <w:shd w:val="clear" w:color="auto" w:fill="auto"/>
          </w:tcPr>
          <w:p w:rsidR="003B3669" w:rsidRPr="00CE6B4F" w:rsidRDefault="003B3669" w:rsidP="006A721F">
            <w:pPr>
              <w:ind w:left="-57" w:right="-57"/>
              <w:rPr>
                <w:lang w:val="uk-UA"/>
              </w:rPr>
            </w:pPr>
            <w:r w:rsidRPr="00CE6B4F">
              <w:rPr>
                <w:lang w:val="uk-UA"/>
              </w:rPr>
              <w:t>Однорічні злакові та деякі двосім’ядольні (цибуля ріпка)</w:t>
            </w:r>
          </w:p>
        </w:tc>
        <w:tc>
          <w:tcPr>
            <w:tcW w:w="2349" w:type="dxa"/>
            <w:tcBorders>
              <w:top w:val="single" w:sz="4" w:space="0" w:color="auto"/>
              <w:left w:val="single" w:sz="4" w:space="0" w:color="auto"/>
              <w:bottom w:val="single" w:sz="4" w:space="0" w:color="auto"/>
              <w:right w:val="single" w:sz="4" w:space="0" w:color="auto"/>
            </w:tcBorders>
            <w:shd w:val="clear" w:color="auto" w:fill="auto"/>
          </w:tcPr>
          <w:p w:rsidR="003B3669" w:rsidRPr="00CE6B4F" w:rsidRDefault="003B3669" w:rsidP="006A721F">
            <w:pPr>
              <w:ind w:left="-57" w:right="-57"/>
              <w:rPr>
                <w:lang w:val="uk-UA"/>
              </w:rPr>
            </w:pPr>
            <w:r w:rsidRPr="00CE6B4F">
              <w:rPr>
                <w:lang w:val="uk-UA"/>
              </w:rPr>
              <w:t>Стомп 330, КЕ</w:t>
            </w:r>
          </w:p>
        </w:tc>
        <w:tc>
          <w:tcPr>
            <w:tcW w:w="1740" w:type="dxa"/>
            <w:tcBorders>
              <w:top w:val="single" w:sz="4" w:space="0" w:color="auto"/>
              <w:left w:val="single" w:sz="4" w:space="0" w:color="auto"/>
              <w:bottom w:val="single" w:sz="4" w:space="0" w:color="auto"/>
              <w:right w:val="single" w:sz="4" w:space="0" w:color="auto"/>
            </w:tcBorders>
            <w:shd w:val="clear" w:color="auto" w:fill="auto"/>
          </w:tcPr>
          <w:p w:rsidR="003B3669" w:rsidRPr="00CE6B4F" w:rsidRDefault="003B3669" w:rsidP="006A721F">
            <w:pPr>
              <w:ind w:left="-57" w:right="-57"/>
              <w:rPr>
                <w:lang w:val="uk-UA"/>
              </w:rPr>
            </w:pPr>
            <w:r w:rsidRPr="00CE6B4F">
              <w:rPr>
                <w:lang w:val="uk-UA"/>
              </w:rPr>
              <w:t>2,5-4,5</w:t>
            </w:r>
          </w:p>
        </w:tc>
        <w:tc>
          <w:tcPr>
            <w:tcW w:w="3115" w:type="dxa"/>
            <w:tcBorders>
              <w:left w:val="single" w:sz="4" w:space="0" w:color="auto"/>
              <w:bottom w:val="single" w:sz="4" w:space="0" w:color="auto"/>
              <w:right w:val="single" w:sz="4" w:space="0" w:color="auto"/>
            </w:tcBorders>
            <w:shd w:val="clear" w:color="auto" w:fill="auto"/>
          </w:tcPr>
          <w:p w:rsidR="003B3669" w:rsidRPr="00CE6B4F" w:rsidRDefault="003B3669" w:rsidP="006A721F">
            <w:pPr>
              <w:ind w:left="-57" w:right="-57"/>
              <w:rPr>
                <w:lang w:val="uk-UA"/>
              </w:rPr>
            </w:pPr>
            <w:r w:rsidRPr="00CE6B4F">
              <w:rPr>
                <w:lang w:val="uk-UA"/>
              </w:rPr>
              <w:t>Обприскування ґрунту до сходів культури</w:t>
            </w:r>
          </w:p>
          <w:p w:rsidR="003B3669" w:rsidRPr="00CE6B4F" w:rsidRDefault="003B3669" w:rsidP="006A721F">
            <w:pPr>
              <w:ind w:left="-57" w:right="-57"/>
              <w:rPr>
                <w:lang w:val="uk-UA"/>
              </w:rPr>
            </w:pPr>
          </w:p>
          <w:p w:rsidR="003B3669" w:rsidRPr="00CE6B4F" w:rsidRDefault="003B3669" w:rsidP="006A721F">
            <w:pPr>
              <w:ind w:left="-57" w:right="-57"/>
              <w:rPr>
                <w:lang w:val="uk-UA"/>
              </w:rPr>
            </w:pPr>
            <w:r w:rsidRPr="00CE6B4F">
              <w:rPr>
                <w:lang w:val="uk-UA"/>
              </w:rPr>
              <w:t>Обприскування ґрунту до сходів культури</w:t>
            </w:r>
          </w:p>
          <w:p w:rsidR="003B3669" w:rsidRPr="00CE6B4F" w:rsidRDefault="003B3669" w:rsidP="006A721F">
            <w:pPr>
              <w:ind w:left="-57" w:right="-57"/>
              <w:rPr>
                <w:lang w:val="uk-UA"/>
              </w:rPr>
            </w:pPr>
          </w:p>
        </w:tc>
      </w:tr>
      <w:tr w:rsidR="003B3669" w:rsidRPr="00CE6B4F" w:rsidTr="003B3669">
        <w:tc>
          <w:tcPr>
            <w:tcW w:w="2543" w:type="dxa"/>
            <w:tcBorders>
              <w:left w:val="single" w:sz="4" w:space="0" w:color="auto"/>
              <w:right w:val="single" w:sz="4" w:space="0" w:color="auto"/>
            </w:tcBorders>
            <w:shd w:val="clear" w:color="auto" w:fill="auto"/>
          </w:tcPr>
          <w:p w:rsidR="003B3669" w:rsidRPr="00CE6B4F" w:rsidRDefault="003B3669" w:rsidP="006A721F">
            <w:pPr>
              <w:ind w:left="-57" w:right="-57"/>
              <w:rPr>
                <w:lang w:val="uk-UA"/>
              </w:rPr>
            </w:pPr>
            <w:r w:rsidRPr="00CE6B4F">
              <w:rPr>
                <w:lang w:val="uk-UA"/>
              </w:rPr>
              <w:t>Однорічні та багато-річні злакові та дво-сім’ядольні бур’яни</w:t>
            </w:r>
          </w:p>
        </w:tc>
        <w:tc>
          <w:tcPr>
            <w:tcW w:w="2349" w:type="dxa"/>
            <w:tcBorders>
              <w:top w:val="single" w:sz="4" w:space="0" w:color="auto"/>
              <w:left w:val="single" w:sz="4" w:space="0" w:color="auto"/>
              <w:bottom w:val="single" w:sz="4" w:space="0" w:color="auto"/>
              <w:right w:val="single" w:sz="4" w:space="0" w:color="auto"/>
            </w:tcBorders>
            <w:shd w:val="clear" w:color="auto" w:fill="auto"/>
          </w:tcPr>
          <w:p w:rsidR="003B3669" w:rsidRPr="00CE6B4F" w:rsidRDefault="003B3669" w:rsidP="006A721F">
            <w:pPr>
              <w:ind w:left="-57" w:right="-57"/>
              <w:rPr>
                <w:lang w:val="uk-UA"/>
              </w:rPr>
            </w:pPr>
            <w:r w:rsidRPr="00CE6B4F">
              <w:rPr>
                <w:lang w:val="uk-UA"/>
              </w:rPr>
              <w:t>Реглон Супер, 150, РК</w:t>
            </w:r>
          </w:p>
          <w:p w:rsidR="003B3669" w:rsidRPr="00CE6B4F" w:rsidRDefault="003B3669" w:rsidP="006A721F">
            <w:pPr>
              <w:ind w:left="-57" w:right="-57"/>
              <w:rPr>
                <w:lang w:val="uk-UA"/>
              </w:rPr>
            </w:pPr>
          </w:p>
        </w:tc>
        <w:tc>
          <w:tcPr>
            <w:tcW w:w="1740" w:type="dxa"/>
            <w:tcBorders>
              <w:top w:val="single" w:sz="4" w:space="0" w:color="auto"/>
              <w:left w:val="single" w:sz="4" w:space="0" w:color="auto"/>
              <w:bottom w:val="single" w:sz="4" w:space="0" w:color="auto"/>
              <w:right w:val="single" w:sz="4" w:space="0" w:color="auto"/>
            </w:tcBorders>
            <w:shd w:val="clear" w:color="auto" w:fill="auto"/>
          </w:tcPr>
          <w:p w:rsidR="003B3669" w:rsidRPr="00CE6B4F" w:rsidRDefault="003B3669" w:rsidP="006A721F">
            <w:pPr>
              <w:ind w:left="-57" w:right="-57"/>
              <w:rPr>
                <w:lang w:val="uk-UA"/>
              </w:rPr>
            </w:pPr>
            <w:r w:rsidRPr="00CE6B4F">
              <w:rPr>
                <w:lang w:val="uk-UA"/>
              </w:rPr>
              <w:t>2,0-4,0</w:t>
            </w:r>
          </w:p>
        </w:tc>
        <w:tc>
          <w:tcPr>
            <w:tcW w:w="3115" w:type="dxa"/>
            <w:tcBorders>
              <w:left w:val="single" w:sz="4" w:space="0" w:color="auto"/>
              <w:bottom w:val="single" w:sz="4" w:space="0" w:color="auto"/>
              <w:right w:val="single" w:sz="4" w:space="0" w:color="auto"/>
            </w:tcBorders>
            <w:shd w:val="clear" w:color="auto" w:fill="auto"/>
            <w:vAlign w:val="center"/>
          </w:tcPr>
          <w:p w:rsidR="003B3669" w:rsidRPr="00CE6B4F" w:rsidRDefault="003B3669" w:rsidP="006A721F">
            <w:pPr>
              <w:rPr>
                <w:lang w:val="uk-UA"/>
              </w:rPr>
            </w:pPr>
          </w:p>
        </w:tc>
      </w:tr>
      <w:tr w:rsidR="003B3669" w:rsidRPr="00CE6B4F" w:rsidTr="003B3669">
        <w:tc>
          <w:tcPr>
            <w:tcW w:w="2543" w:type="dxa"/>
            <w:tcBorders>
              <w:left w:val="single" w:sz="4" w:space="0" w:color="auto"/>
              <w:right w:val="single" w:sz="4" w:space="0" w:color="auto"/>
            </w:tcBorders>
            <w:shd w:val="clear" w:color="auto" w:fill="auto"/>
          </w:tcPr>
          <w:p w:rsidR="003B3669" w:rsidRPr="00CE6B4F" w:rsidRDefault="003B3669" w:rsidP="006A721F">
            <w:pPr>
              <w:ind w:left="-57" w:right="-57"/>
              <w:rPr>
                <w:lang w:val="uk-UA"/>
              </w:rPr>
            </w:pPr>
            <w:r w:rsidRPr="00CE6B4F">
              <w:rPr>
                <w:lang w:val="uk-UA"/>
              </w:rPr>
              <w:t>Однорічні злакові та двосім’ядольні(насіневі посіви цибулі)</w:t>
            </w:r>
          </w:p>
        </w:tc>
        <w:tc>
          <w:tcPr>
            <w:tcW w:w="2349" w:type="dxa"/>
            <w:tcBorders>
              <w:top w:val="single" w:sz="4" w:space="0" w:color="auto"/>
              <w:left w:val="single" w:sz="4" w:space="0" w:color="auto"/>
              <w:bottom w:val="single" w:sz="4" w:space="0" w:color="auto"/>
              <w:right w:val="single" w:sz="4" w:space="0" w:color="auto"/>
            </w:tcBorders>
            <w:shd w:val="clear" w:color="auto" w:fill="auto"/>
          </w:tcPr>
          <w:p w:rsidR="003B3669" w:rsidRPr="00CE6B4F" w:rsidRDefault="003B3669" w:rsidP="006A721F">
            <w:pPr>
              <w:ind w:left="-57" w:right="-57"/>
              <w:rPr>
                <w:lang w:val="uk-UA"/>
              </w:rPr>
            </w:pPr>
            <w:r w:rsidRPr="00CE6B4F">
              <w:rPr>
                <w:lang w:val="uk-UA"/>
              </w:rPr>
              <w:t>Трифлурекс,КЕ</w:t>
            </w:r>
          </w:p>
        </w:tc>
        <w:tc>
          <w:tcPr>
            <w:tcW w:w="1740" w:type="dxa"/>
            <w:tcBorders>
              <w:top w:val="single" w:sz="4" w:space="0" w:color="auto"/>
              <w:left w:val="single" w:sz="4" w:space="0" w:color="auto"/>
              <w:bottom w:val="single" w:sz="4" w:space="0" w:color="auto"/>
              <w:right w:val="single" w:sz="4" w:space="0" w:color="auto"/>
            </w:tcBorders>
            <w:shd w:val="clear" w:color="auto" w:fill="auto"/>
          </w:tcPr>
          <w:p w:rsidR="003B3669" w:rsidRPr="00CE6B4F" w:rsidRDefault="003B3669" w:rsidP="006A721F">
            <w:pPr>
              <w:ind w:left="-57" w:right="-57"/>
              <w:rPr>
                <w:lang w:val="uk-UA"/>
              </w:rPr>
            </w:pPr>
            <w:r w:rsidRPr="00CE6B4F">
              <w:rPr>
                <w:lang w:val="uk-UA"/>
              </w:rPr>
              <w:t>3-4</w:t>
            </w:r>
          </w:p>
        </w:tc>
        <w:tc>
          <w:tcPr>
            <w:tcW w:w="3115" w:type="dxa"/>
            <w:tcBorders>
              <w:left w:val="single" w:sz="4" w:space="0" w:color="auto"/>
              <w:bottom w:val="single" w:sz="4" w:space="0" w:color="auto"/>
              <w:right w:val="single" w:sz="4" w:space="0" w:color="auto"/>
            </w:tcBorders>
            <w:shd w:val="clear" w:color="auto" w:fill="auto"/>
          </w:tcPr>
          <w:p w:rsidR="003B3669" w:rsidRPr="00CE6B4F" w:rsidRDefault="003B3669" w:rsidP="006A721F">
            <w:pPr>
              <w:ind w:left="-57" w:right="-57"/>
              <w:rPr>
                <w:lang w:val="uk-UA"/>
              </w:rPr>
            </w:pPr>
            <w:r w:rsidRPr="00CE6B4F">
              <w:rPr>
                <w:lang w:val="uk-UA"/>
              </w:rPr>
              <w:t>Обприскування ґрунту (з негайним загортанням) до висівання культури)</w:t>
            </w:r>
          </w:p>
        </w:tc>
      </w:tr>
      <w:tr w:rsidR="003B3669" w:rsidRPr="00CE6B4F" w:rsidTr="003B3669">
        <w:tc>
          <w:tcPr>
            <w:tcW w:w="2543" w:type="dxa"/>
            <w:vMerge w:val="restart"/>
            <w:tcBorders>
              <w:left w:val="single" w:sz="4" w:space="0" w:color="auto"/>
              <w:right w:val="single" w:sz="4" w:space="0" w:color="auto"/>
            </w:tcBorders>
            <w:shd w:val="clear" w:color="auto" w:fill="auto"/>
          </w:tcPr>
          <w:p w:rsidR="003B3669" w:rsidRPr="00CE6B4F" w:rsidRDefault="003B3669" w:rsidP="006A721F">
            <w:pPr>
              <w:ind w:left="-57" w:right="-57"/>
              <w:rPr>
                <w:lang w:val="uk-UA"/>
              </w:rPr>
            </w:pPr>
            <w:r w:rsidRPr="00CE6B4F">
              <w:rPr>
                <w:lang w:val="uk-UA"/>
              </w:rPr>
              <w:t>Однорічні двосім’ядольні (крім цибулі на перо)</w:t>
            </w:r>
          </w:p>
        </w:tc>
        <w:tc>
          <w:tcPr>
            <w:tcW w:w="2349" w:type="dxa"/>
            <w:tcBorders>
              <w:top w:val="single" w:sz="4" w:space="0" w:color="auto"/>
              <w:left w:val="single" w:sz="4" w:space="0" w:color="auto"/>
              <w:bottom w:val="single" w:sz="4" w:space="0" w:color="auto"/>
              <w:right w:val="single" w:sz="4" w:space="0" w:color="auto"/>
            </w:tcBorders>
            <w:shd w:val="clear" w:color="auto" w:fill="auto"/>
          </w:tcPr>
          <w:p w:rsidR="003B3669" w:rsidRPr="00CE6B4F" w:rsidRDefault="003B3669" w:rsidP="006A721F">
            <w:pPr>
              <w:ind w:left="-57" w:right="-57"/>
              <w:rPr>
                <w:lang w:val="uk-UA"/>
              </w:rPr>
            </w:pPr>
            <w:r w:rsidRPr="00CE6B4F">
              <w:rPr>
                <w:lang w:val="uk-UA"/>
              </w:rPr>
              <w:t>Гоал 2Е, КЕ</w:t>
            </w:r>
          </w:p>
        </w:tc>
        <w:tc>
          <w:tcPr>
            <w:tcW w:w="1740" w:type="dxa"/>
            <w:tcBorders>
              <w:top w:val="single" w:sz="4" w:space="0" w:color="auto"/>
              <w:left w:val="single" w:sz="4" w:space="0" w:color="auto"/>
              <w:bottom w:val="single" w:sz="4" w:space="0" w:color="auto"/>
              <w:right w:val="single" w:sz="4" w:space="0" w:color="auto"/>
            </w:tcBorders>
            <w:shd w:val="clear" w:color="auto" w:fill="auto"/>
          </w:tcPr>
          <w:p w:rsidR="003B3669" w:rsidRPr="00CE6B4F" w:rsidRDefault="003B3669" w:rsidP="006A721F">
            <w:pPr>
              <w:ind w:left="-57" w:right="-57"/>
              <w:rPr>
                <w:lang w:val="uk-UA"/>
              </w:rPr>
            </w:pPr>
            <w:r w:rsidRPr="00CE6B4F">
              <w:rPr>
                <w:lang w:val="uk-UA"/>
              </w:rPr>
              <w:t>0,1 або 0,2 +0,3+0,5</w:t>
            </w:r>
          </w:p>
          <w:p w:rsidR="003B3669" w:rsidRPr="00CE6B4F" w:rsidRDefault="003B3669" w:rsidP="006A721F">
            <w:pPr>
              <w:ind w:right="-57"/>
              <w:rPr>
                <w:lang w:val="uk-UA"/>
              </w:rPr>
            </w:pPr>
          </w:p>
        </w:tc>
        <w:tc>
          <w:tcPr>
            <w:tcW w:w="3115" w:type="dxa"/>
            <w:tcBorders>
              <w:left w:val="single" w:sz="4" w:space="0" w:color="auto"/>
              <w:bottom w:val="single" w:sz="4" w:space="0" w:color="auto"/>
              <w:right w:val="single" w:sz="4" w:space="0" w:color="auto"/>
            </w:tcBorders>
            <w:shd w:val="clear" w:color="auto" w:fill="auto"/>
          </w:tcPr>
          <w:p w:rsidR="003B3669" w:rsidRPr="00CE6B4F" w:rsidRDefault="003B3669" w:rsidP="006A721F">
            <w:pPr>
              <w:ind w:left="-57" w:right="-57"/>
              <w:rPr>
                <w:lang w:val="uk-UA"/>
              </w:rPr>
            </w:pPr>
            <w:r w:rsidRPr="00CE6B4F">
              <w:rPr>
                <w:lang w:val="uk-UA"/>
              </w:rPr>
              <w:t>Перша обробка у фазі 1-2 листків цибулі, друга – по мірі відростання бур’янів</w:t>
            </w:r>
          </w:p>
        </w:tc>
      </w:tr>
      <w:tr w:rsidR="003B3669" w:rsidRPr="00CE6B4F" w:rsidTr="003B3669">
        <w:tc>
          <w:tcPr>
            <w:tcW w:w="2543" w:type="dxa"/>
            <w:vMerge/>
            <w:tcBorders>
              <w:left w:val="single" w:sz="4" w:space="0" w:color="auto"/>
              <w:right w:val="single" w:sz="4" w:space="0" w:color="auto"/>
            </w:tcBorders>
            <w:shd w:val="clear" w:color="auto" w:fill="auto"/>
            <w:vAlign w:val="center"/>
          </w:tcPr>
          <w:p w:rsidR="003B3669" w:rsidRPr="00CE6B4F" w:rsidRDefault="003B3669" w:rsidP="006A721F">
            <w:pPr>
              <w:rPr>
                <w:lang w:val="uk-UA"/>
              </w:rPr>
            </w:pPr>
          </w:p>
        </w:tc>
        <w:tc>
          <w:tcPr>
            <w:tcW w:w="2349" w:type="dxa"/>
            <w:tcBorders>
              <w:top w:val="single" w:sz="4" w:space="0" w:color="auto"/>
              <w:left w:val="single" w:sz="4" w:space="0" w:color="auto"/>
              <w:bottom w:val="single" w:sz="4" w:space="0" w:color="auto"/>
              <w:right w:val="single" w:sz="4" w:space="0" w:color="auto"/>
            </w:tcBorders>
            <w:shd w:val="clear" w:color="auto" w:fill="auto"/>
          </w:tcPr>
          <w:p w:rsidR="003B3669" w:rsidRPr="00CE6B4F" w:rsidRDefault="003B3669" w:rsidP="006A721F">
            <w:pPr>
              <w:ind w:left="-57" w:right="-57"/>
              <w:rPr>
                <w:lang w:val="uk-UA"/>
              </w:rPr>
            </w:pPr>
            <w:r w:rsidRPr="00CE6B4F">
              <w:rPr>
                <w:lang w:val="uk-UA"/>
              </w:rPr>
              <w:t>Бюктрил 327,5ЕС, КЕ</w:t>
            </w:r>
          </w:p>
        </w:tc>
        <w:tc>
          <w:tcPr>
            <w:tcW w:w="1740" w:type="dxa"/>
            <w:tcBorders>
              <w:top w:val="single" w:sz="4" w:space="0" w:color="auto"/>
              <w:left w:val="single" w:sz="4" w:space="0" w:color="auto"/>
              <w:bottom w:val="single" w:sz="4" w:space="0" w:color="auto"/>
              <w:right w:val="single" w:sz="4" w:space="0" w:color="auto"/>
            </w:tcBorders>
            <w:shd w:val="clear" w:color="auto" w:fill="auto"/>
          </w:tcPr>
          <w:p w:rsidR="003B3669" w:rsidRPr="00CE6B4F" w:rsidRDefault="003B3669" w:rsidP="006A721F">
            <w:pPr>
              <w:ind w:left="-57" w:right="-57"/>
              <w:rPr>
                <w:lang w:val="uk-UA"/>
              </w:rPr>
            </w:pPr>
            <w:r w:rsidRPr="00CE6B4F">
              <w:rPr>
                <w:lang w:val="uk-UA"/>
              </w:rPr>
              <w:t>1,0</w:t>
            </w:r>
          </w:p>
        </w:tc>
        <w:tc>
          <w:tcPr>
            <w:tcW w:w="3115" w:type="dxa"/>
            <w:tcBorders>
              <w:left w:val="single" w:sz="4" w:space="0" w:color="auto"/>
              <w:bottom w:val="single" w:sz="4" w:space="0" w:color="auto"/>
              <w:right w:val="single" w:sz="4" w:space="0" w:color="auto"/>
            </w:tcBorders>
            <w:shd w:val="clear" w:color="auto" w:fill="auto"/>
          </w:tcPr>
          <w:p w:rsidR="003B3669" w:rsidRPr="00CE6B4F" w:rsidRDefault="003B3669" w:rsidP="006A721F">
            <w:pPr>
              <w:ind w:left="-57" w:right="-57"/>
              <w:rPr>
                <w:lang w:val="uk-UA"/>
              </w:rPr>
            </w:pPr>
            <w:r w:rsidRPr="00CE6B4F">
              <w:rPr>
                <w:lang w:val="uk-UA"/>
              </w:rPr>
              <w:t>У фазі 2-х</w:t>
            </w:r>
            <w:r w:rsidR="00493966">
              <w:rPr>
                <w:lang w:val="uk-UA"/>
              </w:rPr>
              <w:t xml:space="preserve"> </w:t>
            </w:r>
            <w:r w:rsidRPr="00CE6B4F">
              <w:rPr>
                <w:lang w:val="uk-UA"/>
              </w:rPr>
              <w:t>розвинених листків</w:t>
            </w:r>
          </w:p>
        </w:tc>
      </w:tr>
      <w:tr w:rsidR="003B3669" w:rsidRPr="00CE6B4F" w:rsidTr="003B3669">
        <w:tc>
          <w:tcPr>
            <w:tcW w:w="2543" w:type="dxa"/>
            <w:vMerge/>
            <w:tcBorders>
              <w:left w:val="single" w:sz="4" w:space="0" w:color="auto"/>
              <w:right w:val="single" w:sz="4" w:space="0" w:color="auto"/>
            </w:tcBorders>
            <w:shd w:val="clear" w:color="auto" w:fill="auto"/>
            <w:vAlign w:val="center"/>
          </w:tcPr>
          <w:p w:rsidR="003B3669" w:rsidRPr="00CE6B4F" w:rsidRDefault="003B3669" w:rsidP="006A721F">
            <w:pPr>
              <w:rPr>
                <w:lang w:val="uk-UA"/>
              </w:rPr>
            </w:pPr>
          </w:p>
        </w:tc>
        <w:tc>
          <w:tcPr>
            <w:tcW w:w="2349" w:type="dxa"/>
            <w:tcBorders>
              <w:top w:val="single" w:sz="4" w:space="0" w:color="auto"/>
              <w:left w:val="single" w:sz="4" w:space="0" w:color="auto"/>
              <w:bottom w:val="single" w:sz="4" w:space="0" w:color="auto"/>
              <w:right w:val="single" w:sz="4" w:space="0" w:color="auto"/>
            </w:tcBorders>
            <w:shd w:val="clear" w:color="auto" w:fill="auto"/>
          </w:tcPr>
          <w:p w:rsidR="003B3669" w:rsidRPr="00CE6B4F" w:rsidRDefault="003B3669" w:rsidP="006A721F">
            <w:pPr>
              <w:ind w:left="-57" w:right="-57"/>
              <w:rPr>
                <w:lang w:val="uk-UA"/>
              </w:rPr>
            </w:pPr>
          </w:p>
        </w:tc>
        <w:tc>
          <w:tcPr>
            <w:tcW w:w="1740" w:type="dxa"/>
            <w:tcBorders>
              <w:top w:val="single" w:sz="4" w:space="0" w:color="auto"/>
              <w:left w:val="single" w:sz="4" w:space="0" w:color="auto"/>
              <w:bottom w:val="single" w:sz="4" w:space="0" w:color="auto"/>
              <w:right w:val="single" w:sz="4" w:space="0" w:color="auto"/>
            </w:tcBorders>
            <w:shd w:val="clear" w:color="auto" w:fill="auto"/>
          </w:tcPr>
          <w:p w:rsidR="003B3669" w:rsidRPr="00CE6B4F" w:rsidRDefault="003B3669" w:rsidP="006A721F">
            <w:pPr>
              <w:ind w:left="-57" w:right="-57"/>
              <w:rPr>
                <w:lang w:val="uk-UA"/>
              </w:rPr>
            </w:pPr>
            <w:r w:rsidRPr="00CE6B4F">
              <w:rPr>
                <w:lang w:val="uk-UA"/>
              </w:rPr>
              <w:t>0,5</w:t>
            </w:r>
          </w:p>
        </w:tc>
        <w:tc>
          <w:tcPr>
            <w:tcW w:w="3115" w:type="dxa"/>
            <w:tcBorders>
              <w:left w:val="single" w:sz="4" w:space="0" w:color="auto"/>
              <w:bottom w:val="single" w:sz="4" w:space="0" w:color="auto"/>
              <w:right w:val="single" w:sz="4" w:space="0" w:color="auto"/>
            </w:tcBorders>
            <w:shd w:val="clear" w:color="auto" w:fill="auto"/>
          </w:tcPr>
          <w:p w:rsidR="003B3669" w:rsidRPr="00CE6B4F" w:rsidRDefault="003B3669" w:rsidP="006A721F">
            <w:pPr>
              <w:ind w:left="-57" w:right="-57"/>
              <w:rPr>
                <w:lang w:val="uk-UA"/>
              </w:rPr>
            </w:pPr>
            <w:r w:rsidRPr="00CE6B4F">
              <w:rPr>
                <w:lang w:val="uk-UA"/>
              </w:rPr>
              <w:t>Перша обробка у фазі 1-го розвиненого листка культу-ри, друга через 8-10 днів</w:t>
            </w:r>
          </w:p>
        </w:tc>
      </w:tr>
      <w:tr w:rsidR="003B3669" w:rsidRPr="00CE6B4F" w:rsidTr="003B3669">
        <w:tc>
          <w:tcPr>
            <w:tcW w:w="2543" w:type="dxa"/>
            <w:vMerge/>
            <w:tcBorders>
              <w:left w:val="single" w:sz="4" w:space="0" w:color="auto"/>
              <w:right w:val="single" w:sz="4" w:space="0" w:color="auto"/>
            </w:tcBorders>
            <w:shd w:val="clear" w:color="auto" w:fill="auto"/>
            <w:vAlign w:val="center"/>
          </w:tcPr>
          <w:p w:rsidR="003B3669" w:rsidRPr="00CE6B4F" w:rsidRDefault="003B3669" w:rsidP="006A721F">
            <w:pPr>
              <w:rPr>
                <w:lang w:val="uk-UA"/>
              </w:rPr>
            </w:pPr>
          </w:p>
        </w:tc>
        <w:tc>
          <w:tcPr>
            <w:tcW w:w="2349" w:type="dxa"/>
            <w:tcBorders>
              <w:top w:val="single" w:sz="4" w:space="0" w:color="auto"/>
              <w:left w:val="single" w:sz="4" w:space="0" w:color="auto"/>
              <w:bottom w:val="single" w:sz="4" w:space="0" w:color="auto"/>
              <w:right w:val="single" w:sz="4" w:space="0" w:color="auto"/>
            </w:tcBorders>
            <w:shd w:val="clear" w:color="auto" w:fill="auto"/>
          </w:tcPr>
          <w:p w:rsidR="003B3669" w:rsidRPr="00CE6B4F" w:rsidRDefault="003B3669" w:rsidP="006A721F">
            <w:pPr>
              <w:ind w:left="-57" w:right="-57"/>
              <w:rPr>
                <w:lang w:val="uk-UA"/>
              </w:rPr>
            </w:pPr>
          </w:p>
        </w:tc>
        <w:tc>
          <w:tcPr>
            <w:tcW w:w="1740" w:type="dxa"/>
            <w:tcBorders>
              <w:top w:val="single" w:sz="4" w:space="0" w:color="auto"/>
              <w:left w:val="single" w:sz="4" w:space="0" w:color="auto"/>
              <w:bottom w:val="single" w:sz="4" w:space="0" w:color="auto"/>
              <w:right w:val="single" w:sz="4" w:space="0" w:color="auto"/>
            </w:tcBorders>
            <w:shd w:val="clear" w:color="auto" w:fill="auto"/>
          </w:tcPr>
          <w:p w:rsidR="003B3669" w:rsidRPr="00CE6B4F" w:rsidRDefault="003B3669" w:rsidP="006A721F">
            <w:pPr>
              <w:ind w:left="-57" w:right="-57"/>
              <w:rPr>
                <w:lang w:val="uk-UA"/>
              </w:rPr>
            </w:pPr>
            <w:r w:rsidRPr="00CE6B4F">
              <w:rPr>
                <w:lang w:val="uk-UA"/>
              </w:rPr>
              <w:t>0,25</w:t>
            </w:r>
          </w:p>
        </w:tc>
        <w:tc>
          <w:tcPr>
            <w:tcW w:w="3115" w:type="dxa"/>
            <w:tcBorders>
              <w:left w:val="single" w:sz="4" w:space="0" w:color="auto"/>
              <w:bottom w:val="single" w:sz="4" w:space="0" w:color="auto"/>
              <w:right w:val="single" w:sz="4" w:space="0" w:color="auto"/>
            </w:tcBorders>
            <w:shd w:val="clear" w:color="auto" w:fill="auto"/>
          </w:tcPr>
          <w:p w:rsidR="003B3669" w:rsidRPr="00CE6B4F" w:rsidRDefault="003B3669" w:rsidP="006A721F">
            <w:pPr>
              <w:ind w:left="-57" w:right="-57"/>
              <w:rPr>
                <w:lang w:val="uk-UA"/>
              </w:rPr>
            </w:pPr>
            <w:r w:rsidRPr="00CE6B4F">
              <w:rPr>
                <w:lang w:val="uk-UA"/>
              </w:rPr>
              <w:t>Перша обробка у фазі 1-го листка, друга, третя – з інтервалом 7-8 днів</w:t>
            </w:r>
          </w:p>
        </w:tc>
      </w:tr>
      <w:tr w:rsidR="003B3669" w:rsidRPr="00CE6B4F" w:rsidTr="006A721F">
        <w:tc>
          <w:tcPr>
            <w:tcW w:w="2543" w:type="dxa"/>
            <w:tcBorders>
              <w:left w:val="single" w:sz="4" w:space="0" w:color="auto"/>
              <w:right w:val="single" w:sz="4" w:space="0" w:color="auto"/>
            </w:tcBorders>
            <w:shd w:val="clear" w:color="auto" w:fill="auto"/>
          </w:tcPr>
          <w:p w:rsidR="003B3669" w:rsidRPr="00CE6B4F" w:rsidRDefault="003B3669" w:rsidP="006A721F">
            <w:pPr>
              <w:ind w:left="-57" w:right="-57"/>
              <w:rPr>
                <w:lang w:val="uk-UA"/>
              </w:rPr>
            </w:pPr>
            <w:r w:rsidRPr="00CE6B4F">
              <w:rPr>
                <w:lang w:val="uk-UA"/>
              </w:rPr>
              <w:t>Однорічні злакові (крім цибулі на перо)</w:t>
            </w:r>
          </w:p>
        </w:tc>
        <w:tc>
          <w:tcPr>
            <w:tcW w:w="2349" w:type="dxa"/>
            <w:tcBorders>
              <w:top w:val="single" w:sz="4" w:space="0" w:color="auto"/>
              <w:left w:val="single" w:sz="4" w:space="0" w:color="auto"/>
              <w:bottom w:val="single" w:sz="4" w:space="0" w:color="auto"/>
              <w:right w:val="single" w:sz="4" w:space="0" w:color="auto"/>
            </w:tcBorders>
            <w:shd w:val="clear" w:color="auto" w:fill="auto"/>
          </w:tcPr>
          <w:p w:rsidR="003B3669" w:rsidRPr="00CE6B4F" w:rsidRDefault="003B3669" w:rsidP="006A721F">
            <w:pPr>
              <w:ind w:left="-57" w:right="-57"/>
              <w:rPr>
                <w:lang w:val="uk-UA"/>
              </w:rPr>
            </w:pPr>
            <w:r w:rsidRPr="00CE6B4F">
              <w:rPr>
                <w:lang w:val="uk-UA"/>
              </w:rPr>
              <w:t>Тарга Супер, КЕ</w:t>
            </w:r>
          </w:p>
        </w:tc>
        <w:tc>
          <w:tcPr>
            <w:tcW w:w="1740" w:type="dxa"/>
            <w:tcBorders>
              <w:top w:val="single" w:sz="4" w:space="0" w:color="auto"/>
              <w:left w:val="single" w:sz="4" w:space="0" w:color="auto"/>
              <w:bottom w:val="single" w:sz="4" w:space="0" w:color="auto"/>
              <w:right w:val="single" w:sz="4" w:space="0" w:color="auto"/>
            </w:tcBorders>
            <w:shd w:val="clear" w:color="auto" w:fill="auto"/>
          </w:tcPr>
          <w:p w:rsidR="003B3669" w:rsidRPr="00CE6B4F" w:rsidRDefault="003B3669" w:rsidP="006A721F">
            <w:pPr>
              <w:ind w:left="-57" w:right="-57"/>
              <w:rPr>
                <w:lang w:val="uk-UA"/>
              </w:rPr>
            </w:pPr>
            <w:r w:rsidRPr="00CE6B4F">
              <w:rPr>
                <w:lang w:val="uk-UA"/>
              </w:rPr>
              <w:t>1-2</w:t>
            </w:r>
          </w:p>
        </w:tc>
        <w:tc>
          <w:tcPr>
            <w:tcW w:w="3115" w:type="dxa"/>
            <w:vMerge w:val="restart"/>
            <w:tcBorders>
              <w:left w:val="single" w:sz="4" w:space="0" w:color="auto"/>
              <w:right w:val="single" w:sz="4" w:space="0" w:color="auto"/>
            </w:tcBorders>
            <w:shd w:val="clear" w:color="auto" w:fill="auto"/>
          </w:tcPr>
          <w:p w:rsidR="003B3669" w:rsidRPr="00CE6B4F" w:rsidRDefault="003B3669" w:rsidP="006A721F">
            <w:pPr>
              <w:ind w:left="-57" w:right="-57"/>
              <w:rPr>
                <w:lang w:val="uk-UA"/>
              </w:rPr>
            </w:pPr>
            <w:r w:rsidRPr="00CE6B4F">
              <w:rPr>
                <w:lang w:val="uk-UA"/>
              </w:rPr>
              <w:t>Обприскування вегетуючої культури у фазі 2-4 листків бур’янів</w:t>
            </w:r>
          </w:p>
          <w:p w:rsidR="003B3669" w:rsidRPr="00CE6B4F" w:rsidRDefault="003B3669" w:rsidP="006A721F">
            <w:pPr>
              <w:ind w:left="-57" w:right="-57"/>
              <w:rPr>
                <w:lang w:val="uk-UA"/>
              </w:rPr>
            </w:pPr>
          </w:p>
        </w:tc>
      </w:tr>
      <w:tr w:rsidR="003B3669" w:rsidRPr="00CE6B4F" w:rsidTr="006A721F">
        <w:tc>
          <w:tcPr>
            <w:tcW w:w="2543" w:type="dxa"/>
            <w:vMerge w:val="restart"/>
            <w:tcBorders>
              <w:left w:val="single" w:sz="4" w:space="0" w:color="auto"/>
              <w:right w:val="single" w:sz="4" w:space="0" w:color="auto"/>
            </w:tcBorders>
            <w:shd w:val="clear" w:color="auto" w:fill="auto"/>
            <w:vAlign w:val="center"/>
          </w:tcPr>
          <w:p w:rsidR="003B3669" w:rsidRPr="00CE6B4F" w:rsidRDefault="003B3669" w:rsidP="006A721F">
            <w:pPr>
              <w:rPr>
                <w:lang w:val="uk-UA"/>
              </w:rPr>
            </w:pPr>
          </w:p>
        </w:tc>
        <w:tc>
          <w:tcPr>
            <w:tcW w:w="2349" w:type="dxa"/>
            <w:tcBorders>
              <w:top w:val="single" w:sz="4" w:space="0" w:color="auto"/>
              <w:left w:val="single" w:sz="4" w:space="0" w:color="auto"/>
              <w:bottom w:val="single" w:sz="4" w:space="0" w:color="auto"/>
              <w:right w:val="single" w:sz="4" w:space="0" w:color="auto"/>
            </w:tcBorders>
            <w:shd w:val="clear" w:color="auto" w:fill="auto"/>
          </w:tcPr>
          <w:p w:rsidR="003B3669" w:rsidRPr="00CE6B4F" w:rsidRDefault="003B3669" w:rsidP="006A721F">
            <w:pPr>
              <w:ind w:left="-57" w:right="-57"/>
              <w:rPr>
                <w:lang w:val="uk-UA"/>
              </w:rPr>
            </w:pPr>
            <w:r w:rsidRPr="00CE6B4F">
              <w:rPr>
                <w:lang w:val="uk-UA"/>
              </w:rPr>
              <w:t>Ачіба 50ЕС,КЕ</w:t>
            </w:r>
          </w:p>
        </w:tc>
        <w:tc>
          <w:tcPr>
            <w:tcW w:w="1740" w:type="dxa"/>
            <w:tcBorders>
              <w:top w:val="single" w:sz="4" w:space="0" w:color="auto"/>
              <w:left w:val="single" w:sz="4" w:space="0" w:color="auto"/>
              <w:bottom w:val="single" w:sz="4" w:space="0" w:color="auto"/>
              <w:right w:val="single" w:sz="4" w:space="0" w:color="auto"/>
            </w:tcBorders>
            <w:shd w:val="clear" w:color="auto" w:fill="auto"/>
          </w:tcPr>
          <w:p w:rsidR="003B3669" w:rsidRPr="00CE6B4F" w:rsidRDefault="003B3669" w:rsidP="006A721F">
            <w:pPr>
              <w:ind w:left="-57" w:right="-57"/>
              <w:rPr>
                <w:lang w:val="uk-UA"/>
              </w:rPr>
            </w:pPr>
            <w:r w:rsidRPr="00CE6B4F">
              <w:rPr>
                <w:lang w:val="uk-UA"/>
              </w:rPr>
              <w:t>1-2</w:t>
            </w:r>
          </w:p>
        </w:tc>
        <w:tc>
          <w:tcPr>
            <w:tcW w:w="3115" w:type="dxa"/>
            <w:vMerge/>
            <w:tcBorders>
              <w:left w:val="single" w:sz="4" w:space="0" w:color="auto"/>
              <w:right w:val="single" w:sz="4" w:space="0" w:color="auto"/>
            </w:tcBorders>
            <w:shd w:val="clear" w:color="auto" w:fill="auto"/>
            <w:vAlign w:val="center"/>
          </w:tcPr>
          <w:p w:rsidR="003B3669" w:rsidRPr="00CE6B4F" w:rsidRDefault="003B3669" w:rsidP="006A721F">
            <w:pPr>
              <w:rPr>
                <w:lang w:val="uk-UA"/>
              </w:rPr>
            </w:pPr>
          </w:p>
        </w:tc>
      </w:tr>
      <w:tr w:rsidR="003B3669" w:rsidRPr="00CE6B4F" w:rsidTr="006A721F">
        <w:tc>
          <w:tcPr>
            <w:tcW w:w="2543" w:type="dxa"/>
            <w:vMerge/>
            <w:tcBorders>
              <w:left w:val="single" w:sz="4" w:space="0" w:color="auto"/>
              <w:right w:val="single" w:sz="4" w:space="0" w:color="auto"/>
            </w:tcBorders>
            <w:shd w:val="clear" w:color="auto" w:fill="auto"/>
            <w:vAlign w:val="center"/>
          </w:tcPr>
          <w:p w:rsidR="003B3669" w:rsidRPr="00CE6B4F" w:rsidRDefault="003B3669" w:rsidP="006A721F">
            <w:pPr>
              <w:rPr>
                <w:lang w:val="uk-UA"/>
              </w:rPr>
            </w:pPr>
          </w:p>
        </w:tc>
        <w:tc>
          <w:tcPr>
            <w:tcW w:w="2349" w:type="dxa"/>
            <w:tcBorders>
              <w:top w:val="single" w:sz="4" w:space="0" w:color="auto"/>
              <w:left w:val="single" w:sz="4" w:space="0" w:color="auto"/>
              <w:bottom w:val="single" w:sz="4" w:space="0" w:color="auto"/>
              <w:right w:val="single" w:sz="4" w:space="0" w:color="auto"/>
            </w:tcBorders>
            <w:shd w:val="clear" w:color="auto" w:fill="auto"/>
          </w:tcPr>
          <w:p w:rsidR="003B3669" w:rsidRPr="00CE6B4F" w:rsidRDefault="003B3669" w:rsidP="006A721F">
            <w:pPr>
              <w:ind w:right="-57"/>
              <w:rPr>
                <w:lang w:val="uk-UA"/>
              </w:rPr>
            </w:pPr>
            <w:r w:rsidRPr="00CE6B4F">
              <w:rPr>
                <w:lang w:val="uk-UA"/>
              </w:rPr>
              <w:t>Пантера, КЕ</w:t>
            </w:r>
          </w:p>
        </w:tc>
        <w:tc>
          <w:tcPr>
            <w:tcW w:w="1740" w:type="dxa"/>
            <w:tcBorders>
              <w:top w:val="single" w:sz="4" w:space="0" w:color="auto"/>
              <w:left w:val="single" w:sz="4" w:space="0" w:color="auto"/>
              <w:bottom w:val="single" w:sz="4" w:space="0" w:color="auto"/>
              <w:right w:val="single" w:sz="4" w:space="0" w:color="auto"/>
            </w:tcBorders>
            <w:shd w:val="clear" w:color="auto" w:fill="auto"/>
          </w:tcPr>
          <w:p w:rsidR="003B3669" w:rsidRPr="00CE6B4F" w:rsidRDefault="003B3669" w:rsidP="006A721F">
            <w:pPr>
              <w:ind w:left="-57" w:right="-57"/>
              <w:rPr>
                <w:lang w:val="uk-UA"/>
              </w:rPr>
            </w:pPr>
            <w:r w:rsidRPr="00CE6B4F">
              <w:rPr>
                <w:lang w:val="uk-UA"/>
              </w:rPr>
              <w:t>1</w:t>
            </w:r>
          </w:p>
        </w:tc>
        <w:tc>
          <w:tcPr>
            <w:tcW w:w="3115" w:type="dxa"/>
            <w:vMerge/>
            <w:tcBorders>
              <w:left w:val="single" w:sz="4" w:space="0" w:color="auto"/>
              <w:right w:val="single" w:sz="4" w:space="0" w:color="auto"/>
            </w:tcBorders>
            <w:shd w:val="clear" w:color="auto" w:fill="auto"/>
            <w:vAlign w:val="center"/>
          </w:tcPr>
          <w:p w:rsidR="003B3669" w:rsidRPr="00CE6B4F" w:rsidRDefault="003B3669" w:rsidP="006A721F">
            <w:pPr>
              <w:rPr>
                <w:lang w:val="uk-UA"/>
              </w:rPr>
            </w:pPr>
          </w:p>
        </w:tc>
      </w:tr>
      <w:tr w:rsidR="003B3669" w:rsidRPr="00CE6B4F" w:rsidTr="003B3669">
        <w:tc>
          <w:tcPr>
            <w:tcW w:w="2543" w:type="dxa"/>
            <w:vMerge/>
            <w:tcBorders>
              <w:left w:val="single" w:sz="4" w:space="0" w:color="auto"/>
              <w:right w:val="single" w:sz="4" w:space="0" w:color="auto"/>
            </w:tcBorders>
            <w:shd w:val="clear" w:color="auto" w:fill="auto"/>
            <w:vAlign w:val="center"/>
          </w:tcPr>
          <w:p w:rsidR="003B3669" w:rsidRPr="00CE6B4F" w:rsidRDefault="003B3669" w:rsidP="006A721F">
            <w:pPr>
              <w:rPr>
                <w:lang w:val="uk-UA"/>
              </w:rPr>
            </w:pPr>
          </w:p>
        </w:tc>
        <w:tc>
          <w:tcPr>
            <w:tcW w:w="2349" w:type="dxa"/>
            <w:tcBorders>
              <w:top w:val="single" w:sz="4" w:space="0" w:color="auto"/>
              <w:left w:val="single" w:sz="4" w:space="0" w:color="auto"/>
              <w:bottom w:val="single" w:sz="4" w:space="0" w:color="auto"/>
              <w:right w:val="single" w:sz="4" w:space="0" w:color="auto"/>
            </w:tcBorders>
            <w:shd w:val="clear" w:color="auto" w:fill="auto"/>
          </w:tcPr>
          <w:p w:rsidR="003B3669" w:rsidRPr="00CE6B4F" w:rsidRDefault="003B3669" w:rsidP="006A721F">
            <w:pPr>
              <w:ind w:right="-57"/>
              <w:rPr>
                <w:lang w:val="uk-UA"/>
              </w:rPr>
            </w:pPr>
            <w:r w:rsidRPr="00CE6B4F">
              <w:rPr>
                <w:lang w:val="uk-UA"/>
              </w:rPr>
              <w:t>Оберіг,КЕ</w:t>
            </w:r>
          </w:p>
        </w:tc>
        <w:tc>
          <w:tcPr>
            <w:tcW w:w="1740" w:type="dxa"/>
            <w:tcBorders>
              <w:top w:val="single" w:sz="4" w:space="0" w:color="auto"/>
              <w:left w:val="single" w:sz="4" w:space="0" w:color="auto"/>
              <w:bottom w:val="single" w:sz="4" w:space="0" w:color="auto"/>
              <w:right w:val="single" w:sz="4" w:space="0" w:color="auto"/>
            </w:tcBorders>
            <w:shd w:val="clear" w:color="auto" w:fill="auto"/>
          </w:tcPr>
          <w:p w:rsidR="003B3669" w:rsidRPr="00CE6B4F" w:rsidRDefault="003B3669" w:rsidP="006A721F">
            <w:pPr>
              <w:ind w:left="-57" w:right="-57"/>
              <w:rPr>
                <w:lang w:val="uk-UA"/>
              </w:rPr>
            </w:pPr>
            <w:r w:rsidRPr="00CE6B4F">
              <w:rPr>
                <w:lang w:val="uk-UA"/>
              </w:rPr>
              <w:t>0,6-0,9</w:t>
            </w:r>
          </w:p>
        </w:tc>
        <w:tc>
          <w:tcPr>
            <w:tcW w:w="3115" w:type="dxa"/>
            <w:vMerge/>
            <w:tcBorders>
              <w:left w:val="single" w:sz="4" w:space="0" w:color="auto"/>
              <w:bottom w:val="single" w:sz="4" w:space="0" w:color="auto"/>
              <w:right w:val="single" w:sz="4" w:space="0" w:color="auto"/>
            </w:tcBorders>
            <w:shd w:val="clear" w:color="auto" w:fill="auto"/>
            <w:vAlign w:val="center"/>
          </w:tcPr>
          <w:p w:rsidR="003B3669" w:rsidRPr="00CE6B4F" w:rsidRDefault="003B3669" w:rsidP="006A721F">
            <w:pPr>
              <w:rPr>
                <w:lang w:val="uk-UA"/>
              </w:rPr>
            </w:pPr>
          </w:p>
        </w:tc>
      </w:tr>
      <w:tr w:rsidR="003B3669" w:rsidRPr="00CE6B4F" w:rsidTr="003B3669">
        <w:tc>
          <w:tcPr>
            <w:tcW w:w="2543" w:type="dxa"/>
            <w:vMerge/>
            <w:tcBorders>
              <w:left w:val="single" w:sz="4" w:space="0" w:color="auto"/>
              <w:right w:val="single" w:sz="4" w:space="0" w:color="auto"/>
            </w:tcBorders>
            <w:shd w:val="clear" w:color="auto" w:fill="auto"/>
            <w:vAlign w:val="center"/>
          </w:tcPr>
          <w:p w:rsidR="003B3669" w:rsidRPr="00CE6B4F" w:rsidRDefault="003B3669" w:rsidP="006A721F">
            <w:pPr>
              <w:rPr>
                <w:lang w:val="uk-UA"/>
              </w:rPr>
            </w:pPr>
          </w:p>
        </w:tc>
        <w:tc>
          <w:tcPr>
            <w:tcW w:w="2349" w:type="dxa"/>
            <w:tcBorders>
              <w:top w:val="single" w:sz="4" w:space="0" w:color="auto"/>
              <w:left w:val="single" w:sz="4" w:space="0" w:color="auto"/>
              <w:bottom w:val="single" w:sz="4" w:space="0" w:color="auto"/>
              <w:right w:val="single" w:sz="4" w:space="0" w:color="auto"/>
            </w:tcBorders>
            <w:shd w:val="clear" w:color="auto" w:fill="auto"/>
          </w:tcPr>
          <w:p w:rsidR="003B3669" w:rsidRPr="00CE6B4F" w:rsidRDefault="003B3669" w:rsidP="006A721F">
            <w:pPr>
              <w:ind w:right="-57"/>
              <w:rPr>
                <w:lang w:val="uk-UA"/>
              </w:rPr>
            </w:pPr>
            <w:r w:rsidRPr="00CE6B4F">
              <w:rPr>
                <w:lang w:val="uk-UA"/>
              </w:rPr>
              <w:t>Агіл,КЕ</w:t>
            </w:r>
          </w:p>
        </w:tc>
        <w:tc>
          <w:tcPr>
            <w:tcW w:w="1740" w:type="dxa"/>
            <w:tcBorders>
              <w:top w:val="single" w:sz="4" w:space="0" w:color="auto"/>
              <w:left w:val="single" w:sz="4" w:space="0" w:color="auto"/>
              <w:bottom w:val="single" w:sz="4" w:space="0" w:color="auto"/>
              <w:right w:val="single" w:sz="4" w:space="0" w:color="auto"/>
            </w:tcBorders>
            <w:shd w:val="clear" w:color="auto" w:fill="auto"/>
          </w:tcPr>
          <w:p w:rsidR="003B3669" w:rsidRPr="00CE6B4F" w:rsidRDefault="003B3669" w:rsidP="006A721F">
            <w:pPr>
              <w:ind w:left="-57" w:right="-57"/>
              <w:rPr>
                <w:lang w:val="uk-UA"/>
              </w:rPr>
            </w:pPr>
            <w:r w:rsidRPr="00CE6B4F">
              <w:rPr>
                <w:lang w:val="uk-UA"/>
              </w:rPr>
              <w:t>0,6-0,8</w:t>
            </w:r>
          </w:p>
        </w:tc>
        <w:tc>
          <w:tcPr>
            <w:tcW w:w="3115" w:type="dxa"/>
            <w:tcBorders>
              <w:left w:val="single" w:sz="4" w:space="0" w:color="auto"/>
              <w:bottom w:val="single" w:sz="4" w:space="0" w:color="auto"/>
              <w:right w:val="single" w:sz="4" w:space="0" w:color="auto"/>
            </w:tcBorders>
            <w:shd w:val="clear" w:color="auto" w:fill="auto"/>
          </w:tcPr>
          <w:p w:rsidR="003B3669" w:rsidRPr="00CE6B4F" w:rsidRDefault="003B3669" w:rsidP="006A721F">
            <w:pPr>
              <w:ind w:left="-57" w:right="-57"/>
              <w:rPr>
                <w:lang w:val="uk-UA"/>
              </w:rPr>
            </w:pPr>
            <w:r w:rsidRPr="00CE6B4F">
              <w:rPr>
                <w:lang w:val="uk-UA"/>
              </w:rPr>
              <w:t>Обприскування культури з фази 2-3 листків до фази  кущіння бур’янів</w:t>
            </w:r>
          </w:p>
        </w:tc>
      </w:tr>
      <w:tr w:rsidR="003B3669" w:rsidRPr="00CE6B4F" w:rsidTr="003B3669">
        <w:tc>
          <w:tcPr>
            <w:tcW w:w="2543" w:type="dxa"/>
            <w:tcBorders>
              <w:left w:val="single" w:sz="4" w:space="0" w:color="auto"/>
              <w:right w:val="single" w:sz="4" w:space="0" w:color="auto"/>
            </w:tcBorders>
            <w:shd w:val="clear" w:color="auto" w:fill="auto"/>
          </w:tcPr>
          <w:p w:rsidR="003B3669" w:rsidRPr="00CE6B4F" w:rsidRDefault="003B3669" w:rsidP="006A721F">
            <w:pPr>
              <w:ind w:left="-57" w:right="-57"/>
              <w:rPr>
                <w:lang w:val="uk-UA"/>
              </w:rPr>
            </w:pPr>
            <w:r w:rsidRPr="00CE6B4F">
              <w:rPr>
                <w:lang w:val="uk-UA"/>
              </w:rPr>
              <w:t>Однорічні двосім’ядольні</w:t>
            </w:r>
          </w:p>
          <w:p w:rsidR="003B3669" w:rsidRPr="00CE6B4F" w:rsidRDefault="003B3669" w:rsidP="006A721F">
            <w:pPr>
              <w:ind w:left="-57" w:right="-57"/>
              <w:rPr>
                <w:lang w:val="uk-UA"/>
              </w:rPr>
            </w:pPr>
            <w:r w:rsidRPr="00CE6B4F">
              <w:rPr>
                <w:lang w:val="uk-UA"/>
              </w:rPr>
              <w:t>(окрім цибулі на перо)</w:t>
            </w:r>
          </w:p>
        </w:tc>
        <w:tc>
          <w:tcPr>
            <w:tcW w:w="2349" w:type="dxa"/>
            <w:tcBorders>
              <w:top w:val="single" w:sz="4" w:space="0" w:color="auto"/>
              <w:left w:val="single" w:sz="4" w:space="0" w:color="auto"/>
              <w:bottom w:val="single" w:sz="4" w:space="0" w:color="auto"/>
              <w:right w:val="single" w:sz="4" w:space="0" w:color="auto"/>
            </w:tcBorders>
            <w:shd w:val="clear" w:color="auto" w:fill="auto"/>
          </w:tcPr>
          <w:p w:rsidR="003B3669" w:rsidRPr="00CE6B4F" w:rsidRDefault="003B3669" w:rsidP="006A721F">
            <w:pPr>
              <w:ind w:left="-57" w:right="-57"/>
              <w:rPr>
                <w:color w:val="FF0000"/>
                <w:lang w:val="uk-UA"/>
              </w:rPr>
            </w:pPr>
            <w:r w:rsidRPr="00CE6B4F">
              <w:rPr>
                <w:lang w:val="uk-UA"/>
              </w:rPr>
              <w:t>Старане Преміум, КЕ</w:t>
            </w:r>
          </w:p>
        </w:tc>
        <w:tc>
          <w:tcPr>
            <w:tcW w:w="1740" w:type="dxa"/>
            <w:tcBorders>
              <w:top w:val="single" w:sz="4" w:space="0" w:color="auto"/>
              <w:left w:val="single" w:sz="4" w:space="0" w:color="auto"/>
              <w:bottom w:val="single" w:sz="4" w:space="0" w:color="auto"/>
              <w:right w:val="single" w:sz="4" w:space="0" w:color="auto"/>
            </w:tcBorders>
            <w:shd w:val="clear" w:color="auto" w:fill="auto"/>
          </w:tcPr>
          <w:p w:rsidR="003B3669" w:rsidRPr="00CE6B4F" w:rsidRDefault="003B3669" w:rsidP="006A721F">
            <w:pPr>
              <w:ind w:left="-57" w:right="-57"/>
              <w:rPr>
                <w:lang w:val="uk-UA"/>
              </w:rPr>
            </w:pPr>
            <w:r w:rsidRPr="00CE6B4F">
              <w:rPr>
                <w:lang w:val="uk-UA"/>
              </w:rPr>
              <w:t>0,3-0,5</w:t>
            </w:r>
          </w:p>
        </w:tc>
        <w:tc>
          <w:tcPr>
            <w:tcW w:w="3115" w:type="dxa"/>
            <w:tcBorders>
              <w:left w:val="single" w:sz="4" w:space="0" w:color="auto"/>
              <w:bottom w:val="single" w:sz="4" w:space="0" w:color="auto"/>
              <w:right w:val="single" w:sz="4" w:space="0" w:color="auto"/>
            </w:tcBorders>
            <w:shd w:val="clear" w:color="auto" w:fill="auto"/>
          </w:tcPr>
          <w:p w:rsidR="003B3669" w:rsidRPr="00CE6B4F" w:rsidRDefault="003B3669" w:rsidP="006A721F">
            <w:pPr>
              <w:ind w:left="-57" w:right="-57"/>
              <w:rPr>
                <w:lang w:val="uk-UA"/>
              </w:rPr>
            </w:pPr>
            <w:r w:rsidRPr="00CE6B4F">
              <w:rPr>
                <w:lang w:val="uk-UA"/>
              </w:rPr>
              <w:t>Обприскування посіву від фази 2-х листків культури</w:t>
            </w:r>
          </w:p>
        </w:tc>
      </w:tr>
      <w:tr w:rsidR="003B3669" w:rsidRPr="00CE6B4F" w:rsidTr="003B3669">
        <w:tc>
          <w:tcPr>
            <w:tcW w:w="2543" w:type="dxa"/>
            <w:tcBorders>
              <w:left w:val="single" w:sz="4" w:space="0" w:color="auto"/>
              <w:right w:val="single" w:sz="4" w:space="0" w:color="auto"/>
            </w:tcBorders>
            <w:shd w:val="clear" w:color="auto" w:fill="auto"/>
          </w:tcPr>
          <w:p w:rsidR="003B3669" w:rsidRPr="00CE6B4F" w:rsidRDefault="003B3669" w:rsidP="006A721F">
            <w:pPr>
              <w:ind w:left="-57" w:right="-57"/>
              <w:rPr>
                <w:lang w:val="uk-UA"/>
              </w:rPr>
            </w:pPr>
            <w:r w:rsidRPr="00CE6B4F">
              <w:rPr>
                <w:lang w:val="uk-UA"/>
              </w:rPr>
              <w:t>Однорічні злакові (цибуля на перо, ріпка)</w:t>
            </w:r>
          </w:p>
        </w:tc>
        <w:tc>
          <w:tcPr>
            <w:tcW w:w="2349" w:type="dxa"/>
            <w:tcBorders>
              <w:top w:val="single" w:sz="4" w:space="0" w:color="auto"/>
              <w:left w:val="single" w:sz="4" w:space="0" w:color="auto"/>
              <w:bottom w:val="single" w:sz="4" w:space="0" w:color="auto"/>
              <w:right w:val="single" w:sz="4" w:space="0" w:color="auto"/>
            </w:tcBorders>
            <w:shd w:val="clear" w:color="auto" w:fill="auto"/>
          </w:tcPr>
          <w:p w:rsidR="003B3669" w:rsidRPr="00CE6B4F" w:rsidRDefault="003B3669" w:rsidP="006A721F">
            <w:pPr>
              <w:ind w:right="-57"/>
              <w:rPr>
                <w:lang w:val="uk-UA"/>
              </w:rPr>
            </w:pPr>
            <w:r w:rsidRPr="00CE6B4F">
              <w:rPr>
                <w:lang w:val="uk-UA"/>
              </w:rPr>
              <w:t>Фюзілад Форте 150 ЕС, КЕ</w:t>
            </w:r>
          </w:p>
        </w:tc>
        <w:tc>
          <w:tcPr>
            <w:tcW w:w="1740" w:type="dxa"/>
            <w:tcBorders>
              <w:top w:val="single" w:sz="4" w:space="0" w:color="auto"/>
              <w:left w:val="single" w:sz="4" w:space="0" w:color="auto"/>
              <w:bottom w:val="single" w:sz="4" w:space="0" w:color="auto"/>
              <w:right w:val="single" w:sz="4" w:space="0" w:color="auto"/>
            </w:tcBorders>
            <w:shd w:val="clear" w:color="auto" w:fill="auto"/>
          </w:tcPr>
          <w:p w:rsidR="003B3669" w:rsidRPr="00CE6B4F" w:rsidRDefault="003B3669" w:rsidP="006A721F">
            <w:pPr>
              <w:ind w:left="-57" w:right="-57"/>
              <w:rPr>
                <w:lang w:val="uk-UA"/>
              </w:rPr>
            </w:pPr>
            <w:r w:rsidRPr="00CE6B4F">
              <w:rPr>
                <w:lang w:val="uk-UA"/>
              </w:rPr>
              <w:t>0,5-1</w:t>
            </w:r>
          </w:p>
        </w:tc>
        <w:tc>
          <w:tcPr>
            <w:tcW w:w="3115" w:type="dxa"/>
            <w:tcBorders>
              <w:left w:val="single" w:sz="4" w:space="0" w:color="auto"/>
              <w:bottom w:val="single" w:sz="4" w:space="0" w:color="auto"/>
              <w:right w:val="single" w:sz="4" w:space="0" w:color="auto"/>
            </w:tcBorders>
            <w:shd w:val="clear" w:color="auto" w:fill="auto"/>
          </w:tcPr>
          <w:p w:rsidR="003B3669" w:rsidRPr="00CE6B4F" w:rsidRDefault="003B3669" w:rsidP="006A721F">
            <w:pPr>
              <w:ind w:left="-57" w:right="-57"/>
              <w:rPr>
                <w:lang w:val="uk-UA"/>
              </w:rPr>
            </w:pPr>
            <w:r w:rsidRPr="00CE6B4F">
              <w:rPr>
                <w:lang w:val="uk-UA"/>
              </w:rPr>
              <w:t xml:space="preserve">Обприскування вегетуючої культури у фазі 2-4 листків </w:t>
            </w:r>
            <w:r w:rsidRPr="00CE6B4F">
              <w:rPr>
                <w:lang w:val="uk-UA"/>
              </w:rPr>
              <w:lastRenderedPageBreak/>
              <w:t>бур’янів</w:t>
            </w:r>
          </w:p>
        </w:tc>
      </w:tr>
      <w:tr w:rsidR="003B3669" w:rsidRPr="00CE6B4F" w:rsidTr="003B3669">
        <w:tc>
          <w:tcPr>
            <w:tcW w:w="2543" w:type="dxa"/>
            <w:tcBorders>
              <w:left w:val="single" w:sz="4" w:space="0" w:color="auto"/>
              <w:right w:val="single" w:sz="4" w:space="0" w:color="auto"/>
            </w:tcBorders>
            <w:shd w:val="clear" w:color="auto" w:fill="auto"/>
          </w:tcPr>
          <w:p w:rsidR="003B3669" w:rsidRPr="00CE6B4F" w:rsidRDefault="003B3669" w:rsidP="006A721F">
            <w:pPr>
              <w:ind w:left="-57" w:right="-57"/>
              <w:rPr>
                <w:lang w:val="uk-UA"/>
              </w:rPr>
            </w:pPr>
            <w:r w:rsidRPr="00CE6B4F">
              <w:rPr>
                <w:lang w:val="uk-UA"/>
              </w:rPr>
              <w:lastRenderedPageBreak/>
              <w:t>Однорічні злакові</w:t>
            </w:r>
          </w:p>
        </w:tc>
        <w:tc>
          <w:tcPr>
            <w:tcW w:w="2349" w:type="dxa"/>
            <w:tcBorders>
              <w:top w:val="single" w:sz="4" w:space="0" w:color="auto"/>
              <w:left w:val="single" w:sz="4" w:space="0" w:color="auto"/>
              <w:bottom w:val="single" w:sz="4" w:space="0" w:color="auto"/>
              <w:right w:val="single" w:sz="4" w:space="0" w:color="auto"/>
            </w:tcBorders>
            <w:shd w:val="clear" w:color="auto" w:fill="auto"/>
          </w:tcPr>
          <w:p w:rsidR="003B3669" w:rsidRPr="00CE6B4F" w:rsidRDefault="003B3669" w:rsidP="006A721F">
            <w:pPr>
              <w:ind w:right="-57"/>
              <w:rPr>
                <w:lang w:val="uk-UA"/>
              </w:rPr>
            </w:pPr>
            <w:r w:rsidRPr="00CE6B4F">
              <w:rPr>
                <w:lang w:val="uk-UA"/>
              </w:rPr>
              <w:t>Шогун,КЕ</w:t>
            </w:r>
          </w:p>
        </w:tc>
        <w:tc>
          <w:tcPr>
            <w:tcW w:w="1740" w:type="dxa"/>
            <w:tcBorders>
              <w:top w:val="single" w:sz="4" w:space="0" w:color="auto"/>
              <w:left w:val="single" w:sz="4" w:space="0" w:color="auto"/>
              <w:bottom w:val="single" w:sz="4" w:space="0" w:color="auto"/>
              <w:right w:val="single" w:sz="4" w:space="0" w:color="auto"/>
            </w:tcBorders>
            <w:shd w:val="clear" w:color="auto" w:fill="auto"/>
          </w:tcPr>
          <w:p w:rsidR="003B3669" w:rsidRPr="00CE6B4F" w:rsidRDefault="003B3669" w:rsidP="006A721F">
            <w:pPr>
              <w:ind w:left="-57" w:right="-57"/>
              <w:rPr>
                <w:lang w:val="uk-UA"/>
              </w:rPr>
            </w:pPr>
            <w:r w:rsidRPr="00CE6B4F">
              <w:rPr>
                <w:lang w:val="uk-UA"/>
              </w:rPr>
              <w:t>0,6-0,8</w:t>
            </w:r>
          </w:p>
        </w:tc>
        <w:tc>
          <w:tcPr>
            <w:tcW w:w="3115" w:type="dxa"/>
            <w:tcBorders>
              <w:left w:val="single" w:sz="4" w:space="0" w:color="auto"/>
              <w:bottom w:val="single" w:sz="4" w:space="0" w:color="auto"/>
              <w:right w:val="single" w:sz="4" w:space="0" w:color="auto"/>
            </w:tcBorders>
            <w:shd w:val="clear" w:color="auto" w:fill="auto"/>
          </w:tcPr>
          <w:p w:rsidR="003B3669" w:rsidRPr="00CE6B4F" w:rsidRDefault="003B3669" w:rsidP="006A721F">
            <w:pPr>
              <w:ind w:left="-57" w:right="-57"/>
              <w:rPr>
                <w:lang w:val="uk-UA"/>
              </w:rPr>
            </w:pPr>
            <w:r w:rsidRPr="00CE6B4F">
              <w:rPr>
                <w:lang w:val="uk-UA"/>
              </w:rPr>
              <w:t>Обприскування вегетуючої культури у фазі 2-4 листків бур’янів до кущення</w:t>
            </w:r>
          </w:p>
        </w:tc>
      </w:tr>
      <w:tr w:rsidR="003B3669" w:rsidRPr="00CE6B4F" w:rsidTr="006A721F">
        <w:tc>
          <w:tcPr>
            <w:tcW w:w="2543" w:type="dxa"/>
            <w:vMerge w:val="restart"/>
            <w:tcBorders>
              <w:left w:val="single" w:sz="4" w:space="0" w:color="auto"/>
              <w:right w:val="single" w:sz="4" w:space="0" w:color="auto"/>
            </w:tcBorders>
            <w:shd w:val="clear" w:color="auto" w:fill="auto"/>
          </w:tcPr>
          <w:p w:rsidR="003B3669" w:rsidRPr="00CE6B4F" w:rsidRDefault="003B3669" w:rsidP="006A721F">
            <w:pPr>
              <w:ind w:left="-57" w:right="-57"/>
              <w:rPr>
                <w:lang w:val="uk-UA"/>
              </w:rPr>
            </w:pPr>
            <w:r w:rsidRPr="00CE6B4F">
              <w:rPr>
                <w:lang w:val="uk-UA"/>
              </w:rPr>
              <w:t>Багаторічні злакові (цибуля всі генерацій, крім на перо)</w:t>
            </w:r>
          </w:p>
        </w:tc>
        <w:tc>
          <w:tcPr>
            <w:tcW w:w="2349" w:type="dxa"/>
            <w:tcBorders>
              <w:top w:val="single" w:sz="4" w:space="0" w:color="auto"/>
              <w:left w:val="single" w:sz="4" w:space="0" w:color="auto"/>
              <w:bottom w:val="single" w:sz="4" w:space="0" w:color="auto"/>
              <w:right w:val="single" w:sz="4" w:space="0" w:color="auto"/>
            </w:tcBorders>
            <w:shd w:val="clear" w:color="auto" w:fill="auto"/>
          </w:tcPr>
          <w:p w:rsidR="003B3669" w:rsidRPr="00CE6B4F" w:rsidRDefault="003B3669" w:rsidP="006A721F">
            <w:pPr>
              <w:ind w:left="-57" w:right="-57"/>
              <w:rPr>
                <w:lang w:val="uk-UA"/>
              </w:rPr>
            </w:pPr>
            <w:r w:rsidRPr="00CE6B4F">
              <w:rPr>
                <w:lang w:val="uk-UA"/>
              </w:rPr>
              <w:t>Тарга Супер, КЕ</w:t>
            </w:r>
          </w:p>
        </w:tc>
        <w:tc>
          <w:tcPr>
            <w:tcW w:w="1740" w:type="dxa"/>
            <w:tcBorders>
              <w:top w:val="single" w:sz="4" w:space="0" w:color="auto"/>
              <w:left w:val="single" w:sz="4" w:space="0" w:color="auto"/>
              <w:bottom w:val="single" w:sz="4" w:space="0" w:color="auto"/>
              <w:right w:val="single" w:sz="4" w:space="0" w:color="auto"/>
            </w:tcBorders>
            <w:shd w:val="clear" w:color="auto" w:fill="auto"/>
          </w:tcPr>
          <w:p w:rsidR="003B3669" w:rsidRPr="00CE6B4F" w:rsidRDefault="003B3669" w:rsidP="006A721F">
            <w:pPr>
              <w:ind w:left="-57" w:right="-57"/>
              <w:rPr>
                <w:lang w:val="uk-UA"/>
              </w:rPr>
            </w:pPr>
            <w:r w:rsidRPr="00CE6B4F">
              <w:rPr>
                <w:lang w:val="uk-UA"/>
              </w:rPr>
              <w:t>2-3</w:t>
            </w:r>
          </w:p>
        </w:tc>
        <w:tc>
          <w:tcPr>
            <w:tcW w:w="3115" w:type="dxa"/>
            <w:vMerge w:val="restart"/>
            <w:tcBorders>
              <w:left w:val="single" w:sz="4" w:space="0" w:color="auto"/>
              <w:right w:val="single" w:sz="4" w:space="0" w:color="auto"/>
            </w:tcBorders>
            <w:shd w:val="clear" w:color="auto" w:fill="auto"/>
          </w:tcPr>
          <w:p w:rsidR="003B3669" w:rsidRPr="00CE6B4F" w:rsidRDefault="003B3669" w:rsidP="006A721F">
            <w:pPr>
              <w:ind w:left="-57" w:right="-57"/>
              <w:rPr>
                <w:lang w:val="uk-UA"/>
              </w:rPr>
            </w:pPr>
            <w:r w:rsidRPr="00CE6B4F">
              <w:rPr>
                <w:lang w:val="uk-UA"/>
              </w:rPr>
              <w:t>Обприскування вегетуючої культури за висоти бур’янів 10-</w:t>
            </w:r>
            <w:smartTag w:uri="urn:schemas-microsoft-com:office:smarttags" w:element="metricconverter">
              <w:smartTagPr>
                <w:attr w:name="ProductID" w:val="15 см"/>
              </w:smartTagPr>
              <w:r w:rsidRPr="00CE6B4F">
                <w:rPr>
                  <w:lang w:val="uk-UA"/>
                </w:rPr>
                <w:t>15 см</w:t>
              </w:r>
            </w:smartTag>
          </w:p>
          <w:p w:rsidR="003B3669" w:rsidRPr="00CE6B4F" w:rsidRDefault="003B3669" w:rsidP="006A721F">
            <w:pPr>
              <w:ind w:left="-57" w:right="-57"/>
              <w:rPr>
                <w:lang w:val="uk-UA"/>
              </w:rPr>
            </w:pPr>
          </w:p>
          <w:p w:rsidR="003B3669" w:rsidRPr="00CE6B4F" w:rsidRDefault="003B3669" w:rsidP="006A721F">
            <w:pPr>
              <w:ind w:left="-57" w:right="-57"/>
              <w:rPr>
                <w:lang w:val="uk-UA"/>
              </w:rPr>
            </w:pPr>
          </w:p>
        </w:tc>
      </w:tr>
      <w:tr w:rsidR="003B3669" w:rsidRPr="00CE6B4F" w:rsidTr="006A721F">
        <w:tc>
          <w:tcPr>
            <w:tcW w:w="2543" w:type="dxa"/>
            <w:vMerge/>
            <w:tcBorders>
              <w:left w:val="single" w:sz="4" w:space="0" w:color="auto"/>
              <w:right w:val="single" w:sz="4" w:space="0" w:color="auto"/>
            </w:tcBorders>
            <w:shd w:val="clear" w:color="auto" w:fill="auto"/>
            <w:vAlign w:val="center"/>
          </w:tcPr>
          <w:p w:rsidR="003B3669" w:rsidRPr="00CE6B4F" w:rsidRDefault="003B3669" w:rsidP="006A721F">
            <w:pPr>
              <w:rPr>
                <w:lang w:val="uk-UA"/>
              </w:rPr>
            </w:pPr>
          </w:p>
        </w:tc>
        <w:tc>
          <w:tcPr>
            <w:tcW w:w="2349" w:type="dxa"/>
            <w:tcBorders>
              <w:top w:val="single" w:sz="4" w:space="0" w:color="auto"/>
              <w:left w:val="single" w:sz="4" w:space="0" w:color="auto"/>
              <w:bottom w:val="single" w:sz="4" w:space="0" w:color="auto"/>
              <w:right w:val="single" w:sz="4" w:space="0" w:color="auto"/>
            </w:tcBorders>
            <w:shd w:val="clear" w:color="auto" w:fill="auto"/>
          </w:tcPr>
          <w:p w:rsidR="003B3669" w:rsidRPr="00CE6B4F" w:rsidRDefault="003B3669" w:rsidP="006A721F">
            <w:pPr>
              <w:ind w:left="-57" w:right="-57"/>
              <w:rPr>
                <w:lang w:val="uk-UA"/>
              </w:rPr>
            </w:pPr>
            <w:r w:rsidRPr="00CE6B4F">
              <w:rPr>
                <w:lang w:val="uk-UA"/>
              </w:rPr>
              <w:t>Ачіба 50ЕС,КЕ</w:t>
            </w:r>
          </w:p>
        </w:tc>
        <w:tc>
          <w:tcPr>
            <w:tcW w:w="1740" w:type="dxa"/>
            <w:tcBorders>
              <w:top w:val="single" w:sz="4" w:space="0" w:color="auto"/>
              <w:left w:val="single" w:sz="4" w:space="0" w:color="auto"/>
              <w:bottom w:val="single" w:sz="4" w:space="0" w:color="auto"/>
              <w:right w:val="single" w:sz="4" w:space="0" w:color="auto"/>
            </w:tcBorders>
            <w:shd w:val="clear" w:color="auto" w:fill="auto"/>
          </w:tcPr>
          <w:p w:rsidR="003B3669" w:rsidRPr="00CE6B4F" w:rsidRDefault="003B3669" w:rsidP="006A721F">
            <w:pPr>
              <w:ind w:left="-57" w:right="-57"/>
              <w:rPr>
                <w:lang w:val="uk-UA"/>
              </w:rPr>
            </w:pPr>
            <w:r w:rsidRPr="00CE6B4F">
              <w:rPr>
                <w:lang w:val="uk-UA"/>
              </w:rPr>
              <w:t>2-3</w:t>
            </w:r>
          </w:p>
        </w:tc>
        <w:tc>
          <w:tcPr>
            <w:tcW w:w="3115" w:type="dxa"/>
            <w:vMerge/>
            <w:tcBorders>
              <w:left w:val="single" w:sz="4" w:space="0" w:color="auto"/>
              <w:right w:val="single" w:sz="4" w:space="0" w:color="auto"/>
            </w:tcBorders>
            <w:shd w:val="clear" w:color="auto" w:fill="auto"/>
            <w:vAlign w:val="center"/>
          </w:tcPr>
          <w:p w:rsidR="003B3669" w:rsidRPr="00CE6B4F" w:rsidRDefault="003B3669" w:rsidP="006A721F">
            <w:pPr>
              <w:rPr>
                <w:lang w:val="uk-UA"/>
              </w:rPr>
            </w:pPr>
          </w:p>
        </w:tc>
      </w:tr>
      <w:tr w:rsidR="003B3669" w:rsidRPr="00CE6B4F" w:rsidTr="006A721F">
        <w:tc>
          <w:tcPr>
            <w:tcW w:w="2543" w:type="dxa"/>
            <w:vMerge/>
            <w:tcBorders>
              <w:left w:val="single" w:sz="4" w:space="0" w:color="auto"/>
              <w:right w:val="single" w:sz="4" w:space="0" w:color="auto"/>
            </w:tcBorders>
            <w:shd w:val="clear" w:color="auto" w:fill="auto"/>
            <w:vAlign w:val="center"/>
          </w:tcPr>
          <w:p w:rsidR="003B3669" w:rsidRPr="00CE6B4F" w:rsidRDefault="003B3669" w:rsidP="006A721F">
            <w:pPr>
              <w:rPr>
                <w:lang w:val="uk-UA"/>
              </w:rPr>
            </w:pPr>
          </w:p>
        </w:tc>
        <w:tc>
          <w:tcPr>
            <w:tcW w:w="2349" w:type="dxa"/>
            <w:tcBorders>
              <w:top w:val="single" w:sz="4" w:space="0" w:color="auto"/>
              <w:left w:val="single" w:sz="4" w:space="0" w:color="auto"/>
              <w:bottom w:val="single" w:sz="4" w:space="0" w:color="auto"/>
              <w:right w:val="single" w:sz="4" w:space="0" w:color="auto"/>
            </w:tcBorders>
            <w:shd w:val="clear" w:color="auto" w:fill="auto"/>
          </w:tcPr>
          <w:p w:rsidR="003B3669" w:rsidRPr="00CE6B4F" w:rsidRDefault="003B3669" w:rsidP="006A721F">
            <w:pPr>
              <w:ind w:right="-57"/>
              <w:rPr>
                <w:lang w:val="uk-UA"/>
              </w:rPr>
            </w:pPr>
            <w:r w:rsidRPr="00CE6B4F">
              <w:rPr>
                <w:lang w:val="uk-UA"/>
              </w:rPr>
              <w:t>Пантера, КЕ</w:t>
            </w:r>
          </w:p>
        </w:tc>
        <w:tc>
          <w:tcPr>
            <w:tcW w:w="1740" w:type="dxa"/>
            <w:tcBorders>
              <w:top w:val="single" w:sz="4" w:space="0" w:color="auto"/>
              <w:left w:val="single" w:sz="4" w:space="0" w:color="auto"/>
              <w:bottom w:val="single" w:sz="4" w:space="0" w:color="auto"/>
              <w:right w:val="single" w:sz="4" w:space="0" w:color="auto"/>
            </w:tcBorders>
            <w:shd w:val="clear" w:color="auto" w:fill="auto"/>
          </w:tcPr>
          <w:p w:rsidR="003B3669" w:rsidRPr="00CE6B4F" w:rsidRDefault="003B3669" w:rsidP="006A721F">
            <w:pPr>
              <w:ind w:left="-57" w:right="-57"/>
              <w:rPr>
                <w:lang w:val="uk-UA"/>
              </w:rPr>
            </w:pPr>
            <w:r w:rsidRPr="00CE6B4F">
              <w:rPr>
                <w:lang w:val="uk-UA"/>
              </w:rPr>
              <w:t>1,5-2</w:t>
            </w:r>
          </w:p>
        </w:tc>
        <w:tc>
          <w:tcPr>
            <w:tcW w:w="3115" w:type="dxa"/>
            <w:vMerge/>
            <w:tcBorders>
              <w:left w:val="single" w:sz="4" w:space="0" w:color="auto"/>
              <w:right w:val="single" w:sz="4" w:space="0" w:color="auto"/>
            </w:tcBorders>
            <w:shd w:val="clear" w:color="auto" w:fill="auto"/>
            <w:vAlign w:val="center"/>
          </w:tcPr>
          <w:p w:rsidR="003B3669" w:rsidRPr="00CE6B4F" w:rsidRDefault="003B3669" w:rsidP="006A721F">
            <w:pPr>
              <w:rPr>
                <w:lang w:val="uk-UA"/>
              </w:rPr>
            </w:pPr>
          </w:p>
        </w:tc>
      </w:tr>
      <w:tr w:rsidR="003B3669" w:rsidRPr="00CE6B4F" w:rsidTr="006A721F">
        <w:tc>
          <w:tcPr>
            <w:tcW w:w="2543" w:type="dxa"/>
            <w:vMerge/>
            <w:tcBorders>
              <w:left w:val="single" w:sz="4" w:space="0" w:color="auto"/>
              <w:right w:val="single" w:sz="4" w:space="0" w:color="auto"/>
            </w:tcBorders>
            <w:shd w:val="clear" w:color="auto" w:fill="auto"/>
            <w:vAlign w:val="center"/>
          </w:tcPr>
          <w:p w:rsidR="003B3669" w:rsidRPr="00CE6B4F" w:rsidRDefault="003B3669" w:rsidP="006A721F">
            <w:pPr>
              <w:rPr>
                <w:lang w:val="uk-UA"/>
              </w:rPr>
            </w:pPr>
          </w:p>
        </w:tc>
        <w:tc>
          <w:tcPr>
            <w:tcW w:w="2349" w:type="dxa"/>
            <w:tcBorders>
              <w:top w:val="single" w:sz="4" w:space="0" w:color="auto"/>
              <w:left w:val="single" w:sz="4" w:space="0" w:color="auto"/>
              <w:bottom w:val="single" w:sz="4" w:space="0" w:color="auto"/>
              <w:right w:val="single" w:sz="4" w:space="0" w:color="auto"/>
            </w:tcBorders>
            <w:shd w:val="clear" w:color="auto" w:fill="auto"/>
          </w:tcPr>
          <w:p w:rsidR="003B3669" w:rsidRPr="00CE6B4F" w:rsidRDefault="003B3669" w:rsidP="006A721F">
            <w:pPr>
              <w:ind w:right="-57"/>
              <w:rPr>
                <w:lang w:val="uk-UA"/>
              </w:rPr>
            </w:pPr>
            <w:r w:rsidRPr="00CE6B4F">
              <w:rPr>
                <w:lang w:val="uk-UA"/>
              </w:rPr>
              <w:t>Оберіг,КЕ</w:t>
            </w:r>
          </w:p>
        </w:tc>
        <w:tc>
          <w:tcPr>
            <w:tcW w:w="1740" w:type="dxa"/>
            <w:tcBorders>
              <w:top w:val="single" w:sz="4" w:space="0" w:color="auto"/>
              <w:left w:val="single" w:sz="4" w:space="0" w:color="auto"/>
              <w:bottom w:val="single" w:sz="4" w:space="0" w:color="auto"/>
              <w:right w:val="single" w:sz="4" w:space="0" w:color="auto"/>
            </w:tcBorders>
            <w:shd w:val="clear" w:color="auto" w:fill="auto"/>
          </w:tcPr>
          <w:p w:rsidR="003B3669" w:rsidRPr="00CE6B4F" w:rsidRDefault="003B3669" w:rsidP="006A721F">
            <w:pPr>
              <w:ind w:left="-57" w:right="-57"/>
              <w:rPr>
                <w:lang w:val="uk-UA"/>
              </w:rPr>
            </w:pPr>
            <w:r w:rsidRPr="00CE6B4F">
              <w:rPr>
                <w:lang w:val="uk-UA"/>
              </w:rPr>
              <w:t>1-1,5</w:t>
            </w:r>
          </w:p>
        </w:tc>
        <w:tc>
          <w:tcPr>
            <w:tcW w:w="3115" w:type="dxa"/>
            <w:vMerge/>
            <w:tcBorders>
              <w:left w:val="single" w:sz="4" w:space="0" w:color="auto"/>
              <w:right w:val="single" w:sz="4" w:space="0" w:color="auto"/>
            </w:tcBorders>
            <w:shd w:val="clear" w:color="auto" w:fill="auto"/>
            <w:vAlign w:val="center"/>
          </w:tcPr>
          <w:p w:rsidR="003B3669" w:rsidRPr="00CE6B4F" w:rsidRDefault="003B3669" w:rsidP="006A721F">
            <w:pPr>
              <w:rPr>
                <w:lang w:val="uk-UA"/>
              </w:rPr>
            </w:pPr>
          </w:p>
        </w:tc>
      </w:tr>
      <w:tr w:rsidR="003B3669" w:rsidRPr="00CE6B4F" w:rsidTr="003B3669">
        <w:tc>
          <w:tcPr>
            <w:tcW w:w="2543" w:type="dxa"/>
            <w:vMerge/>
            <w:tcBorders>
              <w:left w:val="single" w:sz="4" w:space="0" w:color="auto"/>
              <w:right w:val="single" w:sz="4" w:space="0" w:color="auto"/>
            </w:tcBorders>
            <w:shd w:val="clear" w:color="auto" w:fill="auto"/>
            <w:vAlign w:val="center"/>
          </w:tcPr>
          <w:p w:rsidR="003B3669" w:rsidRPr="00CE6B4F" w:rsidRDefault="003B3669" w:rsidP="006A721F">
            <w:pPr>
              <w:rPr>
                <w:lang w:val="uk-UA"/>
              </w:rPr>
            </w:pPr>
          </w:p>
        </w:tc>
        <w:tc>
          <w:tcPr>
            <w:tcW w:w="2349" w:type="dxa"/>
            <w:tcBorders>
              <w:top w:val="single" w:sz="4" w:space="0" w:color="auto"/>
              <w:left w:val="single" w:sz="4" w:space="0" w:color="auto"/>
              <w:bottom w:val="single" w:sz="4" w:space="0" w:color="auto"/>
              <w:right w:val="single" w:sz="4" w:space="0" w:color="auto"/>
            </w:tcBorders>
            <w:shd w:val="clear" w:color="auto" w:fill="auto"/>
          </w:tcPr>
          <w:p w:rsidR="003B3669" w:rsidRPr="00CE6B4F" w:rsidRDefault="003B3669" w:rsidP="006A721F">
            <w:pPr>
              <w:ind w:right="-57"/>
              <w:rPr>
                <w:lang w:val="uk-UA"/>
              </w:rPr>
            </w:pPr>
            <w:r w:rsidRPr="00CE6B4F">
              <w:rPr>
                <w:lang w:val="uk-UA"/>
              </w:rPr>
              <w:t>Агіл,КЕ</w:t>
            </w:r>
          </w:p>
        </w:tc>
        <w:tc>
          <w:tcPr>
            <w:tcW w:w="1740" w:type="dxa"/>
            <w:tcBorders>
              <w:top w:val="single" w:sz="4" w:space="0" w:color="auto"/>
              <w:left w:val="single" w:sz="4" w:space="0" w:color="auto"/>
              <w:bottom w:val="single" w:sz="4" w:space="0" w:color="auto"/>
              <w:right w:val="single" w:sz="4" w:space="0" w:color="auto"/>
            </w:tcBorders>
            <w:shd w:val="clear" w:color="auto" w:fill="auto"/>
          </w:tcPr>
          <w:p w:rsidR="003B3669" w:rsidRPr="00CE6B4F" w:rsidRDefault="003B3669" w:rsidP="006A721F">
            <w:pPr>
              <w:ind w:left="-57" w:right="-57"/>
              <w:rPr>
                <w:lang w:val="uk-UA"/>
              </w:rPr>
            </w:pPr>
            <w:r w:rsidRPr="00CE6B4F">
              <w:rPr>
                <w:lang w:val="uk-UA"/>
              </w:rPr>
              <w:t>1,0-1,2</w:t>
            </w:r>
          </w:p>
        </w:tc>
        <w:tc>
          <w:tcPr>
            <w:tcW w:w="3115" w:type="dxa"/>
            <w:vMerge/>
            <w:tcBorders>
              <w:left w:val="single" w:sz="4" w:space="0" w:color="auto"/>
              <w:bottom w:val="single" w:sz="4" w:space="0" w:color="auto"/>
              <w:right w:val="single" w:sz="4" w:space="0" w:color="auto"/>
            </w:tcBorders>
            <w:shd w:val="clear" w:color="auto" w:fill="auto"/>
          </w:tcPr>
          <w:p w:rsidR="003B3669" w:rsidRPr="00CE6B4F" w:rsidRDefault="003B3669" w:rsidP="006A721F">
            <w:pPr>
              <w:ind w:left="-57" w:right="-57"/>
              <w:rPr>
                <w:lang w:val="uk-UA"/>
              </w:rPr>
            </w:pPr>
          </w:p>
        </w:tc>
      </w:tr>
      <w:tr w:rsidR="003B3669" w:rsidRPr="00CE6B4F" w:rsidTr="003B3669">
        <w:tc>
          <w:tcPr>
            <w:tcW w:w="2543" w:type="dxa"/>
            <w:tcBorders>
              <w:left w:val="single" w:sz="4" w:space="0" w:color="auto"/>
              <w:right w:val="single" w:sz="4" w:space="0" w:color="auto"/>
            </w:tcBorders>
            <w:shd w:val="clear" w:color="auto" w:fill="auto"/>
          </w:tcPr>
          <w:p w:rsidR="003B3669" w:rsidRPr="00CE6B4F" w:rsidRDefault="003B3669" w:rsidP="006A721F">
            <w:pPr>
              <w:ind w:left="-57" w:right="-57"/>
              <w:rPr>
                <w:lang w:val="uk-UA"/>
              </w:rPr>
            </w:pPr>
            <w:r w:rsidRPr="00CE6B4F">
              <w:rPr>
                <w:lang w:val="uk-UA"/>
              </w:rPr>
              <w:t>Багаторічні злакові</w:t>
            </w:r>
          </w:p>
        </w:tc>
        <w:tc>
          <w:tcPr>
            <w:tcW w:w="2349" w:type="dxa"/>
            <w:tcBorders>
              <w:top w:val="single" w:sz="4" w:space="0" w:color="auto"/>
              <w:left w:val="single" w:sz="4" w:space="0" w:color="auto"/>
              <w:bottom w:val="single" w:sz="4" w:space="0" w:color="auto"/>
              <w:right w:val="single" w:sz="4" w:space="0" w:color="auto"/>
            </w:tcBorders>
            <w:shd w:val="clear" w:color="auto" w:fill="auto"/>
          </w:tcPr>
          <w:p w:rsidR="003B3669" w:rsidRPr="00CE6B4F" w:rsidRDefault="003B3669" w:rsidP="006A721F">
            <w:pPr>
              <w:ind w:right="-57"/>
              <w:rPr>
                <w:lang w:val="uk-UA"/>
              </w:rPr>
            </w:pPr>
            <w:r w:rsidRPr="00CE6B4F">
              <w:rPr>
                <w:lang w:val="uk-UA"/>
              </w:rPr>
              <w:t>Шогун,КЕ</w:t>
            </w:r>
          </w:p>
        </w:tc>
        <w:tc>
          <w:tcPr>
            <w:tcW w:w="1740" w:type="dxa"/>
            <w:tcBorders>
              <w:top w:val="single" w:sz="4" w:space="0" w:color="auto"/>
              <w:left w:val="single" w:sz="4" w:space="0" w:color="auto"/>
              <w:bottom w:val="single" w:sz="4" w:space="0" w:color="auto"/>
              <w:right w:val="single" w:sz="4" w:space="0" w:color="auto"/>
            </w:tcBorders>
            <w:shd w:val="clear" w:color="auto" w:fill="auto"/>
          </w:tcPr>
          <w:p w:rsidR="003B3669" w:rsidRPr="00CE6B4F" w:rsidRDefault="003B3669" w:rsidP="006A721F">
            <w:pPr>
              <w:ind w:left="-57" w:right="-57"/>
              <w:rPr>
                <w:lang w:val="uk-UA"/>
              </w:rPr>
            </w:pPr>
            <w:r w:rsidRPr="00CE6B4F">
              <w:rPr>
                <w:lang w:val="uk-UA"/>
              </w:rPr>
              <w:t>1,0-1,2</w:t>
            </w:r>
          </w:p>
        </w:tc>
        <w:tc>
          <w:tcPr>
            <w:tcW w:w="3115" w:type="dxa"/>
            <w:tcBorders>
              <w:left w:val="single" w:sz="4" w:space="0" w:color="auto"/>
              <w:bottom w:val="single" w:sz="4" w:space="0" w:color="auto"/>
              <w:right w:val="single" w:sz="4" w:space="0" w:color="auto"/>
            </w:tcBorders>
            <w:shd w:val="clear" w:color="auto" w:fill="auto"/>
          </w:tcPr>
          <w:p w:rsidR="003B3669" w:rsidRPr="00CE6B4F" w:rsidRDefault="003B3669" w:rsidP="006A721F">
            <w:pPr>
              <w:ind w:left="-57" w:right="-57"/>
              <w:rPr>
                <w:lang w:val="uk-UA"/>
              </w:rPr>
            </w:pPr>
            <w:r w:rsidRPr="00CE6B4F">
              <w:rPr>
                <w:lang w:val="uk-UA"/>
              </w:rPr>
              <w:t>Обприскування вегетуючої культури за висоти бур’янів 10-</w:t>
            </w:r>
            <w:smartTag w:uri="urn:schemas-microsoft-com:office:smarttags" w:element="metricconverter">
              <w:smartTagPr>
                <w:attr w:name="ProductID" w:val="15 см"/>
              </w:smartTagPr>
              <w:r w:rsidRPr="00CE6B4F">
                <w:rPr>
                  <w:lang w:val="uk-UA"/>
                </w:rPr>
                <w:t>15 см</w:t>
              </w:r>
            </w:smartTag>
          </w:p>
        </w:tc>
      </w:tr>
    </w:tbl>
    <w:p w:rsidR="00801697" w:rsidRPr="00CB19D9" w:rsidRDefault="003B3669" w:rsidP="004A4718">
      <w:pPr>
        <w:ind w:left="1701"/>
        <w:jc w:val="center"/>
        <w:rPr>
          <w:b/>
          <w:lang w:val="uk-UA"/>
        </w:rPr>
      </w:pPr>
      <w:r w:rsidRPr="00CE6B4F">
        <w:rPr>
          <w:sz w:val="28"/>
          <w:szCs w:val="28"/>
          <w:lang w:val="uk-UA"/>
        </w:rPr>
        <w:t>Та інші препарати, дозволені до використання в Україні.</w:t>
      </w:r>
    </w:p>
    <w:p w:rsidR="00177FAA" w:rsidRPr="008E4350" w:rsidRDefault="00177FAA" w:rsidP="003E1E37">
      <w:pPr>
        <w:spacing w:line="276" w:lineRule="auto"/>
        <w:ind w:left="1701" w:firstLine="709"/>
        <w:jc w:val="center"/>
        <w:rPr>
          <w:b/>
          <w:bCs/>
          <w:color w:val="000000"/>
          <w:sz w:val="16"/>
          <w:szCs w:val="16"/>
          <w:lang w:val="uk-UA"/>
        </w:rPr>
      </w:pPr>
    </w:p>
    <w:p w:rsidR="00A266C2" w:rsidRDefault="00C60247" w:rsidP="003E1E37">
      <w:pPr>
        <w:spacing w:line="276" w:lineRule="auto"/>
        <w:ind w:left="1701" w:firstLine="709"/>
        <w:jc w:val="center"/>
        <w:rPr>
          <w:b/>
          <w:bCs/>
          <w:color w:val="000000"/>
          <w:sz w:val="28"/>
          <w:szCs w:val="28"/>
          <w:lang w:val="uk-UA"/>
        </w:rPr>
      </w:pPr>
      <w:r>
        <w:rPr>
          <w:b/>
          <w:bCs/>
          <w:color w:val="000000"/>
          <w:sz w:val="28"/>
          <w:szCs w:val="28"/>
          <w:lang w:val="uk-UA"/>
        </w:rPr>
        <w:t>БІОЛОГІЧНИЙ МЕТОД В СІЛЬСЬКОМУ ГОСПОДАРСТВІ.</w:t>
      </w:r>
    </w:p>
    <w:p w:rsidR="00A266C2" w:rsidRDefault="001511D6" w:rsidP="00A54263">
      <w:pPr>
        <w:spacing w:line="276" w:lineRule="auto"/>
        <w:ind w:left="1701" w:firstLine="709"/>
        <w:jc w:val="both"/>
        <w:rPr>
          <w:bCs/>
          <w:color w:val="000000"/>
          <w:sz w:val="28"/>
          <w:szCs w:val="28"/>
          <w:lang w:val="uk-UA"/>
        </w:rPr>
      </w:pPr>
      <w:r w:rsidRPr="00A266C2">
        <w:rPr>
          <w:bCs/>
          <w:color w:val="000000"/>
          <w:sz w:val="28"/>
          <w:szCs w:val="28"/>
          <w:lang w:val="uk-UA"/>
        </w:rPr>
        <w:t>Застосування біологічних препаратів і ентомофагів є основним</w:t>
      </w:r>
      <w:r w:rsidR="00445035">
        <w:rPr>
          <w:bCs/>
          <w:color w:val="000000"/>
          <w:sz w:val="28"/>
          <w:szCs w:val="28"/>
          <w:lang w:val="uk-UA"/>
        </w:rPr>
        <w:t xml:space="preserve"> </w:t>
      </w:r>
      <w:r w:rsidRPr="00A266C2">
        <w:rPr>
          <w:bCs/>
          <w:color w:val="000000"/>
          <w:sz w:val="28"/>
          <w:szCs w:val="28"/>
          <w:lang w:val="uk-UA"/>
        </w:rPr>
        <w:t xml:space="preserve">стратегічним, екологічно безпечним заходом контролю шкідливих організмів упосівах сільськогосподарських культур.  </w:t>
      </w:r>
    </w:p>
    <w:p w:rsidR="008638C0" w:rsidRPr="00A266C2" w:rsidRDefault="001511D6" w:rsidP="00A54263">
      <w:pPr>
        <w:spacing w:line="276" w:lineRule="auto"/>
        <w:ind w:left="1701" w:firstLine="709"/>
        <w:jc w:val="both"/>
        <w:rPr>
          <w:bCs/>
          <w:color w:val="000000"/>
          <w:sz w:val="28"/>
          <w:szCs w:val="28"/>
          <w:lang w:val="uk-UA"/>
        </w:rPr>
      </w:pPr>
      <w:r w:rsidRPr="00A266C2">
        <w:rPr>
          <w:bCs/>
          <w:color w:val="000000"/>
          <w:sz w:val="28"/>
          <w:szCs w:val="28"/>
          <w:lang w:val="uk-UA"/>
        </w:rPr>
        <w:t>Розроблений арсенал біологічних</w:t>
      </w:r>
      <w:r w:rsidR="00445035">
        <w:rPr>
          <w:bCs/>
          <w:color w:val="000000"/>
          <w:sz w:val="28"/>
          <w:szCs w:val="28"/>
          <w:lang w:val="uk-UA"/>
        </w:rPr>
        <w:t xml:space="preserve"> </w:t>
      </w:r>
      <w:r w:rsidRPr="00A266C2">
        <w:rPr>
          <w:bCs/>
          <w:color w:val="000000"/>
          <w:sz w:val="28"/>
          <w:szCs w:val="28"/>
          <w:lang w:val="uk-UA"/>
        </w:rPr>
        <w:t>препара</w:t>
      </w:r>
      <w:r w:rsidR="00A266C2">
        <w:rPr>
          <w:bCs/>
          <w:color w:val="000000"/>
          <w:sz w:val="28"/>
          <w:szCs w:val="28"/>
          <w:lang w:val="uk-UA"/>
        </w:rPr>
        <w:t xml:space="preserve">тів дозволяє використовувати їх в </w:t>
      </w:r>
      <w:r w:rsidR="00445035">
        <w:rPr>
          <w:bCs/>
          <w:color w:val="000000"/>
          <w:sz w:val="28"/>
          <w:szCs w:val="28"/>
          <w:lang w:val="uk-UA"/>
        </w:rPr>
        <w:t xml:space="preserve">системі </w:t>
      </w:r>
      <w:r w:rsidRPr="00A266C2">
        <w:rPr>
          <w:bCs/>
          <w:color w:val="000000"/>
          <w:sz w:val="28"/>
          <w:szCs w:val="28"/>
          <w:lang w:val="uk-UA"/>
        </w:rPr>
        <w:t>захисту</w:t>
      </w:r>
      <w:r w:rsidR="00445035">
        <w:rPr>
          <w:bCs/>
          <w:color w:val="000000"/>
          <w:sz w:val="28"/>
          <w:szCs w:val="28"/>
          <w:lang w:val="uk-UA"/>
        </w:rPr>
        <w:t xml:space="preserve"> </w:t>
      </w:r>
      <w:r w:rsidRPr="00A266C2">
        <w:rPr>
          <w:bCs/>
          <w:color w:val="000000"/>
          <w:sz w:val="28"/>
          <w:szCs w:val="28"/>
          <w:lang w:val="uk-UA"/>
        </w:rPr>
        <w:t>сільськогосподарських культур, продукція яких використовується у свіжому</w:t>
      </w:r>
      <w:r w:rsidR="00445035">
        <w:rPr>
          <w:bCs/>
          <w:color w:val="000000"/>
          <w:sz w:val="28"/>
          <w:szCs w:val="28"/>
          <w:lang w:val="uk-UA"/>
        </w:rPr>
        <w:t xml:space="preserve"> </w:t>
      </w:r>
      <w:r w:rsidRPr="00A266C2">
        <w:rPr>
          <w:bCs/>
          <w:color w:val="000000"/>
          <w:sz w:val="28"/>
          <w:szCs w:val="28"/>
          <w:lang w:val="uk-UA"/>
        </w:rPr>
        <w:t>вигляді, а також для виготовлення дитячого і дієтичного харчування, що значно</w:t>
      </w:r>
      <w:r w:rsidR="00445035">
        <w:rPr>
          <w:bCs/>
          <w:color w:val="000000"/>
          <w:sz w:val="28"/>
          <w:szCs w:val="28"/>
          <w:lang w:val="uk-UA"/>
        </w:rPr>
        <w:t xml:space="preserve"> </w:t>
      </w:r>
      <w:r w:rsidRPr="00A266C2">
        <w:rPr>
          <w:bCs/>
          <w:color w:val="000000"/>
          <w:sz w:val="28"/>
          <w:szCs w:val="28"/>
          <w:lang w:val="uk-UA"/>
        </w:rPr>
        <w:t>підвищує безпечність такої продукції. Застосування біологічних препаратів дає</w:t>
      </w:r>
      <w:r w:rsidR="00445035">
        <w:rPr>
          <w:bCs/>
          <w:color w:val="000000"/>
          <w:sz w:val="28"/>
          <w:szCs w:val="28"/>
          <w:lang w:val="uk-UA"/>
        </w:rPr>
        <w:t xml:space="preserve"> </w:t>
      </w:r>
      <w:r w:rsidRPr="00A266C2">
        <w:rPr>
          <w:bCs/>
          <w:color w:val="000000"/>
          <w:sz w:val="28"/>
          <w:szCs w:val="28"/>
          <w:lang w:val="uk-UA"/>
        </w:rPr>
        <w:t>можливість зберігати корисну фауну, знижує ризик виникнення резистентності,</w:t>
      </w:r>
      <w:r w:rsidR="00445035">
        <w:rPr>
          <w:bCs/>
          <w:color w:val="000000"/>
          <w:sz w:val="28"/>
          <w:szCs w:val="28"/>
          <w:lang w:val="uk-UA"/>
        </w:rPr>
        <w:t xml:space="preserve"> </w:t>
      </w:r>
      <w:r w:rsidRPr="00A266C2">
        <w:rPr>
          <w:bCs/>
          <w:color w:val="000000"/>
          <w:sz w:val="28"/>
          <w:szCs w:val="28"/>
          <w:lang w:val="uk-UA"/>
        </w:rPr>
        <w:t>що існує при застосуванні хімічних засобів захисту рослин</w:t>
      </w:r>
      <w:r w:rsidR="00055163">
        <w:rPr>
          <w:bCs/>
          <w:color w:val="000000"/>
          <w:sz w:val="28"/>
          <w:szCs w:val="28"/>
          <w:lang w:val="uk-UA"/>
        </w:rPr>
        <w:t>, що</w:t>
      </w:r>
      <w:r w:rsidRPr="00A266C2">
        <w:rPr>
          <w:bCs/>
          <w:color w:val="000000"/>
          <w:sz w:val="28"/>
          <w:szCs w:val="28"/>
          <w:lang w:val="uk-UA"/>
        </w:rPr>
        <w:t xml:space="preserve"> часто призводить</w:t>
      </w:r>
      <w:r w:rsidR="00445035">
        <w:rPr>
          <w:bCs/>
          <w:color w:val="000000"/>
          <w:sz w:val="28"/>
          <w:szCs w:val="28"/>
          <w:lang w:val="uk-UA"/>
        </w:rPr>
        <w:t xml:space="preserve"> </w:t>
      </w:r>
      <w:r w:rsidRPr="00A266C2">
        <w:rPr>
          <w:bCs/>
          <w:color w:val="000000"/>
          <w:sz w:val="28"/>
          <w:szCs w:val="28"/>
          <w:lang w:val="uk-UA"/>
        </w:rPr>
        <w:t>до збільшення норм витрат та кратностей обробок.</w:t>
      </w:r>
      <w:r w:rsidR="002451B0">
        <w:rPr>
          <w:bCs/>
          <w:color w:val="000000"/>
          <w:sz w:val="28"/>
          <w:szCs w:val="28"/>
          <w:lang w:val="uk-UA"/>
        </w:rPr>
        <w:t xml:space="preserve"> Повний перелік та спосіб обробки, норми витрати препарату, назву культури та об’єкт проти якого обробляється розміщено</w:t>
      </w:r>
      <w:r w:rsidR="00493966">
        <w:rPr>
          <w:bCs/>
          <w:color w:val="000000"/>
          <w:sz w:val="28"/>
          <w:szCs w:val="28"/>
          <w:lang w:val="uk-UA"/>
        </w:rPr>
        <w:t xml:space="preserve"> </w:t>
      </w:r>
      <w:r w:rsidR="002451B0">
        <w:rPr>
          <w:bCs/>
          <w:color w:val="000000"/>
          <w:sz w:val="28"/>
          <w:szCs w:val="28"/>
          <w:lang w:val="uk-UA"/>
        </w:rPr>
        <w:t>в «Перелік пестицидів і агрохімікатів, дозволених для використання в Україні».</w:t>
      </w:r>
      <w:r w:rsidRPr="00A266C2">
        <w:rPr>
          <w:bCs/>
          <w:color w:val="000000"/>
          <w:sz w:val="28"/>
          <w:szCs w:val="28"/>
          <w:lang w:val="uk-UA"/>
        </w:rPr>
        <w:t xml:space="preserve"> Найбільш</w:t>
      </w:r>
      <w:r w:rsidR="00445035">
        <w:rPr>
          <w:bCs/>
          <w:color w:val="000000"/>
          <w:sz w:val="28"/>
          <w:szCs w:val="28"/>
          <w:lang w:val="uk-UA"/>
        </w:rPr>
        <w:t xml:space="preserve"> </w:t>
      </w:r>
      <w:r w:rsidRPr="00A266C2">
        <w:rPr>
          <w:bCs/>
          <w:color w:val="000000"/>
          <w:sz w:val="28"/>
          <w:szCs w:val="28"/>
          <w:lang w:val="uk-UA"/>
        </w:rPr>
        <w:t>поширені з них:</w:t>
      </w:r>
    </w:p>
    <w:p w:rsidR="001511D6" w:rsidRPr="00A266C2" w:rsidRDefault="001511D6" w:rsidP="00A54263">
      <w:pPr>
        <w:spacing w:line="276" w:lineRule="auto"/>
        <w:ind w:left="1701" w:firstLine="709"/>
        <w:jc w:val="both"/>
        <w:rPr>
          <w:bCs/>
          <w:color w:val="000000"/>
          <w:sz w:val="28"/>
          <w:szCs w:val="28"/>
          <w:lang w:val="uk-UA"/>
        </w:rPr>
      </w:pPr>
      <w:r w:rsidRPr="00A266C2">
        <w:rPr>
          <w:bCs/>
          <w:color w:val="000000"/>
          <w:sz w:val="28"/>
          <w:szCs w:val="28"/>
          <w:lang w:val="uk-UA"/>
        </w:rPr>
        <w:t>Актофіт</w:t>
      </w:r>
      <w:r w:rsidR="006A4E90">
        <w:rPr>
          <w:bCs/>
          <w:color w:val="000000"/>
          <w:sz w:val="28"/>
          <w:szCs w:val="28"/>
          <w:lang w:val="uk-UA"/>
        </w:rPr>
        <w:t>. Р</w:t>
      </w:r>
      <w:r w:rsidRPr="00A266C2">
        <w:rPr>
          <w:bCs/>
          <w:color w:val="000000"/>
          <w:sz w:val="28"/>
          <w:szCs w:val="28"/>
          <w:lang w:val="uk-UA"/>
        </w:rPr>
        <w:t>екоменду</w:t>
      </w:r>
      <w:r w:rsidR="00A266C2">
        <w:rPr>
          <w:bCs/>
          <w:color w:val="000000"/>
          <w:sz w:val="28"/>
          <w:szCs w:val="28"/>
          <w:lang w:val="uk-UA"/>
        </w:rPr>
        <w:t>ється для захисту сільсько</w:t>
      </w:r>
      <w:r w:rsidRPr="00A266C2">
        <w:rPr>
          <w:bCs/>
          <w:color w:val="000000"/>
          <w:sz w:val="28"/>
          <w:szCs w:val="28"/>
          <w:lang w:val="uk-UA"/>
        </w:rPr>
        <w:t>господарських та</w:t>
      </w:r>
      <w:r w:rsidR="00445035">
        <w:rPr>
          <w:bCs/>
          <w:color w:val="000000"/>
          <w:sz w:val="28"/>
          <w:szCs w:val="28"/>
          <w:lang w:val="uk-UA"/>
        </w:rPr>
        <w:t xml:space="preserve"> </w:t>
      </w:r>
      <w:r w:rsidRPr="00A266C2">
        <w:rPr>
          <w:bCs/>
          <w:color w:val="000000"/>
          <w:sz w:val="28"/>
          <w:szCs w:val="28"/>
          <w:lang w:val="uk-UA"/>
        </w:rPr>
        <w:t>декоративних культур від кліщів, попелиць, трипсів, колорадського жука,</w:t>
      </w:r>
      <w:r w:rsidR="00FA57CF">
        <w:rPr>
          <w:bCs/>
          <w:color w:val="000000"/>
          <w:sz w:val="28"/>
          <w:szCs w:val="28"/>
          <w:lang w:val="uk-UA"/>
        </w:rPr>
        <w:t xml:space="preserve"> </w:t>
      </w:r>
      <w:r w:rsidRPr="00A266C2">
        <w:rPr>
          <w:bCs/>
          <w:color w:val="000000"/>
          <w:sz w:val="28"/>
          <w:szCs w:val="28"/>
          <w:lang w:val="uk-UA"/>
        </w:rPr>
        <w:t>інших шкідників.</w:t>
      </w:r>
    </w:p>
    <w:p w:rsidR="008C65F2" w:rsidRPr="006A4E90" w:rsidRDefault="008C65F2" w:rsidP="00A54263">
      <w:pPr>
        <w:shd w:val="clear" w:color="auto" w:fill="FFFFFF"/>
        <w:spacing w:line="276" w:lineRule="auto"/>
        <w:ind w:left="1701" w:firstLine="709"/>
        <w:jc w:val="both"/>
        <w:rPr>
          <w:bCs/>
          <w:sz w:val="28"/>
          <w:szCs w:val="28"/>
          <w:lang w:val="uk-UA"/>
        </w:rPr>
      </w:pPr>
      <w:r w:rsidRPr="006A4E90">
        <w:rPr>
          <w:sz w:val="28"/>
          <w:szCs w:val="28"/>
          <w:shd w:val="clear" w:color="auto" w:fill="FFFFFF"/>
          <w:lang w:val="uk-UA"/>
        </w:rPr>
        <w:t>Бактофіт. Фунгіцид, призначений для захисту зернових</w:t>
      </w:r>
      <w:r w:rsidR="006A4E90" w:rsidRPr="006A4E90">
        <w:rPr>
          <w:sz w:val="28"/>
          <w:szCs w:val="28"/>
          <w:shd w:val="clear" w:color="auto" w:fill="FFFFFF"/>
          <w:lang w:val="uk-UA"/>
        </w:rPr>
        <w:t xml:space="preserve"> </w:t>
      </w:r>
      <w:r w:rsidRPr="006A4E90">
        <w:rPr>
          <w:sz w:val="28"/>
          <w:szCs w:val="28"/>
          <w:shd w:val="clear" w:color="auto" w:fill="FFFFFF"/>
          <w:lang w:val="uk-UA"/>
        </w:rPr>
        <w:t>-</w:t>
      </w:r>
      <w:r w:rsidR="006A4E90" w:rsidRPr="006A4E90">
        <w:rPr>
          <w:sz w:val="28"/>
          <w:szCs w:val="28"/>
          <w:shd w:val="clear" w:color="auto" w:fill="FFFFFF"/>
          <w:lang w:val="uk-UA"/>
        </w:rPr>
        <w:t xml:space="preserve"> </w:t>
      </w:r>
      <w:r w:rsidRPr="006A4E90">
        <w:rPr>
          <w:sz w:val="28"/>
          <w:szCs w:val="28"/>
          <w:shd w:val="clear" w:color="auto" w:fill="FFFFFF"/>
          <w:lang w:val="uk-UA"/>
        </w:rPr>
        <w:t>колосових та інших видів сільськогосподарських культур від грибних і бактеріальних захворювань</w:t>
      </w:r>
      <w:r w:rsidR="006A4E90">
        <w:rPr>
          <w:sz w:val="28"/>
          <w:szCs w:val="28"/>
          <w:shd w:val="clear" w:color="auto" w:fill="FFFFFF"/>
          <w:lang w:val="uk-UA"/>
        </w:rPr>
        <w:t>.</w:t>
      </w:r>
    </w:p>
    <w:p w:rsidR="00D9611E" w:rsidRDefault="0063697C" w:rsidP="00A54263">
      <w:pPr>
        <w:spacing w:line="276" w:lineRule="auto"/>
        <w:ind w:left="1701" w:firstLine="709"/>
        <w:jc w:val="both"/>
        <w:rPr>
          <w:bCs/>
          <w:color w:val="000000"/>
          <w:sz w:val="28"/>
          <w:szCs w:val="28"/>
          <w:lang w:val="uk-UA"/>
        </w:rPr>
      </w:pPr>
      <w:r>
        <w:rPr>
          <w:bCs/>
          <w:color w:val="000000"/>
          <w:sz w:val="28"/>
          <w:szCs w:val="28"/>
          <w:lang w:val="uk-UA"/>
        </w:rPr>
        <w:t>Байкал ЕМ</w:t>
      </w:r>
      <w:r w:rsidR="00E6705D">
        <w:rPr>
          <w:bCs/>
          <w:color w:val="000000"/>
          <w:sz w:val="28"/>
          <w:szCs w:val="28"/>
          <w:lang w:val="uk-UA"/>
        </w:rPr>
        <w:t xml:space="preserve"> -1У</w:t>
      </w:r>
      <w:r w:rsidR="006A4E90">
        <w:rPr>
          <w:bCs/>
          <w:color w:val="000000"/>
          <w:sz w:val="28"/>
          <w:szCs w:val="28"/>
          <w:lang w:val="uk-UA"/>
        </w:rPr>
        <w:t>. З</w:t>
      </w:r>
      <w:r>
        <w:rPr>
          <w:bCs/>
          <w:color w:val="000000"/>
          <w:sz w:val="28"/>
          <w:szCs w:val="28"/>
          <w:lang w:val="uk-UA"/>
        </w:rPr>
        <w:t>астосову</w:t>
      </w:r>
      <w:r w:rsidR="006A4E90">
        <w:rPr>
          <w:bCs/>
          <w:color w:val="000000"/>
          <w:sz w:val="28"/>
          <w:szCs w:val="28"/>
          <w:lang w:val="uk-UA"/>
        </w:rPr>
        <w:t>є</w:t>
      </w:r>
      <w:r>
        <w:rPr>
          <w:bCs/>
          <w:color w:val="000000"/>
          <w:sz w:val="28"/>
          <w:szCs w:val="28"/>
          <w:lang w:val="uk-UA"/>
        </w:rPr>
        <w:t>ться для підвищення врожайності на зернових,</w:t>
      </w:r>
      <w:r w:rsidR="006A4E90">
        <w:rPr>
          <w:bCs/>
          <w:color w:val="000000"/>
          <w:sz w:val="28"/>
          <w:szCs w:val="28"/>
          <w:lang w:val="uk-UA"/>
        </w:rPr>
        <w:t xml:space="preserve"> </w:t>
      </w:r>
      <w:r>
        <w:rPr>
          <w:bCs/>
          <w:color w:val="000000"/>
          <w:sz w:val="28"/>
          <w:szCs w:val="28"/>
          <w:lang w:val="uk-UA"/>
        </w:rPr>
        <w:t>овочевих та кормових культурах. Обприскування проводиться під час вегетації.</w:t>
      </w:r>
    </w:p>
    <w:p w:rsidR="00D9611E" w:rsidRDefault="006A4E90" w:rsidP="00A54263">
      <w:pPr>
        <w:spacing w:line="276" w:lineRule="auto"/>
        <w:ind w:left="1701" w:firstLine="709"/>
        <w:jc w:val="both"/>
        <w:rPr>
          <w:bCs/>
          <w:color w:val="000000"/>
          <w:sz w:val="28"/>
          <w:szCs w:val="28"/>
          <w:lang w:val="uk-UA"/>
        </w:rPr>
      </w:pPr>
      <w:r>
        <w:rPr>
          <w:bCs/>
          <w:color w:val="000000"/>
          <w:sz w:val="28"/>
          <w:szCs w:val="28"/>
          <w:lang w:val="uk-UA"/>
        </w:rPr>
        <w:t>Біогран.</w:t>
      </w:r>
      <w:r w:rsidR="00D9611E">
        <w:rPr>
          <w:bCs/>
          <w:color w:val="000000"/>
          <w:sz w:val="28"/>
          <w:szCs w:val="28"/>
          <w:lang w:val="uk-UA"/>
        </w:rPr>
        <w:t xml:space="preserve"> </w:t>
      </w:r>
      <w:r>
        <w:rPr>
          <w:bCs/>
          <w:color w:val="000000"/>
          <w:sz w:val="28"/>
          <w:szCs w:val="28"/>
          <w:lang w:val="uk-UA"/>
        </w:rPr>
        <w:t>З</w:t>
      </w:r>
      <w:r w:rsidR="00D9611E">
        <w:rPr>
          <w:bCs/>
          <w:color w:val="000000"/>
          <w:sz w:val="28"/>
          <w:szCs w:val="28"/>
          <w:lang w:val="uk-UA"/>
        </w:rPr>
        <w:t>астосову</w:t>
      </w:r>
      <w:r>
        <w:rPr>
          <w:bCs/>
          <w:color w:val="000000"/>
          <w:sz w:val="28"/>
          <w:szCs w:val="28"/>
          <w:lang w:val="uk-UA"/>
        </w:rPr>
        <w:t>є</w:t>
      </w:r>
      <w:r w:rsidR="00D9611E">
        <w:rPr>
          <w:bCs/>
          <w:color w:val="000000"/>
          <w:sz w:val="28"/>
          <w:szCs w:val="28"/>
          <w:lang w:val="uk-UA"/>
        </w:rPr>
        <w:t>ться для підвищення врожайності картоплі, огірків, капусти, томатів.</w:t>
      </w:r>
    </w:p>
    <w:p w:rsidR="00D9611E" w:rsidRDefault="00DF79DF" w:rsidP="00A54263">
      <w:pPr>
        <w:spacing w:line="276" w:lineRule="auto"/>
        <w:ind w:left="1701" w:firstLine="709"/>
        <w:jc w:val="both"/>
        <w:rPr>
          <w:bCs/>
          <w:color w:val="000000"/>
          <w:sz w:val="28"/>
          <w:szCs w:val="28"/>
          <w:lang w:val="uk-UA"/>
        </w:rPr>
      </w:pPr>
      <w:r w:rsidRPr="00DF79DF">
        <w:rPr>
          <w:sz w:val="28"/>
          <w:szCs w:val="28"/>
          <w:shd w:val="clear" w:color="auto" w:fill="FFFFFF"/>
        </w:rPr>
        <w:t>Ecostern</w:t>
      </w:r>
      <w:r w:rsidRPr="00DF79DF">
        <w:rPr>
          <w:sz w:val="28"/>
          <w:szCs w:val="28"/>
          <w:shd w:val="clear" w:color="auto" w:fill="FFFFFF"/>
          <w:lang w:val="uk-UA"/>
        </w:rPr>
        <w:t xml:space="preserve"> </w:t>
      </w:r>
      <w:r w:rsidRPr="00DF79DF">
        <w:rPr>
          <w:sz w:val="28"/>
          <w:szCs w:val="28"/>
          <w:shd w:val="clear" w:color="auto" w:fill="FFFFFF"/>
        </w:rPr>
        <w:t>Classic</w:t>
      </w:r>
      <w:r w:rsidRPr="00DF79DF">
        <w:rPr>
          <w:sz w:val="28"/>
          <w:szCs w:val="28"/>
          <w:shd w:val="clear" w:color="auto" w:fill="FFFFFF"/>
          <w:lang w:val="uk-UA"/>
        </w:rPr>
        <w:t xml:space="preserve"> (Екостерн Класичний)</w:t>
      </w:r>
      <w:r>
        <w:rPr>
          <w:bCs/>
          <w:color w:val="000000"/>
          <w:sz w:val="28"/>
          <w:szCs w:val="28"/>
          <w:lang w:val="uk-UA"/>
        </w:rPr>
        <w:t>.</w:t>
      </w:r>
      <w:r w:rsidR="006A4E90">
        <w:rPr>
          <w:bCs/>
          <w:color w:val="000000"/>
          <w:sz w:val="28"/>
          <w:szCs w:val="28"/>
          <w:lang w:val="uk-UA"/>
        </w:rPr>
        <w:t xml:space="preserve"> П</w:t>
      </w:r>
      <w:r w:rsidR="00D9611E">
        <w:rPr>
          <w:bCs/>
          <w:color w:val="000000"/>
          <w:sz w:val="28"/>
          <w:szCs w:val="28"/>
          <w:lang w:val="uk-UA"/>
        </w:rPr>
        <w:t>ригнічує фітопатогени, підвищує врожайність</w:t>
      </w:r>
      <w:r w:rsidR="006A4E90">
        <w:rPr>
          <w:bCs/>
          <w:color w:val="000000"/>
          <w:sz w:val="28"/>
          <w:szCs w:val="28"/>
          <w:lang w:val="uk-UA"/>
        </w:rPr>
        <w:t>.</w:t>
      </w:r>
      <w:r w:rsidR="00D9611E">
        <w:rPr>
          <w:bCs/>
          <w:color w:val="000000"/>
          <w:sz w:val="28"/>
          <w:szCs w:val="28"/>
          <w:lang w:val="uk-UA"/>
        </w:rPr>
        <w:t xml:space="preserve"> </w:t>
      </w:r>
      <w:r w:rsidR="006A4E90">
        <w:rPr>
          <w:bCs/>
          <w:color w:val="000000"/>
          <w:sz w:val="28"/>
          <w:szCs w:val="28"/>
          <w:lang w:val="uk-UA"/>
        </w:rPr>
        <w:t>В</w:t>
      </w:r>
      <w:r w:rsidR="00D9611E">
        <w:rPr>
          <w:bCs/>
          <w:color w:val="000000"/>
          <w:sz w:val="28"/>
          <w:szCs w:val="28"/>
          <w:lang w:val="uk-UA"/>
        </w:rPr>
        <w:t>икористовують на овочевих культурах захищеного грунту та зернових колосових культурах.</w:t>
      </w:r>
    </w:p>
    <w:p w:rsidR="00D9611E" w:rsidRDefault="00DF79DF" w:rsidP="00A54263">
      <w:pPr>
        <w:spacing w:line="276" w:lineRule="auto"/>
        <w:ind w:left="1701" w:firstLine="709"/>
        <w:jc w:val="both"/>
        <w:rPr>
          <w:bCs/>
          <w:color w:val="000000"/>
          <w:sz w:val="28"/>
          <w:szCs w:val="28"/>
          <w:lang w:val="uk-UA"/>
        </w:rPr>
      </w:pPr>
      <w:r w:rsidRPr="00DF79DF">
        <w:rPr>
          <w:sz w:val="28"/>
          <w:szCs w:val="28"/>
          <w:shd w:val="clear" w:color="auto" w:fill="FFFFFF"/>
        </w:rPr>
        <w:lastRenderedPageBreak/>
        <w:t>Інсектицид біологічного походження Ентоцид (Метаризін)</w:t>
      </w:r>
      <w:r w:rsidRPr="00DF79DF">
        <w:rPr>
          <w:sz w:val="28"/>
          <w:szCs w:val="28"/>
          <w:shd w:val="clear" w:color="auto" w:fill="FFFFFF"/>
          <w:lang w:val="uk-UA"/>
        </w:rPr>
        <w:t>.</w:t>
      </w:r>
      <w:r>
        <w:rPr>
          <w:color w:val="3A3A3A"/>
          <w:sz w:val="28"/>
          <w:szCs w:val="28"/>
          <w:shd w:val="clear" w:color="auto" w:fill="FFFFFF"/>
          <w:lang w:val="uk-UA"/>
        </w:rPr>
        <w:t xml:space="preserve"> </w:t>
      </w:r>
      <w:r w:rsidR="006A4E90">
        <w:rPr>
          <w:bCs/>
          <w:color w:val="000000"/>
          <w:sz w:val="28"/>
          <w:szCs w:val="28"/>
          <w:lang w:val="uk-UA"/>
        </w:rPr>
        <w:t>Для</w:t>
      </w:r>
      <w:r w:rsidR="005F31FA">
        <w:rPr>
          <w:bCs/>
          <w:color w:val="000000"/>
          <w:sz w:val="28"/>
          <w:szCs w:val="28"/>
          <w:lang w:val="uk-UA"/>
        </w:rPr>
        <w:t xml:space="preserve"> захист</w:t>
      </w:r>
      <w:r w:rsidR="006A4E90">
        <w:rPr>
          <w:bCs/>
          <w:color w:val="000000"/>
          <w:sz w:val="28"/>
          <w:szCs w:val="28"/>
          <w:lang w:val="uk-UA"/>
        </w:rPr>
        <w:t>у</w:t>
      </w:r>
      <w:r w:rsidR="005F31FA">
        <w:rPr>
          <w:bCs/>
          <w:color w:val="000000"/>
          <w:sz w:val="28"/>
          <w:szCs w:val="28"/>
          <w:lang w:val="uk-UA"/>
        </w:rPr>
        <w:t xml:space="preserve"> від личинок травневого хруща на овочевих культурах та картоплі.</w:t>
      </w:r>
    </w:p>
    <w:p w:rsidR="001511D6" w:rsidRPr="00A266C2" w:rsidRDefault="00BB7A51" w:rsidP="00A54263">
      <w:pPr>
        <w:spacing w:line="276" w:lineRule="auto"/>
        <w:ind w:left="1701" w:firstLine="709"/>
        <w:jc w:val="both"/>
        <w:rPr>
          <w:bCs/>
          <w:color w:val="000000"/>
          <w:sz w:val="28"/>
          <w:szCs w:val="28"/>
          <w:lang w:val="uk-UA"/>
        </w:rPr>
      </w:pPr>
      <w:r w:rsidRPr="00BB7A51">
        <w:rPr>
          <w:rFonts w:asciiTheme="minorHAnsi" w:hAnsiTheme="minorHAnsi" w:cstheme="minorHAnsi"/>
          <w:bCs/>
          <w:sz w:val="28"/>
          <w:szCs w:val="28"/>
          <w:lang w:val="uk-UA"/>
        </w:rPr>
        <w:t>Казумін</w:t>
      </w:r>
      <w:r w:rsidR="00493966">
        <w:rPr>
          <w:rFonts w:asciiTheme="minorHAnsi" w:hAnsiTheme="minorHAnsi" w:cstheme="minorHAnsi"/>
          <w:sz w:val="28"/>
          <w:szCs w:val="28"/>
          <w:shd w:val="clear" w:color="auto" w:fill="FFFFFF"/>
          <w:lang w:val="uk-UA"/>
        </w:rPr>
        <w:t xml:space="preserve"> 2</w:t>
      </w:r>
      <w:r w:rsidRPr="00BB7A51">
        <w:rPr>
          <w:rFonts w:asciiTheme="minorHAnsi" w:hAnsiTheme="minorHAnsi" w:cstheme="minorHAnsi"/>
          <w:sz w:val="28"/>
          <w:szCs w:val="28"/>
          <w:shd w:val="clear" w:color="auto" w:fill="FFFFFF"/>
          <w:lang w:val="uk-UA"/>
        </w:rPr>
        <w:t>Л</w:t>
      </w:r>
      <w:r>
        <w:rPr>
          <w:bCs/>
          <w:color w:val="000000"/>
          <w:sz w:val="28"/>
          <w:szCs w:val="28"/>
          <w:lang w:val="uk-UA"/>
        </w:rPr>
        <w:t>.</w:t>
      </w:r>
      <w:r w:rsidR="001511D6" w:rsidRPr="00A266C2">
        <w:rPr>
          <w:bCs/>
          <w:color w:val="000000"/>
          <w:sz w:val="28"/>
          <w:szCs w:val="28"/>
          <w:lang w:val="uk-UA"/>
        </w:rPr>
        <w:t xml:space="preserve"> </w:t>
      </w:r>
      <w:r w:rsidR="006A4E90">
        <w:rPr>
          <w:bCs/>
          <w:color w:val="000000"/>
          <w:sz w:val="28"/>
          <w:szCs w:val="28"/>
          <w:lang w:val="uk-UA"/>
        </w:rPr>
        <w:t>П</w:t>
      </w:r>
      <w:r w:rsidR="001511D6" w:rsidRPr="00A266C2">
        <w:rPr>
          <w:bCs/>
          <w:color w:val="000000"/>
          <w:sz w:val="28"/>
          <w:szCs w:val="28"/>
          <w:lang w:val="uk-UA"/>
        </w:rPr>
        <w:t>репарат на основі продукту ферментації гриба Streptomyceskasugaensis – застосовується для боротьби проти бактеріальних хвороб на томатах, капуст</w:t>
      </w:r>
      <w:r w:rsidR="00D467D6">
        <w:rPr>
          <w:bCs/>
          <w:color w:val="000000"/>
          <w:sz w:val="28"/>
          <w:szCs w:val="28"/>
          <w:lang w:val="uk-UA"/>
        </w:rPr>
        <w:t>і, яблунях</w:t>
      </w:r>
      <w:r w:rsidR="001511D6" w:rsidRPr="00A266C2">
        <w:rPr>
          <w:bCs/>
          <w:color w:val="000000"/>
          <w:sz w:val="28"/>
          <w:szCs w:val="28"/>
          <w:lang w:val="uk-UA"/>
        </w:rPr>
        <w:t>.</w:t>
      </w:r>
    </w:p>
    <w:p w:rsidR="00EC38E8" w:rsidRDefault="0026499A" w:rsidP="00A54263">
      <w:pPr>
        <w:spacing w:line="276" w:lineRule="auto"/>
        <w:ind w:left="1701" w:firstLine="709"/>
        <w:jc w:val="both"/>
        <w:rPr>
          <w:bCs/>
          <w:color w:val="000000"/>
          <w:sz w:val="28"/>
          <w:szCs w:val="28"/>
          <w:lang w:val="uk-UA"/>
        </w:rPr>
      </w:pPr>
      <w:r w:rsidRPr="0026499A">
        <w:rPr>
          <w:sz w:val="28"/>
          <w:szCs w:val="28"/>
          <w:shd w:val="clear" w:color="auto" w:fill="FFFFFF"/>
          <w:lang w:val="uk-UA"/>
        </w:rPr>
        <w:t>Нітрофікс (Нітрагін</w:t>
      </w:r>
      <w:r w:rsidRPr="0026499A">
        <w:rPr>
          <w:rFonts w:ascii="Arial" w:hAnsi="Arial" w:cs="Arial"/>
          <w:sz w:val="28"/>
          <w:szCs w:val="28"/>
          <w:shd w:val="clear" w:color="auto" w:fill="FFFFFF"/>
          <w:lang w:val="uk-UA"/>
        </w:rPr>
        <w:t>)</w:t>
      </w:r>
      <w:r>
        <w:rPr>
          <w:bCs/>
          <w:color w:val="000000"/>
          <w:sz w:val="28"/>
          <w:szCs w:val="28"/>
          <w:lang w:val="uk-UA"/>
        </w:rPr>
        <w:t xml:space="preserve"> </w:t>
      </w:r>
      <w:r w:rsidR="00EC38E8">
        <w:rPr>
          <w:bCs/>
          <w:color w:val="000000"/>
          <w:sz w:val="28"/>
          <w:szCs w:val="28"/>
          <w:lang w:val="uk-UA"/>
        </w:rPr>
        <w:t>–для підвищення врожайності сої</w:t>
      </w:r>
      <w:r w:rsidR="00A26B92">
        <w:rPr>
          <w:bCs/>
          <w:color w:val="000000"/>
          <w:sz w:val="28"/>
          <w:szCs w:val="28"/>
          <w:lang w:val="uk-UA"/>
        </w:rPr>
        <w:t xml:space="preserve">, </w:t>
      </w:r>
      <w:r w:rsidR="00EC38E8">
        <w:rPr>
          <w:bCs/>
          <w:color w:val="000000"/>
          <w:sz w:val="28"/>
          <w:szCs w:val="28"/>
          <w:lang w:val="uk-UA"/>
        </w:rPr>
        <w:t>інокуляці</w:t>
      </w:r>
      <w:r w:rsidR="006A4E90">
        <w:rPr>
          <w:bCs/>
          <w:color w:val="000000"/>
          <w:sz w:val="28"/>
          <w:szCs w:val="28"/>
          <w:lang w:val="uk-UA"/>
        </w:rPr>
        <w:t>ї</w:t>
      </w:r>
      <w:r w:rsidR="00EC38E8">
        <w:rPr>
          <w:bCs/>
          <w:color w:val="000000"/>
          <w:sz w:val="28"/>
          <w:szCs w:val="28"/>
          <w:lang w:val="uk-UA"/>
        </w:rPr>
        <w:t xml:space="preserve">. </w:t>
      </w:r>
    </w:p>
    <w:p w:rsidR="001511D6" w:rsidRPr="00A266C2" w:rsidRDefault="00E4312B" w:rsidP="00A54263">
      <w:pPr>
        <w:spacing w:line="276" w:lineRule="auto"/>
        <w:ind w:left="1701" w:firstLine="709"/>
        <w:jc w:val="both"/>
        <w:rPr>
          <w:bCs/>
          <w:color w:val="000000"/>
          <w:sz w:val="28"/>
          <w:szCs w:val="28"/>
          <w:lang w:val="uk-UA"/>
        </w:rPr>
      </w:pPr>
      <w:r>
        <w:rPr>
          <w:bCs/>
          <w:color w:val="000000"/>
          <w:sz w:val="28"/>
          <w:szCs w:val="28"/>
          <w:lang w:val="uk-UA"/>
        </w:rPr>
        <w:t xml:space="preserve">ФітоДоктор (Спорофіт) - </w:t>
      </w:r>
      <w:r w:rsidR="006A4E90">
        <w:rPr>
          <w:bCs/>
          <w:color w:val="000000"/>
          <w:sz w:val="28"/>
          <w:szCs w:val="28"/>
          <w:lang w:val="uk-UA"/>
        </w:rPr>
        <w:t xml:space="preserve">Застосовується на </w:t>
      </w:r>
      <w:r>
        <w:rPr>
          <w:bCs/>
          <w:color w:val="000000"/>
          <w:sz w:val="28"/>
          <w:szCs w:val="28"/>
          <w:lang w:val="uk-UA"/>
        </w:rPr>
        <w:t>ячмі</w:t>
      </w:r>
      <w:r w:rsidR="006A4E90">
        <w:rPr>
          <w:bCs/>
          <w:color w:val="000000"/>
          <w:sz w:val="28"/>
          <w:szCs w:val="28"/>
          <w:lang w:val="uk-UA"/>
        </w:rPr>
        <w:t>ені, цукровому буряку</w:t>
      </w:r>
      <w:r>
        <w:rPr>
          <w:bCs/>
          <w:color w:val="000000"/>
          <w:sz w:val="28"/>
          <w:szCs w:val="28"/>
          <w:lang w:val="uk-UA"/>
        </w:rPr>
        <w:t xml:space="preserve"> </w:t>
      </w:r>
      <w:r w:rsidR="006A4E90">
        <w:rPr>
          <w:bCs/>
          <w:color w:val="000000"/>
          <w:sz w:val="28"/>
          <w:szCs w:val="28"/>
          <w:lang w:val="uk-UA"/>
        </w:rPr>
        <w:t xml:space="preserve">для боротьби з </w:t>
      </w:r>
      <w:r>
        <w:rPr>
          <w:bCs/>
          <w:color w:val="000000"/>
          <w:sz w:val="28"/>
          <w:szCs w:val="28"/>
          <w:lang w:val="uk-UA"/>
        </w:rPr>
        <w:t>коренев</w:t>
      </w:r>
      <w:r w:rsidR="006A4E90">
        <w:rPr>
          <w:bCs/>
          <w:color w:val="000000"/>
          <w:sz w:val="28"/>
          <w:szCs w:val="28"/>
          <w:lang w:val="uk-UA"/>
        </w:rPr>
        <w:t>ими</w:t>
      </w:r>
      <w:r>
        <w:rPr>
          <w:bCs/>
          <w:color w:val="000000"/>
          <w:sz w:val="28"/>
          <w:szCs w:val="28"/>
          <w:lang w:val="uk-UA"/>
        </w:rPr>
        <w:t xml:space="preserve"> гнил</w:t>
      </w:r>
      <w:r w:rsidR="006A4E90">
        <w:rPr>
          <w:bCs/>
          <w:color w:val="000000"/>
          <w:sz w:val="28"/>
          <w:szCs w:val="28"/>
          <w:lang w:val="uk-UA"/>
        </w:rPr>
        <w:t>ями</w:t>
      </w:r>
      <w:r>
        <w:rPr>
          <w:bCs/>
          <w:color w:val="000000"/>
          <w:sz w:val="28"/>
          <w:szCs w:val="28"/>
          <w:lang w:val="uk-UA"/>
        </w:rPr>
        <w:t xml:space="preserve"> та гельмінтоспоріоз</w:t>
      </w:r>
      <w:r w:rsidR="006A4E90">
        <w:rPr>
          <w:bCs/>
          <w:color w:val="000000"/>
          <w:sz w:val="28"/>
          <w:szCs w:val="28"/>
          <w:lang w:val="uk-UA"/>
        </w:rPr>
        <w:t>ом</w:t>
      </w:r>
      <w:r>
        <w:rPr>
          <w:bCs/>
          <w:color w:val="000000"/>
          <w:sz w:val="28"/>
          <w:szCs w:val="28"/>
          <w:lang w:val="uk-UA"/>
        </w:rPr>
        <w:t>, коренеїд</w:t>
      </w:r>
      <w:r w:rsidR="006A4E90">
        <w:rPr>
          <w:bCs/>
          <w:color w:val="000000"/>
          <w:sz w:val="28"/>
          <w:szCs w:val="28"/>
          <w:lang w:val="uk-UA"/>
        </w:rPr>
        <w:t>ом. На т</w:t>
      </w:r>
      <w:r>
        <w:rPr>
          <w:bCs/>
          <w:color w:val="000000"/>
          <w:sz w:val="28"/>
          <w:szCs w:val="28"/>
          <w:lang w:val="uk-UA"/>
        </w:rPr>
        <w:t>омат</w:t>
      </w:r>
      <w:r w:rsidR="006A4E90">
        <w:rPr>
          <w:bCs/>
          <w:color w:val="000000"/>
          <w:sz w:val="28"/>
          <w:szCs w:val="28"/>
          <w:lang w:val="uk-UA"/>
        </w:rPr>
        <w:t>ах лікує</w:t>
      </w:r>
      <w:r>
        <w:rPr>
          <w:bCs/>
          <w:color w:val="000000"/>
          <w:sz w:val="28"/>
          <w:szCs w:val="28"/>
          <w:lang w:val="uk-UA"/>
        </w:rPr>
        <w:t xml:space="preserve"> фітофтороз.</w:t>
      </w:r>
    </w:p>
    <w:p w:rsidR="002574F2" w:rsidRPr="00CB19D9" w:rsidRDefault="002574F2" w:rsidP="00A54263">
      <w:pPr>
        <w:spacing w:line="276" w:lineRule="auto"/>
        <w:ind w:firstLine="426"/>
        <w:jc w:val="both"/>
        <w:rPr>
          <w:bCs/>
          <w:color w:val="000000"/>
          <w:lang w:val="uk-UA"/>
        </w:rPr>
      </w:pPr>
    </w:p>
    <w:p w:rsidR="009558FC" w:rsidRPr="00CB19D9" w:rsidRDefault="009558FC" w:rsidP="00E4312B">
      <w:pPr>
        <w:ind w:left="1701" w:firstLine="709"/>
        <w:jc w:val="center"/>
        <w:rPr>
          <w:b/>
        </w:rPr>
      </w:pPr>
      <w:r w:rsidRPr="00CB19D9">
        <w:rPr>
          <w:b/>
        </w:rPr>
        <w:t>ЕКОНОМІЧНІ ПОРОГИ</w:t>
      </w:r>
      <w:r w:rsidR="006737CD">
        <w:rPr>
          <w:b/>
          <w:lang w:val="uk-UA"/>
        </w:rPr>
        <w:t xml:space="preserve"> </w:t>
      </w:r>
      <w:r w:rsidRPr="00CB19D9">
        <w:rPr>
          <w:b/>
        </w:rPr>
        <w:t>ШКІДЛИВОСТІ АБО КРИТЕРІЇ ЧИСЕЛЬНОСТІ, ЗА ЯКИХ РЕКОМЕНДУЄТЬСЯ ПРОВОДИТИ ХІМІЧНУ БОРОТЬБУ З ШКІДНИКАМИ СІЛЬСЬКОГОСПОДАРСЬКИХ КУЛЬТУР.</w:t>
      </w:r>
    </w:p>
    <w:p w:rsidR="009558FC" w:rsidRPr="00CB19D9" w:rsidRDefault="009558FC" w:rsidP="00E80D00">
      <w:pPr>
        <w:tabs>
          <w:tab w:val="center" w:pos="0"/>
        </w:tabs>
        <w:ind w:left="1701" w:firstLine="720"/>
        <w:rPr>
          <w:b/>
          <w:sz w:val="28"/>
          <w:szCs w:val="28"/>
        </w:rPr>
      </w:pPr>
    </w:p>
    <w:tbl>
      <w:tblPr>
        <w:tblStyle w:val="af0"/>
        <w:tblW w:w="9639" w:type="dxa"/>
        <w:tblInd w:w="1809" w:type="dxa"/>
        <w:tblLook w:val="04A0"/>
      </w:tblPr>
      <w:tblGrid>
        <w:gridCol w:w="3082"/>
        <w:gridCol w:w="3190"/>
        <w:gridCol w:w="3367"/>
      </w:tblGrid>
      <w:tr w:rsidR="009558FC" w:rsidRPr="0060540A" w:rsidTr="00E4312B">
        <w:tc>
          <w:tcPr>
            <w:tcW w:w="3082" w:type="dxa"/>
          </w:tcPr>
          <w:p w:rsidR="009558FC" w:rsidRPr="0060540A" w:rsidRDefault="009558FC" w:rsidP="00C044B9">
            <w:pPr>
              <w:jc w:val="center"/>
              <w:rPr>
                <w:b/>
                <w:sz w:val="28"/>
                <w:szCs w:val="28"/>
              </w:rPr>
            </w:pPr>
            <w:r w:rsidRPr="0060540A">
              <w:rPr>
                <w:b/>
                <w:sz w:val="28"/>
                <w:szCs w:val="28"/>
              </w:rPr>
              <w:t>Назва шкідника</w:t>
            </w:r>
          </w:p>
        </w:tc>
        <w:tc>
          <w:tcPr>
            <w:tcW w:w="3190" w:type="dxa"/>
          </w:tcPr>
          <w:p w:rsidR="009558FC" w:rsidRPr="0060540A" w:rsidRDefault="009558FC" w:rsidP="00C044B9">
            <w:pPr>
              <w:jc w:val="center"/>
              <w:rPr>
                <w:b/>
                <w:sz w:val="28"/>
                <w:szCs w:val="28"/>
              </w:rPr>
            </w:pPr>
            <w:r w:rsidRPr="0060540A">
              <w:rPr>
                <w:b/>
                <w:sz w:val="28"/>
                <w:szCs w:val="28"/>
              </w:rPr>
              <w:t>Культура, фаза розвитку рослин</w:t>
            </w:r>
          </w:p>
        </w:tc>
        <w:tc>
          <w:tcPr>
            <w:tcW w:w="3367" w:type="dxa"/>
          </w:tcPr>
          <w:p w:rsidR="009558FC" w:rsidRPr="0060540A" w:rsidRDefault="009558FC" w:rsidP="00C044B9">
            <w:pPr>
              <w:jc w:val="center"/>
              <w:rPr>
                <w:b/>
                <w:sz w:val="28"/>
                <w:szCs w:val="28"/>
              </w:rPr>
            </w:pPr>
            <w:r w:rsidRPr="0060540A">
              <w:rPr>
                <w:b/>
                <w:sz w:val="28"/>
                <w:szCs w:val="28"/>
              </w:rPr>
              <w:t>Показники ЕПШ</w:t>
            </w:r>
          </w:p>
        </w:tc>
      </w:tr>
      <w:tr w:rsidR="009558FC" w:rsidRPr="0060540A" w:rsidTr="00E4312B">
        <w:tc>
          <w:tcPr>
            <w:tcW w:w="9639" w:type="dxa"/>
            <w:gridSpan w:val="3"/>
          </w:tcPr>
          <w:p w:rsidR="009558FC" w:rsidRPr="0060540A" w:rsidRDefault="009558FC" w:rsidP="00E80D00">
            <w:pPr>
              <w:jc w:val="center"/>
              <w:rPr>
                <w:b/>
                <w:sz w:val="28"/>
                <w:szCs w:val="28"/>
              </w:rPr>
            </w:pPr>
          </w:p>
          <w:p w:rsidR="009558FC" w:rsidRPr="0060540A" w:rsidRDefault="009558FC" w:rsidP="00E80D00">
            <w:pPr>
              <w:jc w:val="center"/>
              <w:rPr>
                <w:b/>
                <w:sz w:val="28"/>
                <w:szCs w:val="28"/>
              </w:rPr>
            </w:pPr>
            <w:r w:rsidRPr="0060540A">
              <w:rPr>
                <w:b/>
                <w:sz w:val="28"/>
                <w:szCs w:val="28"/>
              </w:rPr>
              <w:t>Багатоїдні шкідники</w:t>
            </w:r>
          </w:p>
        </w:tc>
      </w:tr>
      <w:tr w:rsidR="009558FC" w:rsidRPr="0060540A" w:rsidTr="00E4312B">
        <w:tc>
          <w:tcPr>
            <w:tcW w:w="3082" w:type="dxa"/>
            <w:vMerge w:val="restart"/>
          </w:tcPr>
          <w:p w:rsidR="009558FC" w:rsidRPr="0060540A" w:rsidRDefault="009558FC" w:rsidP="00E80D00">
            <w:pPr>
              <w:rPr>
                <w:sz w:val="28"/>
                <w:szCs w:val="28"/>
              </w:rPr>
            </w:pPr>
            <w:r w:rsidRPr="0060540A">
              <w:rPr>
                <w:sz w:val="28"/>
                <w:szCs w:val="28"/>
              </w:rPr>
              <w:t>Озима та інші підгризаючі совки</w:t>
            </w:r>
          </w:p>
        </w:tc>
        <w:tc>
          <w:tcPr>
            <w:tcW w:w="3190" w:type="dxa"/>
          </w:tcPr>
          <w:p w:rsidR="009558FC" w:rsidRPr="0060540A" w:rsidRDefault="009558FC" w:rsidP="00E80D00">
            <w:pPr>
              <w:rPr>
                <w:sz w:val="28"/>
                <w:szCs w:val="28"/>
              </w:rPr>
            </w:pPr>
            <w:r w:rsidRPr="0060540A">
              <w:rPr>
                <w:sz w:val="28"/>
                <w:szCs w:val="28"/>
              </w:rPr>
              <w:t>Озима пшениця (сходи-кущення), озимий ріпак (сходи-утворення розетки</w:t>
            </w:r>
          </w:p>
        </w:tc>
        <w:tc>
          <w:tcPr>
            <w:tcW w:w="3367" w:type="dxa"/>
          </w:tcPr>
          <w:p w:rsidR="009558FC" w:rsidRPr="0060540A" w:rsidRDefault="009558FC" w:rsidP="00930485">
            <w:pPr>
              <w:rPr>
                <w:sz w:val="28"/>
                <w:szCs w:val="28"/>
              </w:rPr>
            </w:pPr>
            <w:r w:rsidRPr="0060540A">
              <w:rPr>
                <w:sz w:val="28"/>
                <w:szCs w:val="28"/>
              </w:rPr>
              <w:t>2-3 гусениці/м</w:t>
            </w:r>
            <w:r w:rsidR="00930485">
              <w:rPr>
                <w:sz w:val="28"/>
                <w:szCs w:val="28"/>
              </w:rPr>
              <w:t>²</w:t>
            </w:r>
          </w:p>
        </w:tc>
      </w:tr>
      <w:tr w:rsidR="009558FC" w:rsidRPr="0060540A" w:rsidTr="00E4312B">
        <w:tc>
          <w:tcPr>
            <w:tcW w:w="3082" w:type="dxa"/>
            <w:vMerge/>
          </w:tcPr>
          <w:p w:rsidR="009558FC" w:rsidRPr="0060540A" w:rsidRDefault="009558FC" w:rsidP="00E80D00">
            <w:pPr>
              <w:rPr>
                <w:sz w:val="28"/>
                <w:szCs w:val="28"/>
              </w:rPr>
            </w:pPr>
          </w:p>
        </w:tc>
        <w:tc>
          <w:tcPr>
            <w:tcW w:w="3190" w:type="dxa"/>
          </w:tcPr>
          <w:p w:rsidR="009558FC" w:rsidRPr="0060540A" w:rsidRDefault="009558FC" w:rsidP="00E80D00">
            <w:pPr>
              <w:rPr>
                <w:sz w:val="28"/>
                <w:szCs w:val="28"/>
              </w:rPr>
            </w:pPr>
            <w:r w:rsidRPr="0060540A">
              <w:rPr>
                <w:sz w:val="28"/>
                <w:szCs w:val="28"/>
              </w:rPr>
              <w:t xml:space="preserve">Цукрові буряки (від сходів до змикання листя в рядках) </w:t>
            </w:r>
          </w:p>
        </w:tc>
        <w:tc>
          <w:tcPr>
            <w:tcW w:w="3367" w:type="dxa"/>
          </w:tcPr>
          <w:p w:rsidR="009558FC" w:rsidRPr="0060540A" w:rsidRDefault="009558FC" w:rsidP="00930485">
            <w:pPr>
              <w:rPr>
                <w:sz w:val="28"/>
                <w:szCs w:val="28"/>
              </w:rPr>
            </w:pPr>
            <w:r w:rsidRPr="0060540A">
              <w:rPr>
                <w:sz w:val="28"/>
                <w:szCs w:val="28"/>
              </w:rPr>
              <w:t xml:space="preserve">1-2 </w:t>
            </w:r>
            <w:r w:rsidR="00930485" w:rsidRPr="0060540A">
              <w:rPr>
                <w:sz w:val="28"/>
                <w:szCs w:val="28"/>
              </w:rPr>
              <w:t>гусениці/м</w:t>
            </w:r>
            <w:r w:rsidR="00930485">
              <w:rPr>
                <w:sz w:val="28"/>
                <w:szCs w:val="28"/>
              </w:rPr>
              <w:t>²</w:t>
            </w:r>
          </w:p>
        </w:tc>
      </w:tr>
      <w:tr w:rsidR="009558FC" w:rsidRPr="0060540A" w:rsidTr="00E4312B">
        <w:tc>
          <w:tcPr>
            <w:tcW w:w="3082" w:type="dxa"/>
            <w:vMerge/>
          </w:tcPr>
          <w:p w:rsidR="009558FC" w:rsidRPr="0060540A" w:rsidRDefault="009558FC" w:rsidP="00E80D00">
            <w:pPr>
              <w:rPr>
                <w:sz w:val="28"/>
                <w:szCs w:val="28"/>
              </w:rPr>
            </w:pPr>
          </w:p>
        </w:tc>
        <w:tc>
          <w:tcPr>
            <w:tcW w:w="3190" w:type="dxa"/>
          </w:tcPr>
          <w:p w:rsidR="009558FC" w:rsidRPr="0060540A" w:rsidRDefault="009558FC" w:rsidP="00E80D00">
            <w:pPr>
              <w:rPr>
                <w:sz w:val="28"/>
                <w:szCs w:val="28"/>
              </w:rPr>
            </w:pPr>
            <w:r w:rsidRPr="0060540A">
              <w:rPr>
                <w:sz w:val="28"/>
                <w:szCs w:val="28"/>
              </w:rPr>
              <w:t xml:space="preserve">Кукурудза, соняшник (сходи – 3-4 справжніх листки), картопля (сходи), багаторічні бобові трави (весняне відростання), капуста </w:t>
            </w:r>
          </w:p>
        </w:tc>
        <w:tc>
          <w:tcPr>
            <w:tcW w:w="3367" w:type="dxa"/>
          </w:tcPr>
          <w:p w:rsidR="009558FC" w:rsidRPr="0060540A" w:rsidRDefault="009558FC" w:rsidP="00E80D00">
            <w:pPr>
              <w:rPr>
                <w:sz w:val="28"/>
                <w:szCs w:val="28"/>
              </w:rPr>
            </w:pPr>
            <w:r w:rsidRPr="0060540A">
              <w:rPr>
                <w:sz w:val="28"/>
                <w:szCs w:val="28"/>
              </w:rPr>
              <w:t>3-8 гусениць/м²</w:t>
            </w:r>
          </w:p>
        </w:tc>
      </w:tr>
      <w:tr w:rsidR="009558FC" w:rsidRPr="0060540A" w:rsidTr="00E4312B">
        <w:tc>
          <w:tcPr>
            <w:tcW w:w="3082" w:type="dxa"/>
            <w:vMerge/>
          </w:tcPr>
          <w:p w:rsidR="009558FC" w:rsidRPr="0060540A" w:rsidRDefault="009558FC" w:rsidP="00E80D00">
            <w:pPr>
              <w:rPr>
                <w:sz w:val="28"/>
                <w:szCs w:val="28"/>
              </w:rPr>
            </w:pPr>
          </w:p>
        </w:tc>
        <w:tc>
          <w:tcPr>
            <w:tcW w:w="3190" w:type="dxa"/>
          </w:tcPr>
          <w:p w:rsidR="009558FC" w:rsidRPr="0060540A" w:rsidRDefault="009558FC" w:rsidP="00E80D00">
            <w:pPr>
              <w:rPr>
                <w:sz w:val="28"/>
                <w:szCs w:val="28"/>
              </w:rPr>
            </w:pPr>
            <w:r w:rsidRPr="0060540A">
              <w:rPr>
                <w:sz w:val="28"/>
                <w:szCs w:val="28"/>
              </w:rPr>
              <w:t xml:space="preserve">Соя (червень-липень) </w:t>
            </w:r>
          </w:p>
        </w:tc>
        <w:tc>
          <w:tcPr>
            <w:tcW w:w="3367" w:type="dxa"/>
          </w:tcPr>
          <w:p w:rsidR="009558FC" w:rsidRPr="0060540A" w:rsidRDefault="009558FC" w:rsidP="00E80D00">
            <w:pPr>
              <w:rPr>
                <w:sz w:val="28"/>
                <w:szCs w:val="28"/>
              </w:rPr>
            </w:pPr>
            <w:r w:rsidRPr="0060540A">
              <w:rPr>
                <w:sz w:val="28"/>
                <w:szCs w:val="28"/>
              </w:rPr>
              <w:t xml:space="preserve">1-3 </w:t>
            </w:r>
            <w:r w:rsidR="00930485" w:rsidRPr="0060540A">
              <w:rPr>
                <w:sz w:val="28"/>
                <w:szCs w:val="28"/>
              </w:rPr>
              <w:t>гусениці/м</w:t>
            </w:r>
            <w:r w:rsidR="00930485">
              <w:rPr>
                <w:sz w:val="28"/>
                <w:szCs w:val="28"/>
              </w:rPr>
              <w:t>²</w:t>
            </w:r>
          </w:p>
        </w:tc>
      </w:tr>
      <w:tr w:rsidR="009558FC" w:rsidRPr="0060540A" w:rsidTr="00E4312B">
        <w:tc>
          <w:tcPr>
            <w:tcW w:w="3082" w:type="dxa"/>
            <w:vMerge/>
          </w:tcPr>
          <w:p w:rsidR="009558FC" w:rsidRPr="0060540A" w:rsidRDefault="009558FC" w:rsidP="00E80D00">
            <w:pPr>
              <w:rPr>
                <w:sz w:val="28"/>
                <w:szCs w:val="28"/>
              </w:rPr>
            </w:pPr>
          </w:p>
        </w:tc>
        <w:tc>
          <w:tcPr>
            <w:tcW w:w="3190" w:type="dxa"/>
          </w:tcPr>
          <w:p w:rsidR="009558FC" w:rsidRPr="0060540A" w:rsidRDefault="009558FC" w:rsidP="00E80D00">
            <w:pPr>
              <w:rPr>
                <w:sz w:val="28"/>
                <w:szCs w:val="28"/>
              </w:rPr>
            </w:pPr>
            <w:r w:rsidRPr="0060540A">
              <w:rPr>
                <w:sz w:val="28"/>
                <w:szCs w:val="28"/>
              </w:rPr>
              <w:t xml:space="preserve">Капуста (садіння розсади) </w:t>
            </w:r>
          </w:p>
        </w:tc>
        <w:tc>
          <w:tcPr>
            <w:tcW w:w="3367" w:type="dxa"/>
          </w:tcPr>
          <w:p w:rsidR="009558FC" w:rsidRPr="0060540A" w:rsidRDefault="009558FC" w:rsidP="00E80D00">
            <w:pPr>
              <w:rPr>
                <w:sz w:val="28"/>
                <w:szCs w:val="28"/>
              </w:rPr>
            </w:pPr>
            <w:r w:rsidRPr="0060540A">
              <w:rPr>
                <w:sz w:val="28"/>
                <w:szCs w:val="28"/>
              </w:rPr>
              <w:t>0,5-1 гусениця/м²</w:t>
            </w:r>
          </w:p>
        </w:tc>
      </w:tr>
      <w:tr w:rsidR="009558FC" w:rsidRPr="0060540A" w:rsidTr="00E4312B">
        <w:tc>
          <w:tcPr>
            <w:tcW w:w="3082" w:type="dxa"/>
            <w:vMerge/>
          </w:tcPr>
          <w:p w:rsidR="009558FC" w:rsidRPr="0060540A" w:rsidRDefault="009558FC" w:rsidP="00E80D00">
            <w:pPr>
              <w:rPr>
                <w:sz w:val="28"/>
                <w:szCs w:val="28"/>
              </w:rPr>
            </w:pPr>
          </w:p>
        </w:tc>
        <w:tc>
          <w:tcPr>
            <w:tcW w:w="3190" w:type="dxa"/>
          </w:tcPr>
          <w:p w:rsidR="009558FC" w:rsidRPr="0060540A" w:rsidRDefault="009558FC" w:rsidP="00E80D00">
            <w:pPr>
              <w:rPr>
                <w:sz w:val="28"/>
                <w:szCs w:val="28"/>
              </w:rPr>
            </w:pPr>
            <w:r w:rsidRPr="0060540A">
              <w:rPr>
                <w:sz w:val="28"/>
                <w:szCs w:val="28"/>
              </w:rPr>
              <w:t xml:space="preserve">Капуста (розетка листя) </w:t>
            </w:r>
          </w:p>
        </w:tc>
        <w:tc>
          <w:tcPr>
            <w:tcW w:w="3367" w:type="dxa"/>
          </w:tcPr>
          <w:p w:rsidR="009558FC" w:rsidRPr="0060540A" w:rsidRDefault="009558FC" w:rsidP="00E80D00">
            <w:pPr>
              <w:rPr>
                <w:sz w:val="28"/>
                <w:szCs w:val="28"/>
              </w:rPr>
            </w:pPr>
            <w:r w:rsidRPr="0060540A">
              <w:rPr>
                <w:sz w:val="28"/>
                <w:szCs w:val="28"/>
              </w:rPr>
              <w:t>10 гусениць/м²</w:t>
            </w:r>
          </w:p>
        </w:tc>
      </w:tr>
      <w:tr w:rsidR="009558FC" w:rsidRPr="0060540A" w:rsidTr="00E4312B">
        <w:tc>
          <w:tcPr>
            <w:tcW w:w="3082" w:type="dxa"/>
            <w:vMerge w:val="restart"/>
          </w:tcPr>
          <w:p w:rsidR="009558FC" w:rsidRPr="0060540A" w:rsidRDefault="009558FC" w:rsidP="00E80D00">
            <w:pPr>
              <w:rPr>
                <w:sz w:val="28"/>
                <w:szCs w:val="28"/>
              </w:rPr>
            </w:pPr>
            <w:r w:rsidRPr="0060540A">
              <w:rPr>
                <w:sz w:val="28"/>
                <w:szCs w:val="28"/>
              </w:rPr>
              <w:t>Капустяна та інші листогризучі совки</w:t>
            </w:r>
          </w:p>
        </w:tc>
        <w:tc>
          <w:tcPr>
            <w:tcW w:w="3190" w:type="dxa"/>
          </w:tcPr>
          <w:p w:rsidR="009558FC" w:rsidRPr="0060540A" w:rsidRDefault="009558FC" w:rsidP="00E80D00">
            <w:pPr>
              <w:rPr>
                <w:sz w:val="28"/>
                <w:szCs w:val="28"/>
              </w:rPr>
            </w:pPr>
            <w:r w:rsidRPr="0060540A">
              <w:rPr>
                <w:sz w:val="28"/>
                <w:szCs w:val="28"/>
              </w:rPr>
              <w:t xml:space="preserve">Цукрові буряки – І покоління </w:t>
            </w:r>
          </w:p>
          <w:p w:rsidR="009558FC" w:rsidRPr="0060540A" w:rsidRDefault="009558FC" w:rsidP="00E80D00">
            <w:pPr>
              <w:rPr>
                <w:sz w:val="28"/>
                <w:szCs w:val="28"/>
              </w:rPr>
            </w:pPr>
            <w:r w:rsidRPr="0060540A">
              <w:rPr>
                <w:sz w:val="28"/>
                <w:szCs w:val="28"/>
              </w:rPr>
              <w:t xml:space="preserve">ІІ покоління </w:t>
            </w:r>
          </w:p>
        </w:tc>
        <w:tc>
          <w:tcPr>
            <w:tcW w:w="3367" w:type="dxa"/>
          </w:tcPr>
          <w:p w:rsidR="009558FC" w:rsidRPr="0060540A" w:rsidRDefault="009558FC" w:rsidP="00E80D00">
            <w:pPr>
              <w:rPr>
                <w:sz w:val="28"/>
                <w:szCs w:val="28"/>
              </w:rPr>
            </w:pPr>
            <w:r w:rsidRPr="0060540A">
              <w:rPr>
                <w:sz w:val="28"/>
                <w:szCs w:val="28"/>
              </w:rPr>
              <w:t>2-3 гусениці/м</w:t>
            </w:r>
            <w:r w:rsidR="00930485">
              <w:rPr>
                <w:sz w:val="28"/>
                <w:szCs w:val="28"/>
              </w:rPr>
              <w:t>²</w:t>
            </w:r>
          </w:p>
          <w:p w:rsidR="009558FC" w:rsidRPr="0060540A" w:rsidRDefault="009558FC" w:rsidP="00E80D00">
            <w:pPr>
              <w:rPr>
                <w:sz w:val="28"/>
                <w:szCs w:val="28"/>
              </w:rPr>
            </w:pPr>
          </w:p>
          <w:p w:rsidR="009558FC" w:rsidRPr="0060540A" w:rsidRDefault="009558FC" w:rsidP="00E80D00">
            <w:pPr>
              <w:rPr>
                <w:sz w:val="28"/>
                <w:szCs w:val="28"/>
              </w:rPr>
            </w:pPr>
            <w:r w:rsidRPr="0060540A">
              <w:rPr>
                <w:sz w:val="28"/>
                <w:szCs w:val="28"/>
              </w:rPr>
              <w:t>5-6 гус./рослину</w:t>
            </w:r>
          </w:p>
        </w:tc>
      </w:tr>
      <w:tr w:rsidR="009558FC" w:rsidRPr="0060540A" w:rsidTr="00E4312B">
        <w:tc>
          <w:tcPr>
            <w:tcW w:w="3082" w:type="dxa"/>
            <w:vMerge/>
          </w:tcPr>
          <w:p w:rsidR="009558FC" w:rsidRPr="0060540A" w:rsidRDefault="009558FC" w:rsidP="00E80D00">
            <w:pPr>
              <w:rPr>
                <w:sz w:val="28"/>
                <w:szCs w:val="28"/>
              </w:rPr>
            </w:pPr>
          </w:p>
        </w:tc>
        <w:tc>
          <w:tcPr>
            <w:tcW w:w="3190" w:type="dxa"/>
          </w:tcPr>
          <w:p w:rsidR="009558FC" w:rsidRPr="0060540A" w:rsidRDefault="009558FC" w:rsidP="00E80D00">
            <w:pPr>
              <w:rPr>
                <w:sz w:val="28"/>
                <w:szCs w:val="28"/>
              </w:rPr>
            </w:pPr>
            <w:r w:rsidRPr="0060540A">
              <w:rPr>
                <w:sz w:val="28"/>
                <w:szCs w:val="28"/>
              </w:rPr>
              <w:t xml:space="preserve">Соя (червень-серпень) </w:t>
            </w:r>
          </w:p>
        </w:tc>
        <w:tc>
          <w:tcPr>
            <w:tcW w:w="3367" w:type="dxa"/>
          </w:tcPr>
          <w:p w:rsidR="009558FC" w:rsidRPr="0060540A" w:rsidRDefault="00930485" w:rsidP="00E80D00">
            <w:pPr>
              <w:rPr>
                <w:sz w:val="28"/>
                <w:szCs w:val="28"/>
              </w:rPr>
            </w:pPr>
            <w:r>
              <w:rPr>
                <w:sz w:val="28"/>
                <w:szCs w:val="28"/>
              </w:rPr>
              <w:t>1-3 гусениці/м²</w:t>
            </w:r>
          </w:p>
        </w:tc>
      </w:tr>
      <w:tr w:rsidR="009558FC" w:rsidRPr="0060540A" w:rsidTr="00E4312B">
        <w:tc>
          <w:tcPr>
            <w:tcW w:w="3082" w:type="dxa"/>
            <w:vMerge/>
          </w:tcPr>
          <w:p w:rsidR="009558FC" w:rsidRPr="0060540A" w:rsidRDefault="009558FC" w:rsidP="00E80D00">
            <w:pPr>
              <w:rPr>
                <w:sz w:val="28"/>
                <w:szCs w:val="28"/>
              </w:rPr>
            </w:pPr>
          </w:p>
        </w:tc>
        <w:tc>
          <w:tcPr>
            <w:tcW w:w="3190" w:type="dxa"/>
          </w:tcPr>
          <w:p w:rsidR="009558FC" w:rsidRPr="0060540A" w:rsidRDefault="009558FC" w:rsidP="00E80D00">
            <w:pPr>
              <w:rPr>
                <w:sz w:val="28"/>
                <w:szCs w:val="28"/>
              </w:rPr>
            </w:pPr>
            <w:r w:rsidRPr="0060540A">
              <w:rPr>
                <w:sz w:val="28"/>
                <w:szCs w:val="28"/>
              </w:rPr>
              <w:t xml:space="preserve">Капуста рання (зав’язування качана) </w:t>
            </w:r>
          </w:p>
        </w:tc>
        <w:tc>
          <w:tcPr>
            <w:tcW w:w="3367" w:type="dxa"/>
          </w:tcPr>
          <w:p w:rsidR="009558FC" w:rsidRPr="0060540A" w:rsidRDefault="009558FC" w:rsidP="00E80D00">
            <w:pPr>
              <w:rPr>
                <w:sz w:val="28"/>
                <w:szCs w:val="28"/>
              </w:rPr>
            </w:pPr>
            <w:r w:rsidRPr="0060540A">
              <w:rPr>
                <w:sz w:val="28"/>
                <w:szCs w:val="28"/>
              </w:rPr>
              <w:t>1-2 гусениці/рослину за 5% заселених рослин</w:t>
            </w:r>
          </w:p>
        </w:tc>
      </w:tr>
      <w:tr w:rsidR="009558FC" w:rsidRPr="0060540A" w:rsidTr="00E4312B">
        <w:tc>
          <w:tcPr>
            <w:tcW w:w="3082" w:type="dxa"/>
            <w:vMerge/>
          </w:tcPr>
          <w:p w:rsidR="009558FC" w:rsidRPr="0060540A" w:rsidRDefault="009558FC" w:rsidP="00E80D00">
            <w:pPr>
              <w:rPr>
                <w:sz w:val="28"/>
                <w:szCs w:val="28"/>
              </w:rPr>
            </w:pPr>
          </w:p>
        </w:tc>
        <w:tc>
          <w:tcPr>
            <w:tcW w:w="3190" w:type="dxa"/>
          </w:tcPr>
          <w:p w:rsidR="009558FC" w:rsidRPr="0060540A" w:rsidRDefault="009558FC" w:rsidP="00E80D00">
            <w:pPr>
              <w:rPr>
                <w:sz w:val="28"/>
                <w:szCs w:val="28"/>
              </w:rPr>
            </w:pPr>
            <w:r w:rsidRPr="0060540A">
              <w:rPr>
                <w:sz w:val="28"/>
                <w:szCs w:val="28"/>
              </w:rPr>
              <w:t xml:space="preserve">Капуста пізня (зав’язування качана) </w:t>
            </w:r>
          </w:p>
        </w:tc>
        <w:tc>
          <w:tcPr>
            <w:tcW w:w="3367" w:type="dxa"/>
          </w:tcPr>
          <w:p w:rsidR="009558FC" w:rsidRPr="0060540A" w:rsidRDefault="009558FC" w:rsidP="00E80D00">
            <w:pPr>
              <w:rPr>
                <w:sz w:val="28"/>
                <w:szCs w:val="28"/>
              </w:rPr>
            </w:pPr>
            <w:r w:rsidRPr="0060540A">
              <w:rPr>
                <w:sz w:val="28"/>
                <w:szCs w:val="28"/>
              </w:rPr>
              <w:t>5 гусениць на рослину за 5% заселених рослин</w:t>
            </w:r>
          </w:p>
        </w:tc>
      </w:tr>
      <w:tr w:rsidR="009558FC" w:rsidRPr="0060540A" w:rsidTr="00E4312B">
        <w:tc>
          <w:tcPr>
            <w:tcW w:w="3082" w:type="dxa"/>
            <w:vMerge/>
          </w:tcPr>
          <w:p w:rsidR="009558FC" w:rsidRPr="0060540A" w:rsidRDefault="009558FC" w:rsidP="00E80D00">
            <w:pPr>
              <w:rPr>
                <w:sz w:val="28"/>
                <w:szCs w:val="28"/>
              </w:rPr>
            </w:pPr>
          </w:p>
        </w:tc>
        <w:tc>
          <w:tcPr>
            <w:tcW w:w="3190" w:type="dxa"/>
          </w:tcPr>
          <w:p w:rsidR="009558FC" w:rsidRPr="0060540A" w:rsidRDefault="009558FC" w:rsidP="00E80D00">
            <w:pPr>
              <w:rPr>
                <w:sz w:val="28"/>
                <w:szCs w:val="28"/>
              </w:rPr>
            </w:pPr>
            <w:r w:rsidRPr="0060540A">
              <w:rPr>
                <w:sz w:val="28"/>
                <w:szCs w:val="28"/>
              </w:rPr>
              <w:t xml:space="preserve">Багаторічні трави (стеблування- бутонізація після підкосу) </w:t>
            </w:r>
          </w:p>
          <w:p w:rsidR="009558FC" w:rsidRPr="0060540A" w:rsidRDefault="009558FC" w:rsidP="00E80D00">
            <w:pPr>
              <w:rPr>
                <w:sz w:val="28"/>
                <w:szCs w:val="28"/>
              </w:rPr>
            </w:pPr>
          </w:p>
        </w:tc>
        <w:tc>
          <w:tcPr>
            <w:tcW w:w="3367" w:type="dxa"/>
          </w:tcPr>
          <w:p w:rsidR="009558FC" w:rsidRPr="0060540A" w:rsidRDefault="009558FC" w:rsidP="00E80D00">
            <w:pPr>
              <w:rPr>
                <w:sz w:val="28"/>
                <w:szCs w:val="28"/>
              </w:rPr>
            </w:pPr>
            <w:r w:rsidRPr="0060540A">
              <w:rPr>
                <w:sz w:val="28"/>
                <w:szCs w:val="28"/>
              </w:rPr>
              <w:t>8-10 гусениць/м²</w:t>
            </w:r>
          </w:p>
        </w:tc>
      </w:tr>
      <w:tr w:rsidR="009558FC" w:rsidRPr="0060540A" w:rsidTr="00E4312B">
        <w:tc>
          <w:tcPr>
            <w:tcW w:w="3082" w:type="dxa"/>
            <w:vMerge/>
          </w:tcPr>
          <w:p w:rsidR="009558FC" w:rsidRPr="0060540A" w:rsidRDefault="009558FC" w:rsidP="00E80D00">
            <w:pPr>
              <w:rPr>
                <w:sz w:val="28"/>
                <w:szCs w:val="28"/>
              </w:rPr>
            </w:pPr>
          </w:p>
        </w:tc>
        <w:tc>
          <w:tcPr>
            <w:tcW w:w="3190" w:type="dxa"/>
          </w:tcPr>
          <w:p w:rsidR="009558FC" w:rsidRPr="0060540A" w:rsidRDefault="009558FC" w:rsidP="00E80D00">
            <w:pPr>
              <w:rPr>
                <w:sz w:val="28"/>
                <w:szCs w:val="28"/>
              </w:rPr>
            </w:pPr>
            <w:r w:rsidRPr="0060540A">
              <w:rPr>
                <w:sz w:val="28"/>
                <w:szCs w:val="28"/>
              </w:rPr>
              <w:t xml:space="preserve">Люцерна (формування і дозрівання бобів) </w:t>
            </w:r>
          </w:p>
        </w:tc>
        <w:tc>
          <w:tcPr>
            <w:tcW w:w="3367" w:type="dxa"/>
          </w:tcPr>
          <w:p w:rsidR="009558FC" w:rsidRPr="0060540A" w:rsidRDefault="009558FC" w:rsidP="00930485">
            <w:pPr>
              <w:rPr>
                <w:sz w:val="28"/>
                <w:szCs w:val="28"/>
              </w:rPr>
            </w:pPr>
            <w:r w:rsidRPr="0060540A">
              <w:rPr>
                <w:sz w:val="28"/>
                <w:szCs w:val="28"/>
              </w:rPr>
              <w:t>3-5 гусениць/м</w:t>
            </w:r>
            <w:r w:rsidR="00930485">
              <w:rPr>
                <w:sz w:val="28"/>
                <w:szCs w:val="28"/>
              </w:rPr>
              <w:t>²</w:t>
            </w:r>
          </w:p>
        </w:tc>
      </w:tr>
      <w:tr w:rsidR="009558FC" w:rsidRPr="0060540A" w:rsidTr="00E4312B">
        <w:tc>
          <w:tcPr>
            <w:tcW w:w="3082" w:type="dxa"/>
            <w:vMerge w:val="restart"/>
          </w:tcPr>
          <w:p w:rsidR="009558FC" w:rsidRPr="0060540A" w:rsidRDefault="009558FC" w:rsidP="00E80D00">
            <w:pPr>
              <w:rPr>
                <w:sz w:val="28"/>
                <w:szCs w:val="28"/>
              </w:rPr>
            </w:pPr>
            <w:r w:rsidRPr="0060540A">
              <w:rPr>
                <w:sz w:val="28"/>
                <w:szCs w:val="28"/>
              </w:rPr>
              <w:t>Стебловий кукурудзяний метелик, бавовникова совка</w:t>
            </w:r>
          </w:p>
        </w:tc>
        <w:tc>
          <w:tcPr>
            <w:tcW w:w="3190" w:type="dxa"/>
          </w:tcPr>
          <w:p w:rsidR="009558FC" w:rsidRPr="0060540A" w:rsidRDefault="009558FC" w:rsidP="00E80D00">
            <w:pPr>
              <w:rPr>
                <w:sz w:val="28"/>
                <w:szCs w:val="28"/>
              </w:rPr>
            </w:pPr>
            <w:r w:rsidRPr="0060540A">
              <w:rPr>
                <w:sz w:val="28"/>
                <w:szCs w:val="28"/>
              </w:rPr>
              <w:t xml:space="preserve">Кукурудза (6-8 листків) </w:t>
            </w:r>
          </w:p>
        </w:tc>
        <w:tc>
          <w:tcPr>
            <w:tcW w:w="3367" w:type="dxa"/>
          </w:tcPr>
          <w:p w:rsidR="009558FC" w:rsidRPr="0060540A" w:rsidRDefault="009558FC" w:rsidP="00E80D00">
            <w:pPr>
              <w:rPr>
                <w:sz w:val="28"/>
                <w:szCs w:val="28"/>
              </w:rPr>
            </w:pPr>
            <w:r w:rsidRPr="0060540A">
              <w:rPr>
                <w:sz w:val="28"/>
                <w:szCs w:val="28"/>
              </w:rPr>
              <w:t>18% рослин із кладками яєць</w:t>
            </w:r>
          </w:p>
        </w:tc>
      </w:tr>
      <w:tr w:rsidR="009558FC" w:rsidRPr="0060540A" w:rsidTr="00E4312B">
        <w:tc>
          <w:tcPr>
            <w:tcW w:w="3082" w:type="dxa"/>
            <w:vMerge/>
          </w:tcPr>
          <w:p w:rsidR="009558FC" w:rsidRPr="0060540A" w:rsidRDefault="009558FC" w:rsidP="00E80D00">
            <w:pPr>
              <w:rPr>
                <w:sz w:val="28"/>
                <w:szCs w:val="28"/>
              </w:rPr>
            </w:pPr>
          </w:p>
        </w:tc>
        <w:tc>
          <w:tcPr>
            <w:tcW w:w="3190" w:type="dxa"/>
          </w:tcPr>
          <w:p w:rsidR="009558FC" w:rsidRPr="0060540A" w:rsidRDefault="009558FC" w:rsidP="00E80D00">
            <w:pPr>
              <w:rPr>
                <w:sz w:val="28"/>
                <w:szCs w:val="28"/>
              </w:rPr>
            </w:pPr>
            <w:r w:rsidRPr="0060540A">
              <w:rPr>
                <w:sz w:val="28"/>
                <w:szCs w:val="28"/>
              </w:rPr>
              <w:t xml:space="preserve">Кукурудза (викидання волоті- формування зерна) </w:t>
            </w:r>
          </w:p>
        </w:tc>
        <w:tc>
          <w:tcPr>
            <w:tcW w:w="3367" w:type="dxa"/>
          </w:tcPr>
          <w:p w:rsidR="009558FC" w:rsidRPr="0060540A" w:rsidRDefault="009558FC" w:rsidP="00E80D00">
            <w:pPr>
              <w:rPr>
                <w:sz w:val="28"/>
                <w:szCs w:val="28"/>
              </w:rPr>
            </w:pPr>
            <w:r w:rsidRPr="0060540A">
              <w:rPr>
                <w:sz w:val="28"/>
                <w:szCs w:val="28"/>
              </w:rPr>
              <w:t>1-2 гусениці/рослину за 6-8% заселених рослин</w:t>
            </w:r>
          </w:p>
        </w:tc>
      </w:tr>
      <w:tr w:rsidR="009558FC" w:rsidRPr="0060540A" w:rsidTr="00E4312B">
        <w:tc>
          <w:tcPr>
            <w:tcW w:w="3082" w:type="dxa"/>
          </w:tcPr>
          <w:p w:rsidR="009558FC" w:rsidRPr="0060540A" w:rsidRDefault="009558FC" w:rsidP="00E80D00">
            <w:pPr>
              <w:rPr>
                <w:sz w:val="28"/>
                <w:szCs w:val="28"/>
              </w:rPr>
            </w:pPr>
            <w:r w:rsidRPr="0060540A">
              <w:rPr>
                <w:sz w:val="28"/>
                <w:szCs w:val="28"/>
              </w:rPr>
              <w:t>Кравчик</w:t>
            </w:r>
          </w:p>
        </w:tc>
        <w:tc>
          <w:tcPr>
            <w:tcW w:w="3190" w:type="dxa"/>
          </w:tcPr>
          <w:p w:rsidR="009558FC" w:rsidRPr="0060540A" w:rsidRDefault="009558FC" w:rsidP="00E80D00">
            <w:pPr>
              <w:rPr>
                <w:sz w:val="28"/>
                <w:szCs w:val="28"/>
              </w:rPr>
            </w:pPr>
            <w:r w:rsidRPr="0060540A">
              <w:rPr>
                <w:sz w:val="28"/>
                <w:szCs w:val="28"/>
              </w:rPr>
              <w:t>Цукрові буряки (сходи)</w:t>
            </w:r>
          </w:p>
        </w:tc>
        <w:tc>
          <w:tcPr>
            <w:tcW w:w="3367" w:type="dxa"/>
          </w:tcPr>
          <w:p w:rsidR="009558FC" w:rsidRPr="0060540A" w:rsidRDefault="00930485" w:rsidP="00E80D00">
            <w:pPr>
              <w:rPr>
                <w:sz w:val="28"/>
                <w:szCs w:val="28"/>
              </w:rPr>
            </w:pPr>
            <w:r>
              <w:rPr>
                <w:sz w:val="28"/>
                <w:szCs w:val="28"/>
              </w:rPr>
              <w:t>0,5 жуків/м²</w:t>
            </w:r>
          </w:p>
        </w:tc>
      </w:tr>
      <w:tr w:rsidR="009558FC" w:rsidRPr="0060540A" w:rsidTr="00E4312B">
        <w:tc>
          <w:tcPr>
            <w:tcW w:w="3082" w:type="dxa"/>
            <w:vMerge w:val="restart"/>
          </w:tcPr>
          <w:p w:rsidR="009558FC" w:rsidRPr="0060540A" w:rsidRDefault="009558FC" w:rsidP="00E80D00">
            <w:pPr>
              <w:rPr>
                <w:sz w:val="28"/>
                <w:szCs w:val="28"/>
              </w:rPr>
            </w:pPr>
            <w:r w:rsidRPr="0060540A">
              <w:rPr>
                <w:sz w:val="28"/>
                <w:szCs w:val="28"/>
              </w:rPr>
              <w:t>Лучний метелик</w:t>
            </w:r>
          </w:p>
        </w:tc>
        <w:tc>
          <w:tcPr>
            <w:tcW w:w="3190" w:type="dxa"/>
          </w:tcPr>
          <w:p w:rsidR="009558FC" w:rsidRPr="0060540A" w:rsidRDefault="009558FC" w:rsidP="00E80D00">
            <w:pPr>
              <w:rPr>
                <w:sz w:val="28"/>
                <w:szCs w:val="28"/>
              </w:rPr>
            </w:pPr>
            <w:r w:rsidRPr="0060540A">
              <w:rPr>
                <w:sz w:val="28"/>
                <w:szCs w:val="28"/>
              </w:rPr>
              <w:t>Цукрові буряки (сходи–змикання рядків )</w:t>
            </w:r>
          </w:p>
          <w:p w:rsidR="009558FC" w:rsidRPr="0060540A" w:rsidRDefault="009558FC" w:rsidP="00E80D00">
            <w:pPr>
              <w:rPr>
                <w:sz w:val="28"/>
                <w:szCs w:val="28"/>
              </w:rPr>
            </w:pPr>
            <w:r w:rsidRPr="0060540A">
              <w:rPr>
                <w:sz w:val="28"/>
                <w:szCs w:val="28"/>
              </w:rPr>
              <w:t xml:space="preserve">Цукрові буряки (друга половина вегетації) </w:t>
            </w:r>
          </w:p>
        </w:tc>
        <w:tc>
          <w:tcPr>
            <w:tcW w:w="3367" w:type="dxa"/>
          </w:tcPr>
          <w:p w:rsidR="009558FC" w:rsidRPr="0060540A" w:rsidRDefault="009558FC" w:rsidP="00E80D00">
            <w:pPr>
              <w:rPr>
                <w:sz w:val="28"/>
                <w:szCs w:val="28"/>
              </w:rPr>
            </w:pPr>
            <w:r w:rsidRPr="0060540A">
              <w:rPr>
                <w:sz w:val="28"/>
                <w:szCs w:val="28"/>
              </w:rPr>
              <w:t>4 гусениці/</w:t>
            </w:r>
            <w:r w:rsidR="00930485">
              <w:rPr>
                <w:sz w:val="28"/>
                <w:szCs w:val="28"/>
              </w:rPr>
              <w:t>м²</w:t>
            </w:r>
          </w:p>
          <w:p w:rsidR="009558FC" w:rsidRPr="0060540A" w:rsidRDefault="009558FC" w:rsidP="00E80D00">
            <w:pPr>
              <w:rPr>
                <w:sz w:val="28"/>
                <w:szCs w:val="28"/>
              </w:rPr>
            </w:pPr>
          </w:p>
          <w:p w:rsidR="009558FC" w:rsidRPr="0060540A" w:rsidRDefault="009558FC" w:rsidP="00930485">
            <w:pPr>
              <w:rPr>
                <w:sz w:val="28"/>
                <w:szCs w:val="28"/>
              </w:rPr>
            </w:pPr>
            <w:r w:rsidRPr="0060540A">
              <w:rPr>
                <w:sz w:val="28"/>
                <w:szCs w:val="28"/>
              </w:rPr>
              <w:t>10 гусениць/м</w:t>
            </w:r>
            <w:r w:rsidR="00930485">
              <w:rPr>
                <w:sz w:val="28"/>
                <w:szCs w:val="28"/>
              </w:rPr>
              <w:t>²</w:t>
            </w:r>
            <w:r w:rsidRPr="0060540A">
              <w:rPr>
                <w:sz w:val="28"/>
                <w:szCs w:val="28"/>
              </w:rPr>
              <w:t xml:space="preserve"> або 10% пошкоджених рослин</w:t>
            </w:r>
          </w:p>
        </w:tc>
      </w:tr>
      <w:tr w:rsidR="009558FC" w:rsidRPr="0060540A" w:rsidTr="00E4312B">
        <w:tc>
          <w:tcPr>
            <w:tcW w:w="3082" w:type="dxa"/>
            <w:vMerge/>
          </w:tcPr>
          <w:p w:rsidR="009558FC" w:rsidRPr="0060540A" w:rsidRDefault="009558FC" w:rsidP="00E80D00">
            <w:pPr>
              <w:rPr>
                <w:sz w:val="28"/>
                <w:szCs w:val="28"/>
              </w:rPr>
            </w:pPr>
          </w:p>
        </w:tc>
        <w:tc>
          <w:tcPr>
            <w:tcW w:w="3190" w:type="dxa"/>
          </w:tcPr>
          <w:p w:rsidR="009558FC" w:rsidRPr="0060540A" w:rsidRDefault="009558FC" w:rsidP="00E80D00">
            <w:pPr>
              <w:rPr>
                <w:sz w:val="28"/>
                <w:szCs w:val="28"/>
              </w:rPr>
            </w:pPr>
            <w:r w:rsidRPr="0060540A">
              <w:rPr>
                <w:sz w:val="28"/>
                <w:szCs w:val="28"/>
              </w:rPr>
              <w:t>Кукурудза (сходи – 5-6 листків)</w:t>
            </w:r>
          </w:p>
          <w:p w:rsidR="009558FC" w:rsidRPr="0060540A" w:rsidRDefault="009558FC" w:rsidP="00E80D00">
            <w:pPr>
              <w:rPr>
                <w:sz w:val="28"/>
                <w:szCs w:val="28"/>
              </w:rPr>
            </w:pPr>
            <w:r w:rsidRPr="0060540A">
              <w:rPr>
                <w:sz w:val="28"/>
                <w:szCs w:val="28"/>
              </w:rPr>
              <w:t xml:space="preserve">Кукурудза (викидання волоті) </w:t>
            </w:r>
          </w:p>
        </w:tc>
        <w:tc>
          <w:tcPr>
            <w:tcW w:w="3367" w:type="dxa"/>
          </w:tcPr>
          <w:p w:rsidR="009558FC" w:rsidRPr="0060540A" w:rsidRDefault="009558FC" w:rsidP="00E80D00">
            <w:pPr>
              <w:rPr>
                <w:sz w:val="28"/>
                <w:szCs w:val="28"/>
              </w:rPr>
            </w:pPr>
            <w:r w:rsidRPr="0060540A">
              <w:rPr>
                <w:sz w:val="28"/>
                <w:szCs w:val="28"/>
              </w:rPr>
              <w:t>5-10 гусениць/м</w:t>
            </w:r>
            <w:r w:rsidR="00930485">
              <w:rPr>
                <w:sz w:val="28"/>
                <w:szCs w:val="28"/>
              </w:rPr>
              <w:t>²</w:t>
            </w:r>
          </w:p>
          <w:p w:rsidR="009558FC" w:rsidRPr="0060540A" w:rsidRDefault="009558FC" w:rsidP="00E80D00">
            <w:pPr>
              <w:rPr>
                <w:sz w:val="28"/>
                <w:szCs w:val="28"/>
              </w:rPr>
            </w:pPr>
          </w:p>
          <w:p w:rsidR="009558FC" w:rsidRPr="0060540A" w:rsidRDefault="009558FC" w:rsidP="00930485">
            <w:pPr>
              <w:rPr>
                <w:sz w:val="28"/>
                <w:szCs w:val="28"/>
              </w:rPr>
            </w:pPr>
            <w:r w:rsidRPr="0060540A">
              <w:rPr>
                <w:sz w:val="28"/>
                <w:szCs w:val="28"/>
              </w:rPr>
              <w:t>15–20 гусениць/м</w:t>
            </w:r>
            <w:r w:rsidR="00930485">
              <w:rPr>
                <w:sz w:val="28"/>
                <w:szCs w:val="28"/>
              </w:rPr>
              <w:t>²</w:t>
            </w:r>
          </w:p>
        </w:tc>
      </w:tr>
      <w:tr w:rsidR="009558FC" w:rsidRPr="0060540A" w:rsidTr="00E4312B">
        <w:tc>
          <w:tcPr>
            <w:tcW w:w="3082" w:type="dxa"/>
            <w:vMerge/>
          </w:tcPr>
          <w:p w:rsidR="009558FC" w:rsidRPr="0060540A" w:rsidRDefault="009558FC" w:rsidP="00E80D00">
            <w:pPr>
              <w:rPr>
                <w:sz w:val="28"/>
                <w:szCs w:val="28"/>
              </w:rPr>
            </w:pPr>
          </w:p>
        </w:tc>
        <w:tc>
          <w:tcPr>
            <w:tcW w:w="3190" w:type="dxa"/>
          </w:tcPr>
          <w:p w:rsidR="009558FC" w:rsidRPr="0060540A" w:rsidRDefault="009558FC" w:rsidP="00E80D00">
            <w:pPr>
              <w:rPr>
                <w:sz w:val="28"/>
                <w:szCs w:val="28"/>
              </w:rPr>
            </w:pPr>
            <w:r w:rsidRPr="0060540A">
              <w:rPr>
                <w:sz w:val="28"/>
                <w:szCs w:val="28"/>
              </w:rPr>
              <w:t xml:space="preserve">Соняшник (сходи – 4-6 листків) </w:t>
            </w:r>
          </w:p>
          <w:p w:rsidR="009558FC" w:rsidRPr="0060540A" w:rsidRDefault="009558FC" w:rsidP="00E80D00">
            <w:pPr>
              <w:rPr>
                <w:sz w:val="28"/>
                <w:szCs w:val="28"/>
              </w:rPr>
            </w:pPr>
            <w:r w:rsidRPr="0060540A">
              <w:rPr>
                <w:sz w:val="28"/>
                <w:szCs w:val="28"/>
              </w:rPr>
              <w:t>Соняшник (формування кошика– цвітіння)</w:t>
            </w:r>
          </w:p>
        </w:tc>
        <w:tc>
          <w:tcPr>
            <w:tcW w:w="3367" w:type="dxa"/>
          </w:tcPr>
          <w:p w:rsidR="009558FC" w:rsidRPr="0060540A" w:rsidRDefault="009558FC" w:rsidP="00E80D00">
            <w:pPr>
              <w:rPr>
                <w:sz w:val="28"/>
                <w:szCs w:val="28"/>
              </w:rPr>
            </w:pPr>
            <w:r w:rsidRPr="0060540A">
              <w:rPr>
                <w:sz w:val="28"/>
                <w:szCs w:val="28"/>
              </w:rPr>
              <w:t>8–10 гусениць/м</w:t>
            </w:r>
            <w:r w:rsidR="00930485">
              <w:rPr>
                <w:sz w:val="28"/>
                <w:szCs w:val="28"/>
              </w:rPr>
              <w:t>²</w:t>
            </w:r>
          </w:p>
          <w:p w:rsidR="009558FC" w:rsidRPr="0060540A" w:rsidRDefault="009558FC" w:rsidP="00E80D00">
            <w:pPr>
              <w:rPr>
                <w:sz w:val="28"/>
                <w:szCs w:val="28"/>
              </w:rPr>
            </w:pPr>
          </w:p>
          <w:p w:rsidR="009558FC" w:rsidRPr="0060540A" w:rsidRDefault="009558FC" w:rsidP="00930485">
            <w:pPr>
              <w:rPr>
                <w:sz w:val="28"/>
                <w:szCs w:val="28"/>
              </w:rPr>
            </w:pPr>
            <w:r w:rsidRPr="0060540A">
              <w:rPr>
                <w:sz w:val="28"/>
                <w:szCs w:val="28"/>
              </w:rPr>
              <w:t xml:space="preserve"> 20 гусениць/м</w:t>
            </w:r>
            <w:r w:rsidR="00930485">
              <w:rPr>
                <w:sz w:val="28"/>
                <w:szCs w:val="28"/>
              </w:rPr>
              <w:t>²</w:t>
            </w:r>
          </w:p>
        </w:tc>
      </w:tr>
      <w:tr w:rsidR="009558FC" w:rsidRPr="0060540A" w:rsidTr="00E4312B">
        <w:tc>
          <w:tcPr>
            <w:tcW w:w="3082" w:type="dxa"/>
            <w:vMerge/>
          </w:tcPr>
          <w:p w:rsidR="009558FC" w:rsidRPr="0060540A" w:rsidRDefault="009558FC" w:rsidP="00E80D00">
            <w:pPr>
              <w:rPr>
                <w:sz w:val="28"/>
                <w:szCs w:val="28"/>
              </w:rPr>
            </w:pPr>
          </w:p>
        </w:tc>
        <w:tc>
          <w:tcPr>
            <w:tcW w:w="3190" w:type="dxa"/>
          </w:tcPr>
          <w:p w:rsidR="009558FC" w:rsidRPr="0060540A" w:rsidRDefault="009558FC" w:rsidP="00E80D00">
            <w:pPr>
              <w:rPr>
                <w:sz w:val="28"/>
                <w:szCs w:val="28"/>
              </w:rPr>
            </w:pPr>
            <w:r w:rsidRPr="0060540A">
              <w:rPr>
                <w:sz w:val="28"/>
                <w:szCs w:val="28"/>
              </w:rPr>
              <w:t>Овочеві культури:</w:t>
            </w:r>
          </w:p>
          <w:p w:rsidR="009558FC" w:rsidRPr="0060540A" w:rsidRDefault="009558FC" w:rsidP="00E80D00">
            <w:pPr>
              <w:rPr>
                <w:sz w:val="28"/>
                <w:szCs w:val="28"/>
              </w:rPr>
            </w:pPr>
            <w:r w:rsidRPr="0060540A">
              <w:rPr>
                <w:sz w:val="28"/>
                <w:szCs w:val="28"/>
              </w:rPr>
              <w:t xml:space="preserve">І покоління </w:t>
            </w:r>
          </w:p>
          <w:p w:rsidR="009558FC" w:rsidRPr="0060540A" w:rsidRDefault="009558FC" w:rsidP="00E80D00">
            <w:pPr>
              <w:rPr>
                <w:sz w:val="28"/>
                <w:szCs w:val="28"/>
              </w:rPr>
            </w:pPr>
            <w:r w:rsidRPr="0060540A">
              <w:rPr>
                <w:sz w:val="28"/>
                <w:szCs w:val="28"/>
              </w:rPr>
              <w:t xml:space="preserve">ІІ покоління </w:t>
            </w:r>
          </w:p>
        </w:tc>
        <w:tc>
          <w:tcPr>
            <w:tcW w:w="3367" w:type="dxa"/>
          </w:tcPr>
          <w:p w:rsidR="009558FC" w:rsidRPr="0060540A" w:rsidRDefault="009558FC" w:rsidP="00E80D00">
            <w:pPr>
              <w:rPr>
                <w:sz w:val="28"/>
                <w:szCs w:val="28"/>
              </w:rPr>
            </w:pPr>
          </w:p>
          <w:p w:rsidR="009558FC" w:rsidRPr="0060540A" w:rsidRDefault="009558FC" w:rsidP="00E80D00">
            <w:pPr>
              <w:rPr>
                <w:sz w:val="28"/>
                <w:szCs w:val="28"/>
              </w:rPr>
            </w:pPr>
            <w:r w:rsidRPr="0060540A">
              <w:rPr>
                <w:sz w:val="28"/>
                <w:szCs w:val="28"/>
              </w:rPr>
              <w:t>8-10 гусениць/м</w:t>
            </w:r>
            <w:r w:rsidR="00930485">
              <w:rPr>
                <w:sz w:val="28"/>
                <w:szCs w:val="28"/>
              </w:rPr>
              <w:t>²</w:t>
            </w:r>
            <w:r w:rsidRPr="0060540A">
              <w:rPr>
                <w:sz w:val="28"/>
                <w:szCs w:val="28"/>
              </w:rPr>
              <w:t xml:space="preserve"> </w:t>
            </w:r>
          </w:p>
          <w:p w:rsidR="009558FC" w:rsidRPr="0060540A" w:rsidRDefault="009558FC" w:rsidP="00E80D00">
            <w:pPr>
              <w:rPr>
                <w:sz w:val="28"/>
                <w:szCs w:val="28"/>
              </w:rPr>
            </w:pPr>
            <w:r w:rsidRPr="0060540A">
              <w:rPr>
                <w:sz w:val="28"/>
                <w:szCs w:val="28"/>
              </w:rPr>
              <w:t>12-16 гусениць/</w:t>
            </w:r>
            <w:r w:rsidR="00930485" w:rsidRPr="0060540A">
              <w:rPr>
                <w:sz w:val="28"/>
                <w:szCs w:val="28"/>
              </w:rPr>
              <w:t xml:space="preserve"> м</w:t>
            </w:r>
            <w:r w:rsidR="00930485">
              <w:rPr>
                <w:sz w:val="28"/>
                <w:szCs w:val="28"/>
              </w:rPr>
              <w:t>²</w:t>
            </w:r>
          </w:p>
        </w:tc>
      </w:tr>
      <w:tr w:rsidR="009558FC" w:rsidRPr="0060540A" w:rsidTr="00E4312B">
        <w:tc>
          <w:tcPr>
            <w:tcW w:w="3082" w:type="dxa"/>
          </w:tcPr>
          <w:p w:rsidR="009558FC" w:rsidRPr="0060540A" w:rsidRDefault="009558FC" w:rsidP="00E80D00">
            <w:pPr>
              <w:rPr>
                <w:sz w:val="28"/>
                <w:szCs w:val="28"/>
              </w:rPr>
            </w:pPr>
            <w:r w:rsidRPr="0060540A">
              <w:rPr>
                <w:sz w:val="28"/>
                <w:szCs w:val="28"/>
              </w:rPr>
              <w:t>Дротяники та несправжні дротяники</w:t>
            </w:r>
          </w:p>
        </w:tc>
        <w:tc>
          <w:tcPr>
            <w:tcW w:w="3190" w:type="dxa"/>
          </w:tcPr>
          <w:p w:rsidR="009558FC" w:rsidRPr="0060540A" w:rsidRDefault="009558FC" w:rsidP="00E80D00">
            <w:pPr>
              <w:rPr>
                <w:sz w:val="28"/>
                <w:szCs w:val="28"/>
              </w:rPr>
            </w:pPr>
            <w:r w:rsidRPr="0060540A">
              <w:rPr>
                <w:sz w:val="28"/>
                <w:szCs w:val="28"/>
              </w:rPr>
              <w:t xml:space="preserve">Озима пшениця (перед сівбою) </w:t>
            </w:r>
          </w:p>
          <w:p w:rsidR="00493966" w:rsidRDefault="009558FC" w:rsidP="00E80D00">
            <w:pPr>
              <w:rPr>
                <w:sz w:val="28"/>
                <w:szCs w:val="28"/>
              </w:rPr>
            </w:pPr>
            <w:r w:rsidRPr="0060540A">
              <w:rPr>
                <w:sz w:val="28"/>
                <w:szCs w:val="28"/>
              </w:rPr>
              <w:t>Соняшник (перед сівбою)</w:t>
            </w:r>
          </w:p>
          <w:p w:rsidR="009558FC" w:rsidRPr="0060540A" w:rsidRDefault="009558FC" w:rsidP="00E80D00">
            <w:pPr>
              <w:rPr>
                <w:sz w:val="28"/>
                <w:szCs w:val="28"/>
              </w:rPr>
            </w:pPr>
            <w:r w:rsidRPr="0060540A">
              <w:rPr>
                <w:sz w:val="28"/>
                <w:szCs w:val="28"/>
              </w:rPr>
              <w:t xml:space="preserve">Соя (перед сівбою) </w:t>
            </w:r>
          </w:p>
          <w:p w:rsidR="009558FC" w:rsidRPr="0060540A" w:rsidRDefault="009558FC" w:rsidP="00E80D00">
            <w:pPr>
              <w:rPr>
                <w:sz w:val="28"/>
                <w:szCs w:val="28"/>
              </w:rPr>
            </w:pPr>
            <w:r w:rsidRPr="0060540A">
              <w:rPr>
                <w:sz w:val="28"/>
                <w:szCs w:val="28"/>
              </w:rPr>
              <w:t xml:space="preserve">Цукрові буряки (перед сівбою) </w:t>
            </w:r>
          </w:p>
          <w:p w:rsidR="009558FC" w:rsidRPr="0060540A" w:rsidRDefault="009558FC" w:rsidP="00E80D00">
            <w:pPr>
              <w:rPr>
                <w:sz w:val="28"/>
                <w:szCs w:val="28"/>
              </w:rPr>
            </w:pPr>
            <w:r w:rsidRPr="0060540A">
              <w:rPr>
                <w:sz w:val="28"/>
                <w:szCs w:val="28"/>
              </w:rPr>
              <w:t xml:space="preserve">Картопля, томати (до висадки бульб та розсади) </w:t>
            </w:r>
          </w:p>
          <w:p w:rsidR="009558FC" w:rsidRPr="0060540A" w:rsidRDefault="009558FC" w:rsidP="00E80D00">
            <w:pPr>
              <w:rPr>
                <w:sz w:val="28"/>
                <w:szCs w:val="28"/>
              </w:rPr>
            </w:pPr>
          </w:p>
          <w:p w:rsidR="009558FC" w:rsidRPr="0060540A" w:rsidRDefault="009558FC" w:rsidP="00E80D00">
            <w:pPr>
              <w:rPr>
                <w:sz w:val="28"/>
                <w:szCs w:val="28"/>
              </w:rPr>
            </w:pPr>
            <w:r w:rsidRPr="0060540A">
              <w:rPr>
                <w:sz w:val="28"/>
                <w:szCs w:val="28"/>
              </w:rPr>
              <w:t>Кукурудза (допосівний період)</w:t>
            </w:r>
          </w:p>
          <w:p w:rsidR="009558FC" w:rsidRPr="0060540A" w:rsidRDefault="009558FC" w:rsidP="00E80D00">
            <w:pPr>
              <w:rPr>
                <w:sz w:val="28"/>
                <w:szCs w:val="28"/>
              </w:rPr>
            </w:pPr>
          </w:p>
          <w:p w:rsidR="009558FC" w:rsidRPr="0060540A" w:rsidRDefault="009558FC" w:rsidP="00E80D00">
            <w:pPr>
              <w:rPr>
                <w:sz w:val="28"/>
                <w:szCs w:val="28"/>
              </w:rPr>
            </w:pPr>
            <w:r w:rsidRPr="0060540A">
              <w:rPr>
                <w:sz w:val="28"/>
                <w:szCs w:val="28"/>
              </w:rPr>
              <w:t>Кукурудза (перед сівбою)</w:t>
            </w:r>
          </w:p>
        </w:tc>
        <w:tc>
          <w:tcPr>
            <w:tcW w:w="3367" w:type="dxa"/>
          </w:tcPr>
          <w:p w:rsidR="009558FC" w:rsidRPr="0060540A" w:rsidRDefault="009558FC" w:rsidP="00E80D00">
            <w:pPr>
              <w:rPr>
                <w:sz w:val="28"/>
                <w:szCs w:val="28"/>
              </w:rPr>
            </w:pPr>
            <w:r w:rsidRPr="0060540A">
              <w:rPr>
                <w:sz w:val="28"/>
                <w:szCs w:val="28"/>
              </w:rPr>
              <w:t>5-8 екз./</w:t>
            </w:r>
            <w:r w:rsidR="00930485" w:rsidRPr="0060540A">
              <w:rPr>
                <w:sz w:val="28"/>
                <w:szCs w:val="28"/>
              </w:rPr>
              <w:t xml:space="preserve"> м</w:t>
            </w:r>
            <w:r w:rsidR="00930485">
              <w:rPr>
                <w:sz w:val="28"/>
                <w:szCs w:val="28"/>
              </w:rPr>
              <w:t>²</w:t>
            </w:r>
          </w:p>
          <w:p w:rsidR="009558FC" w:rsidRPr="0060540A" w:rsidRDefault="009558FC" w:rsidP="00E80D00">
            <w:pPr>
              <w:rPr>
                <w:sz w:val="28"/>
                <w:szCs w:val="28"/>
              </w:rPr>
            </w:pPr>
          </w:p>
          <w:p w:rsidR="009558FC" w:rsidRDefault="009558FC" w:rsidP="00E80D00">
            <w:pPr>
              <w:rPr>
                <w:sz w:val="28"/>
                <w:szCs w:val="28"/>
              </w:rPr>
            </w:pPr>
            <w:r w:rsidRPr="0060540A">
              <w:rPr>
                <w:sz w:val="28"/>
                <w:szCs w:val="28"/>
              </w:rPr>
              <w:t>3-5 екз./</w:t>
            </w:r>
            <w:r w:rsidR="00930485" w:rsidRPr="0060540A">
              <w:rPr>
                <w:sz w:val="28"/>
                <w:szCs w:val="28"/>
              </w:rPr>
              <w:t xml:space="preserve"> м</w:t>
            </w:r>
            <w:r w:rsidR="00930485">
              <w:rPr>
                <w:sz w:val="28"/>
                <w:szCs w:val="28"/>
              </w:rPr>
              <w:t>²</w:t>
            </w:r>
          </w:p>
          <w:p w:rsidR="00493966" w:rsidRPr="0060540A" w:rsidRDefault="00493966" w:rsidP="00E80D00">
            <w:pPr>
              <w:rPr>
                <w:sz w:val="28"/>
                <w:szCs w:val="28"/>
              </w:rPr>
            </w:pPr>
          </w:p>
          <w:p w:rsidR="009558FC" w:rsidRPr="0060540A" w:rsidRDefault="009558FC" w:rsidP="00E80D00">
            <w:pPr>
              <w:rPr>
                <w:sz w:val="28"/>
                <w:szCs w:val="28"/>
              </w:rPr>
            </w:pPr>
            <w:r w:rsidRPr="0060540A">
              <w:rPr>
                <w:sz w:val="28"/>
                <w:szCs w:val="28"/>
              </w:rPr>
              <w:t>4-8 екз./</w:t>
            </w:r>
            <w:r w:rsidR="00930485" w:rsidRPr="0060540A">
              <w:rPr>
                <w:sz w:val="28"/>
                <w:szCs w:val="28"/>
              </w:rPr>
              <w:t xml:space="preserve"> м</w:t>
            </w:r>
            <w:r w:rsidR="00930485">
              <w:rPr>
                <w:sz w:val="28"/>
                <w:szCs w:val="28"/>
              </w:rPr>
              <w:t>²</w:t>
            </w:r>
          </w:p>
          <w:p w:rsidR="009558FC" w:rsidRPr="0060540A" w:rsidRDefault="009558FC" w:rsidP="00E80D00">
            <w:pPr>
              <w:rPr>
                <w:sz w:val="28"/>
                <w:szCs w:val="28"/>
              </w:rPr>
            </w:pPr>
            <w:r w:rsidRPr="0060540A">
              <w:rPr>
                <w:sz w:val="28"/>
                <w:szCs w:val="28"/>
              </w:rPr>
              <w:t>1,5-2 екз./</w:t>
            </w:r>
            <w:r w:rsidR="00930485" w:rsidRPr="0060540A">
              <w:rPr>
                <w:sz w:val="28"/>
                <w:szCs w:val="28"/>
              </w:rPr>
              <w:t xml:space="preserve"> м</w:t>
            </w:r>
            <w:r w:rsidR="00930485">
              <w:rPr>
                <w:sz w:val="28"/>
                <w:szCs w:val="28"/>
              </w:rPr>
              <w:t>²</w:t>
            </w:r>
          </w:p>
          <w:p w:rsidR="009558FC" w:rsidRPr="0060540A" w:rsidRDefault="009558FC" w:rsidP="00E80D00">
            <w:pPr>
              <w:rPr>
                <w:sz w:val="28"/>
                <w:szCs w:val="28"/>
              </w:rPr>
            </w:pPr>
          </w:p>
          <w:p w:rsidR="009558FC" w:rsidRPr="0060540A" w:rsidRDefault="009558FC" w:rsidP="00E80D00">
            <w:pPr>
              <w:rPr>
                <w:sz w:val="28"/>
                <w:szCs w:val="28"/>
              </w:rPr>
            </w:pPr>
            <w:r w:rsidRPr="0060540A">
              <w:rPr>
                <w:sz w:val="28"/>
                <w:szCs w:val="28"/>
              </w:rPr>
              <w:t>5 екз./</w:t>
            </w:r>
            <w:r w:rsidR="00930485" w:rsidRPr="0060540A">
              <w:rPr>
                <w:sz w:val="28"/>
                <w:szCs w:val="28"/>
              </w:rPr>
              <w:t xml:space="preserve"> м</w:t>
            </w:r>
            <w:r w:rsidR="00930485">
              <w:rPr>
                <w:sz w:val="28"/>
                <w:szCs w:val="28"/>
              </w:rPr>
              <w:t>²</w:t>
            </w:r>
          </w:p>
          <w:p w:rsidR="009558FC" w:rsidRPr="0060540A" w:rsidRDefault="009558FC" w:rsidP="00E80D00">
            <w:pPr>
              <w:rPr>
                <w:sz w:val="28"/>
                <w:szCs w:val="28"/>
              </w:rPr>
            </w:pPr>
          </w:p>
          <w:p w:rsidR="009558FC" w:rsidRDefault="009558FC" w:rsidP="00E80D00">
            <w:pPr>
              <w:rPr>
                <w:sz w:val="28"/>
                <w:szCs w:val="28"/>
              </w:rPr>
            </w:pPr>
          </w:p>
          <w:p w:rsidR="00930485" w:rsidRPr="0060540A" w:rsidRDefault="00930485" w:rsidP="00E80D00">
            <w:pPr>
              <w:rPr>
                <w:sz w:val="28"/>
                <w:szCs w:val="28"/>
              </w:rPr>
            </w:pPr>
          </w:p>
          <w:p w:rsidR="009558FC" w:rsidRPr="0060540A" w:rsidRDefault="009558FC" w:rsidP="00E80D00">
            <w:pPr>
              <w:rPr>
                <w:sz w:val="28"/>
                <w:szCs w:val="28"/>
              </w:rPr>
            </w:pPr>
            <w:r w:rsidRPr="0060540A">
              <w:rPr>
                <w:sz w:val="28"/>
                <w:szCs w:val="28"/>
              </w:rPr>
              <w:t>20 екз./</w:t>
            </w:r>
            <w:r w:rsidR="00930485" w:rsidRPr="0060540A">
              <w:rPr>
                <w:sz w:val="28"/>
                <w:szCs w:val="28"/>
              </w:rPr>
              <w:t xml:space="preserve"> м</w:t>
            </w:r>
            <w:r w:rsidR="00930485">
              <w:rPr>
                <w:sz w:val="28"/>
                <w:szCs w:val="28"/>
              </w:rPr>
              <w:t>²</w:t>
            </w:r>
            <w:r w:rsidR="00930485" w:rsidRPr="0060540A">
              <w:rPr>
                <w:sz w:val="28"/>
                <w:szCs w:val="28"/>
              </w:rPr>
              <w:t xml:space="preserve"> </w:t>
            </w:r>
            <w:r w:rsidRPr="0060540A">
              <w:rPr>
                <w:sz w:val="28"/>
                <w:szCs w:val="28"/>
              </w:rPr>
              <w:t>(висів принадних посівів)</w:t>
            </w:r>
          </w:p>
          <w:p w:rsidR="009558FC" w:rsidRPr="0060540A" w:rsidRDefault="009558FC" w:rsidP="00E80D00">
            <w:pPr>
              <w:rPr>
                <w:sz w:val="28"/>
                <w:szCs w:val="28"/>
              </w:rPr>
            </w:pPr>
          </w:p>
          <w:p w:rsidR="009558FC" w:rsidRPr="0060540A" w:rsidRDefault="009558FC" w:rsidP="00E80D00">
            <w:pPr>
              <w:rPr>
                <w:sz w:val="28"/>
                <w:szCs w:val="28"/>
              </w:rPr>
            </w:pPr>
            <w:r w:rsidRPr="0060540A">
              <w:rPr>
                <w:sz w:val="28"/>
                <w:szCs w:val="28"/>
              </w:rPr>
              <w:t>3 екз./</w:t>
            </w:r>
            <w:r w:rsidR="00930485" w:rsidRPr="0060540A">
              <w:rPr>
                <w:sz w:val="28"/>
                <w:szCs w:val="28"/>
              </w:rPr>
              <w:t xml:space="preserve"> м</w:t>
            </w:r>
            <w:r w:rsidR="00930485">
              <w:rPr>
                <w:sz w:val="28"/>
                <w:szCs w:val="28"/>
              </w:rPr>
              <w:t>²</w:t>
            </w:r>
            <w:r w:rsidR="00930485" w:rsidRPr="0060540A">
              <w:rPr>
                <w:sz w:val="28"/>
                <w:szCs w:val="28"/>
              </w:rPr>
              <w:t xml:space="preserve"> </w:t>
            </w:r>
            <w:r w:rsidRPr="0060540A">
              <w:rPr>
                <w:sz w:val="28"/>
                <w:szCs w:val="28"/>
              </w:rPr>
              <w:t>(протруєння насіння)</w:t>
            </w:r>
          </w:p>
        </w:tc>
      </w:tr>
      <w:tr w:rsidR="009558FC" w:rsidRPr="0060540A" w:rsidTr="00E4312B">
        <w:tc>
          <w:tcPr>
            <w:tcW w:w="3082" w:type="dxa"/>
          </w:tcPr>
          <w:p w:rsidR="009558FC" w:rsidRPr="0060540A" w:rsidRDefault="009558FC" w:rsidP="00E80D00">
            <w:pPr>
              <w:rPr>
                <w:sz w:val="28"/>
                <w:szCs w:val="28"/>
              </w:rPr>
            </w:pPr>
            <w:r w:rsidRPr="0060540A">
              <w:rPr>
                <w:sz w:val="28"/>
                <w:szCs w:val="28"/>
              </w:rPr>
              <w:lastRenderedPageBreak/>
              <w:t>Личинки травневих жуків</w:t>
            </w:r>
          </w:p>
        </w:tc>
        <w:tc>
          <w:tcPr>
            <w:tcW w:w="3190" w:type="dxa"/>
          </w:tcPr>
          <w:p w:rsidR="009558FC" w:rsidRPr="0060540A" w:rsidRDefault="009558FC" w:rsidP="00E80D00">
            <w:pPr>
              <w:rPr>
                <w:sz w:val="28"/>
                <w:szCs w:val="28"/>
              </w:rPr>
            </w:pPr>
            <w:r w:rsidRPr="0060540A">
              <w:rPr>
                <w:sz w:val="28"/>
                <w:szCs w:val="28"/>
              </w:rPr>
              <w:t xml:space="preserve">Цукрові буряки (перед сівбою) </w:t>
            </w:r>
          </w:p>
          <w:p w:rsidR="009558FC" w:rsidRPr="0060540A" w:rsidRDefault="009558FC" w:rsidP="00E80D00">
            <w:pPr>
              <w:rPr>
                <w:sz w:val="28"/>
                <w:szCs w:val="28"/>
              </w:rPr>
            </w:pPr>
            <w:r w:rsidRPr="0060540A">
              <w:rPr>
                <w:sz w:val="28"/>
                <w:szCs w:val="28"/>
              </w:rPr>
              <w:t xml:space="preserve">Картопля (до висаджування) </w:t>
            </w:r>
          </w:p>
        </w:tc>
        <w:tc>
          <w:tcPr>
            <w:tcW w:w="3367" w:type="dxa"/>
          </w:tcPr>
          <w:p w:rsidR="009558FC" w:rsidRPr="0060540A" w:rsidRDefault="009558FC" w:rsidP="00E80D00">
            <w:pPr>
              <w:rPr>
                <w:sz w:val="28"/>
                <w:szCs w:val="28"/>
              </w:rPr>
            </w:pPr>
            <w:r w:rsidRPr="0060540A">
              <w:rPr>
                <w:sz w:val="28"/>
                <w:szCs w:val="28"/>
              </w:rPr>
              <w:t>2,5-3,5 екз./</w:t>
            </w:r>
            <w:r w:rsidR="00930485" w:rsidRPr="0060540A">
              <w:rPr>
                <w:sz w:val="28"/>
                <w:szCs w:val="28"/>
              </w:rPr>
              <w:t xml:space="preserve"> м</w:t>
            </w:r>
            <w:r w:rsidR="00930485">
              <w:rPr>
                <w:sz w:val="28"/>
                <w:szCs w:val="28"/>
              </w:rPr>
              <w:t>²</w:t>
            </w:r>
          </w:p>
          <w:p w:rsidR="009558FC" w:rsidRPr="0060540A" w:rsidRDefault="009558FC" w:rsidP="00E80D00">
            <w:pPr>
              <w:rPr>
                <w:sz w:val="28"/>
                <w:szCs w:val="28"/>
              </w:rPr>
            </w:pPr>
          </w:p>
          <w:p w:rsidR="009558FC" w:rsidRPr="0060540A" w:rsidRDefault="009558FC" w:rsidP="00E80D00">
            <w:pPr>
              <w:rPr>
                <w:sz w:val="28"/>
                <w:szCs w:val="28"/>
              </w:rPr>
            </w:pPr>
            <w:r w:rsidRPr="0060540A">
              <w:rPr>
                <w:sz w:val="28"/>
                <w:szCs w:val="28"/>
              </w:rPr>
              <w:t>5 екз./</w:t>
            </w:r>
            <w:r w:rsidR="00930485" w:rsidRPr="0060540A">
              <w:rPr>
                <w:sz w:val="28"/>
                <w:szCs w:val="28"/>
              </w:rPr>
              <w:t xml:space="preserve"> м</w:t>
            </w:r>
            <w:r w:rsidR="00930485">
              <w:rPr>
                <w:sz w:val="28"/>
                <w:szCs w:val="28"/>
              </w:rPr>
              <w:t>²</w:t>
            </w:r>
          </w:p>
        </w:tc>
      </w:tr>
      <w:tr w:rsidR="009558FC" w:rsidRPr="0060540A" w:rsidTr="00E4312B">
        <w:tc>
          <w:tcPr>
            <w:tcW w:w="3082" w:type="dxa"/>
          </w:tcPr>
          <w:p w:rsidR="009558FC" w:rsidRPr="0060540A" w:rsidRDefault="009558FC" w:rsidP="00E80D00">
            <w:pPr>
              <w:rPr>
                <w:sz w:val="28"/>
                <w:szCs w:val="28"/>
              </w:rPr>
            </w:pPr>
            <w:r w:rsidRPr="0060540A">
              <w:rPr>
                <w:sz w:val="28"/>
                <w:szCs w:val="28"/>
              </w:rPr>
              <w:t>Сірий буряковий довгоносик</w:t>
            </w:r>
          </w:p>
        </w:tc>
        <w:tc>
          <w:tcPr>
            <w:tcW w:w="3190" w:type="dxa"/>
          </w:tcPr>
          <w:p w:rsidR="00930485" w:rsidRDefault="009558FC" w:rsidP="00E80D00">
            <w:pPr>
              <w:rPr>
                <w:sz w:val="28"/>
                <w:szCs w:val="28"/>
              </w:rPr>
            </w:pPr>
            <w:r w:rsidRPr="0060540A">
              <w:rPr>
                <w:sz w:val="28"/>
                <w:szCs w:val="28"/>
              </w:rPr>
              <w:t xml:space="preserve">Цукрові буряки (сходи – 2-3 пари справжніх листків) </w:t>
            </w:r>
          </w:p>
          <w:p w:rsidR="009558FC" w:rsidRPr="0060540A" w:rsidRDefault="009558FC" w:rsidP="00E80D00">
            <w:pPr>
              <w:rPr>
                <w:sz w:val="28"/>
                <w:szCs w:val="28"/>
              </w:rPr>
            </w:pPr>
            <w:r w:rsidRPr="0060540A">
              <w:rPr>
                <w:sz w:val="28"/>
                <w:szCs w:val="28"/>
              </w:rPr>
              <w:t xml:space="preserve">Кукурудза, соняшник (сходи-1 пара справжніх листків) </w:t>
            </w:r>
          </w:p>
        </w:tc>
        <w:tc>
          <w:tcPr>
            <w:tcW w:w="3367" w:type="dxa"/>
          </w:tcPr>
          <w:p w:rsidR="009558FC" w:rsidRPr="0060540A" w:rsidRDefault="009558FC" w:rsidP="00E80D00">
            <w:pPr>
              <w:rPr>
                <w:sz w:val="28"/>
                <w:szCs w:val="28"/>
              </w:rPr>
            </w:pPr>
            <w:r w:rsidRPr="0060540A">
              <w:rPr>
                <w:sz w:val="28"/>
                <w:szCs w:val="28"/>
              </w:rPr>
              <w:t>0,2–0,5 жуків/</w:t>
            </w:r>
            <w:r w:rsidR="00930485" w:rsidRPr="0060540A">
              <w:rPr>
                <w:sz w:val="28"/>
                <w:szCs w:val="28"/>
              </w:rPr>
              <w:t xml:space="preserve"> м</w:t>
            </w:r>
            <w:r w:rsidR="00930485">
              <w:rPr>
                <w:sz w:val="28"/>
                <w:szCs w:val="28"/>
              </w:rPr>
              <w:t>²</w:t>
            </w:r>
          </w:p>
          <w:p w:rsidR="009558FC" w:rsidRDefault="009558FC" w:rsidP="00E80D00">
            <w:pPr>
              <w:rPr>
                <w:sz w:val="28"/>
                <w:szCs w:val="28"/>
              </w:rPr>
            </w:pPr>
          </w:p>
          <w:p w:rsidR="00930485" w:rsidRPr="0060540A" w:rsidRDefault="00930485" w:rsidP="00E80D00">
            <w:pPr>
              <w:rPr>
                <w:sz w:val="28"/>
                <w:szCs w:val="28"/>
              </w:rPr>
            </w:pPr>
          </w:p>
          <w:p w:rsidR="009558FC" w:rsidRPr="0060540A" w:rsidRDefault="009558FC" w:rsidP="00E80D00">
            <w:pPr>
              <w:rPr>
                <w:sz w:val="28"/>
                <w:szCs w:val="28"/>
              </w:rPr>
            </w:pPr>
            <w:r w:rsidRPr="0060540A">
              <w:rPr>
                <w:sz w:val="28"/>
                <w:szCs w:val="28"/>
              </w:rPr>
              <w:t>2 жуки/</w:t>
            </w:r>
            <w:r w:rsidR="00930485" w:rsidRPr="0060540A">
              <w:rPr>
                <w:sz w:val="28"/>
                <w:szCs w:val="28"/>
              </w:rPr>
              <w:t xml:space="preserve"> м</w:t>
            </w:r>
            <w:r w:rsidR="00930485">
              <w:rPr>
                <w:sz w:val="28"/>
                <w:szCs w:val="28"/>
              </w:rPr>
              <w:t>²</w:t>
            </w:r>
          </w:p>
        </w:tc>
      </w:tr>
      <w:tr w:rsidR="009558FC" w:rsidRPr="0060540A" w:rsidTr="00E4312B">
        <w:tc>
          <w:tcPr>
            <w:tcW w:w="3082" w:type="dxa"/>
          </w:tcPr>
          <w:p w:rsidR="009558FC" w:rsidRPr="0060540A" w:rsidRDefault="009558FC" w:rsidP="00E80D00">
            <w:pPr>
              <w:rPr>
                <w:sz w:val="28"/>
                <w:szCs w:val="28"/>
              </w:rPr>
            </w:pPr>
            <w:r w:rsidRPr="0060540A">
              <w:rPr>
                <w:sz w:val="28"/>
                <w:szCs w:val="28"/>
              </w:rPr>
              <w:t>Сірий південний довгоносик</w:t>
            </w:r>
          </w:p>
        </w:tc>
        <w:tc>
          <w:tcPr>
            <w:tcW w:w="3190" w:type="dxa"/>
          </w:tcPr>
          <w:p w:rsidR="009558FC" w:rsidRPr="0060540A" w:rsidRDefault="009558FC" w:rsidP="00E80D00">
            <w:pPr>
              <w:rPr>
                <w:sz w:val="28"/>
                <w:szCs w:val="28"/>
              </w:rPr>
            </w:pPr>
            <w:r w:rsidRPr="0060540A">
              <w:rPr>
                <w:sz w:val="28"/>
                <w:szCs w:val="28"/>
              </w:rPr>
              <w:t xml:space="preserve">Кукурудза, соняшник, цукрові буряки (сходи) </w:t>
            </w:r>
          </w:p>
        </w:tc>
        <w:tc>
          <w:tcPr>
            <w:tcW w:w="3367" w:type="dxa"/>
          </w:tcPr>
          <w:p w:rsidR="009558FC" w:rsidRPr="0060540A" w:rsidRDefault="009558FC" w:rsidP="00E80D00">
            <w:pPr>
              <w:rPr>
                <w:sz w:val="28"/>
                <w:szCs w:val="28"/>
              </w:rPr>
            </w:pPr>
            <w:r w:rsidRPr="0060540A">
              <w:rPr>
                <w:sz w:val="28"/>
                <w:szCs w:val="28"/>
              </w:rPr>
              <w:t>2 жуки/</w:t>
            </w:r>
            <w:r w:rsidR="00930485" w:rsidRPr="0060540A">
              <w:rPr>
                <w:sz w:val="28"/>
                <w:szCs w:val="28"/>
              </w:rPr>
              <w:t xml:space="preserve"> м</w:t>
            </w:r>
            <w:r w:rsidR="00930485">
              <w:rPr>
                <w:sz w:val="28"/>
                <w:szCs w:val="28"/>
              </w:rPr>
              <w:t>²</w:t>
            </w:r>
          </w:p>
        </w:tc>
      </w:tr>
      <w:tr w:rsidR="009558FC" w:rsidRPr="0060540A" w:rsidTr="00E4312B">
        <w:tc>
          <w:tcPr>
            <w:tcW w:w="3082" w:type="dxa"/>
          </w:tcPr>
          <w:p w:rsidR="009558FC" w:rsidRPr="0060540A" w:rsidRDefault="009558FC" w:rsidP="00E80D00">
            <w:pPr>
              <w:rPr>
                <w:sz w:val="28"/>
                <w:szCs w:val="28"/>
              </w:rPr>
            </w:pPr>
            <w:r w:rsidRPr="0060540A">
              <w:rPr>
                <w:sz w:val="28"/>
                <w:szCs w:val="28"/>
              </w:rPr>
              <w:t xml:space="preserve">Чорний буряковий довгоносик </w:t>
            </w:r>
          </w:p>
        </w:tc>
        <w:tc>
          <w:tcPr>
            <w:tcW w:w="3190" w:type="dxa"/>
          </w:tcPr>
          <w:p w:rsidR="009558FC" w:rsidRPr="0060540A" w:rsidRDefault="009558FC" w:rsidP="00E80D00">
            <w:pPr>
              <w:rPr>
                <w:sz w:val="28"/>
                <w:szCs w:val="28"/>
              </w:rPr>
            </w:pPr>
            <w:r w:rsidRPr="0060540A">
              <w:rPr>
                <w:sz w:val="28"/>
                <w:szCs w:val="28"/>
              </w:rPr>
              <w:t xml:space="preserve">Цукрові буряки (сходи) </w:t>
            </w:r>
          </w:p>
          <w:p w:rsidR="009558FC" w:rsidRPr="0060540A" w:rsidRDefault="009558FC" w:rsidP="00E80D00">
            <w:pPr>
              <w:rPr>
                <w:sz w:val="28"/>
                <w:szCs w:val="28"/>
              </w:rPr>
            </w:pPr>
          </w:p>
          <w:p w:rsidR="009558FC" w:rsidRPr="0060540A" w:rsidRDefault="009558FC" w:rsidP="00E80D00">
            <w:pPr>
              <w:rPr>
                <w:sz w:val="28"/>
                <w:szCs w:val="28"/>
              </w:rPr>
            </w:pPr>
            <w:r w:rsidRPr="0060540A">
              <w:rPr>
                <w:sz w:val="28"/>
                <w:szCs w:val="28"/>
              </w:rPr>
              <w:t xml:space="preserve">Кукурудза, соняшник (сходи-1 пара справжніх листків) </w:t>
            </w:r>
          </w:p>
        </w:tc>
        <w:tc>
          <w:tcPr>
            <w:tcW w:w="3367" w:type="dxa"/>
          </w:tcPr>
          <w:p w:rsidR="009558FC" w:rsidRPr="0060540A" w:rsidRDefault="009558FC" w:rsidP="00E80D00">
            <w:pPr>
              <w:rPr>
                <w:sz w:val="28"/>
                <w:szCs w:val="28"/>
              </w:rPr>
            </w:pPr>
            <w:r w:rsidRPr="0060540A">
              <w:rPr>
                <w:sz w:val="28"/>
                <w:szCs w:val="28"/>
              </w:rPr>
              <w:t>0,3 жуки/</w:t>
            </w:r>
            <w:r w:rsidR="00930485" w:rsidRPr="0060540A">
              <w:rPr>
                <w:sz w:val="28"/>
                <w:szCs w:val="28"/>
              </w:rPr>
              <w:t xml:space="preserve"> м</w:t>
            </w:r>
            <w:r w:rsidR="00930485">
              <w:rPr>
                <w:sz w:val="28"/>
                <w:szCs w:val="28"/>
              </w:rPr>
              <w:t>²</w:t>
            </w:r>
          </w:p>
          <w:p w:rsidR="009558FC" w:rsidRPr="0060540A" w:rsidRDefault="009558FC" w:rsidP="00E80D00">
            <w:pPr>
              <w:rPr>
                <w:sz w:val="28"/>
                <w:szCs w:val="28"/>
              </w:rPr>
            </w:pPr>
          </w:p>
          <w:p w:rsidR="009558FC" w:rsidRPr="0060540A" w:rsidRDefault="009558FC" w:rsidP="00E80D00">
            <w:pPr>
              <w:rPr>
                <w:sz w:val="28"/>
                <w:szCs w:val="28"/>
              </w:rPr>
            </w:pPr>
            <w:r w:rsidRPr="0060540A">
              <w:rPr>
                <w:sz w:val="28"/>
                <w:szCs w:val="28"/>
              </w:rPr>
              <w:t>3 жуки/</w:t>
            </w:r>
            <w:r w:rsidR="00930485" w:rsidRPr="0060540A">
              <w:rPr>
                <w:sz w:val="28"/>
                <w:szCs w:val="28"/>
              </w:rPr>
              <w:t xml:space="preserve"> м</w:t>
            </w:r>
            <w:r w:rsidR="00930485">
              <w:rPr>
                <w:sz w:val="28"/>
                <w:szCs w:val="28"/>
              </w:rPr>
              <w:t>²</w:t>
            </w:r>
          </w:p>
        </w:tc>
      </w:tr>
      <w:tr w:rsidR="009558FC" w:rsidRPr="0060540A" w:rsidTr="00E4312B">
        <w:tc>
          <w:tcPr>
            <w:tcW w:w="3082" w:type="dxa"/>
            <w:vMerge w:val="restart"/>
          </w:tcPr>
          <w:p w:rsidR="009558FC" w:rsidRPr="0060540A" w:rsidRDefault="009558FC" w:rsidP="00E80D00">
            <w:pPr>
              <w:rPr>
                <w:sz w:val="28"/>
                <w:szCs w:val="28"/>
              </w:rPr>
            </w:pPr>
            <w:r w:rsidRPr="0060540A">
              <w:rPr>
                <w:sz w:val="28"/>
                <w:szCs w:val="28"/>
              </w:rPr>
              <w:t>Піщаний мідляк</w:t>
            </w:r>
          </w:p>
        </w:tc>
        <w:tc>
          <w:tcPr>
            <w:tcW w:w="3190" w:type="dxa"/>
          </w:tcPr>
          <w:p w:rsidR="009558FC" w:rsidRPr="0060540A" w:rsidRDefault="009558FC" w:rsidP="00E80D00">
            <w:pPr>
              <w:rPr>
                <w:sz w:val="28"/>
                <w:szCs w:val="28"/>
              </w:rPr>
            </w:pPr>
            <w:r w:rsidRPr="0060540A">
              <w:rPr>
                <w:sz w:val="28"/>
                <w:szCs w:val="28"/>
              </w:rPr>
              <w:t xml:space="preserve">Цукрові буряки (сходи) </w:t>
            </w:r>
          </w:p>
        </w:tc>
        <w:tc>
          <w:tcPr>
            <w:tcW w:w="3367" w:type="dxa"/>
          </w:tcPr>
          <w:p w:rsidR="009558FC" w:rsidRPr="0060540A" w:rsidRDefault="009558FC" w:rsidP="00E80D00">
            <w:pPr>
              <w:rPr>
                <w:sz w:val="28"/>
                <w:szCs w:val="28"/>
              </w:rPr>
            </w:pPr>
            <w:r w:rsidRPr="0060540A">
              <w:rPr>
                <w:sz w:val="28"/>
                <w:szCs w:val="28"/>
              </w:rPr>
              <w:t>0,3-0,5 жуки/</w:t>
            </w:r>
            <w:r w:rsidR="00930485" w:rsidRPr="0060540A">
              <w:rPr>
                <w:sz w:val="28"/>
                <w:szCs w:val="28"/>
              </w:rPr>
              <w:t xml:space="preserve"> м</w:t>
            </w:r>
            <w:r w:rsidR="00930485">
              <w:rPr>
                <w:sz w:val="28"/>
                <w:szCs w:val="28"/>
              </w:rPr>
              <w:t>²</w:t>
            </w:r>
          </w:p>
        </w:tc>
      </w:tr>
      <w:tr w:rsidR="009558FC" w:rsidRPr="0060540A" w:rsidTr="00E4312B">
        <w:tc>
          <w:tcPr>
            <w:tcW w:w="3082" w:type="dxa"/>
            <w:vMerge/>
          </w:tcPr>
          <w:p w:rsidR="009558FC" w:rsidRPr="0060540A" w:rsidRDefault="009558FC" w:rsidP="00E80D00">
            <w:pPr>
              <w:rPr>
                <w:sz w:val="28"/>
                <w:szCs w:val="28"/>
              </w:rPr>
            </w:pPr>
          </w:p>
        </w:tc>
        <w:tc>
          <w:tcPr>
            <w:tcW w:w="3190" w:type="dxa"/>
          </w:tcPr>
          <w:p w:rsidR="009558FC" w:rsidRPr="0060540A" w:rsidRDefault="009558FC" w:rsidP="00E80D00">
            <w:pPr>
              <w:rPr>
                <w:sz w:val="28"/>
                <w:szCs w:val="28"/>
              </w:rPr>
            </w:pPr>
            <w:r w:rsidRPr="0060540A">
              <w:rPr>
                <w:sz w:val="28"/>
                <w:szCs w:val="28"/>
              </w:rPr>
              <w:t xml:space="preserve">Соняшник (сходи – перша пара справжніх листків) </w:t>
            </w:r>
          </w:p>
        </w:tc>
        <w:tc>
          <w:tcPr>
            <w:tcW w:w="3367" w:type="dxa"/>
          </w:tcPr>
          <w:p w:rsidR="009558FC" w:rsidRPr="0060540A" w:rsidRDefault="009558FC" w:rsidP="00E80D00">
            <w:pPr>
              <w:rPr>
                <w:sz w:val="28"/>
                <w:szCs w:val="28"/>
              </w:rPr>
            </w:pPr>
            <w:r w:rsidRPr="0060540A">
              <w:rPr>
                <w:sz w:val="28"/>
                <w:szCs w:val="28"/>
              </w:rPr>
              <w:t>2 жуки/</w:t>
            </w:r>
            <w:r w:rsidR="00930485" w:rsidRPr="0060540A">
              <w:rPr>
                <w:sz w:val="28"/>
                <w:szCs w:val="28"/>
              </w:rPr>
              <w:t xml:space="preserve"> м</w:t>
            </w:r>
            <w:r w:rsidR="00930485">
              <w:rPr>
                <w:sz w:val="28"/>
                <w:szCs w:val="28"/>
              </w:rPr>
              <w:t>²</w:t>
            </w:r>
          </w:p>
        </w:tc>
      </w:tr>
      <w:tr w:rsidR="009558FC" w:rsidRPr="0060540A" w:rsidTr="00E4312B">
        <w:tc>
          <w:tcPr>
            <w:tcW w:w="3082" w:type="dxa"/>
          </w:tcPr>
          <w:p w:rsidR="009558FC" w:rsidRPr="0060540A" w:rsidRDefault="009558FC" w:rsidP="00E80D00">
            <w:pPr>
              <w:rPr>
                <w:sz w:val="28"/>
                <w:szCs w:val="28"/>
              </w:rPr>
            </w:pPr>
            <w:r w:rsidRPr="0060540A">
              <w:rPr>
                <w:sz w:val="28"/>
                <w:szCs w:val="28"/>
              </w:rPr>
              <w:t xml:space="preserve">Мишоподібні гризуни </w:t>
            </w:r>
          </w:p>
        </w:tc>
        <w:tc>
          <w:tcPr>
            <w:tcW w:w="3190" w:type="dxa"/>
          </w:tcPr>
          <w:p w:rsidR="009558FC" w:rsidRPr="0060540A" w:rsidRDefault="009558FC" w:rsidP="00E80D00">
            <w:pPr>
              <w:rPr>
                <w:sz w:val="28"/>
                <w:szCs w:val="28"/>
              </w:rPr>
            </w:pPr>
            <w:r w:rsidRPr="0060540A">
              <w:rPr>
                <w:sz w:val="28"/>
                <w:szCs w:val="28"/>
              </w:rPr>
              <w:t xml:space="preserve">Озима пшениця, б/трави </w:t>
            </w:r>
          </w:p>
        </w:tc>
        <w:tc>
          <w:tcPr>
            <w:tcW w:w="3367" w:type="dxa"/>
          </w:tcPr>
          <w:p w:rsidR="009558FC" w:rsidRPr="0060540A" w:rsidRDefault="009558FC" w:rsidP="00E80D00">
            <w:pPr>
              <w:rPr>
                <w:sz w:val="28"/>
                <w:szCs w:val="28"/>
              </w:rPr>
            </w:pPr>
            <w:r w:rsidRPr="0060540A">
              <w:rPr>
                <w:sz w:val="28"/>
                <w:szCs w:val="28"/>
              </w:rPr>
              <w:t>3-5 жилих колоній/га</w:t>
            </w:r>
          </w:p>
        </w:tc>
      </w:tr>
      <w:tr w:rsidR="009558FC" w:rsidRPr="0060540A" w:rsidTr="00E4312B">
        <w:tc>
          <w:tcPr>
            <w:tcW w:w="9639" w:type="dxa"/>
            <w:gridSpan w:val="3"/>
          </w:tcPr>
          <w:p w:rsidR="009558FC" w:rsidRPr="0060540A" w:rsidRDefault="009558FC" w:rsidP="00E80D00">
            <w:pPr>
              <w:jc w:val="center"/>
              <w:rPr>
                <w:b/>
                <w:sz w:val="28"/>
                <w:szCs w:val="28"/>
              </w:rPr>
            </w:pPr>
          </w:p>
          <w:p w:rsidR="009558FC" w:rsidRPr="0060540A" w:rsidRDefault="009558FC" w:rsidP="00E80D00">
            <w:pPr>
              <w:jc w:val="center"/>
              <w:rPr>
                <w:b/>
                <w:sz w:val="28"/>
                <w:szCs w:val="28"/>
              </w:rPr>
            </w:pPr>
            <w:r w:rsidRPr="0060540A">
              <w:rPr>
                <w:b/>
                <w:sz w:val="28"/>
                <w:szCs w:val="28"/>
              </w:rPr>
              <w:t>Зернові колосові культури</w:t>
            </w:r>
          </w:p>
        </w:tc>
      </w:tr>
      <w:tr w:rsidR="009558FC" w:rsidRPr="0060540A" w:rsidTr="00E4312B">
        <w:tc>
          <w:tcPr>
            <w:tcW w:w="3082" w:type="dxa"/>
            <w:vMerge w:val="restart"/>
          </w:tcPr>
          <w:p w:rsidR="009558FC" w:rsidRPr="0060540A" w:rsidRDefault="009558FC" w:rsidP="00E80D00">
            <w:pPr>
              <w:rPr>
                <w:sz w:val="28"/>
                <w:szCs w:val="28"/>
              </w:rPr>
            </w:pPr>
            <w:r w:rsidRPr="0060540A">
              <w:rPr>
                <w:sz w:val="28"/>
                <w:szCs w:val="28"/>
              </w:rPr>
              <w:t>Шкідлива черепашка</w:t>
            </w:r>
          </w:p>
        </w:tc>
        <w:tc>
          <w:tcPr>
            <w:tcW w:w="3190" w:type="dxa"/>
          </w:tcPr>
          <w:p w:rsidR="009558FC" w:rsidRPr="0060540A" w:rsidRDefault="009558FC" w:rsidP="00E80D00">
            <w:pPr>
              <w:rPr>
                <w:sz w:val="28"/>
                <w:szCs w:val="28"/>
              </w:rPr>
            </w:pPr>
            <w:r w:rsidRPr="0060540A">
              <w:rPr>
                <w:b/>
                <w:sz w:val="28"/>
                <w:szCs w:val="28"/>
              </w:rPr>
              <w:t>Імаго</w:t>
            </w:r>
            <w:r w:rsidRPr="0060540A">
              <w:rPr>
                <w:sz w:val="28"/>
                <w:szCs w:val="28"/>
              </w:rPr>
              <w:t>: озима пшениця (вихід в трубку)</w:t>
            </w:r>
          </w:p>
        </w:tc>
        <w:tc>
          <w:tcPr>
            <w:tcW w:w="3367" w:type="dxa"/>
          </w:tcPr>
          <w:p w:rsidR="009558FC" w:rsidRPr="0060540A" w:rsidRDefault="009558FC" w:rsidP="00E80D00">
            <w:pPr>
              <w:rPr>
                <w:sz w:val="28"/>
                <w:szCs w:val="28"/>
              </w:rPr>
            </w:pPr>
            <w:r w:rsidRPr="0060540A">
              <w:rPr>
                <w:sz w:val="28"/>
                <w:szCs w:val="28"/>
              </w:rPr>
              <w:t>2-4 екз./</w:t>
            </w:r>
            <w:r w:rsidR="00930485" w:rsidRPr="0060540A">
              <w:rPr>
                <w:sz w:val="28"/>
                <w:szCs w:val="28"/>
              </w:rPr>
              <w:t xml:space="preserve"> м</w:t>
            </w:r>
            <w:r w:rsidR="00930485">
              <w:rPr>
                <w:sz w:val="28"/>
                <w:szCs w:val="28"/>
              </w:rPr>
              <w:t>²</w:t>
            </w:r>
          </w:p>
        </w:tc>
      </w:tr>
      <w:tr w:rsidR="009558FC" w:rsidRPr="0060540A" w:rsidTr="00E4312B">
        <w:tc>
          <w:tcPr>
            <w:tcW w:w="3082" w:type="dxa"/>
            <w:vMerge/>
          </w:tcPr>
          <w:p w:rsidR="009558FC" w:rsidRPr="0060540A" w:rsidRDefault="009558FC" w:rsidP="00E80D00">
            <w:pPr>
              <w:rPr>
                <w:sz w:val="28"/>
                <w:szCs w:val="28"/>
              </w:rPr>
            </w:pPr>
          </w:p>
        </w:tc>
        <w:tc>
          <w:tcPr>
            <w:tcW w:w="3190" w:type="dxa"/>
          </w:tcPr>
          <w:p w:rsidR="009558FC" w:rsidRPr="0060540A" w:rsidRDefault="009558FC" w:rsidP="00E80D00">
            <w:pPr>
              <w:rPr>
                <w:sz w:val="28"/>
                <w:szCs w:val="28"/>
              </w:rPr>
            </w:pPr>
            <w:r w:rsidRPr="0060540A">
              <w:rPr>
                <w:sz w:val="28"/>
                <w:szCs w:val="28"/>
              </w:rPr>
              <w:t xml:space="preserve">яра пшениця (кущення-вихід в трубку) </w:t>
            </w:r>
          </w:p>
          <w:p w:rsidR="009558FC" w:rsidRPr="0060540A" w:rsidRDefault="009558FC" w:rsidP="00E80D00">
            <w:pPr>
              <w:rPr>
                <w:sz w:val="28"/>
                <w:szCs w:val="28"/>
              </w:rPr>
            </w:pPr>
            <w:r w:rsidRPr="0060540A">
              <w:rPr>
                <w:sz w:val="28"/>
                <w:szCs w:val="28"/>
              </w:rPr>
              <w:t>ярий ячмінь (кущення-вихід в трубку)</w:t>
            </w:r>
          </w:p>
        </w:tc>
        <w:tc>
          <w:tcPr>
            <w:tcW w:w="3367" w:type="dxa"/>
          </w:tcPr>
          <w:p w:rsidR="009558FC" w:rsidRPr="0060540A" w:rsidRDefault="009558FC" w:rsidP="00E80D00">
            <w:pPr>
              <w:rPr>
                <w:sz w:val="28"/>
                <w:szCs w:val="28"/>
              </w:rPr>
            </w:pPr>
            <w:r w:rsidRPr="0060540A">
              <w:rPr>
                <w:sz w:val="28"/>
                <w:szCs w:val="28"/>
              </w:rPr>
              <w:t>1-2 екз./</w:t>
            </w:r>
            <w:r w:rsidR="00930485" w:rsidRPr="0060540A">
              <w:rPr>
                <w:sz w:val="28"/>
                <w:szCs w:val="28"/>
              </w:rPr>
              <w:t xml:space="preserve"> м</w:t>
            </w:r>
            <w:r w:rsidR="00930485">
              <w:rPr>
                <w:sz w:val="28"/>
                <w:szCs w:val="28"/>
              </w:rPr>
              <w:t>²</w:t>
            </w:r>
          </w:p>
          <w:p w:rsidR="009558FC" w:rsidRPr="0060540A" w:rsidRDefault="009558FC" w:rsidP="00E80D00">
            <w:pPr>
              <w:rPr>
                <w:sz w:val="28"/>
                <w:szCs w:val="28"/>
              </w:rPr>
            </w:pPr>
          </w:p>
          <w:p w:rsidR="009558FC" w:rsidRPr="0060540A" w:rsidRDefault="009558FC" w:rsidP="00E80D00">
            <w:pPr>
              <w:rPr>
                <w:sz w:val="28"/>
                <w:szCs w:val="28"/>
              </w:rPr>
            </w:pPr>
            <w:r w:rsidRPr="0060540A">
              <w:rPr>
                <w:sz w:val="28"/>
                <w:szCs w:val="28"/>
              </w:rPr>
              <w:t>3-4 екз./</w:t>
            </w:r>
            <w:r w:rsidR="00930485" w:rsidRPr="0060540A">
              <w:rPr>
                <w:sz w:val="28"/>
                <w:szCs w:val="28"/>
              </w:rPr>
              <w:t xml:space="preserve"> м</w:t>
            </w:r>
            <w:r w:rsidR="00930485">
              <w:rPr>
                <w:sz w:val="28"/>
                <w:szCs w:val="28"/>
              </w:rPr>
              <w:t>²</w:t>
            </w:r>
          </w:p>
        </w:tc>
      </w:tr>
      <w:tr w:rsidR="009558FC" w:rsidRPr="0060540A" w:rsidTr="00E4312B">
        <w:tc>
          <w:tcPr>
            <w:tcW w:w="3082" w:type="dxa"/>
            <w:vMerge/>
          </w:tcPr>
          <w:p w:rsidR="009558FC" w:rsidRPr="0060540A" w:rsidRDefault="009558FC" w:rsidP="00E80D00">
            <w:pPr>
              <w:rPr>
                <w:sz w:val="28"/>
                <w:szCs w:val="28"/>
              </w:rPr>
            </w:pPr>
          </w:p>
        </w:tc>
        <w:tc>
          <w:tcPr>
            <w:tcW w:w="3190" w:type="dxa"/>
          </w:tcPr>
          <w:p w:rsidR="009558FC" w:rsidRPr="0060540A" w:rsidRDefault="009558FC" w:rsidP="00E80D00">
            <w:pPr>
              <w:rPr>
                <w:sz w:val="28"/>
                <w:szCs w:val="28"/>
              </w:rPr>
            </w:pPr>
            <w:r w:rsidRPr="0060540A">
              <w:rPr>
                <w:b/>
                <w:sz w:val="28"/>
                <w:szCs w:val="28"/>
              </w:rPr>
              <w:t>Личинки</w:t>
            </w:r>
            <w:r w:rsidRPr="0060540A">
              <w:rPr>
                <w:sz w:val="28"/>
                <w:szCs w:val="28"/>
              </w:rPr>
              <w:t xml:space="preserve">: озима пшениця (формування зерна-молочна стиглість) </w:t>
            </w:r>
          </w:p>
          <w:p w:rsidR="009558FC" w:rsidRPr="0060540A" w:rsidRDefault="009558FC" w:rsidP="00E80D00">
            <w:pPr>
              <w:rPr>
                <w:sz w:val="28"/>
                <w:szCs w:val="28"/>
              </w:rPr>
            </w:pPr>
          </w:p>
        </w:tc>
        <w:tc>
          <w:tcPr>
            <w:tcW w:w="3367" w:type="dxa"/>
          </w:tcPr>
          <w:p w:rsidR="009558FC" w:rsidRPr="0060540A" w:rsidRDefault="009558FC" w:rsidP="00E80D00">
            <w:pPr>
              <w:rPr>
                <w:sz w:val="28"/>
                <w:szCs w:val="28"/>
              </w:rPr>
            </w:pPr>
            <w:r w:rsidRPr="0060540A">
              <w:rPr>
                <w:sz w:val="28"/>
                <w:szCs w:val="28"/>
              </w:rPr>
              <w:t>2 екз./</w:t>
            </w:r>
            <w:r w:rsidR="00930485" w:rsidRPr="0060540A">
              <w:rPr>
                <w:sz w:val="28"/>
                <w:szCs w:val="28"/>
              </w:rPr>
              <w:t xml:space="preserve"> м</w:t>
            </w:r>
            <w:r w:rsidR="00930485">
              <w:rPr>
                <w:sz w:val="28"/>
                <w:szCs w:val="28"/>
              </w:rPr>
              <w:t>²</w:t>
            </w:r>
            <w:r w:rsidR="00930485" w:rsidRPr="0060540A">
              <w:rPr>
                <w:sz w:val="28"/>
                <w:szCs w:val="28"/>
              </w:rPr>
              <w:t xml:space="preserve"> </w:t>
            </w:r>
            <w:r w:rsidRPr="0060540A">
              <w:rPr>
                <w:sz w:val="28"/>
                <w:szCs w:val="28"/>
              </w:rPr>
              <w:t>(сильні і цінні сорти)</w:t>
            </w:r>
          </w:p>
          <w:p w:rsidR="009558FC" w:rsidRPr="0060540A" w:rsidRDefault="009558FC" w:rsidP="00E80D00">
            <w:pPr>
              <w:rPr>
                <w:sz w:val="28"/>
                <w:szCs w:val="28"/>
              </w:rPr>
            </w:pPr>
            <w:r w:rsidRPr="0060540A">
              <w:rPr>
                <w:sz w:val="28"/>
                <w:szCs w:val="28"/>
              </w:rPr>
              <w:t>4-6 екз./</w:t>
            </w:r>
            <w:r w:rsidR="00930485" w:rsidRPr="0060540A">
              <w:rPr>
                <w:sz w:val="28"/>
                <w:szCs w:val="28"/>
              </w:rPr>
              <w:t xml:space="preserve"> м</w:t>
            </w:r>
            <w:r w:rsidR="00930485">
              <w:rPr>
                <w:sz w:val="28"/>
                <w:szCs w:val="28"/>
              </w:rPr>
              <w:t>²</w:t>
            </w:r>
            <w:r w:rsidRPr="0060540A">
              <w:rPr>
                <w:sz w:val="28"/>
                <w:szCs w:val="28"/>
              </w:rPr>
              <w:t xml:space="preserve"> (решта посівів)</w:t>
            </w:r>
          </w:p>
        </w:tc>
      </w:tr>
      <w:tr w:rsidR="009558FC" w:rsidRPr="0060540A" w:rsidTr="00E4312B">
        <w:tc>
          <w:tcPr>
            <w:tcW w:w="3082" w:type="dxa"/>
            <w:vMerge/>
          </w:tcPr>
          <w:p w:rsidR="009558FC" w:rsidRPr="0060540A" w:rsidRDefault="009558FC" w:rsidP="00E80D00">
            <w:pPr>
              <w:rPr>
                <w:sz w:val="28"/>
                <w:szCs w:val="28"/>
              </w:rPr>
            </w:pPr>
          </w:p>
        </w:tc>
        <w:tc>
          <w:tcPr>
            <w:tcW w:w="3190" w:type="dxa"/>
          </w:tcPr>
          <w:p w:rsidR="009558FC" w:rsidRPr="0060540A" w:rsidRDefault="009558FC" w:rsidP="00E80D00">
            <w:pPr>
              <w:rPr>
                <w:sz w:val="28"/>
                <w:szCs w:val="28"/>
              </w:rPr>
            </w:pPr>
            <w:r w:rsidRPr="0060540A">
              <w:rPr>
                <w:sz w:val="28"/>
                <w:szCs w:val="28"/>
              </w:rPr>
              <w:t>озимий ячмінь (формування зерна-молочна стиглість)</w:t>
            </w:r>
          </w:p>
        </w:tc>
        <w:tc>
          <w:tcPr>
            <w:tcW w:w="3367" w:type="dxa"/>
          </w:tcPr>
          <w:p w:rsidR="009558FC" w:rsidRPr="0060540A" w:rsidRDefault="009558FC" w:rsidP="00E80D00">
            <w:pPr>
              <w:rPr>
                <w:sz w:val="28"/>
                <w:szCs w:val="28"/>
              </w:rPr>
            </w:pPr>
            <w:r w:rsidRPr="0060540A">
              <w:rPr>
                <w:sz w:val="28"/>
                <w:szCs w:val="28"/>
              </w:rPr>
              <w:t>8–10 екз./</w:t>
            </w:r>
            <w:r w:rsidR="00930485" w:rsidRPr="0060540A">
              <w:rPr>
                <w:sz w:val="28"/>
                <w:szCs w:val="28"/>
              </w:rPr>
              <w:t xml:space="preserve"> м</w:t>
            </w:r>
            <w:r w:rsidR="00930485">
              <w:rPr>
                <w:sz w:val="28"/>
                <w:szCs w:val="28"/>
              </w:rPr>
              <w:t>²</w:t>
            </w:r>
            <w:r w:rsidRPr="0060540A">
              <w:rPr>
                <w:sz w:val="28"/>
                <w:szCs w:val="28"/>
              </w:rPr>
              <w:t xml:space="preserve"> (насіннєві посіви</w:t>
            </w:r>
          </w:p>
        </w:tc>
      </w:tr>
      <w:tr w:rsidR="009558FC" w:rsidRPr="000B18C5" w:rsidTr="00E4312B">
        <w:tc>
          <w:tcPr>
            <w:tcW w:w="3082" w:type="dxa"/>
            <w:vMerge/>
          </w:tcPr>
          <w:p w:rsidR="009558FC" w:rsidRPr="0060540A" w:rsidRDefault="009558FC" w:rsidP="00E80D00">
            <w:pPr>
              <w:rPr>
                <w:sz w:val="28"/>
                <w:szCs w:val="28"/>
              </w:rPr>
            </w:pPr>
          </w:p>
        </w:tc>
        <w:tc>
          <w:tcPr>
            <w:tcW w:w="3190" w:type="dxa"/>
          </w:tcPr>
          <w:p w:rsidR="009558FC" w:rsidRPr="0060540A" w:rsidRDefault="009558FC" w:rsidP="00E80D00">
            <w:pPr>
              <w:rPr>
                <w:sz w:val="28"/>
                <w:szCs w:val="28"/>
              </w:rPr>
            </w:pPr>
            <w:r w:rsidRPr="0060540A">
              <w:rPr>
                <w:sz w:val="28"/>
                <w:szCs w:val="28"/>
              </w:rPr>
              <w:t xml:space="preserve">яра пшениця (цвітіння- формування зерна) </w:t>
            </w:r>
          </w:p>
        </w:tc>
        <w:tc>
          <w:tcPr>
            <w:tcW w:w="3367" w:type="dxa"/>
          </w:tcPr>
          <w:p w:rsidR="009558FC" w:rsidRPr="0060540A" w:rsidRDefault="009558FC" w:rsidP="00E80D00">
            <w:pPr>
              <w:rPr>
                <w:sz w:val="28"/>
                <w:szCs w:val="28"/>
              </w:rPr>
            </w:pPr>
            <w:r w:rsidRPr="0060540A">
              <w:rPr>
                <w:sz w:val="28"/>
                <w:szCs w:val="28"/>
              </w:rPr>
              <w:t>1-2 екз./</w:t>
            </w:r>
            <w:r w:rsidR="00930485" w:rsidRPr="0060540A">
              <w:rPr>
                <w:sz w:val="28"/>
                <w:szCs w:val="28"/>
              </w:rPr>
              <w:t xml:space="preserve"> м</w:t>
            </w:r>
            <w:r w:rsidR="00930485">
              <w:rPr>
                <w:sz w:val="28"/>
                <w:szCs w:val="28"/>
              </w:rPr>
              <w:t>²</w:t>
            </w:r>
            <w:r w:rsidRPr="0060540A">
              <w:rPr>
                <w:sz w:val="28"/>
                <w:szCs w:val="28"/>
              </w:rPr>
              <w:t xml:space="preserve"> (тверді сорти) 4-6 екз./</w:t>
            </w:r>
            <w:r w:rsidR="00930485" w:rsidRPr="0060540A">
              <w:rPr>
                <w:sz w:val="28"/>
                <w:szCs w:val="28"/>
              </w:rPr>
              <w:t xml:space="preserve"> м</w:t>
            </w:r>
            <w:r w:rsidR="00930485">
              <w:rPr>
                <w:sz w:val="28"/>
                <w:szCs w:val="28"/>
              </w:rPr>
              <w:t>²</w:t>
            </w:r>
            <w:r w:rsidRPr="0060540A">
              <w:rPr>
                <w:sz w:val="28"/>
                <w:szCs w:val="28"/>
              </w:rPr>
              <w:t xml:space="preserve"> (м’які сорти)</w:t>
            </w:r>
          </w:p>
        </w:tc>
      </w:tr>
      <w:tr w:rsidR="009558FC" w:rsidRPr="000B18C5" w:rsidTr="00E4312B">
        <w:tc>
          <w:tcPr>
            <w:tcW w:w="3082" w:type="dxa"/>
            <w:vMerge/>
          </w:tcPr>
          <w:p w:rsidR="009558FC" w:rsidRPr="0060540A" w:rsidRDefault="009558FC" w:rsidP="00E80D00">
            <w:pPr>
              <w:rPr>
                <w:sz w:val="28"/>
                <w:szCs w:val="28"/>
              </w:rPr>
            </w:pPr>
          </w:p>
        </w:tc>
        <w:tc>
          <w:tcPr>
            <w:tcW w:w="3190" w:type="dxa"/>
          </w:tcPr>
          <w:p w:rsidR="009558FC" w:rsidRPr="0060540A" w:rsidRDefault="009558FC" w:rsidP="00E80D00">
            <w:pPr>
              <w:rPr>
                <w:sz w:val="28"/>
                <w:szCs w:val="28"/>
              </w:rPr>
            </w:pPr>
            <w:r w:rsidRPr="0060540A">
              <w:rPr>
                <w:sz w:val="28"/>
                <w:szCs w:val="28"/>
              </w:rPr>
              <w:t xml:space="preserve">ярий ячмінь (цвітіння- формування зерна) </w:t>
            </w:r>
          </w:p>
        </w:tc>
        <w:tc>
          <w:tcPr>
            <w:tcW w:w="3367" w:type="dxa"/>
          </w:tcPr>
          <w:p w:rsidR="009558FC" w:rsidRPr="0060540A" w:rsidRDefault="009558FC" w:rsidP="00E80D00">
            <w:pPr>
              <w:rPr>
                <w:sz w:val="28"/>
                <w:szCs w:val="28"/>
              </w:rPr>
            </w:pPr>
            <w:r w:rsidRPr="0060540A">
              <w:rPr>
                <w:sz w:val="28"/>
                <w:szCs w:val="28"/>
              </w:rPr>
              <w:t>8-10 екз./</w:t>
            </w:r>
            <w:r w:rsidR="00930485" w:rsidRPr="0060540A">
              <w:rPr>
                <w:sz w:val="28"/>
                <w:szCs w:val="28"/>
              </w:rPr>
              <w:t xml:space="preserve"> м</w:t>
            </w:r>
            <w:r w:rsidR="00930485">
              <w:rPr>
                <w:sz w:val="28"/>
                <w:szCs w:val="28"/>
              </w:rPr>
              <w:t>²</w:t>
            </w:r>
            <w:r w:rsidRPr="0060540A">
              <w:rPr>
                <w:sz w:val="28"/>
                <w:szCs w:val="28"/>
              </w:rPr>
              <w:t xml:space="preserve"> (насіннєві посіви) 20-25 екз./</w:t>
            </w:r>
            <w:r w:rsidR="00930485" w:rsidRPr="0060540A">
              <w:rPr>
                <w:sz w:val="28"/>
                <w:szCs w:val="28"/>
              </w:rPr>
              <w:t xml:space="preserve"> м</w:t>
            </w:r>
            <w:r w:rsidR="00930485">
              <w:rPr>
                <w:sz w:val="28"/>
                <w:szCs w:val="28"/>
              </w:rPr>
              <w:t>²</w:t>
            </w:r>
            <w:r w:rsidRPr="0060540A">
              <w:rPr>
                <w:sz w:val="28"/>
                <w:szCs w:val="28"/>
              </w:rPr>
              <w:t xml:space="preserve"> (товарні посіви)</w:t>
            </w:r>
          </w:p>
        </w:tc>
      </w:tr>
      <w:tr w:rsidR="009558FC" w:rsidRPr="0060540A" w:rsidTr="00E4312B">
        <w:tc>
          <w:tcPr>
            <w:tcW w:w="3082" w:type="dxa"/>
            <w:vMerge w:val="restart"/>
          </w:tcPr>
          <w:p w:rsidR="009558FC" w:rsidRPr="0060540A" w:rsidRDefault="009558FC" w:rsidP="00E80D00">
            <w:pPr>
              <w:rPr>
                <w:sz w:val="28"/>
                <w:szCs w:val="28"/>
              </w:rPr>
            </w:pPr>
            <w:r w:rsidRPr="00930485">
              <w:rPr>
                <w:sz w:val="28"/>
                <w:szCs w:val="28"/>
              </w:rPr>
              <w:lastRenderedPageBreak/>
              <w:t>Хлібна жужелиця</w:t>
            </w:r>
          </w:p>
        </w:tc>
        <w:tc>
          <w:tcPr>
            <w:tcW w:w="3190" w:type="dxa"/>
          </w:tcPr>
          <w:p w:rsidR="009558FC" w:rsidRPr="0060540A" w:rsidRDefault="009558FC" w:rsidP="00E80D00">
            <w:pPr>
              <w:rPr>
                <w:sz w:val="28"/>
                <w:szCs w:val="28"/>
              </w:rPr>
            </w:pPr>
            <w:r w:rsidRPr="0060540A">
              <w:rPr>
                <w:b/>
                <w:sz w:val="28"/>
                <w:szCs w:val="28"/>
              </w:rPr>
              <w:t>Личинки</w:t>
            </w:r>
            <w:r w:rsidRPr="0060540A">
              <w:rPr>
                <w:sz w:val="28"/>
                <w:szCs w:val="28"/>
              </w:rPr>
              <w:t>: озима пшениця (сходи–3 листок)</w:t>
            </w:r>
          </w:p>
          <w:p w:rsidR="009558FC" w:rsidRPr="0060540A" w:rsidRDefault="009558FC" w:rsidP="00E80D00">
            <w:pPr>
              <w:rPr>
                <w:sz w:val="28"/>
                <w:szCs w:val="28"/>
              </w:rPr>
            </w:pPr>
            <w:r w:rsidRPr="0060540A">
              <w:rPr>
                <w:sz w:val="28"/>
                <w:szCs w:val="28"/>
              </w:rPr>
              <w:t xml:space="preserve"> (початок кущення) </w:t>
            </w:r>
          </w:p>
          <w:p w:rsidR="009558FC" w:rsidRPr="0060540A" w:rsidRDefault="009558FC" w:rsidP="00E80D00">
            <w:pPr>
              <w:rPr>
                <w:sz w:val="28"/>
                <w:szCs w:val="28"/>
              </w:rPr>
            </w:pPr>
            <w:r w:rsidRPr="0060540A">
              <w:rPr>
                <w:sz w:val="28"/>
                <w:szCs w:val="28"/>
              </w:rPr>
              <w:t xml:space="preserve">(весняне кущення) </w:t>
            </w:r>
          </w:p>
        </w:tc>
        <w:tc>
          <w:tcPr>
            <w:tcW w:w="3367" w:type="dxa"/>
          </w:tcPr>
          <w:p w:rsidR="009558FC" w:rsidRPr="0060540A" w:rsidRDefault="009558FC" w:rsidP="00E80D00">
            <w:pPr>
              <w:rPr>
                <w:sz w:val="28"/>
                <w:szCs w:val="28"/>
              </w:rPr>
            </w:pPr>
          </w:p>
          <w:p w:rsidR="00930485" w:rsidRDefault="009558FC" w:rsidP="00E80D00">
            <w:pPr>
              <w:rPr>
                <w:sz w:val="28"/>
                <w:szCs w:val="28"/>
              </w:rPr>
            </w:pPr>
            <w:r w:rsidRPr="0060540A">
              <w:rPr>
                <w:sz w:val="28"/>
                <w:szCs w:val="28"/>
              </w:rPr>
              <w:t>1–2 екз./</w:t>
            </w:r>
            <w:r w:rsidR="00930485" w:rsidRPr="0060540A">
              <w:rPr>
                <w:sz w:val="28"/>
                <w:szCs w:val="28"/>
              </w:rPr>
              <w:t xml:space="preserve"> м</w:t>
            </w:r>
            <w:r w:rsidR="00930485">
              <w:rPr>
                <w:sz w:val="28"/>
                <w:szCs w:val="28"/>
              </w:rPr>
              <w:t>²</w:t>
            </w:r>
          </w:p>
          <w:p w:rsidR="009558FC" w:rsidRPr="0060540A" w:rsidRDefault="009558FC" w:rsidP="00E80D00">
            <w:pPr>
              <w:rPr>
                <w:sz w:val="28"/>
                <w:szCs w:val="28"/>
              </w:rPr>
            </w:pPr>
            <w:r w:rsidRPr="0060540A">
              <w:rPr>
                <w:sz w:val="28"/>
                <w:szCs w:val="28"/>
              </w:rPr>
              <w:t>2-3 екз./</w:t>
            </w:r>
            <w:r w:rsidR="00930485" w:rsidRPr="0060540A">
              <w:rPr>
                <w:sz w:val="28"/>
                <w:szCs w:val="28"/>
              </w:rPr>
              <w:t xml:space="preserve"> м</w:t>
            </w:r>
            <w:r w:rsidR="00930485">
              <w:rPr>
                <w:sz w:val="28"/>
                <w:szCs w:val="28"/>
              </w:rPr>
              <w:t>²</w:t>
            </w:r>
            <w:r w:rsidRPr="0060540A">
              <w:rPr>
                <w:sz w:val="28"/>
                <w:szCs w:val="28"/>
              </w:rPr>
              <w:t xml:space="preserve"> </w:t>
            </w:r>
          </w:p>
          <w:p w:rsidR="009558FC" w:rsidRPr="0060540A" w:rsidRDefault="009558FC" w:rsidP="00E80D00">
            <w:pPr>
              <w:rPr>
                <w:sz w:val="28"/>
                <w:szCs w:val="28"/>
              </w:rPr>
            </w:pPr>
            <w:r w:rsidRPr="0060540A">
              <w:rPr>
                <w:sz w:val="28"/>
                <w:szCs w:val="28"/>
              </w:rPr>
              <w:t>3-4 екз./</w:t>
            </w:r>
            <w:r w:rsidR="00930485" w:rsidRPr="0060540A">
              <w:rPr>
                <w:sz w:val="28"/>
                <w:szCs w:val="28"/>
              </w:rPr>
              <w:t xml:space="preserve"> м</w:t>
            </w:r>
            <w:r w:rsidR="00930485">
              <w:rPr>
                <w:sz w:val="28"/>
                <w:szCs w:val="28"/>
              </w:rPr>
              <w:t>²</w:t>
            </w:r>
          </w:p>
        </w:tc>
      </w:tr>
      <w:tr w:rsidR="009558FC" w:rsidRPr="0060540A" w:rsidTr="00E4312B">
        <w:tc>
          <w:tcPr>
            <w:tcW w:w="3082" w:type="dxa"/>
            <w:vMerge/>
          </w:tcPr>
          <w:p w:rsidR="009558FC" w:rsidRPr="0060540A" w:rsidRDefault="009558FC" w:rsidP="00E80D00">
            <w:pPr>
              <w:rPr>
                <w:sz w:val="28"/>
                <w:szCs w:val="28"/>
              </w:rPr>
            </w:pPr>
          </w:p>
        </w:tc>
        <w:tc>
          <w:tcPr>
            <w:tcW w:w="3190" w:type="dxa"/>
          </w:tcPr>
          <w:p w:rsidR="009558FC" w:rsidRPr="0060540A" w:rsidRDefault="009558FC" w:rsidP="00E80D00">
            <w:pPr>
              <w:rPr>
                <w:sz w:val="28"/>
                <w:szCs w:val="28"/>
              </w:rPr>
            </w:pPr>
            <w:r w:rsidRPr="0060540A">
              <w:rPr>
                <w:b/>
                <w:sz w:val="28"/>
                <w:szCs w:val="28"/>
              </w:rPr>
              <w:t>Імаго</w:t>
            </w:r>
            <w:r w:rsidRPr="0060540A">
              <w:rPr>
                <w:sz w:val="28"/>
                <w:szCs w:val="28"/>
              </w:rPr>
              <w:t xml:space="preserve">: пшениця, ячмінь (наливання зерна–воскова стиглість) </w:t>
            </w:r>
          </w:p>
        </w:tc>
        <w:tc>
          <w:tcPr>
            <w:tcW w:w="3367" w:type="dxa"/>
          </w:tcPr>
          <w:p w:rsidR="009558FC" w:rsidRPr="0060540A" w:rsidRDefault="009558FC" w:rsidP="00E80D00">
            <w:pPr>
              <w:rPr>
                <w:sz w:val="28"/>
                <w:szCs w:val="28"/>
              </w:rPr>
            </w:pPr>
            <w:r w:rsidRPr="0060540A">
              <w:rPr>
                <w:sz w:val="28"/>
                <w:szCs w:val="28"/>
              </w:rPr>
              <w:t>3–5 екз./</w:t>
            </w:r>
            <w:r w:rsidR="00930485" w:rsidRPr="0060540A">
              <w:rPr>
                <w:sz w:val="28"/>
                <w:szCs w:val="28"/>
              </w:rPr>
              <w:t xml:space="preserve"> м</w:t>
            </w:r>
            <w:r w:rsidR="00930485">
              <w:rPr>
                <w:sz w:val="28"/>
                <w:szCs w:val="28"/>
              </w:rPr>
              <w:t>²</w:t>
            </w:r>
          </w:p>
        </w:tc>
      </w:tr>
      <w:tr w:rsidR="009558FC" w:rsidRPr="0060540A" w:rsidTr="00E4312B">
        <w:tc>
          <w:tcPr>
            <w:tcW w:w="3082" w:type="dxa"/>
            <w:vMerge w:val="restart"/>
          </w:tcPr>
          <w:p w:rsidR="009558FC" w:rsidRPr="0060540A" w:rsidRDefault="009558FC" w:rsidP="00E80D00">
            <w:pPr>
              <w:rPr>
                <w:sz w:val="28"/>
                <w:szCs w:val="28"/>
              </w:rPr>
            </w:pPr>
            <w:r w:rsidRPr="0060540A">
              <w:rPr>
                <w:sz w:val="28"/>
                <w:szCs w:val="28"/>
              </w:rPr>
              <w:t>Злакова попелиця</w:t>
            </w:r>
          </w:p>
        </w:tc>
        <w:tc>
          <w:tcPr>
            <w:tcW w:w="3190" w:type="dxa"/>
          </w:tcPr>
          <w:p w:rsidR="009558FC" w:rsidRPr="0060540A" w:rsidRDefault="009558FC" w:rsidP="00E80D00">
            <w:pPr>
              <w:rPr>
                <w:sz w:val="28"/>
                <w:szCs w:val="28"/>
              </w:rPr>
            </w:pPr>
            <w:r w:rsidRPr="0060540A">
              <w:rPr>
                <w:sz w:val="28"/>
                <w:szCs w:val="28"/>
              </w:rPr>
              <w:t xml:space="preserve">Озимі пшениця, ячмінь (сходи–кущення) (формування-молочна стиглість зерна) </w:t>
            </w:r>
          </w:p>
        </w:tc>
        <w:tc>
          <w:tcPr>
            <w:tcW w:w="3367" w:type="dxa"/>
          </w:tcPr>
          <w:p w:rsidR="009558FC" w:rsidRPr="0060540A" w:rsidRDefault="009558FC" w:rsidP="00E80D00">
            <w:pPr>
              <w:rPr>
                <w:sz w:val="28"/>
                <w:szCs w:val="28"/>
              </w:rPr>
            </w:pPr>
            <w:r w:rsidRPr="0060540A">
              <w:rPr>
                <w:sz w:val="28"/>
                <w:szCs w:val="28"/>
              </w:rPr>
              <w:t>40-50 екз./</w:t>
            </w:r>
            <w:r w:rsidR="00930485" w:rsidRPr="0060540A">
              <w:rPr>
                <w:sz w:val="28"/>
                <w:szCs w:val="28"/>
              </w:rPr>
              <w:t xml:space="preserve"> м</w:t>
            </w:r>
            <w:r w:rsidR="00930485">
              <w:rPr>
                <w:sz w:val="28"/>
                <w:szCs w:val="28"/>
              </w:rPr>
              <w:t>²</w:t>
            </w:r>
          </w:p>
          <w:p w:rsidR="009558FC" w:rsidRPr="0060540A" w:rsidRDefault="009558FC" w:rsidP="00E80D00">
            <w:pPr>
              <w:rPr>
                <w:sz w:val="28"/>
                <w:szCs w:val="28"/>
              </w:rPr>
            </w:pPr>
          </w:p>
          <w:p w:rsidR="009558FC" w:rsidRPr="0060540A" w:rsidRDefault="009558FC" w:rsidP="00E80D00">
            <w:pPr>
              <w:rPr>
                <w:sz w:val="28"/>
                <w:szCs w:val="28"/>
              </w:rPr>
            </w:pPr>
            <w:r w:rsidRPr="0060540A">
              <w:rPr>
                <w:sz w:val="28"/>
                <w:szCs w:val="28"/>
              </w:rPr>
              <w:t>20–30 екз./стебло</w:t>
            </w:r>
          </w:p>
          <w:p w:rsidR="009558FC" w:rsidRPr="0060540A" w:rsidRDefault="009558FC" w:rsidP="00E80D00">
            <w:pPr>
              <w:rPr>
                <w:sz w:val="28"/>
                <w:szCs w:val="28"/>
              </w:rPr>
            </w:pPr>
          </w:p>
        </w:tc>
      </w:tr>
      <w:tr w:rsidR="009558FC" w:rsidRPr="0060540A" w:rsidTr="00E4312B">
        <w:tc>
          <w:tcPr>
            <w:tcW w:w="3082" w:type="dxa"/>
            <w:vMerge/>
          </w:tcPr>
          <w:p w:rsidR="009558FC" w:rsidRPr="0060540A" w:rsidRDefault="009558FC" w:rsidP="00E80D00">
            <w:pPr>
              <w:rPr>
                <w:sz w:val="28"/>
                <w:szCs w:val="28"/>
              </w:rPr>
            </w:pPr>
          </w:p>
        </w:tc>
        <w:tc>
          <w:tcPr>
            <w:tcW w:w="3190" w:type="dxa"/>
          </w:tcPr>
          <w:p w:rsidR="009558FC" w:rsidRPr="0060540A" w:rsidRDefault="009558FC" w:rsidP="00E80D00">
            <w:pPr>
              <w:rPr>
                <w:sz w:val="28"/>
                <w:szCs w:val="28"/>
              </w:rPr>
            </w:pPr>
            <w:r w:rsidRPr="0060540A">
              <w:rPr>
                <w:sz w:val="28"/>
                <w:szCs w:val="28"/>
              </w:rPr>
              <w:t xml:space="preserve">Ярі пшениця, ячмінь (кущення- вихід у трубку) </w:t>
            </w:r>
          </w:p>
        </w:tc>
        <w:tc>
          <w:tcPr>
            <w:tcW w:w="3367" w:type="dxa"/>
          </w:tcPr>
          <w:p w:rsidR="009558FC" w:rsidRPr="0060540A" w:rsidRDefault="009558FC" w:rsidP="00E80D00">
            <w:pPr>
              <w:rPr>
                <w:sz w:val="28"/>
                <w:szCs w:val="28"/>
              </w:rPr>
            </w:pPr>
            <w:r w:rsidRPr="0060540A">
              <w:rPr>
                <w:sz w:val="28"/>
                <w:szCs w:val="28"/>
              </w:rPr>
              <w:t>5-10 екз./стебло</w:t>
            </w:r>
          </w:p>
        </w:tc>
      </w:tr>
      <w:tr w:rsidR="009558FC" w:rsidRPr="0060540A" w:rsidTr="00E4312B">
        <w:tc>
          <w:tcPr>
            <w:tcW w:w="3082" w:type="dxa"/>
          </w:tcPr>
          <w:p w:rsidR="009558FC" w:rsidRPr="0060540A" w:rsidRDefault="009558FC" w:rsidP="00E80D00">
            <w:pPr>
              <w:rPr>
                <w:sz w:val="28"/>
                <w:szCs w:val="28"/>
              </w:rPr>
            </w:pPr>
            <w:r w:rsidRPr="0060540A">
              <w:rPr>
                <w:sz w:val="28"/>
                <w:szCs w:val="28"/>
              </w:rPr>
              <w:t xml:space="preserve">Цикадки </w:t>
            </w:r>
          </w:p>
        </w:tc>
        <w:tc>
          <w:tcPr>
            <w:tcW w:w="3190" w:type="dxa"/>
          </w:tcPr>
          <w:p w:rsidR="009558FC" w:rsidRPr="0060540A" w:rsidRDefault="009558FC" w:rsidP="00E80D00">
            <w:pPr>
              <w:rPr>
                <w:sz w:val="28"/>
                <w:szCs w:val="28"/>
              </w:rPr>
            </w:pPr>
            <w:r w:rsidRPr="0060540A">
              <w:rPr>
                <w:sz w:val="28"/>
                <w:szCs w:val="28"/>
              </w:rPr>
              <w:t xml:space="preserve">Озима пшениця: сходи </w:t>
            </w:r>
          </w:p>
        </w:tc>
        <w:tc>
          <w:tcPr>
            <w:tcW w:w="3367" w:type="dxa"/>
          </w:tcPr>
          <w:p w:rsidR="009558FC" w:rsidRPr="0060540A" w:rsidRDefault="009558FC" w:rsidP="00E80D00">
            <w:pPr>
              <w:rPr>
                <w:sz w:val="28"/>
                <w:szCs w:val="28"/>
              </w:rPr>
            </w:pPr>
            <w:r w:rsidRPr="0060540A">
              <w:rPr>
                <w:sz w:val="28"/>
                <w:szCs w:val="28"/>
              </w:rPr>
              <w:t>70-150 екз./</w:t>
            </w:r>
            <w:r w:rsidR="00930485" w:rsidRPr="0060540A">
              <w:rPr>
                <w:sz w:val="28"/>
                <w:szCs w:val="28"/>
              </w:rPr>
              <w:t xml:space="preserve"> м</w:t>
            </w:r>
            <w:r w:rsidR="00930485">
              <w:rPr>
                <w:sz w:val="28"/>
                <w:szCs w:val="28"/>
              </w:rPr>
              <w:t>²</w:t>
            </w:r>
          </w:p>
        </w:tc>
      </w:tr>
      <w:tr w:rsidR="009558FC" w:rsidRPr="0060540A" w:rsidTr="00E4312B">
        <w:tc>
          <w:tcPr>
            <w:tcW w:w="3082" w:type="dxa"/>
            <w:vMerge w:val="restart"/>
          </w:tcPr>
          <w:p w:rsidR="009558FC" w:rsidRPr="0060540A" w:rsidRDefault="009558FC" w:rsidP="00E80D00">
            <w:pPr>
              <w:rPr>
                <w:sz w:val="28"/>
                <w:szCs w:val="28"/>
              </w:rPr>
            </w:pPr>
            <w:r w:rsidRPr="0060540A">
              <w:rPr>
                <w:sz w:val="28"/>
                <w:szCs w:val="28"/>
              </w:rPr>
              <w:t>Хлібна п’явиця</w:t>
            </w:r>
          </w:p>
        </w:tc>
        <w:tc>
          <w:tcPr>
            <w:tcW w:w="3190" w:type="dxa"/>
          </w:tcPr>
          <w:p w:rsidR="009558FC" w:rsidRPr="0060540A" w:rsidRDefault="009558FC" w:rsidP="00E80D00">
            <w:pPr>
              <w:rPr>
                <w:sz w:val="28"/>
                <w:szCs w:val="28"/>
              </w:rPr>
            </w:pPr>
            <w:r w:rsidRPr="0060540A">
              <w:rPr>
                <w:sz w:val="28"/>
                <w:szCs w:val="28"/>
              </w:rPr>
              <w:t xml:space="preserve">Імаго: ярі та озимі пшениця, ячмінь; овес (сходи -кущення) </w:t>
            </w:r>
          </w:p>
        </w:tc>
        <w:tc>
          <w:tcPr>
            <w:tcW w:w="3367" w:type="dxa"/>
          </w:tcPr>
          <w:p w:rsidR="009558FC" w:rsidRPr="0060540A" w:rsidRDefault="009558FC" w:rsidP="00E80D00">
            <w:pPr>
              <w:rPr>
                <w:sz w:val="28"/>
                <w:szCs w:val="28"/>
              </w:rPr>
            </w:pPr>
            <w:r w:rsidRPr="0060540A">
              <w:rPr>
                <w:sz w:val="28"/>
                <w:szCs w:val="28"/>
              </w:rPr>
              <w:t>10-15 екз./</w:t>
            </w:r>
            <w:r w:rsidR="00930485" w:rsidRPr="0060540A">
              <w:rPr>
                <w:sz w:val="28"/>
                <w:szCs w:val="28"/>
              </w:rPr>
              <w:t xml:space="preserve"> м</w:t>
            </w:r>
            <w:r w:rsidR="00930485">
              <w:rPr>
                <w:sz w:val="28"/>
                <w:szCs w:val="28"/>
              </w:rPr>
              <w:t>²</w:t>
            </w:r>
          </w:p>
        </w:tc>
      </w:tr>
      <w:tr w:rsidR="009558FC" w:rsidRPr="0060540A" w:rsidTr="00E4312B">
        <w:tc>
          <w:tcPr>
            <w:tcW w:w="3082" w:type="dxa"/>
            <w:vMerge/>
          </w:tcPr>
          <w:p w:rsidR="009558FC" w:rsidRPr="0060540A" w:rsidRDefault="009558FC" w:rsidP="00E80D00">
            <w:pPr>
              <w:rPr>
                <w:sz w:val="28"/>
                <w:szCs w:val="28"/>
              </w:rPr>
            </w:pPr>
          </w:p>
        </w:tc>
        <w:tc>
          <w:tcPr>
            <w:tcW w:w="3190" w:type="dxa"/>
          </w:tcPr>
          <w:p w:rsidR="009558FC" w:rsidRPr="0060540A" w:rsidRDefault="009558FC" w:rsidP="00E80D00">
            <w:pPr>
              <w:rPr>
                <w:sz w:val="28"/>
                <w:szCs w:val="28"/>
              </w:rPr>
            </w:pPr>
            <w:r w:rsidRPr="0060540A">
              <w:rPr>
                <w:sz w:val="28"/>
                <w:szCs w:val="28"/>
              </w:rPr>
              <w:t>Личинки: ярі пшениця, ячмінь, овес (кущення-вихід у трубку)</w:t>
            </w:r>
          </w:p>
        </w:tc>
        <w:tc>
          <w:tcPr>
            <w:tcW w:w="3367" w:type="dxa"/>
          </w:tcPr>
          <w:p w:rsidR="009558FC" w:rsidRPr="0060540A" w:rsidRDefault="009558FC" w:rsidP="00E80D00">
            <w:pPr>
              <w:rPr>
                <w:sz w:val="28"/>
                <w:szCs w:val="28"/>
              </w:rPr>
            </w:pPr>
            <w:r w:rsidRPr="0060540A">
              <w:rPr>
                <w:sz w:val="28"/>
                <w:szCs w:val="28"/>
              </w:rPr>
              <w:t>0,5 (посуха)-1 (сприятливі для рослин умови) екз./стебло, або 150-200 екз./</w:t>
            </w:r>
            <w:r w:rsidR="00930485" w:rsidRPr="0060540A">
              <w:rPr>
                <w:sz w:val="28"/>
                <w:szCs w:val="28"/>
              </w:rPr>
              <w:t xml:space="preserve"> м</w:t>
            </w:r>
            <w:r w:rsidR="00930485">
              <w:rPr>
                <w:sz w:val="28"/>
                <w:szCs w:val="28"/>
              </w:rPr>
              <w:t>²</w:t>
            </w:r>
            <w:r w:rsidRPr="0060540A">
              <w:rPr>
                <w:sz w:val="28"/>
                <w:szCs w:val="28"/>
              </w:rPr>
              <w:t xml:space="preserve"> , або пошкодження 8-10% листкової поверхні</w:t>
            </w:r>
          </w:p>
        </w:tc>
      </w:tr>
      <w:tr w:rsidR="009558FC" w:rsidRPr="0060540A" w:rsidTr="00E4312B">
        <w:tc>
          <w:tcPr>
            <w:tcW w:w="3082" w:type="dxa"/>
            <w:vMerge/>
          </w:tcPr>
          <w:p w:rsidR="009558FC" w:rsidRPr="0060540A" w:rsidRDefault="009558FC" w:rsidP="00E80D00">
            <w:pPr>
              <w:rPr>
                <w:sz w:val="28"/>
                <w:szCs w:val="28"/>
              </w:rPr>
            </w:pPr>
          </w:p>
        </w:tc>
        <w:tc>
          <w:tcPr>
            <w:tcW w:w="3190" w:type="dxa"/>
          </w:tcPr>
          <w:p w:rsidR="009558FC" w:rsidRPr="0060540A" w:rsidRDefault="009558FC" w:rsidP="00E80D00">
            <w:pPr>
              <w:rPr>
                <w:sz w:val="28"/>
                <w:szCs w:val="28"/>
              </w:rPr>
            </w:pPr>
            <w:r w:rsidRPr="0060540A">
              <w:rPr>
                <w:sz w:val="28"/>
                <w:szCs w:val="28"/>
              </w:rPr>
              <w:t>озима пшениця (вихід у трубку</w:t>
            </w:r>
          </w:p>
        </w:tc>
        <w:tc>
          <w:tcPr>
            <w:tcW w:w="3367" w:type="dxa"/>
          </w:tcPr>
          <w:p w:rsidR="009558FC" w:rsidRPr="0060540A" w:rsidRDefault="009558FC" w:rsidP="00930485">
            <w:pPr>
              <w:rPr>
                <w:sz w:val="28"/>
                <w:szCs w:val="28"/>
              </w:rPr>
            </w:pPr>
            <w:r w:rsidRPr="0060540A">
              <w:rPr>
                <w:sz w:val="28"/>
                <w:szCs w:val="28"/>
              </w:rPr>
              <w:t>1 (посуха)-2 (сприятливі для рослин умови) екз./стебло, або пошкодження 15%  листкової поверхні</w:t>
            </w:r>
          </w:p>
        </w:tc>
      </w:tr>
      <w:tr w:rsidR="009558FC" w:rsidRPr="0060540A" w:rsidTr="00E4312B">
        <w:tc>
          <w:tcPr>
            <w:tcW w:w="3082" w:type="dxa"/>
          </w:tcPr>
          <w:p w:rsidR="009558FC" w:rsidRPr="0060540A" w:rsidRDefault="009558FC" w:rsidP="00E80D00">
            <w:pPr>
              <w:rPr>
                <w:sz w:val="28"/>
                <w:szCs w:val="28"/>
              </w:rPr>
            </w:pPr>
            <w:r w:rsidRPr="0060540A">
              <w:rPr>
                <w:sz w:val="28"/>
                <w:szCs w:val="28"/>
              </w:rPr>
              <w:t xml:space="preserve">Хлібні жуки </w:t>
            </w:r>
          </w:p>
        </w:tc>
        <w:tc>
          <w:tcPr>
            <w:tcW w:w="3190" w:type="dxa"/>
          </w:tcPr>
          <w:p w:rsidR="009558FC" w:rsidRPr="0060540A" w:rsidRDefault="009558FC" w:rsidP="00E80D00">
            <w:pPr>
              <w:rPr>
                <w:sz w:val="28"/>
                <w:szCs w:val="28"/>
              </w:rPr>
            </w:pPr>
            <w:r w:rsidRPr="0060540A">
              <w:rPr>
                <w:sz w:val="28"/>
                <w:szCs w:val="28"/>
              </w:rPr>
              <w:t xml:space="preserve">Пшениця, ячмінь (формування зерна–молочна стиглість) </w:t>
            </w:r>
          </w:p>
        </w:tc>
        <w:tc>
          <w:tcPr>
            <w:tcW w:w="3367" w:type="dxa"/>
          </w:tcPr>
          <w:p w:rsidR="009558FC" w:rsidRPr="0060540A" w:rsidRDefault="009558FC" w:rsidP="00E80D00">
            <w:pPr>
              <w:rPr>
                <w:sz w:val="28"/>
                <w:szCs w:val="28"/>
              </w:rPr>
            </w:pPr>
            <w:r w:rsidRPr="0060540A">
              <w:rPr>
                <w:sz w:val="28"/>
                <w:szCs w:val="28"/>
              </w:rPr>
              <w:t>3–8 жуків/</w:t>
            </w:r>
            <w:r w:rsidR="00930485" w:rsidRPr="0060540A">
              <w:rPr>
                <w:sz w:val="28"/>
                <w:szCs w:val="28"/>
              </w:rPr>
              <w:t xml:space="preserve"> м</w:t>
            </w:r>
            <w:r w:rsidR="00930485">
              <w:rPr>
                <w:sz w:val="28"/>
                <w:szCs w:val="28"/>
              </w:rPr>
              <w:t>²</w:t>
            </w:r>
          </w:p>
        </w:tc>
      </w:tr>
      <w:tr w:rsidR="009558FC" w:rsidRPr="0060540A" w:rsidTr="00E4312B">
        <w:tc>
          <w:tcPr>
            <w:tcW w:w="3082" w:type="dxa"/>
          </w:tcPr>
          <w:p w:rsidR="009558FC" w:rsidRPr="0060540A" w:rsidRDefault="009558FC" w:rsidP="00E80D00">
            <w:pPr>
              <w:rPr>
                <w:sz w:val="28"/>
                <w:szCs w:val="28"/>
              </w:rPr>
            </w:pPr>
            <w:r w:rsidRPr="0060540A">
              <w:rPr>
                <w:sz w:val="28"/>
                <w:szCs w:val="28"/>
              </w:rPr>
              <w:t>Злакові мухи (шведська, гессенська, чорна пшенична, опоміза)</w:t>
            </w:r>
          </w:p>
        </w:tc>
        <w:tc>
          <w:tcPr>
            <w:tcW w:w="3190" w:type="dxa"/>
          </w:tcPr>
          <w:p w:rsidR="009558FC" w:rsidRPr="0060540A" w:rsidRDefault="009558FC" w:rsidP="00E80D00">
            <w:pPr>
              <w:rPr>
                <w:sz w:val="28"/>
                <w:szCs w:val="28"/>
              </w:rPr>
            </w:pPr>
            <w:r w:rsidRPr="0060540A">
              <w:rPr>
                <w:sz w:val="28"/>
                <w:szCs w:val="28"/>
              </w:rPr>
              <w:t>Імаго: озима пшениця (сходи)</w:t>
            </w:r>
          </w:p>
        </w:tc>
        <w:tc>
          <w:tcPr>
            <w:tcW w:w="3367" w:type="dxa"/>
          </w:tcPr>
          <w:p w:rsidR="009558FC" w:rsidRPr="0060540A" w:rsidRDefault="009558FC" w:rsidP="00E80D00">
            <w:pPr>
              <w:rPr>
                <w:sz w:val="28"/>
                <w:szCs w:val="28"/>
              </w:rPr>
            </w:pPr>
            <w:r w:rsidRPr="0060540A">
              <w:rPr>
                <w:sz w:val="28"/>
                <w:szCs w:val="28"/>
              </w:rPr>
              <w:t>30-50 екз./100 помахів сачко</w:t>
            </w:r>
            <w:r w:rsidR="00930485">
              <w:rPr>
                <w:sz w:val="28"/>
                <w:szCs w:val="28"/>
              </w:rPr>
              <w:t>м</w:t>
            </w:r>
          </w:p>
        </w:tc>
      </w:tr>
      <w:tr w:rsidR="009558FC" w:rsidRPr="0060540A" w:rsidTr="00E4312B">
        <w:tc>
          <w:tcPr>
            <w:tcW w:w="3082" w:type="dxa"/>
          </w:tcPr>
          <w:p w:rsidR="009558FC" w:rsidRPr="0060540A" w:rsidRDefault="009558FC" w:rsidP="00E80D00">
            <w:pPr>
              <w:rPr>
                <w:sz w:val="28"/>
                <w:szCs w:val="28"/>
              </w:rPr>
            </w:pPr>
            <w:r w:rsidRPr="0060540A">
              <w:rPr>
                <w:sz w:val="28"/>
                <w:szCs w:val="28"/>
              </w:rPr>
              <w:t>Шведська муха</w:t>
            </w:r>
          </w:p>
        </w:tc>
        <w:tc>
          <w:tcPr>
            <w:tcW w:w="3190" w:type="dxa"/>
          </w:tcPr>
          <w:p w:rsidR="009558FC" w:rsidRPr="0060540A" w:rsidRDefault="009558FC" w:rsidP="00E80D00">
            <w:pPr>
              <w:rPr>
                <w:sz w:val="28"/>
                <w:szCs w:val="28"/>
              </w:rPr>
            </w:pPr>
            <w:r w:rsidRPr="0060540A">
              <w:rPr>
                <w:sz w:val="28"/>
                <w:szCs w:val="28"/>
              </w:rPr>
              <w:t>Імаго: озимі зернові (сходи– кущення)</w:t>
            </w:r>
          </w:p>
          <w:p w:rsidR="009558FC" w:rsidRPr="0060540A" w:rsidRDefault="009558FC" w:rsidP="00E80D00">
            <w:pPr>
              <w:rPr>
                <w:sz w:val="28"/>
                <w:szCs w:val="28"/>
              </w:rPr>
            </w:pPr>
            <w:r w:rsidRPr="0060540A">
              <w:rPr>
                <w:sz w:val="28"/>
                <w:szCs w:val="28"/>
              </w:rPr>
              <w:t xml:space="preserve"> ярі зернові колосові (сходи-3 листок) </w:t>
            </w:r>
          </w:p>
          <w:p w:rsidR="009558FC" w:rsidRPr="0060540A" w:rsidRDefault="009558FC" w:rsidP="00E80D00">
            <w:pPr>
              <w:rPr>
                <w:sz w:val="28"/>
                <w:szCs w:val="28"/>
              </w:rPr>
            </w:pPr>
            <w:r w:rsidRPr="0060540A">
              <w:rPr>
                <w:sz w:val="28"/>
                <w:szCs w:val="28"/>
              </w:rPr>
              <w:t xml:space="preserve"> Личинки: озимі та ярі зернові (сходи-кущення) </w:t>
            </w:r>
          </w:p>
        </w:tc>
        <w:tc>
          <w:tcPr>
            <w:tcW w:w="3367" w:type="dxa"/>
          </w:tcPr>
          <w:p w:rsidR="009558FC" w:rsidRPr="0060540A" w:rsidRDefault="009558FC" w:rsidP="00E80D00">
            <w:pPr>
              <w:rPr>
                <w:sz w:val="28"/>
                <w:szCs w:val="28"/>
              </w:rPr>
            </w:pPr>
            <w:r w:rsidRPr="0060540A">
              <w:rPr>
                <w:sz w:val="28"/>
                <w:szCs w:val="28"/>
              </w:rPr>
              <w:t>40-50 екз./100 п.с.</w:t>
            </w:r>
          </w:p>
          <w:p w:rsidR="009558FC" w:rsidRPr="0060540A" w:rsidRDefault="009558FC" w:rsidP="00E80D00">
            <w:pPr>
              <w:rPr>
                <w:sz w:val="28"/>
                <w:szCs w:val="28"/>
              </w:rPr>
            </w:pPr>
          </w:p>
          <w:p w:rsidR="009558FC" w:rsidRPr="0060540A" w:rsidRDefault="009558FC" w:rsidP="00E80D00">
            <w:pPr>
              <w:rPr>
                <w:sz w:val="28"/>
                <w:szCs w:val="28"/>
              </w:rPr>
            </w:pPr>
            <w:r w:rsidRPr="0060540A">
              <w:rPr>
                <w:sz w:val="28"/>
                <w:szCs w:val="28"/>
              </w:rPr>
              <w:t xml:space="preserve"> 40–50 екз./100 п.с</w:t>
            </w:r>
          </w:p>
          <w:p w:rsidR="009558FC" w:rsidRPr="0060540A" w:rsidRDefault="009558FC" w:rsidP="00E80D00">
            <w:pPr>
              <w:rPr>
                <w:sz w:val="28"/>
                <w:szCs w:val="28"/>
              </w:rPr>
            </w:pPr>
          </w:p>
          <w:p w:rsidR="009558FC" w:rsidRPr="0060540A" w:rsidRDefault="009558FC" w:rsidP="00E80D00">
            <w:pPr>
              <w:rPr>
                <w:sz w:val="28"/>
                <w:szCs w:val="28"/>
              </w:rPr>
            </w:pPr>
            <w:r w:rsidRPr="0060540A">
              <w:rPr>
                <w:sz w:val="28"/>
                <w:szCs w:val="28"/>
              </w:rPr>
              <w:t>6-10% заселених стебел</w:t>
            </w:r>
          </w:p>
        </w:tc>
      </w:tr>
      <w:tr w:rsidR="009558FC" w:rsidRPr="0060540A" w:rsidTr="00E4312B">
        <w:tc>
          <w:tcPr>
            <w:tcW w:w="3082" w:type="dxa"/>
          </w:tcPr>
          <w:p w:rsidR="009558FC" w:rsidRPr="0060540A" w:rsidRDefault="009558FC" w:rsidP="00E80D00">
            <w:pPr>
              <w:rPr>
                <w:sz w:val="28"/>
                <w:szCs w:val="28"/>
              </w:rPr>
            </w:pPr>
          </w:p>
        </w:tc>
        <w:tc>
          <w:tcPr>
            <w:tcW w:w="3190" w:type="dxa"/>
          </w:tcPr>
          <w:p w:rsidR="009558FC" w:rsidRPr="0060540A" w:rsidRDefault="009558FC" w:rsidP="00E80D00">
            <w:pPr>
              <w:rPr>
                <w:sz w:val="28"/>
                <w:szCs w:val="28"/>
              </w:rPr>
            </w:pPr>
            <w:r w:rsidRPr="0060540A">
              <w:rPr>
                <w:sz w:val="28"/>
                <w:szCs w:val="28"/>
              </w:rPr>
              <w:t>кукурудза (2–3 листки)</w:t>
            </w:r>
          </w:p>
        </w:tc>
        <w:tc>
          <w:tcPr>
            <w:tcW w:w="3367" w:type="dxa"/>
          </w:tcPr>
          <w:p w:rsidR="009558FC" w:rsidRPr="0060540A" w:rsidRDefault="009558FC" w:rsidP="00E80D00">
            <w:pPr>
              <w:rPr>
                <w:sz w:val="28"/>
                <w:szCs w:val="28"/>
              </w:rPr>
            </w:pPr>
            <w:r w:rsidRPr="0060540A">
              <w:rPr>
                <w:sz w:val="28"/>
                <w:szCs w:val="28"/>
              </w:rPr>
              <w:t xml:space="preserve">1–2 екз./рослину за 15– </w:t>
            </w:r>
            <w:r w:rsidRPr="0060540A">
              <w:rPr>
                <w:sz w:val="28"/>
                <w:szCs w:val="28"/>
              </w:rPr>
              <w:lastRenderedPageBreak/>
              <w:t>18% заселених рослин</w:t>
            </w:r>
          </w:p>
        </w:tc>
      </w:tr>
      <w:tr w:rsidR="009558FC" w:rsidRPr="0060540A" w:rsidTr="00E4312B">
        <w:tc>
          <w:tcPr>
            <w:tcW w:w="3082" w:type="dxa"/>
          </w:tcPr>
          <w:p w:rsidR="009558FC" w:rsidRPr="0060540A" w:rsidRDefault="009558FC" w:rsidP="00E80D00">
            <w:pPr>
              <w:rPr>
                <w:sz w:val="28"/>
                <w:szCs w:val="28"/>
              </w:rPr>
            </w:pPr>
            <w:r w:rsidRPr="0060540A">
              <w:rPr>
                <w:sz w:val="28"/>
                <w:szCs w:val="28"/>
              </w:rPr>
              <w:lastRenderedPageBreak/>
              <w:t>Гессенська муха</w:t>
            </w:r>
          </w:p>
        </w:tc>
        <w:tc>
          <w:tcPr>
            <w:tcW w:w="3190" w:type="dxa"/>
          </w:tcPr>
          <w:p w:rsidR="009558FC" w:rsidRPr="0060540A" w:rsidRDefault="009558FC" w:rsidP="00E80D00">
            <w:pPr>
              <w:rPr>
                <w:sz w:val="28"/>
                <w:szCs w:val="28"/>
              </w:rPr>
            </w:pPr>
            <w:r w:rsidRPr="0060540A">
              <w:rPr>
                <w:sz w:val="28"/>
                <w:szCs w:val="28"/>
              </w:rPr>
              <w:t xml:space="preserve">Личинки: озима пшениця, ячмінь (кущення) </w:t>
            </w:r>
          </w:p>
        </w:tc>
        <w:tc>
          <w:tcPr>
            <w:tcW w:w="3367" w:type="dxa"/>
          </w:tcPr>
          <w:p w:rsidR="009558FC" w:rsidRPr="0060540A" w:rsidRDefault="009558FC" w:rsidP="00E80D00">
            <w:pPr>
              <w:rPr>
                <w:sz w:val="28"/>
                <w:szCs w:val="28"/>
              </w:rPr>
            </w:pPr>
            <w:r w:rsidRPr="0060540A">
              <w:rPr>
                <w:sz w:val="28"/>
                <w:szCs w:val="28"/>
              </w:rPr>
              <w:t>1–6 екз./стебло</w:t>
            </w:r>
          </w:p>
        </w:tc>
      </w:tr>
      <w:tr w:rsidR="009558FC" w:rsidRPr="0060540A" w:rsidTr="00E4312B">
        <w:tc>
          <w:tcPr>
            <w:tcW w:w="3082" w:type="dxa"/>
          </w:tcPr>
          <w:p w:rsidR="009558FC" w:rsidRPr="0060540A" w:rsidRDefault="009558FC" w:rsidP="00E80D00">
            <w:pPr>
              <w:rPr>
                <w:sz w:val="28"/>
                <w:szCs w:val="28"/>
              </w:rPr>
            </w:pPr>
            <w:r w:rsidRPr="0060540A">
              <w:rPr>
                <w:sz w:val="28"/>
                <w:szCs w:val="28"/>
              </w:rPr>
              <w:t>Хлібна смугаста блішка</w:t>
            </w:r>
          </w:p>
        </w:tc>
        <w:tc>
          <w:tcPr>
            <w:tcW w:w="3190" w:type="dxa"/>
          </w:tcPr>
          <w:p w:rsidR="009558FC" w:rsidRPr="0060540A" w:rsidRDefault="009558FC" w:rsidP="00E80D00">
            <w:pPr>
              <w:rPr>
                <w:sz w:val="28"/>
                <w:szCs w:val="28"/>
              </w:rPr>
            </w:pPr>
            <w:r w:rsidRPr="0060540A">
              <w:rPr>
                <w:sz w:val="28"/>
                <w:szCs w:val="28"/>
              </w:rPr>
              <w:t>Озима пшениця (сходи), Ярі зернові (сходи–3 листок)</w:t>
            </w:r>
          </w:p>
        </w:tc>
        <w:tc>
          <w:tcPr>
            <w:tcW w:w="3367" w:type="dxa"/>
          </w:tcPr>
          <w:p w:rsidR="009558FC" w:rsidRPr="0060540A" w:rsidRDefault="009558FC" w:rsidP="00E80D00">
            <w:pPr>
              <w:rPr>
                <w:sz w:val="28"/>
                <w:szCs w:val="28"/>
              </w:rPr>
            </w:pPr>
            <w:r w:rsidRPr="0060540A">
              <w:rPr>
                <w:sz w:val="28"/>
                <w:szCs w:val="28"/>
              </w:rPr>
              <w:t>30-50 жуків/</w:t>
            </w:r>
            <w:r w:rsidR="006568E8" w:rsidRPr="0060540A">
              <w:rPr>
                <w:sz w:val="28"/>
                <w:szCs w:val="28"/>
              </w:rPr>
              <w:t xml:space="preserve"> м</w:t>
            </w:r>
            <w:r w:rsidR="006568E8">
              <w:rPr>
                <w:sz w:val="28"/>
                <w:szCs w:val="28"/>
              </w:rPr>
              <w:t>²</w:t>
            </w:r>
          </w:p>
        </w:tc>
      </w:tr>
      <w:tr w:rsidR="009558FC" w:rsidRPr="0060540A" w:rsidTr="00E4312B">
        <w:tc>
          <w:tcPr>
            <w:tcW w:w="3082" w:type="dxa"/>
          </w:tcPr>
          <w:p w:rsidR="009558FC" w:rsidRPr="0060540A" w:rsidRDefault="009558FC" w:rsidP="00E80D00">
            <w:pPr>
              <w:rPr>
                <w:sz w:val="28"/>
                <w:szCs w:val="28"/>
              </w:rPr>
            </w:pPr>
            <w:r w:rsidRPr="0060540A">
              <w:rPr>
                <w:sz w:val="28"/>
                <w:szCs w:val="28"/>
              </w:rPr>
              <w:t>Пшеничний трипс</w:t>
            </w:r>
          </w:p>
        </w:tc>
        <w:tc>
          <w:tcPr>
            <w:tcW w:w="3190" w:type="dxa"/>
          </w:tcPr>
          <w:p w:rsidR="009558FC" w:rsidRPr="0060540A" w:rsidRDefault="009558FC" w:rsidP="00E80D00">
            <w:pPr>
              <w:rPr>
                <w:sz w:val="28"/>
                <w:szCs w:val="28"/>
              </w:rPr>
            </w:pPr>
            <w:r w:rsidRPr="0060540A">
              <w:rPr>
                <w:b/>
                <w:sz w:val="28"/>
                <w:szCs w:val="28"/>
              </w:rPr>
              <w:t>Імаго</w:t>
            </w:r>
            <w:r w:rsidRPr="0060540A">
              <w:rPr>
                <w:sz w:val="28"/>
                <w:szCs w:val="28"/>
              </w:rPr>
              <w:t xml:space="preserve">: озима пшениця (вихід в трубку) (колосіння) </w:t>
            </w:r>
            <w:r w:rsidRPr="0060540A">
              <w:rPr>
                <w:b/>
                <w:sz w:val="28"/>
                <w:szCs w:val="28"/>
              </w:rPr>
              <w:t>Личинки</w:t>
            </w:r>
            <w:r w:rsidRPr="0060540A">
              <w:rPr>
                <w:sz w:val="28"/>
                <w:szCs w:val="28"/>
              </w:rPr>
              <w:t>: озима пшениця (формування-налив зерна)</w:t>
            </w:r>
          </w:p>
        </w:tc>
        <w:tc>
          <w:tcPr>
            <w:tcW w:w="3367" w:type="dxa"/>
          </w:tcPr>
          <w:p w:rsidR="009558FC" w:rsidRPr="0060540A" w:rsidRDefault="009558FC" w:rsidP="00E80D00">
            <w:pPr>
              <w:rPr>
                <w:sz w:val="28"/>
                <w:szCs w:val="28"/>
              </w:rPr>
            </w:pPr>
            <w:r w:rsidRPr="0060540A">
              <w:rPr>
                <w:sz w:val="28"/>
                <w:szCs w:val="28"/>
              </w:rPr>
              <w:t xml:space="preserve">100 екз./100 п.с. </w:t>
            </w:r>
          </w:p>
          <w:p w:rsidR="009558FC" w:rsidRPr="0060540A" w:rsidRDefault="009558FC" w:rsidP="00E80D00">
            <w:pPr>
              <w:rPr>
                <w:sz w:val="28"/>
                <w:szCs w:val="28"/>
              </w:rPr>
            </w:pPr>
            <w:r w:rsidRPr="0060540A">
              <w:rPr>
                <w:sz w:val="28"/>
                <w:szCs w:val="28"/>
              </w:rPr>
              <w:t>50 екз./10 п.с.</w:t>
            </w:r>
          </w:p>
          <w:p w:rsidR="009558FC" w:rsidRPr="0060540A" w:rsidRDefault="009558FC" w:rsidP="00E80D00">
            <w:pPr>
              <w:rPr>
                <w:sz w:val="28"/>
                <w:szCs w:val="28"/>
              </w:rPr>
            </w:pPr>
            <w:r w:rsidRPr="0060540A">
              <w:rPr>
                <w:sz w:val="28"/>
                <w:szCs w:val="28"/>
              </w:rPr>
              <w:t xml:space="preserve"> 40-50 екз./колос</w:t>
            </w:r>
          </w:p>
        </w:tc>
      </w:tr>
      <w:tr w:rsidR="009558FC" w:rsidRPr="0060540A" w:rsidTr="00E4312B">
        <w:tc>
          <w:tcPr>
            <w:tcW w:w="9639" w:type="dxa"/>
            <w:gridSpan w:val="3"/>
          </w:tcPr>
          <w:p w:rsidR="009558FC" w:rsidRPr="0060540A" w:rsidRDefault="009558FC" w:rsidP="00C044B9">
            <w:pPr>
              <w:jc w:val="center"/>
              <w:rPr>
                <w:b/>
                <w:sz w:val="28"/>
                <w:szCs w:val="28"/>
              </w:rPr>
            </w:pPr>
            <w:r w:rsidRPr="0060540A">
              <w:rPr>
                <w:b/>
                <w:sz w:val="28"/>
                <w:szCs w:val="28"/>
              </w:rPr>
              <w:t>Шкідники гороху</w:t>
            </w:r>
          </w:p>
        </w:tc>
      </w:tr>
      <w:tr w:rsidR="009558FC" w:rsidRPr="0060540A" w:rsidTr="00E4312B">
        <w:tc>
          <w:tcPr>
            <w:tcW w:w="3082" w:type="dxa"/>
          </w:tcPr>
          <w:p w:rsidR="009558FC" w:rsidRPr="0060540A" w:rsidRDefault="009558FC" w:rsidP="00E80D00">
            <w:pPr>
              <w:rPr>
                <w:sz w:val="28"/>
                <w:szCs w:val="28"/>
              </w:rPr>
            </w:pPr>
            <w:r w:rsidRPr="0060540A">
              <w:rPr>
                <w:sz w:val="28"/>
                <w:szCs w:val="28"/>
              </w:rPr>
              <w:t xml:space="preserve">Бульбочкові довгоносики </w:t>
            </w:r>
          </w:p>
        </w:tc>
        <w:tc>
          <w:tcPr>
            <w:tcW w:w="3190" w:type="dxa"/>
          </w:tcPr>
          <w:p w:rsidR="009558FC" w:rsidRPr="0060540A" w:rsidRDefault="009558FC" w:rsidP="00E80D00">
            <w:pPr>
              <w:rPr>
                <w:sz w:val="28"/>
                <w:szCs w:val="28"/>
              </w:rPr>
            </w:pPr>
            <w:r w:rsidRPr="0060540A">
              <w:rPr>
                <w:sz w:val="28"/>
                <w:szCs w:val="28"/>
              </w:rPr>
              <w:t xml:space="preserve">Сходи–4 листки </w:t>
            </w:r>
          </w:p>
        </w:tc>
        <w:tc>
          <w:tcPr>
            <w:tcW w:w="3367" w:type="dxa"/>
          </w:tcPr>
          <w:p w:rsidR="009558FC" w:rsidRPr="0060540A" w:rsidRDefault="009558FC" w:rsidP="00E80D00">
            <w:pPr>
              <w:rPr>
                <w:sz w:val="28"/>
                <w:szCs w:val="28"/>
              </w:rPr>
            </w:pPr>
            <w:r w:rsidRPr="0060540A">
              <w:rPr>
                <w:sz w:val="28"/>
                <w:szCs w:val="28"/>
              </w:rPr>
              <w:t>10–15 жуків/</w:t>
            </w:r>
            <w:r w:rsidR="004A0776" w:rsidRPr="0060540A">
              <w:rPr>
                <w:sz w:val="28"/>
                <w:szCs w:val="28"/>
              </w:rPr>
              <w:t xml:space="preserve"> м</w:t>
            </w:r>
            <w:r w:rsidR="004A0776">
              <w:rPr>
                <w:sz w:val="28"/>
                <w:szCs w:val="28"/>
              </w:rPr>
              <w:t>²</w:t>
            </w:r>
          </w:p>
        </w:tc>
      </w:tr>
      <w:tr w:rsidR="009558FC" w:rsidRPr="0060540A" w:rsidTr="00E4312B">
        <w:tc>
          <w:tcPr>
            <w:tcW w:w="3082" w:type="dxa"/>
          </w:tcPr>
          <w:p w:rsidR="009558FC" w:rsidRPr="0060540A" w:rsidRDefault="009558FC" w:rsidP="00E80D00">
            <w:pPr>
              <w:rPr>
                <w:sz w:val="28"/>
                <w:szCs w:val="28"/>
              </w:rPr>
            </w:pPr>
            <w:r w:rsidRPr="0060540A">
              <w:rPr>
                <w:sz w:val="28"/>
                <w:szCs w:val="28"/>
              </w:rPr>
              <w:t xml:space="preserve">Горохова попелиця </w:t>
            </w:r>
          </w:p>
        </w:tc>
        <w:tc>
          <w:tcPr>
            <w:tcW w:w="3190" w:type="dxa"/>
          </w:tcPr>
          <w:p w:rsidR="009558FC" w:rsidRPr="0060540A" w:rsidRDefault="009558FC" w:rsidP="00E80D00">
            <w:pPr>
              <w:rPr>
                <w:sz w:val="28"/>
                <w:szCs w:val="28"/>
              </w:rPr>
            </w:pPr>
            <w:r w:rsidRPr="0060540A">
              <w:rPr>
                <w:sz w:val="28"/>
                <w:szCs w:val="28"/>
              </w:rPr>
              <w:t>Бутонізація–початок цвітіння</w:t>
            </w:r>
          </w:p>
        </w:tc>
        <w:tc>
          <w:tcPr>
            <w:tcW w:w="3367" w:type="dxa"/>
          </w:tcPr>
          <w:p w:rsidR="009558FC" w:rsidRPr="0060540A" w:rsidRDefault="009558FC" w:rsidP="00E80D00">
            <w:pPr>
              <w:rPr>
                <w:sz w:val="28"/>
                <w:szCs w:val="28"/>
              </w:rPr>
            </w:pPr>
            <w:r w:rsidRPr="0060540A">
              <w:rPr>
                <w:sz w:val="28"/>
                <w:szCs w:val="28"/>
              </w:rPr>
              <w:t>20% заселених рослин або 250-300 особин на 10 помахів сачком</w:t>
            </w:r>
          </w:p>
        </w:tc>
      </w:tr>
      <w:tr w:rsidR="009558FC" w:rsidRPr="0060540A" w:rsidTr="00E4312B">
        <w:tc>
          <w:tcPr>
            <w:tcW w:w="3082" w:type="dxa"/>
          </w:tcPr>
          <w:p w:rsidR="009558FC" w:rsidRPr="0060540A" w:rsidRDefault="009558FC" w:rsidP="00E80D00">
            <w:pPr>
              <w:rPr>
                <w:sz w:val="28"/>
                <w:szCs w:val="28"/>
              </w:rPr>
            </w:pPr>
            <w:r w:rsidRPr="0060540A">
              <w:rPr>
                <w:sz w:val="28"/>
                <w:szCs w:val="28"/>
              </w:rPr>
              <w:t>Гороховий трипс</w:t>
            </w:r>
          </w:p>
        </w:tc>
        <w:tc>
          <w:tcPr>
            <w:tcW w:w="3190" w:type="dxa"/>
          </w:tcPr>
          <w:p w:rsidR="009558FC" w:rsidRPr="0060540A" w:rsidRDefault="009558FC" w:rsidP="00E80D00">
            <w:pPr>
              <w:rPr>
                <w:sz w:val="28"/>
                <w:szCs w:val="28"/>
              </w:rPr>
            </w:pPr>
            <w:r w:rsidRPr="0060540A">
              <w:rPr>
                <w:sz w:val="28"/>
                <w:szCs w:val="28"/>
              </w:rPr>
              <w:t>Бутонізація–початок цвітіння</w:t>
            </w:r>
          </w:p>
        </w:tc>
        <w:tc>
          <w:tcPr>
            <w:tcW w:w="3367" w:type="dxa"/>
          </w:tcPr>
          <w:p w:rsidR="009558FC" w:rsidRPr="0060540A" w:rsidRDefault="009558FC" w:rsidP="00E80D00">
            <w:pPr>
              <w:rPr>
                <w:sz w:val="28"/>
                <w:szCs w:val="28"/>
              </w:rPr>
            </w:pPr>
            <w:r w:rsidRPr="0060540A">
              <w:rPr>
                <w:sz w:val="28"/>
                <w:szCs w:val="28"/>
              </w:rPr>
              <w:t>2 екз./квітку</w:t>
            </w:r>
          </w:p>
        </w:tc>
      </w:tr>
      <w:tr w:rsidR="009558FC" w:rsidRPr="0060540A" w:rsidTr="00E4312B">
        <w:trPr>
          <w:trHeight w:val="828"/>
        </w:trPr>
        <w:tc>
          <w:tcPr>
            <w:tcW w:w="3082" w:type="dxa"/>
          </w:tcPr>
          <w:p w:rsidR="009558FC" w:rsidRPr="0060540A" w:rsidRDefault="009558FC" w:rsidP="00E80D00">
            <w:pPr>
              <w:rPr>
                <w:sz w:val="28"/>
                <w:szCs w:val="28"/>
              </w:rPr>
            </w:pPr>
            <w:r w:rsidRPr="0060540A">
              <w:rPr>
                <w:sz w:val="28"/>
                <w:szCs w:val="28"/>
              </w:rPr>
              <w:t>Гороховий зерноїд</w:t>
            </w:r>
          </w:p>
        </w:tc>
        <w:tc>
          <w:tcPr>
            <w:tcW w:w="3190" w:type="dxa"/>
          </w:tcPr>
          <w:p w:rsidR="009558FC" w:rsidRPr="0060540A" w:rsidRDefault="009558FC" w:rsidP="00E80D00">
            <w:pPr>
              <w:rPr>
                <w:sz w:val="28"/>
                <w:szCs w:val="28"/>
              </w:rPr>
            </w:pPr>
            <w:r w:rsidRPr="0060540A">
              <w:rPr>
                <w:sz w:val="28"/>
                <w:szCs w:val="28"/>
              </w:rPr>
              <w:t xml:space="preserve">Бутонізація–початок цвітіння </w:t>
            </w:r>
          </w:p>
          <w:p w:rsidR="009558FC" w:rsidRPr="0060540A" w:rsidRDefault="009558FC" w:rsidP="00E80D00">
            <w:pPr>
              <w:rPr>
                <w:sz w:val="28"/>
                <w:szCs w:val="28"/>
              </w:rPr>
            </w:pPr>
            <w:r w:rsidRPr="0060540A">
              <w:rPr>
                <w:sz w:val="28"/>
                <w:szCs w:val="28"/>
              </w:rPr>
              <w:t xml:space="preserve">Після збирання урожаю </w:t>
            </w:r>
          </w:p>
        </w:tc>
        <w:tc>
          <w:tcPr>
            <w:tcW w:w="3367" w:type="dxa"/>
          </w:tcPr>
          <w:p w:rsidR="009558FC" w:rsidRPr="0060540A" w:rsidRDefault="009558FC" w:rsidP="00E80D00">
            <w:pPr>
              <w:rPr>
                <w:sz w:val="28"/>
                <w:szCs w:val="28"/>
              </w:rPr>
            </w:pPr>
            <w:r w:rsidRPr="0060540A">
              <w:rPr>
                <w:sz w:val="28"/>
                <w:szCs w:val="28"/>
              </w:rPr>
              <w:t>2–3 жука/10 п. с</w:t>
            </w:r>
          </w:p>
          <w:p w:rsidR="009558FC" w:rsidRPr="0060540A" w:rsidRDefault="009558FC" w:rsidP="00E80D00">
            <w:pPr>
              <w:rPr>
                <w:sz w:val="28"/>
                <w:szCs w:val="28"/>
              </w:rPr>
            </w:pPr>
          </w:p>
          <w:p w:rsidR="009558FC" w:rsidRPr="0060540A" w:rsidRDefault="009558FC" w:rsidP="00E80D00">
            <w:pPr>
              <w:rPr>
                <w:sz w:val="28"/>
                <w:szCs w:val="28"/>
              </w:rPr>
            </w:pPr>
            <w:r w:rsidRPr="0060540A">
              <w:rPr>
                <w:sz w:val="28"/>
                <w:szCs w:val="28"/>
              </w:rPr>
              <w:t>10 екз./кг</w:t>
            </w:r>
          </w:p>
        </w:tc>
      </w:tr>
      <w:tr w:rsidR="009558FC" w:rsidRPr="0060540A" w:rsidTr="00E4312B">
        <w:tc>
          <w:tcPr>
            <w:tcW w:w="3082" w:type="dxa"/>
          </w:tcPr>
          <w:p w:rsidR="009558FC" w:rsidRPr="0060540A" w:rsidRDefault="009558FC" w:rsidP="00E80D00">
            <w:pPr>
              <w:rPr>
                <w:sz w:val="28"/>
                <w:szCs w:val="28"/>
              </w:rPr>
            </w:pPr>
            <w:r w:rsidRPr="0060540A">
              <w:rPr>
                <w:sz w:val="28"/>
                <w:szCs w:val="28"/>
              </w:rPr>
              <w:t>Горохова плодожерка</w:t>
            </w:r>
          </w:p>
        </w:tc>
        <w:tc>
          <w:tcPr>
            <w:tcW w:w="3190" w:type="dxa"/>
          </w:tcPr>
          <w:p w:rsidR="009558FC" w:rsidRPr="0060540A" w:rsidRDefault="009558FC" w:rsidP="00E80D00">
            <w:pPr>
              <w:rPr>
                <w:sz w:val="28"/>
                <w:szCs w:val="28"/>
              </w:rPr>
            </w:pPr>
            <w:r w:rsidRPr="0060540A">
              <w:rPr>
                <w:sz w:val="28"/>
                <w:szCs w:val="28"/>
              </w:rPr>
              <w:t xml:space="preserve">Цвітіння </w:t>
            </w:r>
          </w:p>
          <w:p w:rsidR="009558FC" w:rsidRPr="0060540A" w:rsidRDefault="009558FC" w:rsidP="00E80D00">
            <w:pPr>
              <w:rPr>
                <w:sz w:val="28"/>
                <w:szCs w:val="28"/>
              </w:rPr>
            </w:pPr>
          </w:p>
          <w:p w:rsidR="009558FC" w:rsidRPr="0060540A" w:rsidRDefault="009558FC" w:rsidP="00E80D00">
            <w:pPr>
              <w:rPr>
                <w:sz w:val="28"/>
                <w:szCs w:val="28"/>
              </w:rPr>
            </w:pPr>
            <w:r w:rsidRPr="0060540A">
              <w:rPr>
                <w:sz w:val="28"/>
                <w:szCs w:val="28"/>
              </w:rPr>
              <w:t xml:space="preserve">Початок утворення бобів </w:t>
            </w:r>
          </w:p>
        </w:tc>
        <w:tc>
          <w:tcPr>
            <w:tcW w:w="3367" w:type="dxa"/>
          </w:tcPr>
          <w:p w:rsidR="009558FC" w:rsidRPr="0060540A" w:rsidRDefault="009558FC" w:rsidP="00E80D00">
            <w:pPr>
              <w:rPr>
                <w:sz w:val="28"/>
                <w:szCs w:val="28"/>
              </w:rPr>
            </w:pPr>
            <w:r w:rsidRPr="0060540A">
              <w:rPr>
                <w:sz w:val="28"/>
                <w:szCs w:val="28"/>
              </w:rPr>
              <w:t>40 метеликів на коритце за ніч</w:t>
            </w:r>
          </w:p>
          <w:p w:rsidR="009558FC" w:rsidRPr="0060540A" w:rsidRDefault="009558FC" w:rsidP="00E80D00">
            <w:pPr>
              <w:rPr>
                <w:sz w:val="28"/>
                <w:szCs w:val="28"/>
              </w:rPr>
            </w:pPr>
            <w:r w:rsidRPr="0060540A">
              <w:rPr>
                <w:sz w:val="28"/>
                <w:szCs w:val="28"/>
              </w:rPr>
              <w:t>25-30 яєць/</w:t>
            </w:r>
            <w:r w:rsidR="004A0776" w:rsidRPr="0060540A">
              <w:rPr>
                <w:sz w:val="28"/>
                <w:szCs w:val="28"/>
              </w:rPr>
              <w:t xml:space="preserve"> м</w:t>
            </w:r>
            <w:r w:rsidR="004A0776">
              <w:rPr>
                <w:sz w:val="28"/>
                <w:szCs w:val="28"/>
              </w:rPr>
              <w:t>²</w:t>
            </w:r>
          </w:p>
        </w:tc>
      </w:tr>
      <w:tr w:rsidR="009558FC" w:rsidRPr="0060540A" w:rsidTr="00E4312B">
        <w:tc>
          <w:tcPr>
            <w:tcW w:w="9639" w:type="dxa"/>
            <w:gridSpan w:val="3"/>
          </w:tcPr>
          <w:p w:rsidR="009558FC" w:rsidRPr="0060540A" w:rsidRDefault="009558FC" w:rsidP="00E80D00">
            <w:pPr>
              <w:jc w:val="center"/>
              <w:rPr>
                <w:b/>
                <w:sz w:val="28"/>
                <w:szCs w:val="28"/>
              </w:rPr>
            </w:pPr>
            <w:r w:rsidRPr="0060540A">
              <w:rPr>
                <w:b/>
                <w:sz w:val="28"/>
                <w:szCs w:val="28"/>
              </w:rPr>
              <w:t>Шкідники сої</w:t>
            </w:r>
          </w:p>
        </w:tc>
      </w:tr>
      <w:tr w:rsidR="009558FC" w:rsidRPr="0060540A" w:rsidTr="00E4312B">
        <w:tc>
          <w:tcPr>
            <w:tcW w:w="3082" w:type="dxa"/>
          </w:tcPr>
          <w:p w:rsidR="009558FC" w:rsidRPr="0060540A" w:rsidRDefault="009558FC" w:rsidP="00E80D00">
            <w:pPr>
              <w:rPr>
                <w:sz w:val="28"/>
                <w:szCs w:val="28"/>
              </w:rPr>
            </w:pPr>
            <w:r w:rsidRPr="0060540A">
              <w:rPr>
                <w:sz w:val="28"/>
                <w:szCs w:val="28"/>
              </w:rPr>
              <w:t xml:space="preserve">Дротяники </w:t>
            </w:r>
          </w:p>
        </w:tc>
        <w:tc>
          <w:tcPr>
            <w:tcW w:w="3190" w:type="dxa"/>
          </w:tcPr>
          <w:p w:rsidR="009558FC" w:rsidRPr="0060540A" w:rsidRDefault="009558FC" w:rsidP="00E80D00">
            <w:pPr>
              <w:rPr>
                <w:sz w:val="28"/>
                <w:szCs w:val="28"/>
              </w:rPr>
            </w:pPr>
            <w:r w:rsidRPr="0060540A">
              <w:rPr>
                <w:sz w:val="28"/>
                <w:szCs w:val="28"/>
              </w:rPr>
              <w:t xml:space="preserve">Перед сівбою </w:t>
            </w:r>
          </w:p>
        </w:tc>
        <w:tc>
          <w:tcPr>
            <w:tcW w:w="3367" w:type="dxa"/>
          </w:tcPr>
          <w:p w:rsidR="009558FC" w:rsidRPr="0060540A" w:rsidRDefault="009558FC" w:rsidP="00E80D00">
            <w:pPr>
              <w:rPr>
                <w:sz w:val="28"/>
                <w:szCs w:val="28"/>
              </w:rPr>
            </w:pPr>
            <w:r w:rsidRPr="0060540A">
              <w:rPr>
                <w:sz w:val="28"/>
                <w:szCs w:val="28"/>
              </w:rPr>
              <w:t>4-8 екз./</w:t>
            </w:r>
            <w:r w:rsidR="004A0776" w:rsidRPr="0060540A">
              <w:rPr>
                <w:sz w:val="28"/>
                <w:szCs w:val="28"/>
              </w:rPr>
              <w:t xml:space="preserve"> м</w:t>
            </w:r>
            <w:r w:rsidR="004A0776">
              <w:rPr>
                <w:sz w:val="28"/>
                <w:szCs w:val="28"/>
              </w:rPr>
              <w:t>²</w:t>
            </w:r>
          </w:p>
        </w:tc>
      </w:tr>
      <w:tr w:rsidR="009558FC" w:rsidRPr="0060540A" w:rsidTr="00E4312B">
        <w:tc>
          <w:tcPr>
            <w:tcW w:w="3082" w:type="dxa"/>
          </w:tcPr>
          <w:p w:rsidR="009558FC" w:rsidRPr="0060540A" w:rsidRDefault="009558FC" w:rsidP="00E80D00">
            <w:pPr>
              <w:rPr>
                <w:sz w:val="28"/>
                <w:szCs w:val="28"/>
              </w:rPr>
            </w:pPr>
            <w:r w:rsidRPr="0060540A">
              <w:rPr>
                <w:sz w:val="28"/>
                <w:szCs w:val="28"/>
              </w:rPr>
              <w:t xml:space="preserve">Бульбочкові довгоносики </w:t>
            </w:r>
          </w:p>
        </w:tc>
        <w:tc>
          <w:tcPr>
            <w:tcW w:w="3190" w:type="dxa"/>
          </w:tcPr>
          <w:p w:rsidR="009558FC" w:rsidRPr="0060540A" w:rsidRDefault="009558FC" w:rsidP="00E80D00">
            <w:pPr>
              <w:rPr>
                <w:sz w:val="28"/>
                <w:szCs w:val="28"/>
              </w:rPr>
            </w:pPr>
            <w:r w:rsidRPr="0060540A">
              <w:rPr>
                <w:sz w:val="28"/>
                <w:szCs w:val="28"/>
              </w:rPr>
              <w:t xml:space="preserve">Сходи-6 листків </w:t>
            </w:r>
          </w:p>
          <w:p w:rsidR="009558FC" w:rsidRPr="0060540A" w:rsidRDefault="009558FC" w:rsidP="00E80D00">
            <w:pPr>
              <w:rPr>
                <w:sz w:val="28"/>
                <w:szCs w:val="28"/>
              </w:rPr>
            </w:pPr>
            <w:r w:rsidRPr="0060540A">
              <w:rPr>
                <w:sz w:val="28"/>
                <w:szCs w:val="28"/>
              </w:rPr>
              <w:t xml:space="preserve">До цвітіння </w:t>
            </w:r>
          </w:p>
        </w:tc>
        <w:tc>
          <w:tcPr>
            <w:tcW w:w="3367" w:type="dxa"/>
          </w:tcPr>
          <w:p w:rsidR="009558FC" w:rsidRPr="0060540A" w:rsidRDefault="009558FC" w:rsidP="00E80D00">
            <w:pPr>
              <w:rPr>
                <w:sz w:val="28"/>
                <w:szCs w:val="28"/>
              </w:rPr>
            </w:pPr>
            <w:r w:rsidRPr="0060540A">
              <w:rPr>
                <w:sz w:val="28"/>
                <w:szCs w:val="28"/>
              </w:rPr>
              <w:t>8-15 жуків/</w:t>
            </w:r>
            <w:r w:rsidR="004A0776" w:rsidRPr="0060540A">
              <w:rPr>
                <w:sz w:val="28"/>
                <w:szCs w:val="28"/>
              </w:rPr>
              <w:t xml:space="preserve"> м</w:t>
            </w:r>
            <w:r w:rsidR="004A0776">
              <w:rPr>
                <w:sz w:val="28"/>
                <w:szCs w:val="28"/>
              </w:rPr>
              <w:t>²</w:t>
            </w:r>
          </w:p>
          <w:p w:rsidR="009558FC" w:rsidRPr="0060540A" w:rsidRDefault="009558FC" w:rsidP="00E80D00">
            <w:pPr>
              <w:rPr>
                <w:sz w:val="28"/>
                <w:szCs w:val="28"/>
              </w:rPr>
            </w:pPr>
            <w:r w:rsidRPr="0060540A">
              <w:rPr>
                <w:sz w:val="28"/>
                <w:szCs w:val="28"/>
              </w:rPr>
              <w:t>50-60 жуків/</w:t>
            </w:r>
            <w:r w:rsidR="004A0776" w:rsidRPr="0060540A">
              <w:rPr>
                <w:sz w:val="28"/>
                <w:szCs w:val="28"/>
              </w:rPr>
              <w:t xml:space="preserve"> м</w:t>
            </w:r>
            <w:r w:rsidR="004A0776">
              <w:rPr>
                <w:sz w:val="28"/>
                <w:szCs w:val="28"/>
              </w:rPr>
              <w:t>²</w:t>
            </w:r>
          </w:p>
        </w:tc>
      </w:tr>
      <w:tr w:rsidR="009558FC" w:rsidRPr="0060540A" w:rsidTr="00E4312B">
        <w:tc>
          <w:tcPr>
            <w:tcW w:w="3082" w:type="dxa"/>
          </w:tcPr>
          <w:p w:rsidR="009558FC" w:rsidRPr="0060540A" w:rsidRDefault="009558FC" w:rsidP="00E80D00">
            <w:pPr>
              <w:rPr>
                <w:sz w:val="28"/>
                <w:szCs w:val="28"/>
              </w:rPr>
            </w:pPr>
            <w:r w:rsidRPr="0060540A">
              <w:rPr>
                <w:sz w:val="28"/>
                <w:szCs w:val="28"/>
              </w:rPr>
              <w:t xml:space="preserve">попелиці </w:t>
            </w:r>
          </w:p>
        </w:tc>
        <w:tc>
          <w:tcPr>
            <w:tcW w:w="3190" w:type="dxa"/>
          </w:tcPr>
          <w:p w:rsidR="009558FC" w:rsidRPr="0060540A" w:rsidRDefault="009558FC" w:rsidP="00E80D00">
            <w:pPr>
              <w:rPr>
                <w:sz w:val="28"/>
                <w:szCs w:val="28"/>
              </w:rPr>
            </w:pPr>
            <w:r w:rsidRPr="0060540A">
              <w:rPr>
                <w:sz w:val="28"/>
                <w:szCs w:val="28"/>
              </w:rPr>
              <w:t>2-6 листків</w:t>
            </w:r>
          </w:p>
        </w:tc>
        <w:tc>
          <w:tcPr>
            <w:tcW w:w="3367" w:type="dxa"/>
          </w:tcPr>
          <w:p w:rsidR="009558FC" w:rsidRPr="0060540A" w:rsidRDefault="009558FC" w:rsidP="00E80D00">
            <w:pPr>
              <w:rPr>
                <w:sz w:val="28"/>
                <w:szCs w:val="28"/>
              </w:rPr>
            </w:pPr>
            <w:r w:rsidRPr="0060540A">
              <w:rPr>
                <w:sz w:val="28"/>
                <w:szCs w:val="28"/>
              </w:rPr>
              <w:t>250-300 екз./10 п. с</w:t>
            </w:r>
          </w:p>
        </w:tc>
      </w:tr>
      <w:tr w:rsidR="009558FC" w:rsidRPr="0060540A" w:rsidTr="00E4312B">
        <w:tc>
          <w:tcPr>
            <w:tcW w:w="3082" w:type="dxa"/>
          </w:tcPr>
          <w:p w:rsidR="009558FC" w:rsidRPr="0060540A" w:rsidRDefault="009558FC" w:rsidP="00E80D00">
            <w:pPr>
              <w:rPr>
                <w:sz w:val="28"/>
                <w:szCs w:val="28"/>
              </w:rPr>
            </w:pPr>
            <w:r w:rsidRPr="0060540A">
              <w:rPr>
                <w:sz w:val="28"/>
                <w:szCs w:val="28"/>
              </w:rPr>
              <w:t xml:space="preserve">Клопи: люцерновий, лучний, </w:t>
            </w:r>
            <w:r w:rsidR="00A90AF7" w:rsidRPr="0060540A">
              <w:rPr>
                <w:sz w:val="28"/>
                <w:szCs w:val="28"/>
              </w:rPr>
              <w:t>трав’яний</w:t>
            </w:r>
          </w:p>
        </w:tc>
        <w:tc>
          <w:tcPr>
            <w:tcW w:w="3190" w:type="dxa"/>
          </w:tcPr>
          <w:p w:rsidR="009558FC" w:rsidRPr="0060540A" w:rsidRDefault="009558FC" w:rsidP="00E80D00">
            <w:pPr>
              <w:rPr>
                <w:sz w:val="28"/>
                <w:szCs w:val="28"/>
              </w:rPr>
            </w:pPr>
            <w:r w:rsidRPr="0060540A">
              <w:rPr>
                <w:sz w:val="28"/>
                <w:szCs w:val="28"/>
              </w:rPr>
              <w:t xml:space="preserve">2-6 листків </w:t>
            </w:r>
          </w:p>
          <w:p w:rsidR="009558FC" w:rsidRPr="0060540A" w:rsidRDefault="009558FC" w:rsidP="00E80D00">
            <w:pPr>
              <w:rPr>
                <w:sz w:val="28"/>
                <w:szCs w:val="28"/>
              </w:rPr>
            </w:pPr>
          </w:p>
          <w:p w:rsidR="009558FC" w:rsidRPr="0060540A" w:rsidRDefault="009558FC" w:rsidP="00E80D00">
            <w:pPr>
              <w:rPr>
                <w:sz w:val="28"/>
                <w:szCs w:val="28"/>
              </w:rPr>
            </w:pPr>
            <w:r w:rsidRPr="0060540A">
              <w:rPr>
                <w:sz w:val="28"/>
                <w:szCs w:val="28"/>
              </w:rPr>
              <w:t>Бутонізація-налив бобів</w:t>
            </w:r>
          </w:p>
        </w:tc>
        <w:tc>
          <w:tcPr>
            <w:tcW w:w="3367" w:type="dxa"/>
          </w:tcPr>
          <w:p w:rsidR="009558FC" w:rsidRPr="0060540A" w:rsidRDefault="009558FC" w:rsidP="00E80D00">
            <w:pPr>
              <w:rPr>
                <w:sz w:val="28"/>
                <w:szCs w:val="28"/>
              </w:rPr>
            </w:pPr>
            <w:r w:rsidRPr="0060540A">
              <w:rPr>
                <w:sz w:val="28"/>
                <w:szCs w:val="28"/>
              </w:rPr>
              <w:t>2-5 екз./рослину</w:t>
            </w:r>
          </w:p>
          <w:p w:rsidR="009558FC" w:rsidRPr="0060540A" w:rsidRDefault="009558FC" w:rsidP="00E80D00">
            <w:pPr>
              <w:rPr>
                <w:sz w:val="28"/>
                <w:szCs w:val="28"/>
              </w:rPr>
            </w:pPr>
          </w:p>
          <w:p w:rsidR="009558FC" w:rsidRPr="0060540A" w:rsidRDefault="009558FC" w:rsidP="00E80D00">
            <w:pPr>
              <w:rPr>
                <w:sz w:val="28"/>
                <w:szCs w:val="28"/>
              </w:rPr>
            </w:pPr>
            <w:r w:rsidRPr="0060540A">
              <w:rPr>
                <w:sz w:val="28"/>
                <w:szCs w:val="28"/>
              </w:rPr>
              <w:t>40-50 екз./50 помахів сачком (облік проводити на світанку)</w:t>
            </w:r>
          </w:p>
        </w:tc>
      </w:tr>
      <w:tr w:rsidR="009558FC" w:rsidRPr="0060540A" w:rsidTr="00E4312B">
        <w:tc>
          <w:tcPr>
            <w:tcW w:w="3082" w:type="dxa"/>
          </w:tcPr>
          <w:p w:rsidR="009558FC" w:rsidRPr="0060540A" w:rsidRDefault="00A90AF7" w:rsidP="00E80D00">
            <w:pPr>
              <w:rPr>
                <w:sz w:val="28"/>
                <w:szCs w:val="28"/>
              </w:rPr>
            </w:pPr>
            <w:r w:rsidRPr="0060540A">
              <w:rPr>
                <w:sz w:val="28"/>
                <w:szCs w:val="28"/>
              </w:rPr>
              <w:t>Підгризаючі (ози</w:t>
            </w:r>
            <w:r w:rsidR="009558FC" w:rsidRPr="0060540A">
              <w:rPr>
                <w:sz w:val="28"/>
                <w:szCs w:val="28"/>
              </w:rPr>
              <w:t xml:space="preserve">ма та ін.) совки </w:t>
            </w:r>
          </w:p>
        </w:tc>
        <w:tc>
          <w:tcPr>
            <w:tcW w:w="3190" w:type="dxa"/>
          </w:tcPr>
          <w:p w:rsidR="009558FC" w:rsidRPr="0060540A" w:rsidRDefault="009558FC" w:rsidP="00E80D00">
            <w:pPr>
              <w:rPr>
                <w:sz w:val="28"/>
                <w:szCs w:val="28"/>
              </w:rPr>
            </w:pPr>
            <w:r w:rsidRPr="0060540A">
              <w:rPr>
                <w:sz w:val="28"/>
                <w:szCs w:val="28"/>
              </w:rPr>
              <w:t>Червень-липень</w:t>
            </w:r>
          </w:p>
        </w:tc>
        <w:tc>
          <w:tcPr>
            <w:tcW w:w="3367" w:type="dxa"/>
          </w:tcPr>
          <w:p w:rsidR="009558FC" w:rsidRPr="0060540A" w:rsidRDefault="009558FC" w:rsidP="00E80D00">
            <w:pPr>
              <w:rPr>
                <w:sz w:val="28"/>
                <w:szCs w:val="28"/>
              </w:rPr>
            </w:pPr>
            <w:r w:rsidRPr="0060540A">
              <w:rPr>
                <w:sz w:val="28"/>
                <w:szCs w:val="28"/>
              </w:rPr>
              <w:t xml:space="preserve"> 1-3 гусениці/</w:t>
            </w:r>
            <w:r w:rsidR="004A0776" w:rsidRPr="0060540A">
              <w:rPr>
                <w:sz w:val="28"/>
                <w:szCs w:val="28"/>
              </w:rPr>
              <w:t xml:space="preserve"> м</w:t>
            </w:r>
            <w:r w:rsidR="004A0776">
              <w:rPr>
                <w:sz w:val="28"/>
                <w:szCs w:val="28"/>
              </w:rPr>
              <w:t>²</w:t>
            </w:r>
          </w:p>
          <w:p w:rsidR="009558FC" w:rsidRPr="0060540A" w:rsidRDefault="009558FC" w:rsidP="00E80D00">
            <w:pPr>
              <w:rPr>
                <w:sz w:val="28"/>
                <w:szCs w:val="28"/>
              </w:rPr>
            </w:pPr>
          </w:p>
        </w:tc>
      </w:tr>
      <w:tr w:rsidR="009558FC" w:rsidRPr="0060540A" w:rsidTr="00E4312B">
        <w:tc>
          <w:tcPr>
            <w:tcW w:w="3082" w:type="dxa"/>
          </w:tcPr>
          <w:p w:rsidR="009558FC" w:rsidRPr="0060540A" w:rsidRDefault="009558FC" w:rsidP="00E80D00">
            <w:pPr>
              <w:rPr>
                <w:sz w:val="28"/>
                <w:szCs w:val="28"/>
              </w:rPr>
            </w:pPr>
            <w:r w:rsidRPr="0060540A">
              <w:rPr>
                <w:sz w:val="28"/>
                <w:szCs w:val="28"/>
              </w:rPr>
              <w:t xml:space="preserve">Павутинний кліщ </w:t>
            </w:r>
          </w:p>
        </w:tc>
        <w:tc>
          <w:tcPr>
            <w:tcW w:w="3190" w:type="dxa"/>
          </w:tcPr>
          <w:p w:rsidR="009558FC" w:rsidRPr="0060540A" w:rsidRDefault="009558FC" w:rsidP="00E80D00">
            <w:pPr>
              <w:rPr>
                <w:sz w:val="28"/>
                <w:szCs w:val="28"/>
              </w:rPr>
            </w:pPr>
            <w:r w:rsidRPr="0060540A">
              <w:rPr>
                <w:sz w:val="28"/>
                <w:szCs w:val="28"/>
              </w:rPr>
              <w:t>Цвітіння</w:t>
            </w:r>
          </w:p>
          <w:p w:rsidR="009558FC" w:rsidRPr="0060540A" w:rsidRDefault="009558FC" w:rsidP="00E80D00">
            <w:pPr>
              <w:rPr>
                <w:sz w:val="28"/>
                <w:szCs w:val="28"/>
              </w:rPr>
            </w:pPr>
          </w:p>
          <w:p w:rsidR="009558FC" w:rsidRPr="0060540A" w:rsidRDefault="009558FC" w:rsidP="00E80D00">
            <w:pPr>
              <w:rPr>
                <w:sz w:val="28"/>
                <w:szCs w:val="28"/>
              </w:rPr>
            </w:pPr>
            <w:r w:rsidRPr="0060540A">
              <w:rPr>
                <w:sz w:val="28"/>
                <w:szCs w:val="28"/>
              </w:rPr>
              <w:t xml:space="preserve">Формування-налив </w:t>
            </w:r>
            <w:r w:rsidRPr="0060540A">
              <w:rPr>
                <w:sz w:val="28"/>
                <w:szCs w:val="28"/>
              </w:rPr>
              <w:lastRenderedPageBreak/>
              <w:t>бобів</w:t>
            </w:r>
          </w:p>
        </w:tc>
        <w:tc>
          <w:tcPr>
            <w:tcW w:w="3367" w:type="dxa"/>
          </w:tcPr>
          <w:p w:rsidR="009558FC" w:rsidRPr="0060540A" w:rsidRDefault="009558FC" w:rsidP="00E80D00">
            <w:pPr>
              <w:rPr>
                <w:sz w:val="28"/>
                <w:szCs w:val="28"/>
              </w:rPr>
            </w:pPr>
            <w:r w:rsidRPr="0060540A">
              <w:rPr>
                <w:sz w:val="28"/>
                <w:szCs w:val="28"/>
              </w:rPr>
              <w:lastRenderedPageBreak/>
              <w:t>2-3 екз./трійч. листок за 10% засел</w:t>
            </w:r>
            <w:r w:rsidR="00A90AF7" w:rsidRPr="0060540A">
              <w:rPr>
                <w:sz w:val="28"/>
                <w:szCs w:val="28"/>
              </w:rPr>
              <w:t>ених</w:t>
            </w:r>
            <w:r w:rsidRPr="0060540A">
              <w:rPr>
                <w:sz w:val="28"/>
                <w:szCs w:val="28"/>
              </w:rPr>
              <w:t>. рослин</w:t>
            </w:r>
          </w:p>
          <w:p w:rsidR="009558FC" w:rsidRPr="0060540A" w:rsidRDefault="009558FC" w:rsidP="00E80D00">
            <w:pPr>
              <w:rPr>
                <w:sz w:val="28"/>
                <w:szCs w:val="28"/>
              </w:rPr>
            </w:pPr>
            <w:r w:rsidRPr="0060540A">
              <w:rPr>
                <w:sz w:val="28"/>
                <w:szCs w:val="28"/>
              </w:rPr>
              <w:t>10 екз./трійчастий лис</w:t>
            </w:r>
          </w:p>
        </w:tc>
      </w:tr>
      <w:tr w:rsidR="009558FC" w:rsidRPr="0060540A" w:rsidTr="00E4312B">
        <w:tc>
          <w:tcPr>
            <w:tcW w:w="3082" w:type="dxa"/>
          </w:tcPr>
          <w:p w:rsidR="009558FC" w:rsidRPr="0060540A" w:rsidRDefault="009558FC" w:rsidP="00E80D00">
            <w:pPr>
              <w:rPr>
                <w:sz w:val="28"/>
                <w:szCs w:val="28"/>
              </w:rPr>
            </w:pPr>
            <w:r w:rsidRPr="0060540A">
              <w:rPr>
                <w:sz w:val="28"/>
                <w:szCs w:val="28"/>
              </w:rPr>
              <w:lastRenderedPageBreak/>
              <w:t>Акацієва вогнівка</w:t>
            </w:r>
          </w:p>
        </w:tc>
        <w:tc>
          <w:tcPr>
            <w:tcW w:w="3190" w:type="dxa"/>
          </w:tcPr>
          <w:p w:rsidR="009558FC" w:rsidRPr="0060540A" w:rsidRDefault="009558FC" w:rsidP="00E80D00">
            <w:pPr>
              <w:rPr>
                <w:sz w:val="28"/>
                <w:szCs w:val="28"/>
              </w:rPr>
            </w:pPr>
            <w:r w:rsidRPr="0060540A">
              <w:rPr>
                <w:sz w:val="28"/>
                <w:szCs w:val="28"/>
              </w:rPr>
              <w:t>Формування бобів</w:t>
            </w:r>
          </w:p>
        </w:tc>
        <w:tc>
          <w:tcPr>
            <w:tcW w:w="3367" w:type="dxa"/>
          </w:tcPr>
          <w:p w:rsidR="009558FC" w:rsidRPr="0060540A" w:rsidRDefault="009558FC" w:rsidP="00E80D00">
            <w:pPr>
              <w:rPr>
                <w:sz w:val="28"/>
                <w:szCs w:val="28"/>
              </w:rPr>
            </w:pPr>
            <w:r w:rsidRPr="0060540A">
              <w:rPr>
                <w:sz w:val="28"/>
                <w:szCs w:val="28"/>
              </w:rPr>
              <w:t>1-2 гусениці/</w:t>
            </w:r>
            <w:r w:rsidR="004A0776" w:rsidRPr="0060540A">
              <w:rPr>
                <w:sz w:val="28"/>
                <w:szCs w:val="28"/>
              </w:rPr>
              <w:t xml:space="preserve"> м</w:t>
            </w:r>
            <w:r w:rsidR="004A0776">
              <w:rPr>
                <w:sz w:val="28"/>
                <w:szCs w:val="28"/>
              </w:rPr>
              <w:t>²</w:t>
            </w:r>
          </w:p>
        </w:tc>
      </w:tr>
      <w:tr w:rsidR="009558FC" w:rsidRPr="0060540A" w:rsidTr="00E4312B">
        <w:tc>
          <w:tcPr>
            <w:tcW w:w="3082" w:type="dxa"/>
          </w:tcPr>
          <w:p w:rsidR="009558FC" w:rsidRPr="0060540A" w:rsidRDefault="009558FC" w:rsidP="00E80D00">
            <w:pPr>
              <w:rPr>
                <w:sz w:val="28"/>
                <w:szCs w:val="28"/>
              </w:rPr>
            </w:pPr>
            <w:r w:rsidRPr="0060540A">
              <w:rPr>
                <w:sz w:val="28"/>
                <w:szCs w:val="28"/>
              </w:rPr>
              <w:t>Лучний метелик</w:t>
            </w:r>
          </w:p>
        </w:tc>
        <w:tc>
          <w:tcPr>
            <w:tcW w:w="3190" w:type="dxa"/>
          </w:tcPr>
          <w:p w:rsidR="009558FC" w:rsidRPr="0060540A" w:rsidRDefault="009558FC" w:rsidP="00E80D00">
            <w:pPr>
              <w:rPr>
                <w:sz w:val="28"/>
                <w:szCs w:val="28"/>
              </w:rPr>
            </w:pPr>
            <w:r w:rsidRPr="0060540A">
              <w:rPr>
                <w:sz w:val="28"/>
                <w:szCs w:val="28"/>
              </w:rPr>
              <w:t>Формування бобів</w:t>
            </w:r>
          </w:p>
        </w:tc>
        <w:tc>
          <w:tcPr>
            <w:tcW w:w="3367" w:type="dxa"/>
          </w:tcPr>
          <w:p w:rsidR="009558FC" w:rsidRPr="0060540A" w:rsidRDefault="009558FC" w:rsidP="00E80D00">
            <w:pPr>
              <w:rPr>
                <w:sz w:val="28"/>
                <w:szCs w:val="28"/>
              </w:rPr>
            </w:pPr>
            <w:r w:rsidRPr="0060540A">
              <w:rPr>
                <w:sz w:val="28"/>
                <w:szCs w:val="28"/>
              </w:rPr>
              <w:t>4-5 гусениць/</w:t>
            </w:r>
            <w:r w:rsidR="004A0776" w:rsidRPr="0060540A">
              <w:rPr>
                <w:sz w:val="28"/>
                <w:szCs w:val="28"/>
              </w:rPr>
              <w:t xml:space="preserve"> м</w:t>
            </w:r>
            <w:r w:rsidR="004A0776">
              <w:rPr>
                <w:sz w:val="28"/>
                <w:szCs w:val="28"/>
              </w:rPr>
              <w:t>²</w:t>
            </w:r>
          </w:p>
        </w:tc>
      </w:tr>
      <w:tr w:rsidR="009558FC" w:rsidRPr="0060540A" w:rsidTr="00E4312B">
        <w:tc>
          <w:tcPr>
            <w:tcW w:w="3082" w:type="dxa"/>
          </w:tcPr>
          <w:p w:rsidR="009558FC" w:rsidRPr="0060540A" w:rsidRDefault="009558FC" w:rsidP="00E80D00">
            <w:pPr>
              <w:rPr>
                <w:sz w:val="28"/>
                <w:szCs w:val="28"/>
              </w:rPr>
            </w:pPr>
            <w:r w:rsidRPr="0060540A">
              <w:rPr>
                <w:sz w:val="28"/>
                <w:szCs w:val="28"/>
              </w:rPr>
              <w:t>Тютюновий трипс</w:t>
            </w:r>
          </w:p>
        </w:tc>
        <w:tc>
          <w:tcPr>
            <w:tcW w:w="3190" w:type="dxa"/>
          </w:tcPr>
          <w:p w:rsidR="009558FC" w:rsidRPr="0060540A" w:rsidRDefault="009558FC" w:rsidP="00E80D00">
            <w:pPr>
              <w:rPr>
                <w:sz w:val="28"/>
                <w:szCs w:val="28"/>
              </w:rPr>
            </w:pPr>
            <w:r w:rsidRPr="0060540A">
              <w:rPr>
                <w:sz w:val="28"/>
                <w:szCs w:val="28"/>
              </w:rPr>
              <w:t>Формування бобів</w:t>
            </w:r>
          </w:p>
        </w:tc>
        <w:tc>
          <w:tcPr>
            <w:tcW w:w="3367" w:type="dxa"/>
          </w:tcPr>
          <w:p w:rsidR="009558FC" w:rsidRPr="0060540A" w:rsidRDefault="009558FC" w:rsidP="00E80D00">
            <w:pPr>
              <w:rPr>
                <w:sz w:val="28"/>
                <w:szCs w:val="28"/>
              </w:rPr>
            </w:pPr>
            <w:r w:rsidRPr="0060540A">
              <w:rPr>
                <w:sz w:val="28"/>
                <w:szCs w:val="28"/>
              </w:rPr>
              <w:t>10-15 екз./рослину</w:t>
            </w:r>
          </w:p>
        </w:tc>
      </w:tr>
      <w:tr w:rsidR="009558FC" w:rsidRPr="0060540A" w:rsidTr="00E4312B">
        <w:tc>
          <w:tcPr>
            <w:tcW w:w="3082" w:type="dxa"/>
          </w:tcPr>
          <w:p w:rsidR="009558FC" w:rsidRPr="0060540A" w:rsidRDefault="009558FC" w:rsidP="00E80D00">
            <w:pPr>
              <w:rPr>
                <w:sz w:val="28"/>
                <w:szCs w:val="28"/>
              </w:rPr>
            </w:pPr>
            <w:r w:rsidRPr="0060540A">
              <w:rPr>
                <w:sz w:val="28"/>
                <w:szCs w:val="28"/>
              </w:rPr>
              <w:t>Листогризучі совки (личинки)</w:t>
            </w:r>
          </w:p>
        </w:tc>
        <w:tc>
          <w:tcPr>
            <w:tcW w:w="3190" w:type="dxa"/>
          </w:tcPr>
          <w:p w:rsidR="009558FC" w:rsidRPr="0060540A" w:rsidRDefault="009558FC" w:rsidP="00E80D00">
            <w:pPr>
              <w:rPr>
                <w:sz w:val="28"/>
                <w:szCs w:val="28"/>
              </w:rPr>
            </w:pPr>
            <w:r w:rsidRPr="0060540A">
              <w:rPr>
                <w:sz w:val="28"/>
                <w:szCs w:val="28"/>
              </w:rPr>
              <w:t>Формування бобів</w:t>
            </w:r>
          </w:p>
        </w:tc>
        <w:tc>
          <w:tcPr>
            <w:tcW w:w="3367" w:type="dxa"/>
          </w:tcPr>
          <w:p w:rsidR="009558FC" w:rsidRPr="0060540A" w:rsidRDefault="009558FC" w:rsidP="00E80D00">
            <w:pPr>
              <w:rPr>
                <w:sz w:val="28"/>
                <w:szCs w:val="28"/>
              </w:rPr>
            </w:pPr>
            <w:r w:rsidRPr="0060540A">
              <w:rPr>
                <w:sz w:val="28"/>
                <w:szCs w:val="28"/>
              </w:rPr>
              <w:t>1-3 екз./</w:t>
            </w:r>
            <w:r w:rsidR="004A0776" w:rsidRPr="0060540A">
              <w:rPr>
                <w:sz w:val="28"/>
                <w:szCs w:val="28"/>
              </w:rPr>
              <w:t xml:space="preserve"> м</w:t>
            </w:r>
            <w:r w:rsidR="004A0776">
              <w:rPr>
                <w:sz w:val="28"/>
                <w:szCs w:val="28"/>
              </w:rPr>
              <w:t>²</w:t>
            </w:r>
          </w:p>
        </w:tc>
      </w:tr>
      <w:tr w:rsidR="009558FC" w:rsidRPr="0060540A" w:rsidTr="00E4312B">
        <w:tc>
          <w:tcPr>
            <w:tcW w:w="9639" w:type="dxa"/>
            <w:gridSpan w:val="3"/>
          </w:tcPr>
          <w:p w:rsidR="009558FC" w:rsidRPr="0060540A" w:rsidRDefault="009558FC" w:rsidP="00E80D00">
            <w:pPr>
              <w:jc w:val="center"/>
              <w:rPr>
                <w:b/>
                <w:sz w:val="28"/>
                <w:szCs w:val="28"/>
              </w:rPr>
            </w:pPr>
            <w:r w:rsidRPr="0060540A">
              <w:rPr>
                <w:b/>
                <w:sz w:val="28"/>
                <w:szCs w:val="28"/>
              </w:rPr>
              <w:t>Шкідники цукрових буряків</w:t>
            </w:r>
          </w:p>
        </w:tc>
      </w:tr>
      <w:tr w:rsidR="009558FC" w:rsidRPr="0060540A" w:rsidTr="00E4312B">
        <w:tc>
          <w:tcPr>
            <w:tcW w:w="3082" w:type="dxa"/>
          </w:tcPr>
          <w:p w:rsidR="009558FC" w:rsidRPr="0060540A" w:rsidRDefault="009558FC" w:rsidP="00E80D00">
            <w:pPr>
              <w:rPr>
                <w:sz w:val="28"/>
                <w:szCs w:val="28"/>
              </w:rPr>
            </w:pPr>
            <w:r w:rsidRPr="0060540A">
              <w:rPr>
                <w:sz w:val="28"/>
                <w:szCs w:val="28"/>
              </w:rPr>
              <w:t>Бурякова листкова попелиця</w:t>
            </w:r>
          </w:p>
        </w:tc>
        <w:tc>
          <w:tcPr>
            <w:tcW w:w="3190" w:type="dxa"/>
          </w:tcPr>
          <w:p w:rsidR="009558FC" w:rsidRPr="0060540A" w:rsidRDefault="009558FC" w:rsidP="00E80D00">
            <w:pPr>
              <w:rPr>
                <w:sz w:val="28"/>
                <w:szCs w:val="28"/>
              </w:rPr>
            </w:pPr>
            <w:r w:rsidRPr="0060540A">
              <w:rPr>
                <w:sz w:val="28"/>
                <w:szCs w:val="28"/>
              </w:rPr>
              <w:t xml:space="preserve">травень </w:t>
            </w:r>
          </w:p>
          <w:p w:rsidR="009558FC" w:rsidRDefault="009558FC" w:rsidP="00E80D00">
            <w:pPr>
              <w:rPr>
                <w:sz w:val="28"/>
                <w:szCs w:val="28"/>
              </w:rPr>
            </w:pPr>
            <w:r w:rsidRPr="0060540A">
              <w:rPr>
                <w:sz w:val="28"/>
                <w:szCs w:val="28"/>
              </w:rPr>
              <w:t xml:space="preserve">червень </w:t>
            </w:r>
          </w:p>
          <w:p w:rsidR="004A0776" w:rsidRPr="0060540A" w:rsidRDefault="004A0776" w:rsidP="00E80D00">
            <w:pPr>
              <w:rPr>
                <w:sz w:val="28"/>
                <w:szCs w:val="28"/>
              </w:rPr>
            </w:pPr>
          </w:p>
          <w:p w:rsidR="009558FC" w:rsidRPr="0060540A" w:rsidRDefault="009558FC" w:rsidP="00E80D00">
            <w:pPr>
              <w:rPr>
                <w:sz w:val="28"/>
                <w:szCs w:val="28"/>
              </w:rPr>
            </w:pPr>
            <w:r w:rsidRPr="0060540A">
              <w:rPr>
                <w:sz w:val="28"/>
                <w:szCs w:val="28"/>
              </w:rPr>
              <w:t>липень</w:t>
            </w:r>
          </w:p>
        </w:tc>
        <w:tc>
          <w:tcPr>
            <w:tcW w:w="3367" w:type="dxa"/>
          </w:tcPr>
          <w:p w:rsidR="009558FC" w:rsidRPr="0060540A" w:rsidRDefault="009558FC" w:rsidP="00E80D00">
            <w:pPr>
              <w:rPr>
                <w:sz w:val="28"/>
                <w:szCs w:val="28"/>
              </w:rPr>
            </w:pPr>
            <w:r w:rsidRPr="0060540A">
              <w:rPr>
                <w:sz w:val="28"/>
                <w:szCs w:val="28"/>
              </w:rPr>
              <w:t>за 5% заселеності рослин</w:t>
            </w:r>
          </w:p>
          <w:p w:rsidR="009558FC" w:rsidRPr="0060540A" w:rsidRDefault="009558FC" w:rsidP="00E80D00">
            <w:pPr>
              <w:rPr>
                <w:sz w:val="28"/>
                <w:szCs w:val="28"/>
              </w:rPr>
            </w:pPr>
            <w:r w:rsidRPr="0060540A">
              <w:rPr>
                <w:sz w:val="28"/>
                <w:szCs w:val="28"/>
              </w:rPr>
              <w:t>за 10% заселеності рослин</w:t>
            </w:r>
          </w:p>
          <w:p w:rsidR="009558FC" w:rsidRPr="0060540A" w:rsidRDefault="009558FC" w:rsidP="00E80D00">
            <w:pPr>
              <w:rPr>
                <w:sz w:val="28"/>
                <w:szCs w:val="28"/>
              </w:rPr>
            </w:pPr>
            <w:r w:rsidRPr="0060540A">
              <w:rPr>
                <w:sz w:val="28"/>
                <w:szCs w:val="28"/>
              </w:rPr>
              <w:t>за 15% заселеності рослин</w:t>
            </w:r>
          </w:p>
          <w:p w:rsidR="009558FC" w:rsidRPr="0060540A" w:rsidRDefault="009558FC" w:rsidP="00E80D00">
            <w:pPr>
              <w:rPr>
                <w:sz w:val="28"/>
                <w:szCs w:val="28"/>
              </w:rPr>
            </w:pPr>
          </w:p>
          <w:p w:rsidR="009558FC" w:rsidRPr="0060540A" w:rsidRDefault="009558FC" w:rsidP="00E80D00">
            <w:pPr>
              <w:rPr>
                <w:sz w:val="28"/>
                <w:szCs w:val="28"/>
              </w:rPr>
            </w:pPr>
            <w:r w:rsidRPr="0060540A">
              <w:rPr>
                <w:sz w:val="28"/>
                <w:szCs w:val="28"/>
              </w:rPr>
              <w:t>за співвідношення ентомофаг:попелиця 1:30, або ураження 30% попелиць хворобами обробки недоцільні</w:t>
            </w:r>
          </w:p>
        </w:tc>
      </w:tr>
      <w:tr w:rsidR="009558FC" w:rsidRPr="0060540A" w:rsidTr="00E4312B">
        <w:tc>
          <w:tcPr>
            <w:tcW w:w="3082" w:type="dxa"/>
          </w:tcPr>
          <w:p w:rsidR="009558FC" w:rsidRPr="0060540A" w:rsidRDefault="009558FC" w:rsidP="00E80D00">
            <w:pPr>
              <w:rPr>
                <w:sz w:val="28"/>
                <w:szCs w:val="28"/>
              </w:rPr>
            </w:pPr>
            <w:r w:rsidRPr="0060540A">
              <w:rPr>
                <w:sz w:val="28"/>
                <w:szCs w:val="28"/>
              </w:rPr>
              <w:t>Бурякові блішки</w:t>
            </w:r>
          </w:p>
        </w:tc>
        <w:tc>
          <w:tcPr>
            <w:tcW w:w="3190" w:type="dxa"/>
          </w:tcPr>
          <w:p w:rsidR="009558FC" w:rsidRPr="0060540A" w:rsidRDefault="009558FC" w:rsidP="00E80D00">
            <w:pPr>
              <w:rPr>
                <w:sz w:val="28"/>
                <w:szCs w:val="28"/>
              </w:rPr>
            </w:pPr>
            <w:r w:rsidRPr="0060540A">
              <w:rPr>
                <w:sz w:val="28"/>
                <w:szCs w:val="28"/>
              </w:rPr>
              <w:t>Сходи–2-3 пари справжніх листків</w:t>
            </w:r>
          </w:p>
        </w:tc>
        <w:tc>
          <w:tcPr>
            <w:tcW w:w="3367" w:type="dxa"/>
          </w:tcPr>
          <w:p w:rsidR="009558FC" w:rsidRPr="0060540A" w:rsidRDefault="009558FC" w:rsidP="00E80D00">
            <w:pPr>
              <w:rPr>
                <w:sz w:val="28"/>
                <w:szCs w:val="28"/>
              </w:rPr>
            </w:pPr>
            <w:r w:rsidRPr="0060540A">
              <w:rPr>
                <w:sz w:val="28"/>
                <w:szCs w:val="28"/>
              </w:rPr>
              <w:t>3-7 жуків/</w:t>
            </w:r>
            <w:r w:rsidR="004A0776" w:rsidRPr="0060540A">
              <w:rPr>
                <w:sz w:val="28"/>
                <w:szCs w:val="28"/>
              </w:rPr>
              <w:t xml:space="preserve"> м</w:t>
            </w:r>
            <w:r w:rsidR="004A0776">
              <w:rPr>
                <w:sz w:val="28"/>
                <w:szCs w:val="28"/>
              </w:rPr>
              <w:t>²</w:t>
            </w:r>
          </w:p>
        </w:tc>
      </w:tr>
      <w:tr w:rsidR="009558FC" w:rsidRPr="0060540A" w:rsidTr="00E4312B">
        <w:tc>
          <w:tcPr>
            <w:tcW w:w="3082" w:type="dxa"/>
          </w:tcPr>
          <w:p w:rsidR="009558FC" w:rsidRPr="0060540A" w:rsidRDefault="009558FC" w:rsidP="00E80D00">
            <w:pPr>
              <w:rPr>
                <w:sz w:val="28"/>
                <w:szCs w:val="28"/>
              </w:rPr>
            </w:pPr>
            <w:r w:rsidRPr="0060540A">
              <w:rPr>
                <w:sz w:val="28"/>
                <w:szCs w:val="28"/>
              </w:rPr>
              <w:t>Бурякова крихітка</w:t>
            </w:r>
          </w:p>
        </w:tc>
        <w:tc>
          <w:tcPr>
            <w:tcW w:w="3190" w:type="dxa"/>
          </w:tcPr>
          <w:p w:rsidR="009558FC" w:rsidRPr="0060540A" w:rsidRDefault="009558FC" w:rsidP="00E80D00">
            <w:pPr>
              <w:rPr>
                <w:sz w:val="28"/>
                <w:szCs w:val="28"/>
              </w:rPr>
            </w:pPr>
            <w:r w:rsidRPr="0060540A">
              <w:rPr>
                <w:sz w:val="28"/>
                <w:szCs w:val="28"/>
              </w:rPr>
              <w:t>Сходи–2-3 пари справжніх листків</w:t>
            </w:r>
          </w:p>
        </w:tc>
        <w:tc>
          <w:tcPr>
            <w:tcW w:w="3367" w:type="dxa"/>
          </w:tcPr>
          <w:p w:rsidR="009558FC" w:rsidRPr="0060540A" w:rsidRDefault="009558FC" w:rsidP="00E80D00">
            <w:pPr>
              <w:rPr>
                <w:sz w:val="28"/>
                <w:szCs w:val="28"/>
              </w:rPr>
            </w:pPr>
            <w:r w:rsidRPr="0060540A">
              <w:rPr>
                <w:sz w:val="28"/>
                <w:szCs w:val="28"/>
              </w:rPr>
              <w:t xml:space="preserve">1,5-2,5 екз. на куб. дм. ґрунту </w:t>
            </w:r>
          </w:p>
        </w:tc>
      </w:tr>
      <w:tr w:rsidR="009558FC" w:rsidRPr="0060540A" w:rsidTr="00E4312B">
        <w:tc>
          <w:tcPr>
            <w:tcW w:w="3082" w:type="dxa"/>
          </w:tcPr>
          <w:p w:rsidR="009558FC" w:rsidRPr="0060540A" w:rsidRDefault="009558FC" w:rsidP="00E80D00">
            <w:pPr>
              <w:rPr>
                <w:sz w:val="28"/>
                <w:szCs w:val="28"/>
              </w:rPr>
            </w:pPr>
            <w:r w:rsidRPr="0060540A">
              <w:rPr>
                <w:sz w:val="28"/>
                <w:szCs w:val="28"/>
              </w:rPr>
              <w:t>Щитоноски</w:t>
            </w:r>
          </w:p>
        </w:tc>
        <w:tc>
          <w:tcPr>
            <w:tcW w:w="3190" w:type="dxa"/>
          </w:tcPr>
          <w:p w:rsidR="009558FC" w:rsidRPr="0060540A" w:rsidRDefault="009558FC" w:rsidP="00E80D00">
            <w:pPr>
              <w:rPr>
                <w:sz w:val="28"/>
                <w:szCs w:val="28"/>
              </w:rPr>
            </w:pPr>
            <w:r w:rsidRPr="0060540A">
              <w:rPr>
                <w:sz w:val="28"/>
                <w:szCs w:val="28"/>
              </w:rPr>
              <w:t>Сходи–2-3 пари справжніх листків</w:t>
            </w:r>
          </w:p>
        </w:tc>
        <w:tc>
          <w:tcPr>
            <w:tcW w:w="3367" w:type="dxa"/>
          </w:tcPr>
          <w:p w:rsidR="009558FC" w:rsidRPr="0060540A" w:rsidRDefault="009558FC" w:rsidP="00E80D00">
            <w:pPr>
              <w:rPr>
                <w:sz w:val="28"/>
                <w:szCs w:val="28"/>
              </w:rPr>
            </w:pPr>
            <w:r w:rsidRPr="0060540A">
              <w:rPr>
                <w:sz w:val="28"/>
                <w:szCs w:val="28"/>
              </w:rPr>
              <w:t>0,7–1,2 жуки/</w:t>
            </w:r>
            <w:r w:rsidR="004A0776" w:rsidRPr="0060540A">
              <w:rPr>
                <w:sz w:val="28"/>
                <w:szCs w:val="28"/>
              </w:rPr>
              <w:t xml:space="preserve"> м</w:t>
            </w:r>
            <w:r w:rsidR="004A0776">
              <w:rPr>
                <w:sz w:val="28"/>
                <w:szCs w:val="28"/>
              </w:rPr>
              <w:t>²</w:t>
            </w:r>
          </w:p>
        </w:tc>
      </w:tr>
      <w:tr w:rsidR="009558FC" w:rsidRPr="0060540A" w:rsidTr="00E4312B">
        <w:tc>
          <w:tcPr>
            <w:tcW w:w="3082" w:type="dxa"/>
          </w:tcPr>
          <w:p w:rsidR="009558FC" w:rsidRPr="0060540A" w:rsidRDefault="009558FC" w:rsidP="00E80D00">
            <w:pPr>
              <w:rPr>
                <w:sz w:val="28"/>
                <w:szCs w:val="28"/>
              </w:rPr>
            </w:pPr>
            <w:r w:rsidRPr="0060540A">
              <w:rPr>
                <w:sz w:val="28"/>
                <w:szCs w:val="28"/>
              </w:rPr>
              <w:t>Звичайний буряковий довгоносик</w:t>
            </w:r>
          </w:p>
        </w:tc>
        <w:tc>
          <w:tcPr>
            <w:tcW w:w="3190" w:type="dxa"/>
          </w:tcPr>
          <w:p w:rsidR="009558FC" w:rsidRPr="0060540A" w:rsidRDefault="009558FC" w:rsidP="00E80D00">
            <w:pPr>
              <w:rPr>
                <w:sz w:val="28"/>
                <w:szCs w:val="28"/>
              </w:rPr>
            </w:pPr>
            <w:r w:rsidRPr="0060540A">
              <w:rPr>
                <w:sz w:val="28"/>
                <w:szCs w:val="28"/>
              </w:rPr>
              <w:t>Сходи–2-3 пари справжніх листків</w:t>
            </w:r>
          </w:p>
        </w:tc>
        <w:tc>
          <w:tcPr>
            <w:tcW w:w="3367" w:type="dxa"/>
          </w:tcPr>
          <w:p w:rsidR="009558FC" w:rsidRPr="0060540A" w:rsidRDefault="009558FC" w:rsidP="00E80D00">
            <w:pPr>
              <w:rPr>
                <w:sz w:val="28"/>
                <w:szCs w:val="28"/>
              </w:rPr>
            </w:pPr>
            <w:r w:rsidRPr="0060540A">
              <w:rPr>
                <w:sz w:val="28"/>
                <w:szCs w:val="28"/>
              </w:rPr>
              <w:t>0,2–0,3 жуки/</w:t>
            </w:r>
            <w:r w:rsidR="004A0776" w:rsidRPr="0060540A">
              <w:rPr>
                <w:sz w:val="28"/>
                <w:szCs w:val="28"/>
              </w:rPr>
              <w:t xml:space="preserve"> м</w:t>
            </w:r>
            <w:r w:rsidR="004A0776">
              <w:rPr>
                <w:sz w:val="28"/>
                <w:szCs w:val="28"/>
              </w:rPr>
              <w:t>²</w:t>
            </w:r>
          </w:p>
        </w:tc>
      </w:tr>
      <w:tr w:rsidR="009558FC" w:rsidRPr="0060540A" w:rsidTr="00E4312B">
        <w:tc>
          <w:tcPr>
            <w:tcW w:w="3082" w:type="dxa"/>
          </w:tcPr>
          <w:p w:rsidR="009558FC" w:rsidRPr="0060540A" w:rsidRDefault="009558FC" w:rsidP="00E80D00">
            <w:pPr>
              <w:rPr>
                <w:sz w:val="28"/>
                <w:szCs w:val="28"/>
              </w:rPr>
            </w:pPr>
            <w:r w:rsidRPr="0060540A">
              <w:rPr>
                <w:sz w:val="28"/>
                <w:szCs w:val="28"/>
              </w:rPr>
              <w:t>Сірий буряковий довгоноси</w:t>
            </w:r>
          </w:p>
        </w:tc>
        <w:tc>
          <w:tcPr>
            <w:tcW w:w="3190" w:type="dxa"/>
          </w:tcPr>
          <w:p w:rsidR="009558FC" w:rsidRPr="0060540A" w:rsidRDefault="009558FC" w:rsidP="00E80D00">
            <w:pPr>
              <w:rPr>
                <w:sz w:val="28"/>
                <w:szCs w:val="28"/>
              </w:rPr>
            </w:pPr>
            <w:r w:rsidRPr="0060540A">
              <w:rPr>
                <w:sz w:val="28"/>
                <w:szCs w:val="28"/>
              </w:rPr>
              <w:t>Сходи–2-3 пари справжніх листків</w:t>
            </w:r>
          </w:p>
        </w:tc>
        <w:tc>
          <w:tcPr>
            <w:tcW w:w="3367" w:type="dxa"/>
          </w:tcPr>
          <w:p w:rsidR="009558FC" w:rsidRPr="0060540A" w:rsidRDefault="009558FC" w:rsidP="00E80D00">
            <w:pPr>
              <w:rPr>
                <w:sz w:val="28"/>
                <w:szCs w:val="28"/>
              </w:rPr>
            </w:pPr>
            <w:r w:rsidRPr="0060540A">
              <w:rPr>
                <w:sz w:val="28"/>
                <w:szCs w:val="28"/>
              </w:rPr>
              <w:t>0,2-0,5 жуків/</w:t>
            </w:r>
            <w:r w:rsidR="004A0776" w:rsidRPr="0060540A">
              <w:rPr>
                <w:sz w:val="28"/>
                <w:szCs w:val="28"/>
              </w:rPr>
              <w:t xml:space="preserve"> м</w:t>
            </w:r>
            <w:r w:rsidR="004A0776">
              <w:rPr>
                <w:sz w:val="28"/>
                <w:szCs w:val="28"/>
              </w:rPr>
              <w:t>²</w:t>
            </w:r>
          </w:p>
        </w:tc>
      </w:tr>
      <w:tr w:rsidR="009558FC" w:rsidRPr="0060540A" w:rsidTr="00E4312B">
        <w:tc>
          <w:tcPr>
            <w:tcW w:w="3082" w:type="dxa"/>
          </w:tcPr>
          <w:p w:rsidR="009558FC" w:rsidRPr="0060540A" w:rsidRDefault="009558FC" w:rsidP="00E80D00">
            <w:pPr>
              <w:rPr>
                <w:sz w:val="28"/>
                <w:szCs w:val="28"/>
              </w:rPr>
            </w:pPr>
            <w:r w:rsidRPr="0060540A">
              <w:rPr>
                <w:sz w:val="28"/>
                <w:szCs w:val="28"/>
              </w:rPr>
              <w:t>Південний сірий довгоносик</w:t>
            </w:r>
          </w:p>
        </w:tc>
        <w:tc>
          <w:tcPr>
            <w:tcW w:w="3190" w:type="dxa"/>
          </w:tcPr>
          <w:p w:rsidR="009558FC" w:rsidRPr="0060540A" w:rsidRDefault="009558FC" w:rsidP="00E80D00">
            <w:pPr>
              <w:rPr>
                <w:sz w:val="28"/>
                <w:szCs w:val="28"/>
              </w:rPr>
            </w:pPr>
            <w:r w:rsidRPr="0060540A">
              <w:rPr>
                <w:sz w:val="28"/>
                <w:szCs w:val="28"/>
              </w:rPr>
              <w:t>Сходи–2-3 пари справжніх листків</w:t>
            </w:r>
          </w:p>
        </w:tc>
        <w:tc>
          <w:tcPr>
            <w:tcW w:w="3367" w:type="dxa"/>
          </w:tcPr>
          <w:p w:rsidR="009558FC" w:rsidRPr="0060540A" w:rsidRDefault="009558FC" w:rsidP="00E80D00">
            <w:pPr>
              <w:rPr>
                <w:sz w:val="28"/>
                <w:szCs w:val="28"/>
              </w:rPr>
            </w:pPr>
            <w:r w:rsidRPr="0060540A">
              <w:rPr>
                <w:sz w:val="28"/>
                <w:szCs w:val="28"/>
              </w:rPr>
              <w:t>2 екз./</w:t>
            </w:r>
            <w:r w:rsidR="004A0776" w:rsidRPr="0060540A">
              <w:rPr>
                <w:sz w:val="28"/>
                <w:szCs w:val="28"/>
              </w:rPr>
              <w:t xml:space="preserve"> м</w:t>
            </w:r>
            <w:r w:rsidR="004A0776">
              <w:rPr>
                <w:sz w:val="28"/>
                <w:szCs w:val="28"/>
              </w:rPr>
              <w:t>²</w:t>
            </w:r>
          </w:p>
        </w:tc>
      </w:tr>
      <w:tr w:rsidR="009558FC" w:rsidRPr="0060540A" w:rsidTr="00E4312B">
        <w:tc>
          <w:tcPr>
            <w:tcW w:w="3082" w:type="dxa"/>
          </w:tcPr>
          <w:p w:rsidR="009558FC" w:rsidRPr="0060540A" w:rsidRDefault="009558FC" w:rsidP="00E80D00">
            <w:pPr>
              <w:rPr>
                <w:sz w:val="28"/>
                <w:szCs w:val="28"/>
              </w:rPr>
            </w:pPr>
            <w:r w:rsidRPr="0060540A">
              <w:rPr>
                <w:sz w:val="28"/>
                <w:szCs w:val="28"/>
              </w:rPr>
              <w:t>Чорний буряковий довгоносик</w:t>
            </w:r>
          </w:p>
        </w:tc>
        <w:tc>
          <w:tcPr>
            <w:tcW w:w="3190" w:type="dxa"/>
          </w:tcPr>
          <w:p w:rsidR="009558FC" w:rsidRPr="0060540A" w:rsidRDefault="009558FC" w:rsidP="00E80D00">
            <w:pPr>
              <w:rPr>
                <w:sz w:val="28"/>
                <w:szCs w:val="28"/>
              </w:rPr>
            </w:pPr>
            <w:r w:rsidRPr="0060540A">
              <w:rPr>
                <w:sz w:val="28"/>
                <w:szCs w:val="28"/>
              </w:rPr>
              <w:t>Сходи–2-3 пари справжніх листків</w:t>
            </w:r>
          </w:p>
        </w:tc>
        <w:tc>
          <w:tcPr>
            <w:tcW w:w="3367" w:type="dxa"/>
          </w:tcPr>
          <w:p w:rsidR="009558FC" w:rsidRPr="0060540A" w:rsidRDefault="009558FC" w:rsidP="00E80D00">
            <w:pPr>
              <w:rPr>
                <w:sz w:val="28"/>
                <w:szCs w:val="28"/>
              </w:rPr>
            </w:pPr>
            <w:r w:rsidRPr="0060540A">
              <w:rPr>
                <w:sz w:val="28"/>
                <w:szCs w:val="28"/>
              </w:rPr>
              <w:t>0,3 жуки/</w:t>
            </w:r>
            <w:r w:rsidR="004A0776" w:rsidRPr="0060540A">
              <w:rPr>
                <w:sz w:val="28"/>
                <w:szCs w:val="28"/>
              </w:rPr>
              <w:t xml:space="preserve"> м</w:t>
            </w:r>
            <w:r w:rsidR="004A0776">
              <w:rPr>
                <w:sz w:val="28"/>
                <w:szCs w:val="28"/>
              </w:rPr>
              <w:t>²</w:t>
            </w:r>
          </w:p>
        </w:tc>
      </w:tr>
      <w:tr w:rsidR="009558FC" w:rsidRPr="0060540A" w:rsidTr="00E4312B">
        <w:tc>
          <w:tcPr>
            <w:tcW w:w="3082" w:type="dxa"/>
          </w:tcPr>
          <w:p w:rsidR="009558FC" w:rsidRPr="0060540A" w:rsidRDefault="009558FC" w:rsidP="00E80D00">
            <w:pPr>
              <w:rPr>
                <w:sz w:val="28"/>
                <w:szCs w:val="28"/>
              </w:rPr>
            </w:pPr>
            <w:r w:rsidRPr="0060540A">
              <w:rPr>
                <w:sz w:val="28"/>
                <w:szCs w:val="28"/>
              </w:rPr>
              <w:t>Піщаний мідляк</w:t>
            </w:r>
          </w:p>
        </w:tc>
        <w:tc>
          <w:tcPr>
            <w:tcW w:w="3190" w:type="dxa"/>
          </w:tcPr>
          <w:p w:rsidR="009558FC" w:rsidRPr="0060540A" w:rsidRDefault="009558FC" w:rsidP="00E80D00">
            <w:pPr>
              <w:rPr>
                <w:sz w:val="28"/>
                <w:szCs w:val="28"/>
              </w:rPr>
            </w:pPr>
            <w:r w:rsidRPr="0060540A">
              <w:rPr>
                <w:sz w:val="28"/>
                <w:szCs w:val="28"/>
              </w:rPr>
              <w:t>Сходи–2-3 пари справжніх листків</w:t>
            </w:r>
          </w:p>
        </w:tc>
        <w:tc>
          <w:tcPr>
            <w:tcW w:w="3367" w:type="dxa"/>
          </w:tcPr>
          <w:p w:rsidR="009558FC" w:rsidRPr="0060540A" w:rsidRDefault="009558FC" w:rsidP="00E80D00">
            <w:pPr>
              <w:rPr>
                <w:sz w:val="28"/>
                <w:szCs w:val="28"/>
              </w:rPr>
            </w:pPr>
            <w:r w:rsidRPr="0060540A">
              <w:rPr>
                <w:sz w:val="28"/>
                <w:szCs w:val="28"/>
              </w:rPr>
              <w:t>0,3-0,5 жуків/</w:t>
            </w:r>
            <w:r w:rsidR="004A0776" w:rsidRPr="0060540A">
              <w:rPr>
                <w:sz w:val="28"/>
                <w:szCs w:val="28"/>
              </w:rPr>
              <w:t xml:space="preserve"> м</w:t>
            </w:r>
            <w:r w:rsidR="004A0776">
              <w:rPr>
                <w:sz w:val="28"/>
                <w:szCs w:val="28"/>
              </w:rPr>
              <w:t>²</w:t>
            </w:r>
          </w:p>
        </w:tc>
      </w:tr>
      <w:tr w:rsidR="009558FC" w:rsidRPr="0060540A" w:rsidTr="00E4312B">
        <w:tc>
          <w:tcPr>
            <w:tcW w:w="3082" w:type="dxa"/>
          </w:tcPr>
          <w:p w:rsidR="009558FC" w:rsidRPr="0060540A" w:rsidRDefault="009558FC" w:rsidP="00E80D00">
            <w:pPr>
              <w:rPr>
                <w:sz w:val="28"/>
                <w:szCs w:val="28"/>
              </w:rPr>
            </w:pPr>
            <w:r w:rsidRPr="0060540A">
              <w:rPr>
                <w:sz w:val="28"/>
                <w:szCs w:val="28"/>
              </w:rPr>
              <w:t xml:space="preserve">Бурякова мінуюча муха </w:t>
            </w:r>
          </w:p>
        </w:tc>
        <w:tc>
          <w:tcPr>
            <w:tcW w:w="3190" w:type="dxa"/>
          </w:tcPr>
          <w:p w:rsidR="009558FC" w:rsidRPr="0060540A" w:rsidRDefault="009558FC" w:rsidP="00E80D00">
            <w:pPr>
              <w:rPr>
                <w:sz w:val="28"/>
                <w:szCs w:val="28"/>
              </w:rPr>
            </w:pPr>
            <w:r w:rsidRPr="0060540A">
              <w:rPr>
                <w:sz w:val="28"/>
                <w:szCs w:val="28"/>
              </w:rPr>
              <w:t xml:space="preserve">З фази 2-3 пар справжніх листків </w:t>
            </w:r>
          </w:p>
        </w:tc>
        <w:tc>
          <w:tcPr>
            <w:tcW w:w="3367" w:type="dxa"/>
          </w:tcPr>
          <w:p w:rsidR="009558FC" w:rsidRPr="0060540A" w:rsidRDefault="009558FC" w:rsidP="00E80D00">
            <w:pPr>
              <w:rPr>
                <w:sz w:val="28"/>
                <w:szCs w:val="28"/>
              </w:rPr>
            </w:pPr>
            <w:r w:rsidRPr="0060540A">
              <w:rPr>
                <w:sz w:val="28"/>
                <w:szCs w:val="28"/>
              </w:rPr>
              <w:t xml:space="preserve"> 3–5 личинок на рослину за 30% заселеності рослин</w:t>
            </w:r>
          </w:p>
        </w:tc>
      </w:tr>
      <w:tr w:rsidR="009558FC" w:rsidRPr="0060540A" w:rsidTr="00E4312B">
        <w:tc>
          <w:tcPr>
            <w:tcW w:w="3082" w:type="dxa"/>
          </w:tcPr>
          <w:p w:rsidR="009558FC" w:rsidRPr="0060540A" w:rsidRDefault="009558FC" w:rsidP="00E80D00">
            <w:pPr>
              <w:rPr>
                <w:sz w:val="28"/>
                <w:szCs w:val="28"/>
              </w:rPr>
            </w:pPr>
            <w:r w:rsidRPr="0060540A">
              <w:rPr>
                <w:sz w:val="28"/>
                <w:szCs w:val="28"/>
              </w:rPr>
              <w:t xml:space="preserve">Підгризаючі совки </w:t>
            </w:r>
          </w:p>
        </w:tc>
        <w:tc>
          <w:tcPr>
            <w:tcW w:w="3190" w:type="dxa"/>
          </w:tcPr>
          <w:p w:rsidR="009558FC" w:rsidRPr="0060540A" w:rsidRDefault="009558FC" w:rsidP="00E80D00">
            <w:pPr>
              <w:rPr>
                <w:sz w:val="28"/>
                <w:szCs w:val="28"/>
              </w:rPr>
            </w:pPr>
            <w:r w:rsidRPr="0060540A">
              <w:rPr>
                <w:sz w:val="28"/>
                <w:szCs w:val="28"/>
              </w:rPr>
              <w:t xml:space="preserve">Змикання листків </w:t>
            </w:r>
          </w:p>
        </w:tc>
        <w:tc>
          <w:tcPr>
            <w:tcW w:w="3367" w:type="dxa"/>
          </w:tcPr>
          <w:p w:rsidR="009558FC" w:rsidRPr="0060540A" w:rsidRDefault="009558FC" w:rsidP="00E80D00">
            <w:pPr>
              <w:rPr>
                <w:sz w:val="28"/>
                <w:szCs w:val="28"/>
              </w:rPr>
            </w:pPr>
            <w:r w:rsidRPr="0060540A">
              <w:rPr>
                <w:sz w:val="28"/>
                <w:szCs w:val="28"/>
              </w:rPr>
              <w:t>1-2 екз./м²</w:t>
            </w:r>
          </w:p>
        </w:tc>
      </w:tr>
      <w:tr w:rsidR="009558FC" w:rsidRPr="0060540A" w:rsidTr="00E4312B">
        <w:tc>
          <w:tcPr>
            <w:tcW w:w="3082" w:type="dxa"/>
          </w:tcPr>
          <w:p w:rsidR="009558FC" w:rsidRPr="0060540A" w:rsidRDefault="009558FC" w:rsidP="00E80D00">
            <w:pPr>
              <w:rPr>
                <w:sz w:val="28"/>
                <w:szCs w:val="28"/>
              </w:rPr>
            </w:pPr>
            <w:r w:rsidRPr="0060540A">
              <w:rPr>
                <w:sz w:val="28"/>
                <w:szCs w:val="28"/>
              </w:rPr>
              <w:t>Листогризучі совки</w:t>
            </w:r>
          </w:p>
          <w:p w:rsidR="009558FC" w:rsidRPr="0060540A" w:rsidRDefault="009558FC" w:rsidP="00E80D00">
            <w:pPr>
              <w:rPr>
                <w:sz w:val="28"/>
                <w:szCs w:val="28"/>
              </w:rPr>
            </w:pPr>
          </w:p>
          <w:p w:rsidR="009558FC" w:rsidRPr="0060540A" w:rsidRDefault="009558FC" w:rsidP="00E80D00">
            <w:pPr>
              <w:rPr>
                <w:sz w:val="28"/>
                <w:szCs w:val="28"/>
              </w:rPr>
            </w:pPr>
          </w:p>
        </w:tc>
        <w:tc>
          <w:tcPr>
            <w:tcW w:w="3190" w:type="dxa"/>
          </w:tcPr>
          <w:p w:rsidR="009558FC" w:rsidRPr="0060540A" w:rsidRDefault="009558FC" w:rsidP="00E80D00">
            <w:pPr>
              <w:rPr>
                <w:sz w:val="28"/>
                <w:szCs w:val="28"/>
              </w:rPr>
            </w:pPr>
            <w:r w:rsidRPr="0060540A">
              <w:rPr>
                <w:sz w:val="28"/>
                <w:szCs w:val="28"/>
              </w:rPr>
              <w:t xml:space="preserve">І покоління </w:t>
            </w:r>
          </w:p>
          <w:p w:rsidR="009558FC" w:rsidRPr="0060540A" w:rsidRDefault="009558FC" w:rsidP="00E80D00">
            <w:pPr>
              <w:rPr>
                <w:sz w:val="28"/>
                <w:szCs w:val="28"/>
              </w:rPr>
            </w:pPr>
            <w:r w:rsidRPr="0060540A">
              <w:rPr>
                <w:sz w:val="28"/>
                <w:szCs w:val="28"/>
              </w:rPr>
              <w:t>ІІ покоління</w:t>
            </w:r>
          </w:p>
        </w:tc>
        <w:tc>
          <w:tcPr>
            <w:tcW w:w="3367" w:type="dxa"/>
          </w:tcPr>
          <w:p w:rsidR="009558FC" w:rsidRPr="0060540A" w:rsidRDefault="009558FC" w:rsidP="00E80D00">
            <w:pPr>
              <w:rPr>
                <w:sz w:val="28"/>
                <w:szCs w:val="28"/>
              </w:rPr>
            </w:pPr>
            <w:r w:rsidRPr="0060540A">
              <w:rPr>
                <w:sz w:val="28"/>
                <w:szCs w:val="28"/>
              </w:rPr>
              <w:t>2-3 екз./</w:t>
            </w:r>
            <w:r w:rsidR="004A0776" w:rsidRPr="0060540A">
              <w:rPr>
                <w:sz w:val="28"/>
                <w:szCs w:val="28"/>
              </w:rPr>
              <w:t xml:space="preserve"> м</w:t>
            </w:r>
            <w:r w:rsidR="004A0776">
              <w:rPr>
                <w:sz w:val="28"/>
                <w:szCs w:val="28"/>
              </w:rPr>
              <w:t>²</w:t>
            </w:r>
            <w:r w:rsidRPr="0060540A">
              <w:rPr>
                <w:sz w:val="28"/>
                <w:szCs w:val="28"/>
              </w:rPr>
              <w:t xml:space="preserve"> </w:t>
            </w:r>
          </w:p>
          <w:p w:rsidR="009558FC" w:rsidRPr="0060540A" w:rsidRDefault="009558FC" w:rsidP="00E80D00">
            <w:pPr>
              <w:rPr>
                <w:sz w:val="28"/>
                <w:szCs w:val="28"/>
              </w:rPr>
            </w:pPr>
            <w:r w:rsidRPr="0060540A">
              <w:rPr>
                <w:sz w:val="28"/>
                <w:szCs w:val="28"/>
              </w:rPr>
              <w:t>5-6 екз./рослину</w:t>
            </w:r>
          </w:p>
        </w:tc>
      </w:tr>
      <w:tr w:rsidR="009558FC" w:rsidRPr="0060540A" w:rsidTr="00E4312B">
        <w:tc>
          <w:tcPr>
            <w:tcW w:w="3082" w:type="dxa"/>
          </w:tcPr>
          <w:p w:rsidR="009558FC" w:rsidRPr="0060540A" w:rsidRDefault="009558FC" w:rsidP="00E80D00">
            <w:pPr>
              <w:rPr>
                <w:sz w:val="28"/>
                <w:szCs w:val="28"/>
              </w:rPr>
            </w:pPr>
            <w:r w:rsidRPr="0060540A">
              <w:rPr>
                <w:sz w:val="28"/>
                <w:szCs w:val="28"/>
              </w:rPr>
              <w:t xml:space="preserve">Бурякова мінуюча міль </w:t>
            </w:r>
          </w:p>
        </w:tc>
        <w:tc>
          <w:tcPr>
            <w:tcW w:w="3190" w:type="dxa"/>
          </w:tcPr>
          <w:p w:rsidR="009558FC" w:rsidRPr="0060540A" w:rsidRDefault="009558FC" w:rsidP="00E80D00">
            <w:pPr>
              <w:rPr>
                <w:sz w:val="28"/>
                <w:szCs w:val="28"/>
              </w:rPr>
            </w:pPr>
            <w:r w:rsidRPr="0060540A">
              <w:rPr>
                <w:sz w:val="28"/>
                <w:szCs w:val="28"/>
              </w:rPr>
              <w:t>Червень-липень</w:t>
            </w:r>
          </w:p>
          <w:p w:rsidR="009558FC" w:rsidRPr="0060540A" w:rsidRDefault="009558FC" w:rsidP="00E80D00">
            <w:pPr>
              <w:rPr>
                <w:sz w:val="28"/>
                <w:szCs w:val="28"/>
              </w:rPr>
            </w:pPr>
            <w:r w:rsidRPr="0060540A">
              <w:rPr>
                <w:sz w:val="28"/>
                <w:szCs w:val="28"/>
              </w:rPr>
              <w:t xml:space="preserve"> Серпень-вересень </w:t>
            </w:r>
          </w:p>
        </w:tc>
        <w:tc>
          <w:tcPr>
            <w:tcW w:w="3367" w:type="dxa"/>
          </w:tcPr>
          <w:p w:rsidR="009558FC" w:rsidRPr="0060540A" w:rsidRDefault="009558FC" w:rsidP="00E80D00">
            <w:pPr>
              <w:rPr>
                <w:sz w:val="28"/>
                <w:szCs w:val="28"/>
              </w:rPr>
            </w:pPr>
            <w:r w:rsidRPr="0060540A">
              <w:rPr>
                <w:sz w:val="28"/>
                <w:szCs w:val="28"/>
              </w:rPr>
              <w:t>2-3 екз./рослину</w:t>
            </w:r>
          </w:p>
          <w:p w:rsidR="009558FC" w:rsidRPr="0060540A" w:rsidRDefault="009558FC" w:rsidP="00E80D00">
            <w:pPr>
              <w:rPr>
                <w:sz w:val="28"/>
                <w:szCs w:val="28"/>
              </w:rPr>
            </w:pPr>
            <w:r w:rsidRPr="0060540A">
              <w:rPr>
                <w:sz w:val="28"/>
                <w:szCs w:val="28"/>
              </w:rPr>
              <w:t xml:space="preserve"> 3-6 екз./рослину</w:t>
            </w:r>
          </w:p>
        </w:tc>
      </w:tr>
      <w:tr w:rsidR="009558FC" w:rsidRPr="0060540A" w:rsidTr="00E4312B">
        <w:tc>
          <w:tcPr>
            <w:tcW w:w="9639" w:type="dxa"/>
            <w:gridSpan w:val="3"/>
          </w:tcPr>
          <w:p w:rsidR="009558FC" w:rsidRPr="0060540A" w:rsidRDefault="009558FC" w:rsidP="00E80D00">
            <w:pPr>
              <w:jc w:val="center"/>
              <w:rPr>
                <w:b/>
                <w:sz w:val="28"/>
                <w:szCs w:val="28"/>
              </w:rPr>
            </w:pPr>
            <w:r w:rsidRPr="0060540A">
              <w:rPr>
                <w:b/>
                <w:sz w:val="28"/>
                <w:szCs w:val="28"/>
              </w:rPr>
              <w:lastRenderedPageBreak/>
              <w:t>Шкідники соняшнику</w:t>
            </w:r>
          </w:p>
        </w:tc>
      </w:tr>
      <w:tr w:rsidR="009558FC" w:rsidRPr="0060540A" w:rsidTr="00E4312B">
        <w:tc>
          <w:tcPr>
            <w:tcW w:w="3082" w:type="dxa"/>
          </w:tcPr>
          <w:p w:rsidR="009558FC" w:rsidRPr="0060540A" w:rsidRDefault="00861ABA" w:rsidP="00E80D00">
            <w:pPr>
              <w:rPr>
                <w:sz w:val="28"/>
                <w:szCs w:val="28"/>
              </w:rPr>
            </w:pPr>
            <w:r w:rsidRPr="0060540A">
              <w:rPr>
                <w:sz w:val="28"/>
                <w:szCs w:val="28"/>
              </w:rPr>
              <w:t>Піщаний і кукурудзяний мідляк</w:t>
            </w:r>
            <w:r w:rsidR="009558FC" w:rsidRPr="0060540A">
              <w:rPr>
                <w:sz w:val="28"/>
                <w:szCs w:val="28"/>
              </w:rPr>
              <w:t>, сірий буряковий довгоносик, сірий південний довгоносик</w:t>
            </w:r>
          </w:p>
        </w:tc>
        <w:tc>
          <w:tcPr>
            <w:tcW w:w="3190" w:type="dxa"/>
          </w:tcPr>
          <w:p w:rsidR="009558FC" w:rsidRPr="0060540A" w:rsidRDefault="009558FC" w:rsidP="00E80D00">
            <w:pPr>
              <w:rPr>
                <w:sz w:val="28"/>
                <w:szCs w:val="28"/>
              </w:rPr>
            </w:pPr>
            <w:r w:rsidRPr="0060540A">
              <w:rPr>
                <w:sz w:val="28"/>
                <w:szCs w:val="28"/>
              </w:rPr>
              <w:t xml:space="preserve">Сходи – перша пара справжніх листків </w:t>
            </w:r>
          </w:p>
        </w:tc>
        <w:tc>
          <w:tcPr>
            <w:tcW w:w="3367" w:type="dxa"/>
          </w:tcPr>
          <w:p w:rsidR="009558FC" w:rsidRPr="0060540A" w:rsidRDefault="009558FC" w:rsidP="00E80D00">
            <w:pPr>
              <w:rPr>
                <w:sz w:val="28"/>
                <w:szCs w:val="28"/>
              </w:rPr>
            </w:pPr>
            <w:r w:rsidRPr="0060540A">
              <w:rPr>
                <w:sz w:val="28"/>
                <w:szCs w:val="28"/>
              </w:rPr>
              <w:t>2 жуки/</w:t>
            </w:r>
            <w:r w:rsidR="004A0776" w:rsidRPr="0060540A">
              <w:rPr>
                <w:sz w:val="28"/>
                <w:szCs w:val="28"/>
              </w:rPr>
              <w:t xml:space="preserve"> м</w:t>
            </w:r>
            <w:r w:rsidR="004A0776">
              <w:rPr>
                <w:sz w:val="28"/>
                <w:szCs w:val="28"/>
              </w:rPr>
              <w:t>²</w:t>
            </w:r>
          </w:p>
        </w:tc>
      </w:tr>
      <w:tr w:rsidR="009558FC" w:rsidRPr="0060540A" w:rsidTr="00E4312B">
        <w:tc>
          <w:tcPr>
            <w:tcW w:w="3082" w:type="dxa"/>
          </w:tcPr>
          <w:p w:rsidR="009558FC" w:rsidRPr="0060540A" w:rsidRDefault="009558FC" w:rsidP="00E80D00">
            <w:pPr>
              <w:rPr>
                <w:sz w:val="28"/>
                <w:szCs w:val="28"/>
              </w:rPr>
            </w:pPr>
            <w:r w:rsidRPr="0060540A">
              <w:rPr>
                <w:sz w:val="28"/>
                <w:szCs w:val="28"/>
              </w:rPr>
              <w:t>Попелиця та інші сисні шкідники</w:t>
            </w:r>
          </w:p>
        </w:tc>
        <w:tc>
          <w:tcPr>
            <w:tcW w:w="3190" w:type="dxa"/>
          </w:tcPr>
          <w:p w:rsidR="009558FC" w:rsidRPr="0060540A" w:rsidRDefault="009558FC" w:rsidP="00E80D00">
            <w:pPr>
              <w:rPr>
                <w:sz w:val="28"/>
                <w:szCs w:val="28"/>
              </w:rPr>
            </w:pPr>
            <w:r w:rsidRPr="0060540A">
              <w:rPr>
                <w:sz w:val="28"/>
                <w:szCs w:val="28"/>
              </w:rPr>
              <w:t>В період вегетації</w:t>
            </w:r>
          </w:p>
        </w:tc>
        <w:tc>
          <w:tcPr>
            <w:tcW w:w="3367" w:type="dxa"/>
          </w:tcPr>
          <w:p w:rsidR="009558FC" w:rsidRPr="0060540A" w:rsidRDefault="009558FC" w:rsidP="00E80D00">
            <w:pPr>
              <w:rPr>
                <w:sz w:val="28"/>
                <w:szCs w:val="28"/>
              </w:rPr>
            </w:pPr>
            <w:r w:rsidRPr="0060540A">
              <w:rPr>
                <w:sz w:val="28"/>
                <w:szCs w:val="28"/>
              </w:rPr>
              <w:t>40-50 екз./рослину за 20% заселених рослин</w:t>
            </w:r>
          </w:p>
        </w:tc>
      </w:tr>
      <w:tr w:rsidR="009558FC" w:rsidRPr="0060540A" w:rsidTr="00E4312B">
        <w:tc>
          <w:tcPr>
            <w:tcW w:w="9639" w:type="dxa"/>
            <w:gridSpan w:val="3"/>
          </w:tcPr>
          <w:p w:rsidR="009558FC" w:rsidRPr="0060540A" w:rsidRDefault="009558FC" w:rsidP="00E80D00">
            <w:pPr>
              <w:jc w:val="center"/>
              <w:rPr>
                <w:sz w:val="28"/>
                <w:szCs w:val="28"/>
              </w:rPr>
            </w:pPr>
            <w:r w:rsidRPr="0060540A">
              <w:rPr>
                <w:b/>
                <w:sz w:val="28"/>
                <w:szCs w:val="28"/>
              </w:rPr>
              <w:t>Шкідники ріпаку</w:t>
            </w:r>
          </w:p>
        </w:tc>
      </w:tr>
      <w:tr w:rsidR="009558FC" w:rsidRPr="0060540A" w:rsidTr="00E4312B">
        <w:tc>
          <w:tcPr>
            <w:tcW w:w="3082" w:type="dxa"/>
          </w:tcPr>
          <w:p w:rsidR="009558FC" w:rsidRPr="0060540A" w:rsidRDefault="009558FC" w:rsidP="00E80D00">
            <w:pPr>
              <w:rPr>
                <w:sz w:val="28"/>
                <w:szCs w:val="28"/>
              </w:rPr>
            </w:pPr>
            <w:r w:rsidRPr="0060540A">
              <w:rPr>
                <w:sz w:val="28"/>
                <w:szCs w:val="28"/>
              </w:rPr>
              <w:t>Дротяники</w:t>
            </w:r>
          </w:p>
        </w:tc>
        <w:tc>
          <w:tcPr>
            <w:tcW w:w="3190" w:type="dxa"/>
          </w:tcPr>
          <w:p w:rsidR="009558FC" w:rsidRPr="0060540A" w:rsidRDefault="009558FC" w:rsidP="00E80D00">
            <w:pPr>
              <w:rPr>
                <w:sz w:val="28"/>
                <w:szCs w:val="28"/>
              </w:rPr>
            </w:pPr>
            <w:r w:rsidRPr="0060540A">
              <w:rPr>
                <w:sz w:val="28"/>
                <w:szCs w:val="28"/>
              </w:rPr>
              <w:t>Перед сівбою</w:t>
            </w:r>
          </w:p>
        </w:tc>
        <w:tc>
          <w:tcPr>
            <w:tcW w:w="3367" w:type="dxa"/>
          </w:tcPr>
          <w:p w:rsidR="009558FC" w:rsidRPr="0060540A" w:rsidRDefault="009558FC" w:rsidP="00E80D00">
            <w:pPr>
              <w:rPr>
                <w:sz w:val="28"/>
                <w:szCs w:val="28"/>
              </w:rPr>
            </w:pPr>
            <w:r w:rsidRPr="0060540A">
              <w:rPr>
                <w:sz w:val="28"/>
                <w:szCs w:val="28"/>
              </w:rPr>
              <w:t>3-5 екз./</w:t>
            </w:r>
            <w:r w:rsidR="004A0776" w:rsidRPr="0060540A">
              <w:rPr>
                <w:sz w:val="28"/>
                <w:szCs w:val="28"/>
              </w:rPr>
              <w:t xml:space="preserve"> м</w:t>
            </w:r>
            <w:r w:rsidR="004A0776">
              <w:rPr>
                <w:sz w:val="28"/>
                <w:szCs w:val="28"/>
              </w:rPr>
              <w:t>²</w:t>
            </w:r>
          </w:p>
        </w:tc>
      </w:tr>
      <w:tr w:rsidR="009558FC" w:rsidRPr="0060540A" w:rsidTr="00E4312B">
        <w:tc>
          <w:tcPr>
            <w:tcW w:w="3082" w:type="dxa"/>
          </w:tcPr>
          <w:p w:rsidR="009558FC" w:rsidRPr="0060540A" w:rsidRDefault="009558FC" w:rsidP="00E80D00">
            <w:pPr>
              <w:rPr>
                <w:sz w:val="28"/>
                <w:szCs w:val="28"/>
              </w:rPr>
            </w:pPr>
            <w:r w:rsidRPr="0060540A">
              <w:rPr>
                <w:sz w:val="28"/>
                <w:szCs w:val="28"/>
              </w:rPr>
              <w:t xml:space="preserve">Капустяні блішки </w:t>
            </w:r>
          </w:p>
        </w:tc>
        <w:tc>
          <w:tcPr>
            <w:tcW w:w="3190" w:type="dxa"/>
          </w:tcPr>
          <w:p w:rsidR="009558FC" w:rsidRPr="0060540A" w:rsidRDefault="009558FC" w:rsidP="00E80D00">
            <w:pPr>
              <w:rPr>
                <w:sz w:val="28"/>
                <w:szCs w:val="28"/>
              </w:rPr>
            </w:pPr>
            <w:r w:rsidRPr="0060540A">
              <w:rPr>
                <w:sz w:val="28"/>
                <w:szCs w:val="28"/>
              </w:rPr>
              <w:t>Сходи</w:t>
            </w:r>
          </w:p>
        </w:tc>
        <w:tc>
          <w:tcPr>
            <w:tcW w:w="3367" w:type="dxa"/>
          </w:tcPr>
          <w:p w:rsidR="009558FC" w:rsidRPr="0060540A" w:rsidRDefault="009558FC" w:rsidP="00E80D00">
            <w:pPr>
              <w:rPr>
                <w:sz w:val="28"/>
                <w:szCs w:val="28"/>
              </w:rPr>
            </w:pPr>
            <w:r w:rsidRPr="0060540A">
              <w:rPr>
                <w:sz w:val="28"/>
                <w:szCs w:val="28"/>
              </w:rPr>
              <w:t>5 екз./м2 (за сухої погоди і t°&gt;+15°С)</w:t>
            </w:r>
          </w:p>
        </w:tc>
      </w:tr>
      <w:tr w:rsidR="009558FC" w:rsidRPr="0060540A" w:rsidTr="00E4312B">
        <w:tc>
          <w:tcPr>
            <w:tcW w:w="3082" w:type="dxa"/>
          </w:tcPr>
          <w:p w:rsidR="009558FC" w:rsidRPr="0060540A" w:rsidRDefault="009558FC" w:rsidP="00E80D00">
            <w:pPr>
              <w:rPr>
                <w:sz w:val="28"/>
                <w:szCs w:val="28"/>
              </w:rPr>
            </w:pPr>
            <w:r w:rsidRPr="0060540A">
              <w:rPr>
                <w:sz w:val="28"/>
                <w:szCs w:val="28"/>
              </w:rPr>
              <w:t>Капустяна совка, капустяний і ріпний білани</w:t>
            </w:r>
          </w:p>
        </w:tc>
        <w:tc>
          <w:tcPr>
            <w:tcW w:w="3190" w:type="dxa"/>
          </w:tcPr>
          <w:p w:rsidR="009558FC" w:rsidRPr="0060540A" w:rsidRDefault="009558FC" w:rsidP="00E80D00">
            <w:pPr>
              <w:rPr>
                <w:sz w:val="28"/>
                <w:szCs w:val="28"/>
              </w:rPr>
            </w:pPr>
            <w:r w:rsidRPr="0060540A">
              <w:rPr>
                <w:sz w:val="28"/>
                <w:szCs w:val="28"/>
              </w:rPr>
              <w:t>Вересень-жовтень</w:t>
            </w:r>
          </w:p>
        </w:tc>
        <w:tc>
          <w:tcPr>
            <w:tcW w:w="3367" w:type="dxa"/>
          </w:tcPr>
          <w:p w:rsidR="009558FC" w:rsidRPr="0060540A" w:rsidRDefault="009558FC" w:rsidP="004A0776">
            <w:pPr>
              <w:rPr>
                <w:sz w:val="28"/>
                <w:szCs w:val="28"/>
              </w:rPr>
            </w:pPr>
            <w:r w:rsidRPr="0060540A">
              <w:rPr>
                <w:sz w:val="28"/>
                <w:szCs w:val="28"/>
              </w:rPr>
              <w:t>2 гусениці/</w:t>
            </w:r>
            <w:r w:rsidR="004A0776" w:rsidRPr="0060540A">
              <w:rPr>
                <w:sz w:val="28"/>
                <w:szCs w:val="28"/>
              </w:rPr>
              <w:t xml:space="preserve"> м</w:t>
            </w:r>
            <w:r w:rsidR="004A0776">
              <w:rPr>
                <w:sz w:val="28"/>
                <w:szCs w:val="28"/>
              </w:rPr>
              <w:t>²</w:t>
            </w:r>
          </w:p>
        </w:tc>
      </w:tr>
      <w:tr w:rsidR="009558FC" w:rsidRPr="0060540A" w:rsidTr="00E4312B">
        <w:tc>
          <w:tcPr>
            <w:tcW w:w="3082" w:type="dxa"/>
          </w:tcPr>
          <w:p w:rsidR="009558FC" w:rsidRPr="0060540A" w:rsidRDefault="009558FC" w:rsidP="00E80D00">
            <w:pPr>
              <w:rPr>
                <w:sz w:val="28"/>
                <w:szCs w:val="28"/>
              </w:rPr>
            </w:pPr>
            <w:r w:rsidRPr="0060540A">
              <w:rPr>
                <w:sz w:val="28"/>
                <w:szCs w:val="28"/>
              </w:rPr>
              <w:t>Ріпаковий пильщик, ріпаковий листоїд</w:t>
            </w:r>
          </w:p>
        </w:tc>
        <w:tc>
          <w:tcPr>
            <w:tcW w:w="3190" w:type="dxa"/>
          </w:tcPr>
          <w:p w:rsidR="009558FC" w:rsidRPr="0060540A" w:rsidRDefault="009558FC" w:rsidP="00E80D00">
            <w:pPr>
              <w:rPr>
                <w:sz w:val="28"/>
                <w:szCs w:val="28"/>
              </w:rPr>
            </w:pPr>
            <w:r w:rsidRPr="0060540A">
              <w:rPr>
                <w:sz w:val="28"/>
                <w:szCs w:val="28"/>
              </w:rPr>
              <w:t>Вересень-жовтень</w:t>
            </w:r>
          </w:p>
        </w:tc>
        <w:tc>
          <w:tcPr>
            <w:tcW w:w="3367" w:type="dxa"/>
          </w:tcPr>
          <w:p w:rsidR="009558FC" w:rsidRPr="0060540A" w:rsidRDefault="009558FC" w:rsidP="00E80D00">
            <w:pPr>
              <w:rPr>
                <w:sz w:val="28"/>
                <w:szCs w:val="28"/>
              </w:rPr>
            </w:pPr>
            <w:r w:rsidRPr="0060540A">
              <w:rPr>
                <w:sz w:val="28"/>
                <w:szCs w:val="28"/>
              </w:rPr>
              <w:t>3 личинки/м2</w:t>
            </w:r>
          </w:p>
        </w:tc>
      </w:tr>
      <w:tr w:rsidR="009558FC" w:rsidRPr="0060540A" w:rsidTr="00E4312B">
        <w:tc>
          <w:tcPr>
            <w:tcW w:w="3082" w:type="dxa"/>
          </w:tcPr>
          <w:p w:rsidR="009558FC" w:rsidRPr="0060540A" w:rsidRDefault="009558FC" w:rsidP="00E80D00">
            <w:pPr>
              <w:rPr>
                <w:sz w:val="28"/>
                <w:szCs w:val="28"/>
              </w:rPr>
            </w:pPr>
            <w:r w:rsidRPr="0060540A">
              <w:rPr>
                <w:sz w:val="28"/>
                <w:szCs w:val="28"/>
              </w:rPr>
              <w:t xml:space="preserve">Озима та інші підгризаючі совки </w:t>
            </w:r>
          </w:p>
        </w:tc>
        <w:tc>
          <w:tcPr>
            <w:tcW w:w="3190" w:type="dxa"/>
          </w:tcPr>
          <w:p w:rsidR="009558FC" w:rsidRPr="0060540A" w:rsidRDefault="009558FC" w:rsidP="00E80D00">
            <w:pPr>
              <w:rPr>
                <w:sz w:val="28"/>
                <w:szCs w:val="28"/>
              </w:rPr>
            </w:pPr>
            <w:r w:rsidRPr="0060540A">
              <w:rPr>
                <w:sz w:val="28"/>
                <w:szCs w:val="28"/>
              </w:rPr>
              <w:t xml:space="preserve">Сходи-утворення розетки </w:t>
            </w:r>
          </w:p>
        </w:tc>
        <w:tc>
          <w:tcPr>
            <w:tcW w:w="3367" w:type="dxa"/>
          </w:tcPr>
          <w:p w:rsidR="009558FC" w:rsidRPr="0060540A" w:rsidRDefault="009558FC" w:rsidP="00E80D00">
            <w:pPr>
              <w:rPr>
                <w:sz w:val="28"/>
                <w:szCs w:val="28"/>
              </w:rPr>
            </w:pPr>
            <w:r w:rsidRPr="0060540A">
              <w:rPr>
                <w:sz w:val="28"/>
                <w:szCs w:val="28"/>
              </w:rPr>
              <w:t>2-3 гусениці/</w:t>
            </w:r>
            <w:r w:rsidR="004A0776" w:rsidRPr="0060540A">
              <w:rPr>
                <w:sz w:val="28"/>
                <w:szCs w:val="28"/>
              </w:rPr>
              <w:t xml:space="preserve"> м</w:t>
            </w:r>
            <w:r w:rsidR="004A0776">
              <w:rPr>
                <w:sz w:val="28"/>
                <w:szCs w:val="28"/>
              </w:rPr>
              <w:t>²</w:t>
            </w:r>
          </w:p>
        </w:tc>
      </w:tr>
      <w:tr w:rsidR="009558FC" w:rsidRPr="0060540A" w:rsidTr="00E4312B">
        <w:tc>
          <w:tcPr>
            <w:tcW w:w="3082" w:type="dxa"/>
          </w:tcPr>
          <w:p w:rsidR="009558FC" w:rsidRPr="0060540A" w:rsidRDefault="009558FC" w:rsidP="00E80D00">
            <w:pPr>
              <w:rPr>
                <w:sz w:val="28"/>
                <w:szCs w:val="28"/>
              </w:rPr>
            </w:pPr>
            <w:r w:rsidRPr="0060540A">
              <w:rPr>
                <w:sz w:val="28"/>
                <w:szCs w:val="28"/>
              </w:rPr>
              <w:t>Ріпаковий квіткоїд</w:t>
            </w:r>
          </w:p>
        </w:tc>
        <w:tc>
          <w:tcPr>
            <w:tcW w:w="3190" w:type="dxa"/>
          </w:tcPr>
          <w:p w:rsidR="009558FC" w:rsidRPr="0060540A" w:rsidRDefault="009558FC" w:rsidP="00E80D00">
            <w:pPr>
              <w:rPr>
                <w:sz w:val="28"/>
                <w:szCs w:val="28"/>
              </w:rPr>
            </w:pPr>
            <w:r w:rsidRPr="0060540A">
              <w:rPr>
                <w:sz w:val="28"/>
                <w:szCs w:val="28"/>
              </w:rPr>
              <w:t xml:space="preserve">Утворення бутонів Збільшення бутонів (2 тижні перед цвітінням) </w:t>
            </w:r>
          </w:p>
          <w:p w:rsidR="009558FC" w:rsidRPr="0060540A" w:rsidRDefault="009558FC" w:rsidP="00E80D00">
            <w:pPr>
              <w:rPr>
                <w:sz w:val="28"/>
                <w:szCs w:val="28"/>
              </w:rPr>
            </w:pPr>
            <w:r w:rsidRPr="0060540A">
              <w:rPr>
                <w:sz w:val="28"/>
                <w:szCs w:val="28"/>
              </w:rPr>
              <w:t xml:space="preserve">Початок цвітіння </w:t>
            </w:r>
          </w:p>
        </w:tc>
        <w:tc>
          <w:tcPr>
            <w:tcW w:w="3367" w:type="dxa"/>
          </w:tcPr>
          <w:p w:rsidR="009558FC" w:rsidRPr="0060540A" w:rsidRDefault="009558FC" w:rsidP="00E80D00">
            <w:pPr>
              <w:rPr>
                <w:sz w:val="28"/>
                <w:szCs w:val="28"/>
              </w:rPr>
            </w:pPr>
            <w:r w:rsidRPr="0060540A">
              <w:rPr>
                <w:sz w:val="28"/>
                <w:szCs w:val="28"/>
              </w:rPr>
              <w:t>1-2 жуки/рослину</w:t>
            </w:r>
          </w:p>
          <w:p w:rsidR="009558FC" w:rsidRPr="0060540A" w:rsidRDefault="009558FC" w:rsidP="00E80D00">
            <w:pPr>
              <w:rPr>
                <w:sz w:val="28"/>
                <w:szCs w:val="28"/>
              </w:rPr>
            </w:pPr>
            <w:r w:rsidRPr="0060540A">
              <w:rPr>
                <w:sz w:val="28"/>
                <w:szCs w:val="28"/>
              </w:rPr>
              <w:t>2-3 жуки/рослину</w:t>
            </w:r>
          </w:p>
          <w:p w:rsidR="009558FC" w:rsidRPr="0060540A" w:rsidRDefault="009558FC" w:rsidP="00E80D00">
            <w:pPr>
              <w:rPr>
                <w:sz w:val="28"/>
                <w:szCs w:val="28"/>
              </w:rPr>
            </w:pPr>
          </w:p>
          <w:p w:rsidR="009558FC" w:rsidRPr="0060540A" w:rsidRDefault="009558FC" w:rsidP="00E80D00">
            <w:pPr>
              <w:rPr>
                <w:sz w:val="28"/>
                <w:szCs w:val="28"/>
              </w:rPr>
            </w:pPr>
            <w:r w:rsidRPr="0060540A">
              <w:rPr>
                <w:sz w:val="28"/>
                <w:szCs w:val="28"/>
              </w:rPr>
              <w:t>5-6 жуків/рослину</w:t>
            </w:r>
          </w:p>
        </w:tc>
      </w:tr>
      <w:tr w:rsidR="009558FC" w:rsidRPr="0060540A" w:rsidTr="00E4312B">
        <w:tc>
          <w:tcPr>
            <w:tcW w:w="3082" w:type="dxa"/>
          </w:tcPr>
          <w:p w:rsidR="009558FC" w:rsidRPr="0060540A" w:rsidRDefault="009558FC" w:rsidP="00E80D00">
            <w:pPr>
              <w:rPr>
                <w:sz w:val="28"/>
                <w:szCs w:val="28"/>
              </w:rPr>
            </w:pPr>
            <w:r w:rsidRPr="0060540A">
              <w:rPr>
                <w:sz w:val="28"/>
                <w:szCs w:val="28"/>
              </w:rPr>
              <w:t xml:space="preserve">Стебловий прихованохоботник </w:t>
            </w:r>
          </w:p>
        </w:tc>
        <w:tc>
          <w:tcPr>
            <w:tcW w:w="3190" w:type="dxa"/>
          </w:tcPr>
          <w:p w:rsidR="009558FC" w:rsidRPr="0060540A" w:rsidRDefault="009558FC" w:rsidP="00E80D00">
            <w:pPr>
              <w:rPr>
                <w:sz w:val="28"/>
                <w:szCs w:val="28"/>
              </w:rPr>
            </w:pPr>
            <w:r w:rsidRPr="0060540A">
              <w:rPr>
                <w:sz w:val="28"/>
                <w:szCs w:val="28"/>
              </w:rPr>
              <w:t xml:space="preserve">За t° повітря &gt;+12°С </w:t>
            </w:r>
          </w:p>
        </w:tc>
        <w:tc>
          <w:tcPr>
            <w:tcW w:w="3367" w:type="dxa"/>
          </w:tcPr>
          <w:p w:rsidR="009558FC" w:rsidRPr="0060540A" w:rsidRDefault="009558FC" w:rsidP="00E80D00">
            <w:pPr>
              <w:rPr>
                <w:sz w:val="28"/>
                <w:szCs w:val="28"/>
              </w:rPr>
            </w:pPr>
            <w:r w:rsidRPr="0060540A">
              <w:rPr>
                <w:sz w:val="28"/>
                <w:szCs w:val="28"/>
              </w:rPr>
              <w:t>1-2 жуки/40 рослин</w:t>
            </w:r>
          </w:p>
        </w:tc>
      </w:tr>
      <w:tr w:rsidR="009558FC" w:rsidRPr="0060540A" w:rsidTr="00E4312B">
        <w:tc>
          <w:tcPr>
            <w:tcW w:w="3082" w:type="dxa"/>
          </w:tcPr>
          <w:p w:rsidR="009558FC" w:rsidRPr="0060540A" w:rsidRDefault="00861ABA" w:rsidP="00E80D00">
            <w:pPr>
              <w:rPr>
                <w:sz w:val="28"/>
                <w:szCs w:val="28"/>
              </w:rPr>
            </w:pPr>
            <w:r w:rsidRPr="0060540A">
              <w:rPr>
                <w:sz w:val="28"/>
                <w:szCs w:val="28"/>
              </w:rPr>
              <w:t>Насіннєвий прихованохобот</w:t>
            </w:r>
            <w:r w:rsidR="009558FC" w:rsidRPr="0060540A">
              <w:rPr>
                <w:sz w:val="28"/>
                <w:szCs w:val="28"/>
              </w:rPr>
              <w:t xml:space="preserve">ник </w:t>
            </w:r>
          </w:p>
        </w:tc>
        <w:tc>
          <w:tcPr>
            <w:tcW w:w="3190" w:type="dxa"/>
          </w:tcPr>
          <w:p w:rsidR="009558FC" w:rsidRPr="0060540A" w:rsidRDefault="009558FC" w:rsidP="00E80D00">
            <w:pPr>
              <w:rPr>
                <w:sz w:val="28"/>
                <w:szCs w:val="28"/>
              </w:rPr>
            </w:pPr>
            <w:r w:rsidRPr="0060540A">
              <w:rPr>
                <w:sz w:val="28"/>
                <w:szCs w:val="28"/>
              </w:rPr>
              <w:t>Початок цвітіння-повне цвітіння</w:t>
            </w:r>
          </w:p>
        </w:tc>
        <w:tc>
          <w:tcPr>
            <w:tcW w:w="3367" w:type="dxa"/>
          </w:tcPr>
          <w:p w:rsidR="009558FC" w:rsidRPr="0060540A" w:rsidRDefault="009558FC" w:rsidP="00E80D00">
            <w:pPr>
              <w:rPr>
                <w:sz w:val="28"/>
                <w:szCs w:val="28"/>
              </w:rPr>
            </w:pPr>
            <w:r w:rsidRPr="0060540A">
              <w:rPr>
                <w:sz w:val="28"/>
                <w:szCs w:val="28"/>
              </w:rPr>
              <w:t>1 жук/2 рослини</w:t>
            </w:r>
          </w:p>
        </w:tc>
      </w:tr>
      <w:tr w:rsidR="009558FC" w:rsidRPr="0060540A" w:rsidTr="00E4312B">
        <w:tc>
          <w:tcPr>
            <w:tcW w:w="3082" w:type="dxa"/>
            <w:vMerge w:val="restart"/>
          </w:tcPr>
          <w:p w:rsidR="009558FC" w:rsidRPr="0060540A" w:rsidRDefault="009558FC" w:rsidP="00E80D00">
            <w:pPr>
              <w:rPr>
                <w:sz w:val="28"/>
                <w:szCs w:val="28"/>
              </w:rPr>
            </w:pPr>
            <w:r w:rsidRPr="0060540A">
              <w:rPr>
                <w:sz w:val="28"/>
                <w:szCs w:val="28"/>
              </w:rPr>
              <w:t>Капустяна попелиця</w:t>
            </w:r>
          </w:p>
        </w:tc>
        <w:tc>
          <w:tcPr>
            <w:tcW w:w="3190" w:type="dxa"/>
          </w:tcPr>
          <w:p w:rsidR="009558FC" w:rsidRPr="0060540A" w:rsidRDefault="009558FC" w:rsidP="00E80D00">
            <w:pPr>
              <w:rPr>
                <w:sz w:val="28"/>
                <w:szCs w:val="28"/>
              </w:rPr>
            </w:pPr>
            <w:r w:rsidRPr="0060540A">
              <w:rPr>
                <w:sz w:val="28"/>
                <w:szCs w:val="28"/>
              </w:rPr>
              <w:t>Перед цвітінням</w:t>
            </w:r>
          </w:p>
        </w:tc>
        <w:tc>
          <w:tcPr>
            <w:tcW w:w="3367" w:type="dxa"/>
          </w:tcPr>
          <w:p w:rsidR="009558FC" w:rsidRPr="0060540A" w:rsidRDefault="009558FC" w:rsidP="00E80D00">
            <w:pPr>
              <w:rPr>
                <w:sz w:val="28"/>
                <w:szCs w:val="28"/>
              </w:rPr>
            </w:pPr>
            <w:r w:rsidRPr="0060540A">
              <w:rPr>
                <w:sz w:val="28"/>
                <w:szCs w:val="28"/>
              </w:rPr>
              <w:t>2 колонії/</w:t>
            </w:r>
            <w:r w:rsidR="004A0776" w:rsidRPr="0060540A">
              <w:rPr>
                <w:sz w:val="28"/>
                <w:szCs w:val="28"/>
              </w:rPr>
              <w:t xml:space="preserve"> м</w:t>
            </w:r>
            <w:r w:rsidR="004A0776">
              <w:rPr>
                <w:sz w:val="28"/>
                <w:szCs w:val="28"/>
              </w:rPr>
              <w:t>²</w:t>
            </w:r>
            <w:r w:rsidRPr="0060540A">
              <w:rPr>
                <w:sz w:val="28"/>
                <w:szCs w:val="28"/>
              </w:rPr>
              <w:t xml:space="preserve"> ; 60 екз./рослину</w:t>
            </w:r>
          </w:p>
        </w:tc>
      </w:tr>
      <w:tr w:rsidR="009558FC" w:rsidRPr="0060540A" w:rsidTr="00E4312B">
        <w:tc>
          <w:tcPr>
            <w:tcW w:w="3082" w:type="dxa"/>
            <w:vMerge/>
          </w:tcPr>
          <w:p w:rsidR="009558FC" w:rsidRPr="0060540A" w:rsidRDefault="009558FC" w:rsidP="00E80D00">
            <w:pPr>
              <w:rPr>
                <w:sz w:val="28"/>
                <w:szCs w:val="28"/>
              </w:rPr>
            </w:pPr>
          </w:p>
        </w:tc>
        <w:tc>
          <w:tcPr>
            <w:tcW w:w="3190" w:type="dxa"/>
          </w:tcPr>
          <w:p w:rsidR="009558FC" w:rsidRPr="0060540A" w:rsidRDefault="009558FC" w:rsidP="00E80D00">
            <w:pPr>
              <w:rPr>
                <w:sz w:val="28"/>
                <w:szCs w:val="28"/>
              </w:rPr>
            </w:pPr>
            <w:r w:rsidRPr="0060540A">
              <w:rPr>
                <w:sz w:val="28"/>
                <w:szCs w:val="28"/>
              </w:rPr>
              <w:t>Не пізніше 7 днів після цвітіння</w:t>
            </w:r>
          </w:p>
        </w:tc>
        <w:tc>
          <w:tcPr>
            <w:tcW w:w="3367" w:type="dxa"/>
          </w:tcPr>
          <w:p w:rsidR="009558FC" w:rsidRPr="0060540A" w:rsidRDefault="009558FC" w:rsidP="00E80D00">
            <w:pPr>
              <w:rPr>
                <w:sz w:val="28"/>
                <w:szCs w:val="28"/>
              </w:rPr>
            </w:pPr>
            <w:r w:rsidRPr="0060540A">
              <w:rPr>
                <w:sz w:val="28"/>
                <w:szCs w:val="28"/>
              </w:rPr>
              <w:t>&gt;100 екз./10 см стебла</w:t>
            </w:r>
          </w:p>
        </w:tc>
      </w:tr>
      <w:tr w:rsidR="009558FC" w:rsidRPr="0060540A" w:rsidTr="00E4312B">
        <w:tc>
          <w:tcPr>
            <w:tcW w:w="3082" w:type="dxa"/>
            <w:vMerge w:val="restart"/>
          </w:tcPr>
          <w:p w:rsidR="009558FC" w:rsidRPr="0060540A" w:rsidRDefault="009558FC" w:rsidP="00E80D00">
            <w:pPr>
              <w:rPr>
                <w:sz w:val="28"/>
                <w:szCs w:val="28"/>
              </w:rPr>
            </w:pPr>
            <w:r w:rsidRPr="0060540A">
              <w:rPr>
                <w:sz w:val="28"/>
                <w:szCs w:val="28"/>
              </w:rPr>
              <w:t>Капустяний стручковий комарик (стручкова галиця)</w:t>
            </w:r>
          </w:p>
        </w:tc>
        <w:tc>
          <w:tcPr>
            <w:tcW w:w="3190" w:type="dxa"/>
          </w:tcPr>
          <w:p w:rsidR="009558FC" w:rsidRPr="0060540A" w:rsidRDefault="009558FC" w:rsidP="00E80D00">
            <w:pPr>
              <w:rPr>
                <w:sz w:val="28"/>
                <w:szCs w:val="28"/>
              </w:rPr>
            </w:pPr>
            <w:r w:rsidRPr="0060540A">
              <w:rPr>
                <w:sz w:val="28"/>
                <w:szCs w:val="28"/>
              </w:rPr>
              <w:t>Початок цвітіння-повне цвітіння за умови t° повітря по полудні &gt;+15°С</w:t>
            </w:r>
          </w:p>
        </w:tc>
        <w:tc>
          <w:tcPr>
            <w:tcW w:w="3367" w:type="dxa"/>
          </w:tcPr>
          <w:p w:rsidR="009558FC" w:rsidRPr="0060540A" w:rsidRDefault="009558FC" w:rsidP="00E80D00">
            <w:pPr>
              <w:rPr>
                <w:sz w:val="28"/>
                <w:szCs w:val="28"/>
              </w:rPr>
            </w:pPr>
            <w:r w:rsidRPr="0060540A">
              <w:rPr>
                <w:sz w:val="28"/>
                <w:szCs w:val="28"/>
              </w:rPr>
              <w:t>1 яйцекладна самка на 2 рослини</w:t>
            </w:r>
          </w:p>
        </w:tc>
      </w:tr>
      <w:tr w:rsidR="009558FC" w:rsidRPr="0060540A" w:rsidTr="00E4312B">
        <w:tc>
          <w:tcPr>
            <w:tcW w:w="3082" w:type="dxa"/>
            <w:vMerge/>
          </w:tcPr>
          <w:p w:rsidR="009558FC" w:rsidRPr="0060540A" w:rsidRDefault="009558FC" w:rsidP="00E80D00">
            <w:pPr>
              <w:rPr>
                <w:sz w:val="28"/>
                <w:szCs w:val="28"/>
              </w:rPr>
            </w:pPr>
          </w:p>
        </w:tc>
        <w:tc>
          <w:tcPr>
            <w:tcW w:w="3190" w:type="dxa"/>
          </w:tcPr>
          <w:p w:rsidR="009558FC" w:rsidRPr="0060540A" w:rsidRDefault="009558FC" w:rsidP="00E80D00">
            <w:pPr>
              <w:rPr>
                <w:sz w:val="28"/>
                <w:szCs w:val="28"/>
              </w:rPr>
            </w:pPr>
            <w:r w:rsidRPr="0060540A">
              <w:rPr>
                <w:sz w:val="28"/>
                <w:szCs w:val="28"/>
              </w:rPr>
              <w:t xml:space="preserve">Утворення перших стручків- кінець цвітіння за умови t° повітря пополудні &gt;+15°С </w:t>
            </w:r>
          </w:p>
        </w:tc>
        <w:tc>
          <w:tcPr>
            <w:tcW w:w="3367" w:type="dxa"/>
          </w:tcPr>
          <w:p w:rsidR="009558FC" w:rsidRPr="0060540A" w:rsidRDefault="009558FC" w:rsidP="00E80D00">
            <w:pPr>
              <w:rPr>
                <w:sz w:val="28"/>
                <w:szCs w:val="28"/>
              </w:rPr>
            </w:pPr>
            <w:r w:rsidRPr="0060540A">
              <w:rPr>
                <w:sz w:val="28"/>
                <w:szCs w:val="28"/>
              </w:rPr>
              <w:t>1 яйцекладна самка на 4 рослини</w:t>
            </w:r>
          </w:p>
        </w:tc>
      </w:tr>
      <w:tr w:rsidR="009558FC" w:rsidRPr="0060540A" w:rsidTr="00E4312B">
        <w:tc>
          <w:tcPr>
            <w:tcW w:w="3082" w:type="dxa"/>
            <w:vMerge/>
          </w:tcPr>
          <w:p w:rsidR="009558FC" w:rsidRPr="0060540A" w:rsidRDefault="009558FC" w:rsidP="00E80D00">
            <w:pPr>
              <w:rPr>
                <w:sz w:val="28"/>
                <w:szCs w:val="28"/>
              </w:rPr>
            </w:pPr>
          </w:p>
        </w:tc>
        <w:tc>
          <w:tcPr>
            <w:tcW w:w="6557" w:type="dxa"/>
            <w:gridSpan w:val="2"/>
          </w:tcPr>
          <w:p w:rsidR="009558FC" w:rsidRPr="0060540A" w:rsidRDefault="009558FC" w:rsidP="00E80D00">
            <w:pPr>
              <w:rPr>
                <w:sz w:val="28"/>
                <w:szCs w:val="28"/>
              </w:rPr>
            </w:pPr>
            <w:r w:rsidRPr="0060540A">
              <w:rPr>
                <w:sz w:val="28"/>
                <w:szCs w:val="28"/>
              </w:rPr>
              <w:t>Непрямий метод - обробки проти комарика ефективні, якщо в минулому році ним було пошкоджено &gt;5% стручків</w:t>
            </w:r>
          </w:p>
        </w:tc>
      </w:tr>
      <w:tr w:rsidR="009558FC" w:rsidRPr="0060540A" w:rsidTr="00E4312B">
        <w:tc>
          <w:tcPr>
            <w:tcW w:w="9639" w:type="dxa"/>
            <w:gridSpan w:val="3"/>
          </w:tcPr>
          <w:p w:rsidR="009558FC" w:rsidRPr="0060540A" w:rsidRDefault="009558FC" w:rsidP="00E80D00">
            <w:pPr>
              <w:jc w:val="center"/>
              <w:rPr>
                <w:b/>
                <w:sz w:val="28"/>
                <w:szCs w:val="28"/>
              </w:rPr>
            </w:pPr>
            <w:r w:rsidRPr="0060540A">
              <w:rPr>
                <w:b/>
                <w:sz w:val="28"/>
                <w:szCs w:val="28"/>
              </w:rPr>
              <w:lastRenderedPageBreak/>
              <w:t>Шкідники багаторічних бобових трав</w:t>
            </w:r>
          </w:p>
        </w:tc>
      </w:tr>
      <w:tr w:rsidR="009558FC" w:rsidRPr="0060540A" w:rsidTr="00E4312B">
        <w:tc>
          <w:tcPr>
            <w:tcW w:w="3082" w:type="dxa"/>
          </w:tcPr>
          <w:p w:rsidR="009558FC" w:rsidRPr="0060540A" w:rsidRDefault="009558FC" w:rsidP="00E80D00">
            <w:pPr>
              <w:rPr>
                <w:sz w:val="28"/>
                <w:szCs w:val="28"/>
              </w:rPr>
            </w:pPr>
            <w:r w:rsidRPr="0060540A">
              <w:rPr>
                <w:sz w:val="28"/>
                <w:szCs w:val="28"/>
              </w:rPr>
              <w:t>Великий люцерновий довгоносик</w:t>
            </w:r>
          </w:p>
        </w:tc>
        <w:tc>
          <w:tcPr>
            <w:tcW w:w="3190" w:type="dxa"/>
          </w:tcPr>
          <w:p w:rsidR="009558FC" w:rsidRPr="0060540A" w:rsidRDefault="009558FC" w:rsidP="00E80D00">
            <w:pPr>
              <w:rPr>
                <w:sz w:val="28"/>
                <w:szCs w:val="28"/>
              </w:rPr>
            </w:pPr>
            <w:r w:rsidRPr="0060540A">
              <w:rPr>
                <w:sz w:val="28"/>
                <w:szCs w:val="28"/>
              </w:rPr>
              <w:t>Весняне відростання люцерни</w:t>
            </w:r>
          </w:p>
        </w:tc>
        <w:tc>
          <w:tcPr>
            <w:tcW w:w="3367" w:type="dxa"/>
          </w:tcPr>
          <w:p w:rsidR="009558FC" w:rsidRPr="0060540A" w:rsidRDefault="009558FC" w:rsidP="00E80D00">
            <w:pPr>
              <w:rPr>
                <w:sz w:val="28"/>
                <w:szCs w:val="28"/>
              </w:rPr>
            </w:pPr>
            <w:r w:rsidRPr="0060540A">
              <w:rPr>
                <w:sz w:val="28"/>
                <w:szCs w:val="28"/>
              </w:rPr>
              <w:t>3–6 жуків/</w:t>
            </w:r>
            <w:r w:rsidR="004A0776" w:rsidRPr="0060540A">
              <w:rPr>
                <w:sz w:val="28"/>
                <w:szCs w:val="28"/>
              </w:rPr>
              <w:t xml:space="preserve"> м</w:t>
            </w:r>
            <w:r w:rsidR="004A0776">
              <w:rPr>
                <w:sz w:val="28"/>
                <w:szCs w:val="28"/>
              </w:rPr>
              <w:t>²</w:t>
            </w:r>
            <w:r w:rsidRPr="0060540A">
              <w:rPr>
                <w:sz w:val="28"/>
                <w:szCs w:val="28"/>
              </w:rPr>
              <w:t xml:space="preserve"> або 25% пошкоджених стебел</w:t>
            </w:r>
          </w:p>
        </w:tc>
      </w:tr>
      <w:tr w:rsidR="009558FC" w:rsidRPr="0060540A" w:rsidTr="00E4312B">
        <w:tc>
          <w:tcPr>
            <w:tcW w:w="3082" w:type="dxa"/>
            <w:vMerge w:val="restart"/>
          </w:tcPr>
          <w:p w:rsidR="009558FC" w:rsidRPr="0060540A" w:rsidRDefault="009558FC" w:rsidP="00E80D00">
            <w:pPr>
              <w:rPr>
                <w:sz w:val="28"/>
                <w:szCs w:val="28"/>
              </w:rPr>
            </w:pPr>
            <w:r w:rsidRPr="0060540A">
              <w:rPr>
                <w:sz w:val="28"/>
                <w:szCs w:val="28"/>
              </w:rPr>
              <w:t>Бульбочкові довгоносики</w:t>
            </w:r>
          </w:p>
        </w:tc>
        <w:tc>
          <w:tcPr>
            <w:tcW w:w="3190" w:type="dxa"/>
          </w:tcPr>
          <w:p w:rsidR="009558FC" w:rsidRPr="0060540A" w:rsidRDefault="009558FC" w:rsidP="00E80D00">
            <w:pPr>
              <w:rPr>
                <w:sz w:val="28"/>
                <w:szCs w:val="28"/>
              </w:rPr>
            </w:pPr>
            <w:r w:rsidRPr="0060540A">
              <w:rPr>
                <w:sz w:val="28"/>
                <w:szCs w:val="28"/>
              </w:rPr>
              <w:t>Сходи–весняне відростання</w:t>
            </w:r>
          </w:p>
        </w:tc>
        <w:tc>
          <w:tcPr>
            <w:tcW w:w="3367" w:type="dxa"/>
          </w:tcPr>
          <w:p w:rsidR="009558FC" w:rsidRPr="0060540A" w:rsidRDefault="009558FC" w:rsidP="00E80D00">
            <w:pPr>
              <w:rPr>
                <w:sz w:val="28"/>
                <w:szCs w:val="28"/>
              </w:rPr>
            </w:pPr>
            <w:r w:rsidRPr="0060540A">
              <w:rPr>
                <w:sz w:val="28"/>
                <w:szCs w:val="28"/>
              </w:rPr>
              <w:t>5–8 жуків/</w:t>
            </w:r>
            <w:r w:rsidR="004A0776" w:rsidRPr="0060540A">
              <w:rPr>
                <w:sz w:val="28"/>
                <w:szCs w:val="28"/>
              </w:rPr>
              <w:t xml:space="preserve"> м</w:t>
            </w:r>
            <w:r w:rsidR="004A0776">
              <w:rPr>
                <w:sz w:val="28"/>
                <w:szCs w:val="28"/>
              </w:rPr>
              <w:t>²</w:t>
            </w:r>
            <w:r w:rsidRPr="0060540A">
              <w:rPr>
                <w:sz w:val="28"/>
                <w:szCs w:val="28"/>
              </w:rPr>
              <w:t xml:space="preserve"> за 10–15% пошкоджених листків; </w:t>
            </w:r>
          </w:p>
        </w:tc>
      </w:tr>
      <w:tr w:rsidR="009558FC" w:rsidRPr="0060540A" w:rsidTr="00E4312B">
        <w:tc>
          <w:tcPr>
            <w:tcW w:w="3082" w:type="dxa"/>
            <w:vMerge/>
          </w:tcPr>
          <w:p w:rsidR="009558FC" w:rsidRPr="0060540A" w:rsidRDefault="009558FC" w:rsidP="00E80D00">
            <w:pPr>
              <w:rPr>
                <w:sz w:val="28"/>
                <w:szCs w:val="28"/>
              </w:rPr>
            </w:pPr>
          </w:p>
        </w:tc>
        <w:tc>
          <w:tcPr>
            <w:tcW w:w="3190" w:type="dxa"/>
          </w:tcPr>
          <w:p w:rsidR="009558FC" w:rsidRPr="0060540A" w:rsidRDefault="009558FC" w:rsidP="00E80D00">
            <w:pPr>
              <w:rPr>
                <w:sz w:val="28"/>
                <w:szCs w:val="28"/>
              </w:rPr>
            </w:pPr>
            <w:r w:rsidRPr="0060540A">
              <w:rPr>
                <w:sz w:val="28"/>
                <w:szCs w:val="28"/>
              </w:rPr>
              <w:t>Літня вегетація</w:t>
            </w:r>
          </w:p>
        </w:tc>
        <w:tc>
          <w:tcPr>
            <w:tcW w:w="3367" w:type="dxa"/>
          </w:tcPr>
          <w:p w:rsidR="009558FC" w:rsidRPr="0060540A" w:rsidRDefault="009558FC" w:rsidP="00E80D00">
            <w:pPr>
              <w:rPr>
                <w:sz w:val="28"/>
                <w:szCs w:val="28"/>
              </w:rPr>
            </w:pPr>
            <w:r w:rsidRPr="0060540A">
              <w:rPr>
                <w:sz w:val="28"/>
                <w:szCs w:val="28"/>
              </w:rPr>
              <w:t>20-30 жуків/</w:t>
            </w:r>
            <w:r w:rsidR="004A0776" w:rsidRPr="0060540A">
              <w:rPr>
                <w:sz w:val="28"/>
                <w:szCs w:val="28"/>
              </w:rPr>
              <w:t xml:space="preserve"> м</w:t>
            </w:r>
            <w:r w:rsidR="004A0776">
              <w:rPr>
                <w:sz w:val="28"/>
                <w:szCs w:val="28"/>
              </w:rPr>
              <w:t>²</w:t>
            </w:r>
          </w:p>
        </w:tc>
      </w:tr>
      <w:tr w:rsidR="009558FC" w:rsidRPr="0060540A" w:rsidTr="00E4312B">
        <w:tc>
          <w:tcPr>
            <w:tcW w:w="3082" w:type="dxa"/>
          </w:tcPr>
          <w:p w:rsidR="009558FC" w:rsidRPr="0060540A" w:rsidRDefault="009558FC" w:rsidP="00E80D00">
            <w:pPr>
              <w:rPr>
                <w:sz w:val="28"/>
                <w:szCs w:val="28"/>
              </w:rPr>
            </w:pPr>
            <w:r w:rsidRPr="0060540A">
              <w:rPr>
                <w:sz w:val="28"/>
                <w:szCs w:val="28"/>
              </w:rPr>
              <w:t>Листкові довгоносики– фітономуси</w:t>
            </w:r>
          </w:p>
        </w:tc>
        <w:tc>
          <w:tcPr>
            <w:tcW w:w="3190" w:type="dxa"/>
          </w:tcPr>
          <w:p w:rsidR="009558FC" w:rsidRPr="0060540A" w:rsidRDefault="009558FC" w:rsidP="00E80D00">
            <w:pPr>
              <w:rPr>
                <w:sz w:val="28"/>
                <w:szCs w:val="28"/>
              </w:rPr>
            </w:pPr>
            <w:r w:rsidRPr="0060540A">
              <w:rPr>
                <w:sz w:val="28"/>
                <w:szCs w:val="28"/>
              </w:rPr>
              <w:t xml:space="preserve">Бутонізація </w:t>
            </w:r>
          </w:p>
          <w:p w:rsidR="009558FC" w:rsidRPr="0060540A" w:rsidRDefault="009558FC" w:rsidP="00E80D00">
            <w:pPr>
              <w:rPr>
                <w:sz w:val="28"/>
                <w:szCs w:val="28"/>
              </w:rPr>
            </w:pPr>
            <w:r w:rsidRPr="0060540A">
              <w:rPr>
                <w:sz w:val="28"/>
                <w:szCs w:val="28"/>
              </w:rPr>
              <w:t>Стеблування–бутонізація</w:t>
            </w:r>
          </w:p>
        </w:tc>
        <w:tc>
          <w:tcPr>
            <w:tcW w:w="3367" w:type="dxa"/>
          </w:tcPr>
          <w:p w:rsidR="009558FC" w:rsidRPr="0060540A" w:rsidRDefault="009558FC" w:rsidP="00E80D00">
            <w:pPr>
              <w:rPr>
                <w:sz w:val="28"/>
                <w:szCs w:val="28"/>
              </w:rPr>
            </w:pPr>
            <w:r w:rsidRPr="0060540A">
              <w:rPr>
                <w:sz w:val="28"/>
                <w:szCs w:val="28"/>
              </w:rPr>
              <w:t>20–30 личинок/100 п.с</w:t>
            </w:r>
          </w:p>
          <w:p w:rsidR="009558FC" w:rsidRPr="0060540A" w:rsidRDefault="009558FC" w:rsidP="00E80D00">
            <w:pPr>
              <w:rPr>
                <w:sz w:val="28"/>
                <w:szCs w:val="28"/>
              </w:rPr>
            </w:pPr>
            <w:r w:rsidRPr="0060540A">
              <w:rPr>
                <w:sz w:val="28"/>
                <w:szCs w:val="28"/>
              </w:rPr>
              <w:t xml:space="preserve"> 5-8 жуків/</w:t>
            </w:r>
            <w:r w:rsidR="004A0776" w:rsidRPr="0060540A">
              <w:rPr>
                <w:sz w:val="28"/>
                <w:szCs w:val="28"/>
              </w:rPr>
              <w:t xml:space="preserve"> м</w:t>
            </w:r>
            <w:r w:rsidR="004A0776">
              <w:rPr>
                <w:sz w:val="28"/>
                <w:szCs w:val="28"/>
              </w:rPr>
              <w:t>²</w:t>
            </w:r>
          </w:p>
        </w:tc>
      </w:tr>
      <w:tr w:rsidR="009558FC" w:rsidRPr="0060540A" w:rsidTr="00E4312B">
        <w:tc>
          <w:tcPr>
            <w:tcW w:w="3082" w:type="dxa"/>
          </w:tcPr>
          <w:p w:rsidR="009558FC" w:rsidRPr="0060540A" w:rsidRDefault="00A90AF7" w:rsidP="00E80D00">
            <w:pPr>
              <w:rPr>
                <w:sz w:val="28"/>
                <w:szCs w:val="28"/>
              </w:rPr>
            </w:pPr>
            <w:r w:rsidRPr="0060540A">
              <w:rPr>
                <w:sz w:val="28"/>
                <w:szCs w:val="28"/>
              </w:rPr>
              <w:t>Довгоносик – тихіус</w:t>
            </w:r>
          </w:p>
        </w:tc>
        <w:tc>
          <w:tcPr>
            <w:tcW w:w="3190" w:type="dxa"/>
          </w:tcPr>
          <w:p w:rsidR="009558FC" w:rsidRPr="0060540A" w:rsidRDefault="009558FC" w:rsidP="00E80D00">
            <w:pPr>
              <w:rPr>
                <w:sz w:val="28"/>
                <w:szCs w:val="28"/>
              </w:rPr>
            </w:pPr>
            <w:r w:rsidRPr="0060540A">
              <w:rPr>
                <w:sz w:val="28"/>
                <w:szCs w:val="28"/>
              </w:rPr>
              <w:t>Стеблування-бутонізація після підкосу</w:t>
            </w:r>
          </w:p>
        </w:tc>
        <w:tc>
          <w:tcPr>
            <w:tcW w:w="3367" w:type="dxa"/>
          </w:tcPr>
          <w:p w:rsidR="009558FC" w:rsidRPr="0060540A" w:rsidRDefault="009558FC" w:rsidP="00E80D00">
            <w:pPr>
              <w:rPr>
                <w:sz w:val="28"/>
                <w:szCs w:val="28"/>
              </w:rPr>
            </w:pPr>
            <w:r w:rsidRPr="0060540A">
              <w:rPr>
                <w:sz w:val="28"/>
                <w:szCs w:val="28"/>
              </w:rPr>
              <w:t>20-30 жуків/</w:t>
            </w:r>
            <w:r w:rsidR="004A0776" w:rsidRPr="0060540A">
              <w:rPr>
                <w:sz w:val="28"/>
                <w:szCs w:val="28"/>
              </w:rPr>
              <w:t xml:space="preserve"> м</w:t>
            </w:r>
            <w:r w:rsidR="004A0776">
              <w:rPr>
                <w:sz w:val="28"/>
                <w:szCs w:val="28"/>
              </w:rPr>
              <w:t>²</w:t>
            </w:r>
          </w:p>
        </w:tc>
      </w:tr>
      <w:tr w:rsidR="009558FC" w:rsidRPr="0060540A" w:rsidTr="00E4312B">
        <w:tc>
          <w:tcPr>
            <w:tcW w:w="3082" w:type="dxa"/>
          </w:tcPr>
          <w:p w:rsidR="009558FC" w:rsidRPr="0060540A" w:rsidRDefault="009558FC" w:rsidP="00E80D00">
            <w:pPr>
              <w:rPr>
                <w:sz w:val="28"/>
                <w:szCs w:val="28"/>
              </w:rPr>
            </w:pPr>
            <w:r w:rsidRPr="0060540A">
              <w:rPr>
                <w:sz w:val="28"/>
                <w:szCs w:val="28"/>
              </w:rPr>
              <w:t>Конюшиновий насіннєїд (апіон)</w:t>
            </w:r>
          </w:p>
        </w:tc>
        <w:tc>
          <w:tcPr>
            <w:tcW w:w="3190" w:type="dxa"/>
          </w:tcPr>
          <w:p w:rsidR="009558FC" w:rsidRPr="0060540A" w:rsidRDefault="009558FC" w:rsidP="00E80D00">
            <w:pPr>
              <w:rPr>
                <w:sz w:val="28"/>
                <w:szCs w:val="28"/>
              </w:rPr>
            </w:pPr>
            <w:r w:rsidRPr="0060540A">
              <w:rPr>
                <w:sz w:val="28"/>
                <w:szCs w:val="28"/>
              </w:rPr>
              <w:t>Бутонізація 2 укосу конюшини</w:t>
            </w:r>
          </w:p>
        </w:tc>
        <w:tc>
          <w:tcPr>
            <w:tcW w:w="3367" w:type="dxa"/>
          </w:tcPr>
          <w:p w:rsidR="009558FC" w:rsidRPr="0060540A" w:rsidRDefault="009558FC" w:rsidP="00E80D00">
            <w:pPr>
              <w:rPr>
                <w:sz w:val="28"/>
                <w:szCs w:val="28"/>
              </w:rPr>
            </w:pPr>
            <w:r w:rsidRPr="0060540A">
              <w:rPr>
                <w:sz w:val="28"/>
                <w:szCs w:val="28"/>
              </w:rPr>
              <w:t>12 жуків/100 п.с.; 1 личинка на 1 головку суцвіття</w:t>
            </w:r>
          </w:p>
        </w:tc>
      </w:tr>
      <w:tr w:rsidR="009558FC" w:rsidRPr="0060540A" w:rsidTr="00E4312B">
        <w:tc>
          <w:tcPr>
            <w:tcW w:w="3082" w:type="dxa"/>
          </w:tcPr>
          <w:p w:rsidR="009558FC" w:rsidRPr="0060540A" w:rsidRDefault="009558FC" w:rsidP="00E80D00">
            <w:pPr>
              <w:rPr>
                <w:sz w:val="28"/>
                <w:szCs w:val="28"/>
              </w:rPr>
            </w:pPr>
            <w:r w:rsidRPr="0060540A">
              <w:rPr>
                <w:sz w:val="28"/>
                <w:szCs w:val="28"/>
              </w:rPr>
              <w:t>Листогризучі совки</w:t>
            </w:r>
          </w:p>
        </w:tc>
        <w:tc>
          <w:tcPr>
            <w:tcW w:w="3190" w:type="dxa"/>
          </w:tcPr>
          <w:p w:rsidR="009558FC" w:rsidRPr="0060540A" w:rsidRDefault="009558FC" w:rsidP="00E80D00">
            <w:pPr>
              <w:rPr>
                <w:sz w:val="28"/>
                <w:szCs w:val="28"/>
              </w:rPr>
            </w:pPr>
            <w:r w:rsidRPr="0060540A">
              <w:rPr>
                <w:sz w:val="28"/>
                <w:szCs w:val="28"/>
              </w:rPr>
              <w:t>Стеблування-бутонізація після підкосу</w:t>
            </w:r>
          </w:p>
        </w:tc>
        <w:tc>
          <w:tcPr>
            <w:tcW w:w="3367" w:type="dxa"/>
          </w:tcPr>
          <w:p w:rsidR="009558FC" w:rsidRPr="0060540A" w:rsidRDefault="009558FC" w:rsidP="00E80D00">
            <w:pPr>
              <w:rPr>
                <w:sz w:val="28"/>
                <w:szCs w:val="28"/>
              </w:rPr>
            </w:pPr>
            <w:r w:rsidRPr="0060540A">
              <w:rPr>
                <w:sz w:val="28"/>
                <w:szCs w:val="28"/>
              </w:rPr>
              <w:t xml:space="preserve"> 8-10 екз./</w:t>
            </w:r>
            <w:r w:rsidR="004A0776" w:rsidRPr="0060540A">
              <w:rPr>
                <w:sz w:val="28"/>
                <w:szCs w:val="28"/>
              </w:rPr>
              <w:t xml:space="preserve"> м</w:t>
            </w:r>
            <w:r w:rsidR="004A0776">
              <w:rPr>
                <w:sz w:val="28"/>
                <w:szCs w:val="28"/>
              </w:rPr>
              <w:t>²</w:t>
            </w:r>
          </w:p>
        </w:tc>
      </w:tr>
      <w:tr w:rsidR="009558FC" w:rsidRPr="0060540A" w:rsidTr="00E4312B">
        <w:tc>
          <w:tcPr>
            <w:tcW w:w="3082" w:type="dxa"/>
          </w:tcPr>
          <w:p w:rsidR="009558FC" w:rsidRPr="0060540A" w:rsidRDefault="009558FC" w:rsidP="00E80D00">
            <w:pPr>
              <w:rPr>
                <w:sz w:val="28"/>
                <w:szCs w:val="28"/>
              </w:rPr>
            </w:pPr>
            <w:r w:rsidRPr="0060540A">
              <w:rPr>
                <w:sz w:val="28"/>
                <w:szCs w:val="28"/>
              </w:rPr>
              <w:t>Люцернова товстоніжка</w:t>
            </w:r>
          </w:p>
        </w:tc>
        <w:tc>
          <w:tcPr>
            <w:tcW w:w="3190" w:type="dxa"/>
          </w:tcPr>
          <w:p w:rsidR="009558FC" w:rsidRPr="0060540A" w:rsidRDefault="009558FC" w:rsidP="00E80D00">
            <w:pPr>
              <w:rPr>
                <w:sz w:val="28"/>
                <w:szCs w:val="28"/>
              </w:rPr>
            </w:pPr>
            <w:r w:rsidRPr="0060540A">
              <w:rPr>
                <w:sz w:val="28"/>
                <w:szCs w:val="28"/>
              </w:rPr>
              <w:t>Стеблування-бутонізація після підкосу</w:t>
            </w:r>
          </w:p>
        </w:tc>
        <w:tc>
          <w:tcPr>
            <w:tcW w:w="3367" w:type="dxa"/>
          </w:tcPr>
          <w:p w:rsidR="009558FC" w:rsidRPr="0060540A" w:rsidRDefault="009558FC" w:rsidP="00E80D00">
            <w:pPr>
              <w:rPr>
                <w:sz w:val="28"/>
                <w:szCs w:val="28"/>
              </w:rPr>
            </w:pPr>
            <w:r w:rsidRPr="0060540A">
              <w:rPr>
                <w:sz w:val="28"/>
                <w:szCs w:val="28"/>
              </w:rPr>
              <w:t>20-25 екз./100 помахів сачком</w:t>
            </w:r>
          </w:p>
        </w:tc>
      </w:tr>
      <w:tr w:rsidR="009558FC" w:rsidRPr="0060540A" w:rsidTr="00E4312B">
        <w:tc>
          <w:tcPr>
            <w:tcW w:w="3082" w:type="dxa"/>
          </w:tcPr>
          <w:p w:rsidR="009558FC" w:rsidRPr="0060540A" w:rsidRDefault="009558FC" w:rsidP="00E80D00">
            <w:pPr>
              <w:rPr>
                <w:sz w:val="28"/>
                <w:szCs w:val="28"/>
              </w:rPr>
            </w:pPr>
            <w:r w:rsidRPr="0060540A">
              <w:rPr>
                <w:sz w:val="28"/>
                <w:szCs w:val="28"/>
              </w:rPr>
              <w:t>Люцерновий та інші клопи- сліпняки</w:t>
            </w:r>
          </w:p>
        </w:tc>
        <w:tc>
          <w:tcPr>
            <w:tcW w:w="3190" w:type="dxa"/>
          </w:tcPr>
          <w:p w:rsidR="009558FC" w:rsidRPr="0060540A" w:rsidRDefault="009558FC" w:rsidP="00E80D00">
            <w:pPr>
              <w:rPr>
                <w:sz w:val="28"/>
                <w:szCs w:val="28"/>
              </w:rPr>
            </w:pPr>
            <w:r w:rsidRPr="0060540A">
              <w:rPr>
                <w:sz w:val="28"/>
                <w:szCs w:val="28"/>
              </w:rPr>
              <w:t>Стеблування-бутонізація після підкосу</w:t>
            </w:r>
          </w:p>
        </w:tc>
        <w:tc>
          <w:tcPr>
            <w:tcW w:w="3367" w:type="dxa"/>
          </w:tcPr>
          <w:p w:rsidR="009558FC" w:rsidRPr="0060540A" w:rsidRDefault="009558FC" w:rsidP="00E80D00">
            <w:pPr>
              <w:rPr>
                <w:sz w:val="28"/>
                <w:szCs w:val="28"/>
              </w:rPr>
            </w:pPr>
            <w:r w:rsidRPr="0060540A">
              <w:rPr>
                <w:sz w:val="28"/>
                <w:szCs w:val="28"/>
              </w:rPr>
              <w:t>15-20 екз./100 помахів сачком</w:t>
            </w:r>
          </w:p>
        </w:tc>
      </w:tr>
      <w:tr w:rsidR="009558FC" w:rsidRPr="0060540A" w:rsidTr="00E4312B">
        <w:tc>
          <w:tcPr>
            <w:tcW w:w="3082" w:type="dxa"/>
          </w:tcPr>
          <w:p w:rsidR="009558FC" w:rsidRPr="0060540A" w:rsidRDefault="009558FC" w:rsidP="00E80D00">
            <w:pPr>
              <w:rPr>
                <w:sz w:val="28"/>
                <w:szCs w:val="28"/>
              </w:rPr>
            </w:pPr>
            <w:r w:rsidRPr="0060540A">
              <w:rPr>
                <w:sz w:val="28"/>
                <w:szCs w:val="28"/>
              </w:rPr>
              <w:t>Попелиці</w:t>
            </w:r>
          </w:p>
        </w:tc>
        <w:tc>
          <w:tcPr>
            <w:tcW w:w="3190" w:type="dxa"/>
          </w:tcPr>
          <w:p w:rsidR="009558FC" w:rsidRPr="0060540A" w:rsidRDefault="009558FC" w:rsidP="00E80D00">
            <w:pPr>
              <w:rPr>
                <w:sz w:val="28"/>
                <w:szCs w:val="28"/>
              </w:rPr>
            </w:pPr>
            <w:r w:rsidRPr="0060540A">
              <w:rPr>
                <w:sz w:val="28"/>
                <w:szCs w:val="28"/>
              </w:rPr>
              <w:t>Стеблування-бутонізація після підкосу</w:t>
            </w:r>
          </w:p>
        </w:tc>
        <w:tc>
          <w:tcPr>
            <w:tcW w:w="3367" w:type="dxa"/>
          </w:tcPr>
          <w:p w:rsidR="009558FC" w:rsidRPr="0060540A" w:rsidRDefault="009558FC" w:rsidP="00E80D00">
            <w:pPr>
              <w:rPr>
                <w:sz w:val="28"/>
                <w:szCs w:val="28"/>
              </w:rPr>
            </w:pPr>
            <w:r w:rsidRPr="0060540A">
              <w:rPr>
                <w:sz w:val="28"/>
                <w:szCs w:val="28"/>
              </w:rPr>
              <w:t>500-600 екз./100 помахів сачком</w:t>
            </w:r>
          </w:p>
        </w:tc>
      </w:tr>
      <w:tr w:rsidR="009558FC" w:rsidRPr="0060540A" w:rsidTr="00E4312B">
        <w:tc>
          <w:tcPr>
            <w:tcW w:w="3082" w:type="dxa"/>
          </w:tcPr>
          <w:p w:rsidR="009558FC" w:rsidRPr="0060540A" w:rsidRDefault="009558FC" w:rsidP="00E80D00">
            <w:pPr>
              <w:rPr>
                <w:sz w:val="28"/>
                <w:szCs w:val="28"/>
              </w:rPr>
            </w:pPr>
            <w:r w:rsidRPr="0060540A">
              <w:rPr>
                <w:sz w:val="28"/>
                <w:szCs w:val="28"/>
              </w:rPr>
              <w:t>Листогризучі совки, личинки п’ядунів</w:t>
            </w:r>
          </w:p>
        </w:tc>
        <w:tc>
          <w:tcPr>
            <w:tcW w:w="3190" w:type="dxa"/>
          </w:tcPr>
          <w:p w:rsidR="009558FC" w:rsidRPr="0060540A" w:rsidRDefault="009558FC" w:rsidP="00E80D00">
            <w:pPr>
              <w:rPr>
                <w:sz w:val="28"/>
                <w:szCs w:val="28"/>
              </w:rPr>
            </w:pPr>
            <w:r w:rsidRPr="0060540A">
              <w:rPr>
                <w:sz w:val="28"/>
                <w:szCs w:val="28"/>
              </w:rPr>
              <w:t>Формування-дозрівання бобів</w:t>
            </w:r>
          </w:p>
        </w:tc>
        <w:tc>
          <w:tcPr>
            <w:tcW w:w="3367" w:type="dxa"/>
          </w:tcPr>
          <w:p w:rsidR="009558FC" w:rsidRPr="0060540A" w:rsidRDefault="009558FC" w:rsidP="00E80D00">
            <w:pPr>
              <w:rPr>
                <w:sz w:val="28"/>
                <w:szCs w:val="28"/>
              </w:rPr>
            </w:pPr>
            <w:r w:rsidRPr="0060540A">
              <w:rPr>
                <w:sz w:val="28"/>
                <w:szCs w:val="28"/>
              </w:rPr>
              <w:t>3-5 екз./м²</w:t>
            </w:r>
          </w:p>
        </w:tc>
      </w:tr>
      <w:tr w:rsidR="009558FC" w:rsidRPr="0060540A" w:rsidTr="00E4312B">
        <w:tc>
          <w:tcPr>
            <w:tcW w:w="9639" w:type="dxa"/>
            <w:gridSpan w:val="3"/>
          </w:tcPr>
          <w:p w:rsidR="009558FC" w:rsidRPr="0060540A" w:rsidRDefault="009558FC" w:rsidP="00E80D00">
            <w:pPr>
              <w:jc w:val="center"/>
              <w:rPr>
                <w:b/>
                <w:sz w:val="28"/>
                <w:szCs w:val="28"/>
              </w:rPr>
            </w:pPr>
            <w:r w:rsidRPr="0060540A">
              <w:rPr>
                <w:b/>
                <w:sz w:val="28"/>
                <w:szCs w:val="28"/>
              </w:rPr>
              <w:t>Шкідники овочевих культур</w:t>
            </w:r>
          </w:p>
        </w:tc>
      </w:tr>
      <w:tr w:rsidR="009558FC" w:rsidRPr="0060540A" w:rsidTr="00E4312B">
        <w:tc>
          <w:tcPr>
            <w:tcW w:w="3082" w:type="dxa"/>
          </w:tcPr>
          <w:p w:rsidR="009558FC" w:rsidRPr="0060540A" w:rsidRDefault="009558FC" w:rsidP="00E80D00">
            <w:pPr>
              <w:rPr>
                <w:sz w:val="28"/>
                <w:szCs w:val="28"/>
              </w:rPr>
            </w:pPr>
            <w:r w:rsidRPr="0060540A">
              <w:rPr>
                <w:sz w:val="28"/>
                <w:szCs w:val="28"/>
              </w:rPr>
              <w:t>Колорадський жук</w:t>
            </w:r>
          </w:p>
        </w:tc>
        <w:tc>
          <w:tcPr>
            <w:tcW w:w="3190" w:type="dxa"/>
          </w:tcPr>
          <w:p w:rsidR="009558FC" w:rsidRPr="0060540A" w:rsidRDefault="009558FC" w:rsidP="00E80D00">
            <w:pPr>
              <w:rPr>
                <w:sz w:val="28"/>
                <w:szCs w:val="28"/>
              </w:rPr>
            </w:pPr>
            <w:r w:rsidRPr="0060540A">
              <w:rPr>
                <w:sz w:val="28"/>
                <w:szCs w:val="28"/>
              </w:rPr>
              <w:t>Картопля В період вегетації</w:t>
            </w:r>
          </w:p>
        </w:tc>
        <w:tc>
          <w:tcPr>
            <w:tcW w:w="3367" w:type="dxa"/>
          </w:tcPr>
          <w:p w:rsidR="009558FC" w:rsidRPr="0060540A" w:rsidRDefault="009558FC" w:rsidP="00E80D00">
            <w:pPr>
              <w:rPr>
                <w:sz w:val="28"/>
                <w:szCs w:val="28"/>
              </w:rPr>
            </w:pPr>
            <w:r w:rsidRPr="0060540A">
              <w:rPr>
                <w:sz w:val="28"/>
                <w:szCs w:val="28"/>
              </w:rPr>
              <w:t>10-20 личинок на кущ за</w:t>
            </w:r>
          </w:p>
          <w:p w:rsidR="009558FC" w:rsidRPr="0060540A" w:rsidRDefault="009558FC" w:rsidP="00E80D00">
            <w:pPr>
              <w:rPr>
                <w:sz w:val="28"/>
                <w:szCs w:val="28"/>
              </w:rPr>
            </w:pPr>
            <w:r w:rsidRPr="0060540A">
              <w:rPr>
                <w:sz w:val="28"/>
                <w:szCs w:val="28"/>
              </w:rPr>
              <w:t>8–10% заселених кущів</w:t>
            </w:r>
          </w:p>
        </w:tc>
      </w:tr>
      <w:tr w:rsidR="009558FC" w:rsidRPr="0060540A" w:rsidTr="00E4312B">
        <w:tc>
          <w:tcPr>
            <w:tcW w:w="3082" w:type="dxa"/>
          </w:tcPr>
          <w:p w:rsidR="009558FC" w:rsidRPr="0060540A" w:rsidRDefault="009558FC" w:rsidP="00E80D00">
            <w:pPr>
              <w:rPr>
                <w:sz w:val="28"/>
                <w:szCs w:val="28"/>
              </w:rPr>
            </w:pPr>
            <w:r w:rsidRPr="0060540A">
              <w:rPr>
                <w:sz w:val="28"/>
                <w:szCs w:val="28"/>
              </w:rPr>
              <w:t>Капустяна</w:t>
            </w:r>
          </w:p>
          <w:p w:rsidR="009558FC" w:rsidRPr="0060540A" w:rsidRDefault="009558FC" w:rsidP="00E80D00">
            <w:pPr>
              <w:rPr>
                <w:sz w:val="28"/>
                <w:szCs w:val="28"/>
              </w:rPr>
            </w:pPr>
            <w:r w:rsidRPr="0060540A">
              <w:rPr>
                <w:sz w:val="28"/>
                <w:szCs w:val="28"/>
              </w:rPr>
              <w:t>попелиця</w:t>
            </w:r>
          </w:p>
        </w:tc>
        <w:tc>
          <w:tcPr>
            <w:tcW w:w="3190" w:type="dxa"/>
          </w:tcPr>
          <w:p w:rsidR="009558FC" w:rsidRPr="0060540A" w:rsidRDefault="009558FC" w:rsidP="00E80D00">
            <w:pPr>
              <w:rPr>
                <w:sz w:val="28"/>
                <w:szCs w:val="28"/>
              </w:rPr>
            </w:pPr>
            <w:r w:rsidRPr="0060540A">
              <w:rPr>
                <w:sz w:val="28"/>
                <w:szCs w:val="28"/>
              </w:rPr>
              <w:t>Капуста В період вегетації</w:t>
            </w:r>
          </w:p>
        </w:tc>
        <w:tc>
          <w:tcPr>
            <w:tcW w:w="3367" w:type="dxa"/>
          </w:tcPr>
          <w:p w:rsidR="009558FC" w:rsidRPr="0060540A" w:rsidRDefault="009558FC" w:rsidP="00E80D00">
            <w:pPr>
              <w:rPr>
                <w:sz w:val="28"/>
                <w:szCs w:val="28"/>
              </w:rPr>
            </w:pPr>
            <w:r w:rsidRPr="0060540A">
              <w:rPr>
                <w:sz w:val="28"/>
                <w:szCs w:val="28"/>
              </w:rPr>
              <w:t>5–10% заселених рослин</w:t>
            </w:r>
          </w:p>
        </w:tc>
      </w:tr>
      <w:tr w:rsidR="009558FC" w:rsidRPr="0060540A" w:rsidTr="00E4312B">
        <w:tc>
          <w:tcPr>
            <w:tcW w:w="3082" w:type="dxa"/>
          </w:tcPr>
          <w:p w:rsidR="009558FC" w:rsidRPr="0060540A" w:rsidRDefault="009558FC" w:rsidP="00E80D00">
            <w:pPr>
              <w:rPr>
                <w:sz w:val="28"/>
                <w:szCs w:val="28"/>
              </w:rPr>
            </w:pPr>
            <w:r w:rsidRPr="0060540A">
              <w:rPr>
                <w:sz w:val="28"/>
                <w:szCs w:val="28"/>
              </w:rPr>
              <w:t>Капустяні клоп</w:t>
            </w:r>
          </w:p>
        </w:tc>
        <w:tc>
          <w:tcPr>
            <w:tcW w:w="3190" w:type="dxa"/>
          </w:tcPr>
          <w:p w:rsidR="009558FC" w:rsidRPr="0060540A" w:rsidRDefault="009558FC" w:rsidP="00E80D00">
            <w:pPr>
              <w:rPr>
                <w:sz w:val="28"/>
                <w:szCs w:val="28"/>
              </w:rPr>
            </w:pPr>
            <w:r w:rsidRPr="0060540A">
              <w:rPr>
                <w:sz w:val="28"/>
                <w:szCs w:val="28"/>
              </w:rPr>
              <w:t>Капуста (початок зав’язування качанів)</w:t>
            </w:r>
          </w:p>
        </w:tc>
        <w:tc>
          <w:tcPr>
            <w:tcW w:w="3367" w:type="dxa"/>
          </w:tcPr>
          <w:p w:rsidR="009558FC" w:rsidRPr="0060540A" w:rsidRDefault="009558FC" w:rsidP="00E80D00">
            <w:pPr>
              <w:rPr>
                <w:sz w:val="28"/>
                <w:szCs w:val="28"/>
              </w:rPr>
            </w:pPr>
            <w:r w:rsidRPr="0060540A">
              <w:rPr>
                <w:sz w:val="28"/>
                <w:szCs w:val="28"/>
              </w:rPr>
              <w:t>3-5 жуків/рослину за 5-</w:t>
            </w:r>
          </w:p>
          <w:p w:rsidR="009558FC" w:rsidRPr="0060540A" w:rsidRDefault="009558FC" w:rsidP="00E80D00">
            <w:pPr>
              <w:rPr>
                <w:sz w:val="28"/>
                <w:szCs w:val="28"/>
              </w:rPr>
            </w:pPr>
            <w:r w:rsidRPr="0060540A">
              <w:rPr>
                <w:sz w:val="28"/>
                <w:szCs w:val="28"/>
              </w:rPr>
              <w:t>10% заселених рослин</w:t>
            </w:r>
          </w:p>
        </w:tc>
      </w:tr>
      <w:tr w:rsidR="009558FC" w:rsidRPr="0060540A" w:rsidTr="00E4312B">
        <w:tc>
          <w:tcPr>
            <w:tcW w:w="3082" w:type="dxa"/>
          </w:tcPr>
          <w:p w:rsidR="009558FC" w:rsidRPr="0060540A" w:rsidRDefault="009558FC" w:rsidP="00E80D00">
            <w:pPr>
              <w:rPr>
                <w:sz w:val="28"/>
                <w:szCs w:val="28"/>
              </w:rPr>
            </w:pPr>
            <w:r w:rsidRPr="0060540A">
              <w:rPr>
                <w:sz w:val="28"/>
                <w:szCs w:val="28"/>
              </w:rPr>
              <w:t>Капустяні</w:t>
            </w:r>
          </w:p>
          <w:p w:rsidR="009558FC" w:rsidRPr="0060540A" w:rsidRDefault="00C044B9" w:rsidP="00E80D00">
            <w:pPr>
              <w:rPr>
                <w:sz w:val="28"/>
                <w:szCs w:val="28"/>
              </w:rPr>
            </w:pPr>
            <w:r w:rsidRPr="0060540A">
              <w:rPr>
                <w:sz w:val="28"/>
                <w:szCs w:val="28"/>
              </w:rPr>
              <w:t>блішки</w:t>
            </w:r>
          </w:p>
        </w:tc>
        <w:tc>
          <w:tcPr>
            <w:tcW w:w="3190" w:type="dxa"/>
          </w:tcPr>
          <w:p w:rsidR="009558FC" w:rsidRPr="0060540A" w:rsidRDefault="009558FC" w:rsidP="00E80D00">
            <w:pPr>
              <w:rPr>
                <w:sz w:val="28"/>
                <w:szCs w:val="28"/>
              </w:rPr>
            </w:pPr>
            <w:r w:rsidRPr="0060540A">
              <w:rPr>
                <w:sz w:val="28"/>
                <w:szCs w:val="28"/>
              </w:rPr>
              <w:t>Капуста (сходи-садіння</w:t>
            </w:r>
          </w:p>
          <w:p w:rsidR="009558FC" w:rsidRPr="0060540A" w:rsidRDefault="009558FC" w:rsidP="00E80D00">
            <w:pPr>
              <w:rPr>
                <w:sz w:val="28"/>
                <w:szCs w:val="28"/>
              </w:rPr>
            </w:pPr>
            <w:r w:rsidRPr="0060540A">
              <w:rPr>
                <w:sz w:val="28"/>
                <w:szCs w:val="28"/>
              </w:rPr>
              <w:t>Розсади)</w:t>
            </w:r>
          </w:p>
        </w:tc>
        <w:tc>
          <w:tcPr>
            <w:tcW w:w="3367" w:type="dxa"/>
          </w:tcPr>
          <w:p w:rsidR="009558FC" w:rsidRPr="0060540A" w:rsidRDefault="009558FC" w:rsidP="00E80D00">
            <w:pPr>
              <w:rPr>
                <w:sz w:val="28"/>
                <w:szCs w:val="28"/>
              </w:rPr>
            </w:pPr>
            <w:r w:rsidRPr="0060540A">
              <w:rPr>
                <w:sz w:val="28"/>
                <w:szCs w:val="28"/>
              </w:rPr>
              <w:t>3–5 екз./рослину за 5-10%заселеності рослин</w:t>
            </w:r>
          </w:p>
        </w:tc>
      </w:tr>
      <w:tr w:rsidR="009558FC" w:rsidRPr="0060540A" w:rsidTr="00E4312B">
        <w:tc>
          <w:tcPr>
            <w:tcW w:w="3082" w:type="dxa"/>
          </w:tcPr>
          <w:p w:rsidR="009558FC" w:rsidRPr="0060540A" w:rsidRDefault="009558FC" w:rsidP="00E80D00">
            <w:pPr>
              <w:rPr>
                <w:sz w:val="28"/>
                <w:szCs w:val="28"/>
              </w:rPr>
            </w:pPr>
            <w:r w:rsidRPr="0060540A">
              <w:rPr>
                <w:sz w:val="28"/>
                <w:szCs w:val="28"/>
              </w:rPr>
              <w:t>Капустяний</w:t>
            </w:r>
          </w:p>
          <w:p w:rsidR="009558FC" w:rsidRPr="0060540A" w:rsidRDefault="00C044B9" w:rsidP="00E80D00">
            <w:pPr>
              <w:rPr>
                <w:sz w:val="28"/>
                <w:szCs w:val="28"/>
              </w:rPr>
            </w:pPr>
            <w:r w:rsidRPr="0060540A">
              <w:rPr>
                <w:sz w:val="28"/>
                <w:szCs w:val="28"/>
              </w:rPr>
              <w:t>прихованохоботник</w:t>
            </w:r>
          </w:p>
        </w:tc>
        <w:tc>
          <w:tcPr>
            <w:tcW w:w="3190" w:type="dxa"/>
          </w:tcPr>
          <w:p w:rsidR="009558FC" w:rsidRPr="0060540A" w:rsidRDefault="009558FC" w:rsidP="00E80D00">
            <w:pPr>
              <w:rPr>
                <w:sz w:val="28"/>
                <w:szCs w:val="28"/>
              </w:rPr>
            </w:pPr>
            <w:r w:rsidRPr="0060540A">
              <w:rPr>
                <w:sz w:val="28"/>
                <w:szCs w:val="28"/>
              </w:rPr>
              <w:t>Капуста (після садіння розсади)</w:t>
            </w:r>
          </w:p>
          <w:p w:rsidR="009558FC" w:rsidRPr="0060540A" w:rsidRDefault="009558FC" w:rsidP="00E80D00">
            <w:pPr>
              <w:rPr>
                <w:sz w:val="28"/>
                <w:szCs w:val="28"/>
              </w:rPr>
            </w:pPr>
          </w:p>
        </w:tc>
        <w:tc>
          <w:tcPr>
            <w:tcW w:w="3367" w:type="dxa"/>
          </w:tcPr>
          <w:p w:rsidR="009558FC" w:rsidRPr="0060540A" w:rsidRDefault="009558FC" w:rsidP="00E80D00">
            <w:pPr>
              <w:rPr>
                <w:sz w:val="28"/>
                <w:szCs w:val="28"/>
              </w:rPr>
            </w:pPr>
            <w:r w:rsidRPr="0060540A">
              <w:rPr>
                <w:sz w:val="28"/>
                <w:szCs w:val="28"/>
              </w:rPr>
              <w:t>1 жук або 2 личинки на</w:t>
            </w:r>
          </w:p>
          <w:p w:rsidR="009558FC" w:rsidRPr="0060540A" w:rsidRDefault="009558FC" w:rsidP="00E80D00">
            <w:pPr>
              <w:rPr>
                <w:sz w:val="28"/>
                <w:szCs w:val="28"/>
              </w:rPr>
            </w:pPr>
            <w:r w:rsidRPr="0060540A">
              <w:rPr>
                <w:sz w:val="28"/>
                <w:szCs w:val="28"/>
              </w:rPr>
              <w:t>рослину за 20–30%</w:t>
            </w:r>
          </w:p>
          <w:p w:rsidR="009558FC" w:rsidRPr="0060540A" w:rsidRDefault="009558FC" w:rsidP="00E80D00">
            <w:pPr>
              <w:rPr>
                <w:sz w:val="28"/>
                <w:szCs w:val="28"/>
              </w:rPr>
            </w:pPr>
            <w:r w:rsidRPr="0060540A">
              <w:rPr>
                <w:sz w:val="28"/>
                <w:szCs w:val="28"/>
              </w:rPr>
              <w:t>заселених рослин</w:t>
            </w:r>
          </w:p>
        </w:tc>
      </w:tr>
      <w:tr w:rsidR="009558FC" w:rsidRPr="0060540A" w:rsidTr="00E4312B">
        <w:tc>
          <w:tcPr>
            <w:tcW w:w="3082" w:type="dxa"/>
          </w:tcPr>
          <w:p w:rsidR="009558FC" w:rsidRPr="0060540A" w:rsidRDefault="009558FC" w:rsidP="00E80D00">
            <w:pPr>
              <w:rPr>
                <w:sz w:val="28"/>
                <w:szCs w:val="28"/>
              </w:rPr>
            </w:pPr>
            <w:r w:rsidRPr="0060540A">
              <w:rPr>
                <w:sz w:val="28"/>
                <w:szCs w:val="28"/>
              </w:rPr>
              <w:t xml:space="preserve">Капустяна міль  </w:t>
            </w:r>
          </w:p>
          <w:p w:rsidR="009558FC" w:rsidRPr="0060540A" w:rsidRDefault="009558FC" w:rsidP="00E80D00">
            <w:pPr>
              <w:rPr>
                <w:sz w:val="28"/>
                <w:szCs w:val="28"/>
              </w:rPr>
            </w:pPr>
          </w:p>
        </w:tc>
        <w:tc>
          <w:tcPr>
            <w:tcW w:w="3190" w:type="dxa"/>
          </w:tcPr>
          <w:p w:rsidR="009558FC" w:rsidRPr="0060540A" w:rsidRDefault="009558FC" w:rsidP="00E80D00">
            <w:pPr>
              <w:rPr>
                <w:sz w:val="28"/>
                <w:szCs w:val="28"/>
              </w:rPr>
            </w:pPr>
            <w:r w:rsidRPr="0060540A">
              <w:rPr>
                <w:sz w:val="28"/>
                <w:szCs w:val="28"/>
              </w:rPr>
              <w:t xml:space="preserve">Капуста </w:t>
            </w:r>
            <w:r w:rsidR="00C044B9" w:rsidRPr="0060540A">
              <w:rPr>
                <w:sz w:val="28"/>
                <w:szCs w:val="28"/>
              </w:rPr>
              <w:t>(зав’язування качанів)</w:t>
            </w:r>
          </w:p>
        </w:tc>
        <w:tc>
          <w:tcPr>
            <w:tcW w:w="3367" w:type="dxa"/>
          </w:tcPr>
          <w:p w:rsidR="009558FC" w:rsidRPr="0060540A" w:rsidRDefault="009558FC" w:rsidP="00E80D00">
            <w:pPr>
              <w:rPr>
                <w:sz w:val="28"/>
                <w:szCs w:val="28"/>
              </w:rPr>
            </w:pPr>
            <w:r w:rsidRPr="0060540A">
              <w:rPr>
                <w:sz w:val="28"/>
                <w:szCs w:val="28"/>
              </w:rPr>
              <w:t>2-5 гусениць на рослину</w:t>
            </w:r>
          </w:p>
          <w:p w:rsidR="009558FC" w:rsidRPr="0060540A" w:rsidRDefault="009558FC" w:rsidP="00E80D00">
            <w:pPr>
              <w:rPr>
                <w:sz w:val="28"/>
                <w:szCs w:val="28"/>
              </w:rPr>
            </w:pPr>
            <w:r w:rsidRPr="0060540A">
              <w:rPr>
                <w:sz w:val="28"/>
                <w:szCs w:val="28"/>
              </w:rPr>
              <w:t>за 10% заселених рослин</w:t>
            </w:r>
          </w:p>
        </w:tc>
      </w:tr>
      <w:tr w:rsidR="009558FC" w:rsidRPr="0060540A" w:rsidTr="00E4312B">
        <w:tc>
          <w:tcPr>
            <w:tcW w:w="3082" w:type="dxa"/>
          </w:tcPr>
          <w:p w:rsidR="009558FC" w:rsidRPr="0060540A" w:rsidRDefault="009558FC" w:rsidP="00E80D00">
            <w:pPr>
              <w:rPr>
                <w:sz w:val="28"/>
                <w:szCs w:val="28"/>
              </w:rPr>
            </w:pPr>
            <w:r w:rsidRPr="0060540A">
              <w:rPr>
                <w:sz w:val="28"/>
                <w:szCs w:val="28"/>
              </w:rPr>
              <w:lastRenderedPageBreak/>
              <w:t>Капустяна совка</w:t>
            </w:r>
          </w:p>
          <w:p w:rsidR="009558FC" w:rsidRPr="0060540A" w:rsidRDefault="009558FC" w:rsidP="00E80D00">
            <w:pPr>
              <w:rPr>
                <w:sz w:val="28"/>
                <w:szCs w:val="28"/>
              </w:rPr>
            </w:pPr>
          </w:p>
        </w:tc>
        <w:tc>
          <w:tcPr>
            <w:tcW w:w="3190" w:type="dxa"/>
          </w:tcPr>
          <w:p w:rsidR="009558FC" w:rsidRPr="0060540A" w:rsidRDefault="009558FC" w:rsidP="00E80D00">
            <w:pPr>
              <w:rPr>
                <w:sz w:val="28"/>
                <w:szCs w:val="28"/>
              </w:rPr>
            </w:pPr>
            <w:r w:rsidRPr="0060540A">
              <w:rPr>
                <w:sz w:val="28"/>
                <w:szCs w:val="28"/>
              </w:rPr>
              <w:t>В період вегетації: рання</w:t>
            </w:r>
          </w:p>
          <w:p w:rsidR="009558FC" w:rsidRPr="0060540A" w:rsidRDefault="009558FC" w:rsidP="00E80D00">
            <w:pPr>
              <w:rPr>
                <w:sz w:val="28"/>
                <w:szCs w:val="28"/>
              </w:rPr>
            </w:pPr>
            <w:r w:rsidRPr="0060540A">
              <w:rPr>
                <w:sz w:val="28"/>
                <w:szCs w:val="28"/>
              </w:rPr>
              <w:t>капуста</w:t>
            </w:r>
          </w:p>
          <w:p w:rsidR="009558FC" w:rsidRPr="0060540A" w:rsidRDefault="00C044B9" w:rsidP="00E80D00">
            <w:pPr>
              <w:rPr>
                <w:sz w:val="28"/>
                <w:szCs w:val="28"/>
              </w:rPr>
            </w:pPr>
            <w:r w:rsidRPr="0060540A">
              <w:rPr>
                <w:sz w:val="28"/>
                <w:szCs w:val="28"/>
              </w:rPr>
              <w:t>пізня капуста</w:t>
            </w:r>
          </w:p>
        </w:tc>
        <w:tc>
          <w:tcPr>
            <w:tcW w:w="3367" w:type="dxa"/>
          </w:tcPr>
          <w:p w:rsidR="009558FC" w:rsidRPr="0060540A" w:rsidRDefault="009558FC" w:rsidP="00E80D00">
            <w:pPr>
              <w:rPr>
                <w:sz w:val="28"/>
                <w:szCs w:val="28"/>
              </w:rPr>
            </w:pPr>
            <w:r w:rsidRPr="0060540A">
              <w:rPr>
                <w:sz w:val="28"/>
                <w:szCs w:val="28"/>
              </w:rPr>
              <w:t>1-2 екз./рослину</w:t>
            </w:r>
          </w:p>
          <w:p w:rsidR="009558FC" w:rsidRPr="0060540A" w:rsidRDefault="009558FC" w:rsidP="00E80D00">
            <w:pPr>
              <w:rPr>
                <w:sz w:val="28"/>
                <w:szCs w:val="28"/>
              </w:rPr>
            </w:pPr>
          </w:p>
          <w:p w:rsidR="009558FC" w:rsidRPr="0060540A" w:rsidRDefault="009558FC" w:rsidP="00E80D00">
            <w:pPr>
              <w:rPr>
                <w:sz w:val="28"/>
                <w:szCs w:val="28"/>
              </w:rPr>
            </w:pPr>
            <w:r w:rsidRPr="0060540A">
              <w:rPr>
                <w:sz w:val="28"/>
                <w:szCs w:val="28"/>
              </w:rPr>
              <w:t>5 екз./рослину за 5% заселених рослин</w:t>
            </w:r>
          </w:p>
        </w:tc>
      </w:tr>
      <w:tr w:rsidR="009558FC" w:rsidRPr="0060540A" w:rsidTr="00E4312B">
        <w:tc>
          <w:tcPr>
            <w:tcW w:w="3082" w:type="dxa"/>
          </w:tcPr>
          <w:p w:rsidR="009558FC" w:rsidRPr="0060540A" w:rsidRDefault="009558FC" w:rsidP="00E80D00">
            <w:pPr>
              <w:rPr>
                <w:sz w:val="28"/>
                <w:szCs w:val="28"/>
              </w:rPr>
            </w:pPr>
            <w:r w:rsidRPr="0060540A">
              <w:rPr>
                <w:sz w:val="28"/>
                <w:szCs w:val="28"/>
              </w:rPr>
              <w:t>Капустяний і</w:t>
            </w:r>
          </w:p>
          <w:p w:rsidR="009558FC" w:rsidRPr="0060540A" w:rsidRDefault="009558FC" w:rsidP="00E80D00">
            <w:pPr>
              <w:rPr>
                <w:sz w:val="28"/>
                <w:szCs w:val="28"/>
              </w:rPr>
            </w:pPr>
            <w:r w:rsidRPr="0060540A">
              <w:rPr>
                <w:sz w:val="28"/>
                <w:szCs w:val="28"/>
              </w:rPr>
              <w:t>ріпний білани</w:t>
            </w:r>
          </w:p>
        </w:tc>
        <w:tc>
          <w:tcPr>
            <w:tcW w:w="3190" w:type="dxa"/>
          </w:tcPr>
          <w:p w:rsidR="009558FC" w:rsidRPr="0060540A" w:rsidRDefault="00C044B9" w:rsidP="00E80D00">
            <w:pPr>
              <w:rPr>
                <w:sz w:val="28"/>
                <w:szCs w:val="28"/>
              </w:rPr>
            </w:pPr>
            <w:r w:rsidRPr="0060540A">
              <w:rPr>
                <w:sz w:val="28"/>
                <w:szCs w:val="28"/>
              </w:rPr>
              <w:t>Капуста (в період вегетації)</w:t>
            </w:r>
          </w:p>
        </w:tc>
        <w:tc>
          <w:tcPr>
            <w:tcW w:w="3367" w:type="dxa"/>
          </w:tcPr>
          <w:p w:rsidR="009558FC" w:rsidRPr="0060540A" w:rsidRDefault="009558FC" w:rsidP="00E80D00">
            <w:pPr>
              <w:rPr>
                <w:sz w:val="28"/>
                <w:szCs w:val="28"/>
              </w:rPr>
            </w:pPr>
            <w:r w:rsidRPr="0060540A">
              <w:rPr>
                <w:sz w:val="28"/>
                <w:szCs w:val="28"/>
              </w:rPr>
              <w:t>2-5 гусениць на рослину</w:t>
            </w:r>
          </w:p>
          <w:p w:rsidR="009558FC" w:rsidRPr="0060540A" w:rsidRDefault="009558FC" w:rsidP="00E80D00">
            <w:pPr>
              <w:rPr>
                <w:sz w:val="28"/>
                <w:szCs w:val="28"/>
              </w:rPr>
            </w:pPr>
            <w:r w:rsidRPr="0060540A">
              <w:rPr>
                <w:sz w:val="28"/>
                <w:szCs w:val="28"/>
              </w:rPr>
              <w:t>за 10% заселених рослин</w:t>
            </w:r>
          </w:p>
        </w:tc>
      </w:tr>
      <w:tr w:rsidR="009558FC" w:rsidRPr="0060540A" w:rsidTr="00E4312B">
        <w:tc>
          <w:tcPr>
            <w:tcW w:w="3082" w:type="dxa"/>
          </w:tcPr>
          <w:p w:rsidR="009558FC" w:rsidRPr="0060540A" w:rsidRDefault="009558FC" w:rsidP="00E80D00">
            <w:pPr>
              <w:rPr>
                <w:sz w:val="28"/>
                <w:szCs w:val="28"/>
              </w:rPr>
            </w:pPr>
            <w:r w:rsidRPr="0060540A">
              <w:rPr>
                <w:sz w:val="28"/>
                <w:szCs w:val="28"/>
              </w:rPr>
              <w:t>Капустяна муха</w:t>
            </w:r>
          </w:p>
          <w:p w:rsidR="009558FC" w:rsidRPr="0060540A" w:rsidRDefault="009558FC" w:rsidP="00E80D00">
            <w:pPr>
              <w:rPr>
                <w:sz w:val="28"/>
                <w:szCs w:val="28"/>
              </w:rPr>
            </w:pPr>
          </w:p>
        </w:tc>
        <w:tc>
          <w:tcPr>
            <w:tcW w:w="3190" w:type="dxa"/>
          </w:tcPr>
          <w:p w:rsidR="009558FC" w:rsidRPr="0060540A" w:rsidRDefault="009558FC" w:rsidP="00E80D00">
            <w:pPr>
              <w:rPr>
                <w:sz w:val="28"/>
                <w:szCs w:val="28"/>
              </w:rPr>
            </w:pPr>
            <w:r w:rsidRPr="0060540A">
              <w:rPr>
                <w:sz w:val="28"/>
                <w:szCs w:val="28"/>
              </w:rPr>
              <w:t>Капуста (садіння розсади–</w:t>
            </w:r>
          </w:p>
          <w:p w:rsidR="009558FC" w:rsidRPr="0060540A" w:rsidRDefault="00C044B9" w:rsidP="00E80D00">
            <w:pPr>
              <w:rPr>
                <w:sz w:val="28"/>
                <w:szCs w:val="28"/>
              </w:rPr>
            </w:pPr>
            <w:r w:rsidRPr="0060540A">
              <w:rPr>
                <w:sz w:val="28"/>
                <w:szCs w:val="28"/>
              </w:rPr>
              <w:t>розетка)</w:t>
            </w:r>
          </w:p>
        </w:tc>
        <w:tc>
          <w:tcPr>
            <w:tcW w:w="3367" w:type="dxa"/>
          </w:tcPr>
          <w:p w:rsidR="009558FC" w:rsidRPr="0060540A" w:rsidRDefault="009558FC" w:rsidP="00E80D00">
            <w:pPr>
              <w:rPr>
                <w:sz w:val="28"/>
                <w:szCs w:val="28"/>
              </w:rPr>
            </w:pPr>
            <w:r w:rsidRPr="0060540A">
              <w:rPr>
                <w:sz w:val="28"/>
                <w:szCs w:val="28"/>
              </w:rPr>
              <w:t>6-10 яєць/рослину за 10%</w:t>
            </w:r>
          </w:p>
          <w:p w:rsidR="009558FC" w:rsidRPr="0060540A" w:rsidRDefault="009558FC" w:rsidP="00E80D00">
            <w:pPr>
              <w:rPr>
                <w:sz w:val="28"/>
                <w:szCs w:val="28"/>
              </w:rPr>
            </w:pPr>
            <w:r w:rsidRPr="0060540A">
              <w:rPr>
                <w:sz w:val="28"/>
                <w:szCs w:val="28"/>
              </w:rPr>
              <w:t>заселених рослин</w:t>
            </w:r>
          </w:p>
        </w:tc>
      </w:tr>
      <w:tr w:rsidR="009558FC" w:rsidRPr="0060540A" w:rsidTr="00E4312B">
        <w:tc>
          <w:tcPr>
            <w:tcW w:w="3082" w:type="dxa"/>
          </w:tcPr>
          <w:p w:rsidR="009558FC" w:rsidRPr="0060540A" w:rsidRDefault="009558FC" w:rsidP="00E80D00">
            <w:pPr>
              <w:rPr>
                <w:sz w:val="28"/>
                <w:szCs w:val="28"/>
              </w:rPr>
            </w:pPr>
            <w:r w:rsidRPr="0060540A">
              <w:rPr>
                <w:sz w:val="28"/>
                <w:szCs w:val="28"/>
              </w:rPr>
              <w:t>Цибулева муха</w:t>
            </w:r>
          </w:p>
          <w:p w:rsidR="009558FC" w:rsidRPr="0060540A" w:rsidRDefault="009558FC" w:rsidP="00E80D00">
            <w:pPr>
              <w:rPr>
                <w:sz w:val="28"/>
                <w:szCs w:val="28"/>
              </w:rPr>
            </w:pPr>
          </w:p>
        </w:tc>
        <w:tc>
          <w:tcPr>
            <w:tcW w:w="3190" w:type="dxa"/>
          </w:tcPr>
          <w:p w:rsidR="009558FC" w:rsidRPr="0060540A" w:rsidRDefault="009558FC" w:rsidP="00E80D00">
            <w:pPr>
              <w:rPr>
                <w:sz w:val="28"/>
                <w:szCs w:val="28"/>
              </w:rPr>
            </w:pPr>
            <w:r w:rsidRPr="0060540A">
              <w:rPr>
                <w:sz w:val="28"/>
                <w:szCs w:val="28"/>
              </w:rPr>
              <w:t>Цибуля (період росту</w:t>
            </w:r>
          </w:p>
          <w:p w:rsidR="009558FC" w:rsidRPr="0060540A" w:rsidRDefault="00C044B9" w:rsidP="00E80D00">
            <w:pPr>
              <w:rPr>
                <w:sz w:val="28"/>
                <w:szCs w:val="28"/>
              </w:rPr>
            </w:pPr>
            <w:r w:rsidRPr="0060540A">
              <w:rPr>
                <w:sz w:val="28"/>
                <w:szCs w:val="28"/>
              </w:rPr>
              <w:t>цибулини)</w:t>
            </w:r>
          </w:p>
        </w:tc>
        <w:tc>
          <w:tcPr>
            <w:tcW w:w="3367" w:type="dxa"/>
          </w:tcPr>
          <w:p w:rsidR="009558FC" w:rsidRPr="0060540A" w:rsidRDefault="009558FC" w:rsidP="00E80D00">
            <w:pPr>
              <w:rPr>
                <w:sz w:val="28"/>
                <w:szCs w:val="28"/>
              </w:rPr>
            </w:pPr>
            <w:r w:rsidRPr="0060540A">
              <w:rPr>
                <w:sz w:val="28"/>
                <w:szCs w:val="28"/>
              </w:rPr>
              <w:t>3-4 яйця на рослину</w:t>
            </w:r>
          </w:p>
          <w:p w:rsidR="009558FC" w:rsidRPr="0060540A" w:rsidRDefault="009558FC" w:rsidP="00E80D00">
            <w:pPr>
              <w:rPr>
                <w:sz w:val="28"/>
                <w:szCs w:val="28"/>
              </w:rPr>
            </w:pPr>
            <w:r w:rsidRPr="0060540A">
              <w:rPr>
                <w:sz w:val="28"/>
                <w:szCs w:val="28"/>
              </w:rPr>
              <w:t>за10% заселених рослин</w:t>
            </w:r>
          </w:p>
        </w:tc>
      </w:tr>
      <w:tr w:rsidR="009558FC" w:rsidRPr="0060540A" w:rsidTr="00E4312B">
        <w:tc>
          <w:tcPr>
            <w:tcW w:w="9639" w:type="dxa"/>
            <w:gridSpan w:val="3"/>
          </w:tcPr>
          <w:p w:rsidR="009558FC" w:rsidRPr="0060540A" w:rsidRDefault="009558FC" w:rsidP="00E80D00">
            <w:pPr>
              <w:jc w:val="center"/>
              <w:rPr>
                <w:b/>
                <w:sz w:val="28"/>
                <w:szCs w:val="28"/>
              </w:rPr>
            </w:pPr>
            <w:r w:rsidRPr="0060540A">
              <w:rPr>
                <w:b/>
                <w:sz w:val="28"/>
                <w:szCs w:val="28"/>
              </w:rPr>
              <w:t>Шкідники плодових культур</w:t>
            </w:r>
          </w:p>
        </w:tc>
      </w:tr>
      <w:tr w:rsidR="009558FC" w:rsidRPr="0060540A" w:rsidTr="00E4312B">
        <w:tc>
          <w:tcPr>
            <w:tcW w:w="3082" w:type="dxa"/>
          </w:tcPr>
          <w:p w:rsidR="009558FC" w:rsidRPr="0060540A" w:rsidRDefault="009558FC" w:rsidP="00E80D00">
            <w:pPr>
              <w:rPr>
                <w:sz w:val="28"/>
                <w:szCs w:val="28"/>
              </w:rPr>
            </w:pPr>
            <w:r w:rsidRPr="0060540A">
              <w:rPr>
                <w:sz w:val="28"/>
                <w:szCs w:val="28"/>
              </w:rPr>
              <w:t>Плодові кліщі</w:t>
            </w:r>
          </w:p>
          <w:p w:rsidR="009558FC" w:rsidRPr="0060540A" w:rsidRDefault="009558FC" w:rsidP="00E80D00">
            <w:pPr>
              <w:rPr>
                <w:sz w:val="28"/>
                <w:szCs w:val="28"/>
              </w:rPr>
            </w:pPr>
          </w:p>
        </w:tc>
        <w:tc>
          <w:tcPr>
            <w:tcW w:w="3190" w:type="dxa"/>
          </w:tcPr>
          <w:p w:rsidR="009558FC" w:rsidRPr="0060540A" w:rsidRDefault="00C044B9" w:rsidP="00E80D00">
            <w:pPr>
              <w:rPr>
                <w:sz w:val="28"/>
                <w:szCs w:val="28"/>
              </w:rPr>
            </w:pPr>
            <w:r w:rsidRPr="0060540A">
              <w:rPr>
                <w:sz w:val="28"/>
                <w:szCs w:val="28"/>
              </w:rPr>
              <w:t>Яблуня, груша, слива, вишня - до цвітіння, літом</w:t>
            </w:r>
          </w:p>
        </w:tc>
        <w:tc>
          <w:tcPr>
            <w:tcW w:w="3367" w:type="dxa"/>
          </w:tcPr>
          <w:p w:rsidR="009558FC" w:rsidRPr="0060540A" w:rsidRDefault="009558FC" w:rsidP="00E80D00">
            <w:pPr>
              <w:rPr>
                <w:sz w:val="28"/>
                <w:szCs w:val="28"/>
              </w:rPr>
            </w:pPr>
            <w:r w:rsidRPr="0060540A">
              <w:rPr>
                <w:sz w:val="28"/>
                <w:szCs w:val="28"/>
              </w:rPr>
              <w:t>2–3 особини/листок</w:t>
            </w:r>
          </w:p>
          <w:p w:rsidR="009558FC" w:rsidRPr="0060540A" w:rsidRDefault="00C044B9" w:rsidP="00E80D00">
            <w:pPr>
              <w:rPr>
                <w:sz w:val="28"/>
                <w:szCs w:val="28"/>
              </w:rPr>
            </w:pPr>
            <w:r w:rsidRPr="0060540A">
              <w:rPr>
                <w:sz w:val="28"/>
                <w:szCs w:val="28"/>
              </w:rPr>
              <w:t>понад 5 особин/листок</w:t>
            </w:r>
          </w:p>
        </w:tc>
      </w:tr>
      <w:tr w:rsidR="009558FC" w:rsidRPr="0060540A" w:rsidTr="00E4312B">
        <w:tc>
          <w:tcPr>
            <w:tcW w:w="3082" w:type="dxa"/>
          </w:tcPr>
          <w:p w:rsidR="009558FC" w:rsidRPr="0060540A" w:rsidRDefault="009558FC" w:rsidP="00E80D00">
            <w:pPr>
              <w:rPr>
                <w:sz w:val="28"/>
                <w:szCs w:val="28"/>
              </w:rPr>
            </w:pPr>
            <w:r w:rsidRPr="0060540A">
              <w:rPr>
                <w:sz w:val="28"/>
                <w:szCs w:val="28"/>
              </w:rPr>
              <w:t>Зелена яблунева</w:t>
            </w:r>
          </w:p>
          <w:p w:rsidR="009558FC" w:rsidRPr="0060540A" w:rsidRDefault="00C044B9" w:rsidP="00E80D00">
            <w:pPr>
              <w:rPr>
                <w:sz w:val="28"/>
                <w:szCs w:val="28"/>
              </w:rPr>
            </w:pPr>
            <w:r w:rsidRPr="0060540A">
              <w:rPr>
                <w:sz w:val="28"/>
                <w:szCs w:val="28"/>
              </w:rPr>
              <w:t>попелиця</w:t>
            </w:r>
          </w:p>
        </w:tc>
        <w:tc>
          <w:tcPr>
            <w:tcW w:w="3190" w:type="dxa"/>
          </w:tcPr>
          <w:p w:rsidR="009558FC" w:rsidRPr="0060540A" w:rsidRDefault="009558FC" w:rsidP="00E80D00">
            <w:pPr>
              <w:rPr>
                <w:sz w:val="28"/>
                <w:szCs w:val="28"/>
              </w:rPr>
            </w:pPr>
            <w:r w:rsidRPr="0060540A">
              <w:rPr>
                <w:sz w:val="28"/>
                <w:szCs w:val="28"/>
              </w:rPr>
              <w:t xml:space="preserve">Яблуня (протягом вегетації)  </w:t>
            </w:r>
          </w:p>
        </w:tc>
        <w:tc>
          <w:tcPr>
            <w:tcW w:w="3367" w:type="dxa"/>
          </w:tcPr>
          <w:p w:rsidR="009558FC" w:rsidRPr="0060540A" w:rsidRDefault="009558FC" w:rsidP="00E80D00">
            <w:pPr>
              <w:rPr>
                <w:sz w:val="28"/>
                <w:szCs w:val="28"/>
              </w:rPr>
            </w:pPr>
            <w:r w:rsidRPr="0060540A">
              <w:rPr>
                <w:sz w:val="28"/>
                <w:szCs w:val="28"/>
              </w:rPr>
              <w:t>10-15% заселених листків</w:t>
            </w:r>
          </w:p>
        </w:tc>
      </w:tr>
      <w:tr w:rsidR="009558FC" w:rsidRPr="0060540A" w:rsidTr="00E4312B">
        <w:tc>
          <w:tcPr>
            <w:tcW w:w="3082" w:type="dxa"/>
          </w:tcPr>
          <w:p w:rsidR="009558FC" w:rsidRPr="0060540A" w:rsidRDefault="009558FC" w:rsidP="00E80D00">
            <w:pPr>
              <w:rPr>
                <w:sz w:val="28"/>
                <w:szCs w:val="28"/>
              </w:rPr>
            </w:pPr>
            <w:r w:rsidRPr="0060540A">
              <w:rPr>
                <w:sz w:val="28"/>
                <w:szCs w:val="28"/>
              </w:rPr>
              <w:t>Сіра яблунева</w:t>
            </w:r>
          </w:p>
          <w:p w:rsidR="009558FC" w:rsidRPr="0060540A" w:rsidRDefault="009558FC" w:rsidP="00E80D00">
            <w:pPr>
              <w:rPr>
                <w:sz w:val="28"/>
                <w:szCs w:val="28"/>
              </w:rPr>
            </w:pPr>
            <w:r w:rsidRPr="0060540A">
              <w:rPr>
                <w:sz w:val="28"/>
                <w:szCs w:val="28"/>
              </w:rPr>
              <w:t>попелиця</w:t>
            </w:r>
          </w:p>
          <w:p w:rsidR="009558FC" w:rsidRPr="0060540A" w:rsidRDefault="009558FC" w:rsidP="00E80D00">
            <w:pPr>
              <w:rPr>
                <w:sz w:val="28"/>
                <w:szCs w:val="28"/>
              </w:rPr>
            </w:pPr>
          </w:p>
        </w:tc>
        <w:tc>
          <w:tcPr>
            <w:tcW w:w="3190" w:type="dxa"/>
          </w:tcPr>
          <w:p w:rsidR="009558FC" w:rsidRPr="0060540A" w:rsidRDefault="009558FC" w:rsidP="00E80D00">
            <w:pPr>
              <w:rPr>
                <w:sz w:val="28"/>
                <w:szCs w:val="28"/>
              </w:rPr>
            </w:pPr>
            <w:r w:rsidRPr="0060540A">
              <w:rPr>
                <w:sz w:val="28"/>
                <w:szCs w:val="28"/>
              </w:rPr>
              <w:t>Яблуня (розпускання бруньок</w:t>
            </w:r>
            <w:r w:rsidR="00C044B9" w:rsidRPr="0060540A">
              <w:rPr>
                <w:sz w:val="28"/>
                <w:szCs w:val="28"/>
              </w:rPr>
              <w:t>-</w:t>
            </w:r>
            <w:r w:rsidRPr="0060540A">
              <w:rPr>
                <w:sz w:val="28"/>
                <w:szCs w:val="28"/>
              </w:rPr>
              <w:t>цвітіння)</w:t>
            </w:r>
          </w:p>
          <w:p w:rsidR="009558FC" w:rsidRPr="0060540A" w:rsidRDefault="009558FC" w:rsidP="00E80D00">
            <w:pPr>
              <w:rPr>
                <w:sz w:val="28"/>
                <w:szCs w:val="28"/>
              </w:rPr>
            </w:pPr>
            <w:r w:rsidRPr="0060540A">
              <w:rPr>
                <w:sz w:val="28"/>
                <w:szCs w:val="28"/>
              </w:rPr>
              <w:t xml:space="preserve">Яблуня (після цвітіння)  </w:t>
            </w:r>
          </w:p>
        </w:tc>
        <w:tc>
          <w:tcPr>
            <w:tcW w:w="3367" w:type="dxa"/>
          </w:tcPr>
          <w:p w:rsidR="009558FC" w:rsidRPr="0060540A" w:rsidRDefault="009558FC" w:rsidP="00E80D00">
            <w:pPr>
              <w:rPr>
                <w:sz w:val="28"/>
                <w:szCs w:val="28"/>
              </w:rPr>
            </w:pPr>
            <w:r w:rsidRPr="0060540A">
              <w:rPr>
                <w:sz w:val="28"/>
                <w:szCs w:val="28"/>
              </w:rPr>
              <w:t>5-10% заселених</w:t>
            </w:r>
          </w:p>
          <w:p w:rsidR="009558FC" w:rsidRPr="0060540A" w:rsidRDefault="00C044B9" w:rsidP="00E80D00">
            <w:pPr>
              <w:rPr>
                <w:sz w:val="28"/>
                <w:szCs w:val="28"/>
              </w:rPr>
            </w:pPr>
            <w:r w:rsidRPr="0060540A">
              <w:rPr>
                <w:sz w:val="28"/>
                <w:szCs w:val="28"/>
              </w:rPr>
              <w:t>квіткових розеток</w:t>
            </w:r>
          </w:p>
          <w:p w:rsidR="009558FC" w:rsidRPr="0060540A" w:rsidRDefault="009558FC" w:rsidP="00E80D00">
            <w:pPr>
              <w:rPr>
                <w:sz w:val="28"/>
                <w:szCs w:val="28"/>
              </w:rPr>
            </w:pPr>
            <w:r w:rsidRPr="0060540A">
              <w:rPr>
                <w:sz w:val="28"/>
                <w:szCs w:val="28"/>
              </w:rPr>
              <w:t>5 колоній/100 листків</w:t>
            </w:r>
          </w:p>
        </w:tc>
      </w:tr>
      <w:tr w:rsidR="009558FC" w:rsidRPr="0060540A" w:rsidTr="00E4312B">
        <w:tc>
          <w:tcPr>
            <w:tcW w:w="3082" w:type="dxa"/>
          </w:tcPr>
          <w:p w:rsidR="009558FC" w:rsidRPr="0060540A" w:rsidRDefault="009558FC" w:rsidP="00E80D00">
            <w:pPr>
              <w:rPr>
                <w:sz w:val="28"/>
                <w:szCs w:val="28"/>
              </w:rPr>
            </w:pPr>
            <w:r w:rsidRPr="0060540A">
              <w:rPr>
                <w:sz w:val="28"/>
                <w:szCs w:val="28"/>
              </w:rPr>
              <w:t>Каліфорнійська</w:t>
            </w:r>
          </w:p>
          <w:p w:rsidR="009558FC" w:rsidRPr="0060540A" w:rsidRDefault="009558FC" w:rsidP="00E80D00">
            <w:pPr>
              <w:rPr>
                <w:sz w:val="28"/>
                <w:szCs w:val="28"/>
              </w:rPr>
            </w:pPr>
            <w:r w:rsidRPr="0060540A">
              <w:rPr>
                <w:sz w:val="28"/>
                <w:szCs w:val="28"/>
              </w:rPr>
              <w:t>щитівка</w:t>
            </w:r>
          </w:p>
          <w:p w:rsidR="009558FC" w:rsidRPr="0060540A" w:rsidRDefault="009558FC" w:rsidP="00E80D00">
            <w:pPr>
              <w:rPr>
                <w:sz w:val="28"/>
                <w:szCs w:val="28"/>
              </w:rPr>
            </w:pPr>
          </w:p>
        </w:tc>
        <w:tc>
          <w:tcPr>
            <w:tcW w:w="3190" w:type="dxa"/>
          </w:tcPr>
          <w:p w:rsidR="009558FC" w:rsidRPr="0060540A" w:rsidRDefault="009558FC" w:rsidP="00E80D00">
            <w:pPr>
              <w:rPr>
                <w:sz w:val="28"/>
                <w:szCs w:val="28"/>
              </w:rPr>
            </w:pPr>
            <w:r w:rsidRPr="0060540A">
              <w:rPr>
                <w:sz w:val="28"/>
                <w:szCs w:val="28"/>
              </w:rPr>
              <w:t>Яблуня (до розпускання</w:t>
            </w:r>
          </w:p>
          <w:p w:rsidR="009558FC" w:rsidRPr="0060540A" w:rsidRDefault="009558FC" w:rsidP="00E80D00">
            <w:pPr>
              <w:rPr>
                <w:sz w:val="28"/>
                <w:szCs w:val="28"/>
              </w:rPr>
            </w:pPr>
            <w:r w:rsidRPr="0060540A">
              <w:rPr>
                <w:sz w:val="28"/>
                <w:szCs w:val="28"/>
              </w:rPr>
              <w:t>бруньок)</w:t>
            </w:r>
          </w:p>
          <w:p w:rsidR="009558FC" w:rsidRPr="0060540A" w:rsidRDefault="00C044B9" w:rsidP="00E80D00">
            <w:pPr>
              <w:rPr>
                <w:sz w:val="28"/>
                <w:szCs w:val="28"/>
              </w:rPr>
            </w:pPr>
            <w:r w:rsidRPr="0060540A">
              <w:rPr>
                <w:sz w:val="28"/>
                <w:szCs w:val="28"/>
              </w:rPr>
              <w:t>(достигання плодів)</w:t>
            </w:r>
          </w:p>
        </w:tc>
        <w:tc>
          <w:tcPr>
            <w:tcW w:w="3367" w:type="dxa"/>
          </w:tcPr>
          <w:p w:rsidR="009558FC" w:rsidRPr="0060540A" w:rsidRDefault="009558FC" w:rsidP="00E80D00">
            <w:pPr>
              <w:rPr>
                <w:sz w:val="28"/>
                <w:szCs w:val="28"/>
              </w:rPr>
            </w:pPr>
            <w:r w:rsidRPr="0060540A">
              <w:rPr>
                <w:sz w:val="28"/>
                <w:szCs w:val="28"/>
              </w:rPr>
              <w:t>одна личинка на 200 см</w:t>
            </w:r>
            <w:r w:rsidR="004A0776">
              <w:rPr>
                <w:sz w:val="28"/>
                <w:szCs w:val="28"/>
              </w:rPr>
              <w:t>²</w:t>
            </w:r>
          </w:p>
          <w:p w:rsidR="009558FC" w:rsidRPr="0060540A" w:rsidRDefault="009558FC" w:rsidP="00E80D00">
            <w:pPr>
              <w:rPr>
                <w:sz w:val="28"/>
                <w:szCs w:val="28"/>
              </w:rPr>
            </w:pPr>
            <w:r w:rsidRPr="0060540A">
              <w:rPr>
                <w:sz w:val="28"/>
                <w:szCs w:val="28"/>
              </w:rPr>
              <w:t>кори гілок</w:t>
            </w:r>
          </w:p>
          <w:p w:rsidR="009558FC" w:rsidRPr="0060540A" w:rsidRDefault="009558FC" w:rsidP="00E80D00">
            <w:pPr>
              <w:rPr>
                <w:sz w:val="28"/>
                <w:szCs w:val="28"/>
              </w:rPr>
            </w:pPr>
            <w:r w:rsidRPr="0060540A">
              <w:rPr>
                <w:sz w:val="28"/>
                <w:szCs w:val="28"/>
              </w:rPr>
              <w:t>2–3% заселених плодів</w:t>
            </w:r>
          </w:p>
        </w:tc>
      </w:tr>
      <w:tr w:rsidR="009558FC" w:rsidRPr="0060540A" w:rsidTr="00E4312B">
        <w:tc>
          <w:tcPr>
            <w:tcW w:w="3082" w:type="dxa"/>
          </w:tcPr>
          <w:p w:rsidR="009558FC" w:rsidRPr="0060540A" w:rsidRDefault="009558FC" w:rsidP="00E80D00">
            <w:pPr>
              <w:rPr>
                <w:sz w:val="28"/>
                <w:szCs w:val="28"/>
              </w:rPr>
            </w:pPr>
            <w:r w:rsidRPr="0060540A">
              <w:rPr>
                <w:sz w:val="28"/>
                <w:szCs w:val="28"/>
              </w:rPr>
              <w:t>Яблунева міль</w:t>
            </w:r>
          </w:p>
          <w:p w:rsidR="009558FC" w:rsidRPr="0060540A" w:rsidRDefault="009558FC" w:rsidP="00E80D00">
            <w:pPr>
              <w:rPr>
                <w:sz w:val="28"/>
                <w:szCs w:val="28"/>
              </w:rPr>
            </w:pPr>
          </w:p>
        </w:tc>
        <w:tc>
          <w:tcPr>
            <w:tcW w:w="3190" w:type="dxa"/>
          </w:tcPr>
          <w:p w:rsidR="009558FC" w:rsidRPr="0060540A" w:rsidRDefault="009558FC" w:rsidP="00E80D00">
            <w:pPr>
              <w:rPr>
                <w:sz w:val="28"/>
                <w:szCs w:val="28"/>
              </w:rPr>
            </w:pPr>
            <w:r w:rsidRPr="0060540A">
              <w:rPr>
                <w:sz w:val="28"/>
                <w:szCs w:val="28"/>
              </w:rPr>
              <w:t>Яблуня (до розпускання</w:t>
            </w:r>
          </w:p>
          <w:p w:rsidR="009558FC" w:rsidRPr="0060540A" w:rsidRDefault="009558FC" w:rsidP="00E80D00">
            <w:pPr>
              <w:rPr>
                <w:sz w:val="28"/>
                <w:szCs w:val="28"/>
              </w:rPr>
            </w:pPr>
            <w:r w:rsidRPr="0060540A">
              <w:rPr>
                <w:sz w:val="28"/>
                <w:szCs w:val="28"/>
              </w:rPr>
              <w:t>бруньок)</w:t>
            </w:r>
          </w:p>
          <w:p w:rsidR="009558FC" w:rsidRPr="0060540A" w:rsidRDefault="00C044B9" w:rsidP="00E80D00">
            <w:pPr>
              <w:rPr>
                <w:sz w:val="28"/>
                <w:szCs w:val="28"/>
              </w:rPr>
            </w:pPr>
            <w:r w:rsidRPr="0060540A">
              <w:rPr>
                <w:sz w:val="28"/>
                <w:szCs w:val="28"/>
              </w:rPr>
              <w:t>(після цвітіння)</w:t>
            </w:r>
          </w:p>
        </w:tc>
        <w:tc>
          <w:tcPr>
            <w:tcW w:w="3367" w:type="dxa"/>
          </w:tcPr>
          <w:p w:rsidR="009558FC" w:rsidRPr="0060540A" w:rsidRDefault="009558FC" w:rsidP="00E80D00">
            <w:pPr>
              <w:rPr>
                <w:sz w:val="28"/>
                <w:szCs w:val="28"/>
              </w:rPr>
            </w:pPr>
            <w:r w:rsidRPr="0060540A">
              <w:rPr>
                <w:sz w:val="28"/>
                <w:szCs w:val="28"/>
              </w:rPr>
              <w:t>4–5 щитків/дерево</w:t>
            </w:r>
          </w:p>
          <w:p w:rsidR="009558FC" w:rsidRPr="0060540A" w:rsidRDefault="009558FC" w:rsidP="00E80D00">
            <w:pPr>
              <w:rPr>
                <w:sz w:val="28"/>
                <w:szCs w:val="28"/>
              </w:rPr>
            </w:pPr>
          </w:p>
          <w:p w:rsidR="009558FC" w:rsidRPr="0060540A" w:rsidRDefault="009558FC" w:rsidP="00E80D00">
            <w:pPr>
              <w:rPr>
                <w:sz w:val="28"/>
                <w:szCs w:val="28"/>
              </w:rPr>
            </w:pPr>
            <w:r w:rsidRPr="0060540A">
              <w:rPr>
                <w:sz w:val="28"/>
                <w:szCs w:val="28"/>
              </w:rPr>
              <w:t>0,5–1 гніздо/дерево</w:t>
            </w:r>
          </w:p>
        </w:tc>
      </w:tr>
      <w:tr w:rsidR="009558FC" w:rsidRPr="0060540A" w:rsidTr="00E4312B">
        <w:tc>
          <w:tcPr>
            <w:tcW w:w="3082" w:type="dxa"/>
          </w:tcPr>
          <w:p w:rsidR="009558FC" w:rsidRPr="0060540A" w:rsidRDefault="00C044B9" w:rsidP="00E80D00">
            <w:pPr>
              <w:rPr>
                <w:sz w:val="28"/>
                <w:szCs w:val="28"/>
              </w:rPr>
            </w:pPr>
            <w:r w:rsidRPr="0060540A">
              <w:rPr>
                <w:sz w:val="28"/>
                <w:szCs w:val="28"/>
              </w:rPr>
              <w:t>Листомінуючі молі</w:t>
            </w:r>
          </w:p>
        </w:tc>
        <w:tc>
          <w:tcPr>
            <w:tcW w:w="3190" w:type="dxa"/>
          </w:tcPr>
          <w:p w:rsidR="009558FC" w:rsidRPr="0060540A" w:rsidRDefault="009558FC" w:rsidP="00E80D00">
            <w:pPr>
              <w:rPr>
                <w:sz w:val="28"/>
                <w:szCs w:val="28"/>
              </w:rPr>
            </w:pPr>
            <w:r w:rsidRPr="0060540A">
              <w:rPr>
                <w:sz w:val="28"/>
                <w:szCs w:val="28"/>
              </w:rPr>
              <w:t xml:space="preserve">Яблуня (після цвітіння)  </w:t>
            </w:r>
          </w:p>
        </w:tc>
        <w:tc>
          <w:tcPr>
            <w:tcW w:w="3367" w:type="dxa"/>
          </w:tcPr>
          <w:p w:rsidR="009558FC" w:rsidRPr="0060540A" w:rsidRDefault="009558FC" w:rsidP="00E80D00">
            <w:pPr>
              <w:rPr>
                <w:sz w:val="28"/>
                <w:szCs w:val="28"/>
              </w:rPr>
            </w:pPr>
            <w:r w:rsidRPr="0060540A">
              <w:rPr>
                <w:sz w:val="28"/>
                <w:szCs w:val="28"/>
              </w:rPr>
              <w:t>1 міна/листок</w:t>
            </w:r>
          </w:p>
        </w:tc>
      </w:tr>
      <w:tr w:rsidR="009558FC" w:rsidRPr="0060540A" w:rsidTr="00E4312B">
        <w:tc>
          <w:tcPr>
            <w:tcW w:w="3082" w:type="dxa"/>
          </w:tcPr>
          <w:p w:rsidR="009558FC" w:rsidRPr="0060540A" w:rsidRDefault="009558FC" w:rsidP="00E80D00">
            <w:pPr>
              <w:rPr>
                <w:sz w:val="28"/>
                <w:szCs w:val="28"/>
              </w:rPr>
            </w:pPr>
            <w:r w:rsidRPr="0060540A">
              <w:rPr>
                <w:sz w:val="28"/>
                <w:szCs w:val="28"/>
              </w:rPr>
              <w:t>Яблунева</w:t>
            </w:r>
          </w:p>
          <w:p w:rsidR="009558FC" w:rsidRPr="0060540A" w:rsidRDefault="009558FC" w:rsidP="00E80D00">
            <w:pPr>
              <w:rPr>
                <w:sz w:val="28"/>
                <w:szCs w:val="28"/>
              </w:rPr>
            </w:pPr>
            <w:r w:rsidRPr="0060540A">
              <w:rPr>
                <w:sz w:val="28"/>
                <w:szCs w:val="28"/>
              </w:rPr>
              <w:t>плодожерка</w:t>
            </w:r>
          </w:p>
          <w:p w:rsidR="009558FC" w:rsidRPr="0060540A" w:rsidRDefault="009558FC" w:rsidP="00E80D00">
            <w:pPr>
              <w:rPr>
                <w:sz w:val="28"/>
                <w:szCs w:val="28"/>
              </w:rPr>
            </w:pPr>
          </w:p>
        </w:tc>
        <w:tc>
          <w:tcPr>
            <w:tcW w:w="3190" w:type="dxa"/>
          </w:tcPr>
          <w:p w:rsidR="009558FC" w:rsidRPr="0060540A" w:rsidRDefault="009558FC" w:rsidP="00E80D00">
            <w:pPr>
              <w:rPr>
                <w:sz w:val="28"/>
                <w:szCs w:val="28"/>
              </w:rPr>
            </w:pPr>
            <w:r w:rsidRPr="0060540A">
              <w:rPr>
                <w:sz w:val="28"/>
                <w:szCs w:val="28"/>
              </w:rPr>
              <w:t>Яблуня, груша</w:t>
            </w:r>
          </w:p>
          <w:p w:rsidR="009558FC" w:rsidRPr="0060540A" w:rsidRDefault="009558FC" w:rsidP="00E80D00">
            <w:pPr>
              <w:rPr>
                <w:sz w:val="28"/>
                <w:szCs w:val="28"/>
              </w:rPr>
            </w:pPr>
            <w:r w:rsidRPr="0060540A">
              <w:rPr>
                <w:sz w:val="28"/>
                <w:szCs w:val="28"/>
              </w:rPr>
              <w:t>(утворення зав’язі)</w:t>
            </w:r>
          </w:p>
          <w:p w:rsidR="009558FC" w:rsidRPr="0060540A" w:rsidRDefault="009558FC" w:rsidP="00E80D00">
            <w:pPr>
              <w:rPr>
                <w:sz w:val="28"/>
                <w:szCs w:val="28"/>
              </w:rPr>
            </w:pPr>
          </w:p>
          <w:p w:rsidR="009558FC" w:rsidRPr="0060540A" w:rsidRDefault="009558FC" w:rsidP="00E80D00">
            <w:pPr>
              <w:rPr>
                <w:sz w:val="28"/>
                <w:szCs w:val="28"/>
              </w:rPr>
            </w:pPr>
          </w:p>
          <w:p w:rsidR="009558FC" w:rsidRPr="0060540A" w:rsidRDefault="009558FC" w:rsidP="00E80D00">
            <w:pPr>
              <w:rPr>
                <w:sz w:val="28"/>
                <w:szCs w:val="28"/>
              </w:rPr>
            </w:pPr>
          </w:p>
          <w:p w:rsidR="009558FC" w:rsidRPr="0060540A" w:rsidRDefault="009558FC" w:rsidP="00E80D00">
            <w:pPr>
              <w:rPr>
                <w:sz w:val="28"/>
                <w:szCs w:val="28"/>
              </w:rPr>
            </w:pPr>
            <w:r w:rsidRPr="0060540A">
              <w:rPr>
                <w:sz w:val="28"/>
                <w:szCs w:val="28"/>
              </w:rPr>
              <w:t>(друге покоління)</w:t>
            </w:r>
          </w:p>
          <w:p w:rsidR="009558FC" w:rsidRPr="0060540A" w:rsidRDefault="009558FC" w:rsidP="00E80D00">
            <w:pPr>
              <w:rPr>
                <w:sz w:val="28"/>
                <w:szCs w:val="28"/>
              </w:rPr>
            </w:pPr>
          </w:p>
        </w:tc>
        <w:tc>
          <w:tcPr>
            <w:tcW w:w="3367" w:type="dxa"/>
          </w:tcPr>
          <w:p w:rsidR="009558FC" w:rsidRPr="0060540A" w:rsidRDefault="009558FC" w:rsidP="00E80D00">
            <w:pPr>
              <w:rPr>
                <w:sz w:val="28"/>
                <w:szCs w:val="28"/>
              </w:rPr>
            </w:pPr>
            <w:r w:rsidRPr="0060540A">
              <w:rPr>
                <w:sz w:val="28"/>
                <w:szCs w:val="28"/>
              </w:rPr>
              <w:t>2–5 яєць на 100 зав’язей</w:t>
            </w:r>
          </w:p>
          <w:p w:rsidR="009558FC" w:rsidRPr="0060540A" w:rsidRDefault="009558FC" w:rsidP="00E80D00">
            <w:pPr>
              <w:rPr>
                <w:sz w:val="28"/>
                <w:szCs w:val="28"/>
              </w:rPr>
            </w:pPr>
            <w:r w:rsidRPr="0060540A">
              <w:rPr>
                <w:sz w:val="28"/>
                <w:szCs w:val="28"/>
              </w:rPr>
              <w:t>або відловлювання більше</w:t>
            </w:r>
          </w:p>
          <w:p w:rsidR="009558FC" w:rsidRPr="0060540A" w:rsidRDefault="009558FC" w:rsidP="00E80D00">
            <w:pPr>
              <w:rPr>
                <w:sz w:val="28"/>
                <w:szCs w:val="28"/>
              </w:rPr>
            </w:pPr>
            <w:r w:rsidRPr="0060540A">
              <w:rPr>
                <w:sz w:val="28"/>
                <w:szCs w:val="28"/>
              </w:rPr>
              <w:t>5 метеликів на одну</w:t>
            </w:r>
          </w:p>
          <w:p w:rsidR="009558FC" w:rsidRPr="0060540A" w:rsidRDefault="009558FC" w:rsidP="00E80D00">
            <w:pPr>
              <w:rPr>
                <w:sz w:val="28"/>
                <w:szCs w:val="28"/>
              </w:rPr>
            </w:pPr>
            <w:r w:rsidRPr="0060540A">
              <w:rPr>
                <w:sz w:val="28"/>
                <w:szCs w:val="28"/>
              </w:rPr>
              <w:t>феромонну пастку за</w:t>
            </w:r>
          </w:p>
          <w:p w:rsidR="009558FC" w:rsidRPr="0060540A" w:rsidRDefault="009558FC" w:rsidP="00E80D00">
            <w:pPr>
              <w:rPr>
                <w:sz w:val="28"/>
                <w:szCs w:val="28"/>
              </w:rPr>
            </w:pPr>
            <w:r w:rsidRPr="0060540A">
              <w:rPr>
                <w:sz w:val="28"/>
                <w:szCs w:val="28"/>
              </w:rPr>
              <w:t>тиждень;</w:t>
            </w:r>
          </w:p>
          <w:p w:rsidR="009558FC" w:rsidRPr="0060540A" w:rsidRDefault="009558FC" w:rsidP="00E80D00">
            <w:pPr>
              <w:rPr>
                <w:sz w:val="28"/>
                <w:szCs w:val="28"/>
              </w:rPr>
            </w:pPr>
            <w:r w:rsidRPr="0060540A">
              <w:rPr>
                <w:sz w:val="28"/>
                <w:szCs w:val="28"/>
              </w:rPr>
              <w:t>відловлювання більше 3</w:t>
            </w:r>
          </w:p>
          <w:p w:rsidR="009558FC" w:rsidRPr="0060540A" w:rsidRDefault="009558FC" w:rsidP="00E80D00">
            <w:pPr>
              <w:rPr>
                <w:sz w:val="28"/>
                <w:szCs w:val="28"/>
              </w:rPr>
            </w:pPr>
            <w:r w:rsidRPr="0060540A">
              <w:rPr>
                <w:sz w:val="28"/>
                <w:szCs w:val="28"/>
              </w:rPr>
              <w:t>метеликів на одну</w:t>
            </w:r>
          </w:p>
          <w:p w:rsidR="009558FC" w:rsidRPr="0060540A" w:rsidRDefault="009558FC" w:rsidP="00E80D00">
            <w:pPr>
              <w:rPr>
                <w:sz w:val="28"/>
                <w:szCs w:val="28"/>
              </w:rPr>
            </w:pPr>
            <w:r w:rsidRPr="0060540A">
              <w:rPr>
                <w:sz w:val="28"/>
                <w:szCs w:val="28"/>
              </w:rPr>
              <w:t>феромонну пастку за</w:t>
            </w:r>
          </w:p>
          <w:p w:rsidR="009558FC" w:rsidRPr="0060540A" w:rsidRDefault="009558FC" w:rsidP="00E80D00">
            <w:pPr>
              <w:rPr>
                <w:sz w:val="28"/>
                <w:szCs w:val="28"/>
              </w:rPr>
            </w:pPr>
            <w:r w:rsidRPr="0060540A">
              <w:rPr>
                <w:sz w:val="28"/>
                <w:szCs w:val="28"/>
              </w:rPr>
              <w:t>тиждень або</w:t>
            </w:r>
          </w:p>
          <w:p w:rsidR="009558FC" w:rsidRPr="0060540A" w:rsidRDefault="009558FC" w:rsidP="00E80D00">
            <w:pPr>
              <w:rPr>
                <w:sz w:val="28"/>
                <w:szCs w:val="28"/>
              </w:rPr>
            </w:pPr>
            <w:r w:rsidRPr="0060540A">
              <w:rPr>
                <w:sz w:val="28"/>
                <w:szCs w:val="28"/>
              </w:rPr>
              <w:t>пошкодження 2% плодів</w:t>
            </w:r>
          </w:p>
        </w:tc>
      </w:tr>
      <w:tr w:rsidR="009558FC" w:rsidRPr="0060540A" w:rsidTr="00E4312B">
        <w:tc>
          <w:tcPr>
            <w:tcW w:w="3082" w:type="dxa"/>
          </w:tcPr>
          <w:p w:rsidR="009558FC" w:rsidRPr="0060540A" w:rsidRDefault="009558FC" w:rsidP="00E80D00">
            <w:pPr>
              <w:rPr>
                <w:sz w:val="28"/>
                <w:szCs w:val="28"/>
              </w:rPr>
            </w:pPr>
            <w:r w:rsidRPr="0060540A">
              <w:rPr>
                <w:sz w:val="28"/>
                <w:szCs w:val="28"/>
              </w:rPr>
              <w:t>Сливова</w:t>
            </w:r>
          </w:p>
          <w:p w:rsidR="009558FC" w:rsidRPr="0060540A" w:rsidRDefault="009558FC" w:rsidP="00E80D00">
            <w:pPr>
              <w:rPr>
                <w:sz w:val="28"/>
                <w:szCs w:val="28"/>
              </w:rPr>
            </w:pPr>
            <w:r w:rsidRPr="0060540A">
              <w:rPr>
                <w:sz w:val="28"/>
                <w:szCs w:val="28"/>
              </w:rPr>
              <w:t>плодожерка</w:t>
            </w:r>
          </w:p>
          <w:p w:rsidR="009558FC" w:rsidRPr="0060540A" w:rsidRDefault="009558FC" w:rsidP="00E80D00">
            <w:pPr>
              <w:rPr>
                <w:sz w:val="28"/>
                <w:szCs w:val="28"/>
              </w:rPr>
            </w:pPr>
          </w:p>
        </w:tc>
        <w:tc>
          <w:tcPr>
            <w:tcW w:w="3190" w:type="dxa"/>
          </w:tcPr>
          <w:p w:rsidR="009558FC" w:rsidRPr="0060540A" w:rsidRDefault="009558FC" w:rsidP="00E80D00">
            <w:pPr>
              <w:rPr>
                <w:sz w:val="28"/>
                <w:szCs w:val="28"/>
              </w:rPr>
            </w:pPr>
            <w:r w:rsidRPr="0060540A">
              <w:rPr>
                <w:sz w:val="28"/>
                <w:szCs w:val="28"/>
              </w:rPr>
              <w:t>Слива (утворення зав’язі)</w:t>
            </w:r>
          </w:p>
          <w:p w:rsidR="009558FC" w:rsidRPr="0060540A" w:rsidRDefault="009558FC" w:rsidP="00E80D00">
            <w:pPr>
              <w:rPr>
                <w:sz w:val="28"/>
                <w:szCs w:val="28"/>
              </w:rPr>
            </w:pPr>
          </w:p>
          <w:p w:rsidR="009558FC" w:rsidRPr="0060540A" w:rsidRDefault="009558FC" w:rsidP="00E80D00">
            <w:pPr>
              <w:rPr>
                <w:sz w:val="28"/>
                <w:szCs w:val="28"/>
              </w:rPr>
            </w:pPr>
            <w:r w:rsidRPr="0060540A">
              <w:rPr>
                <w:sz w:val="28"/>
                <w:szCs w:val="28"/>
              </w:rPr>
              <w:t>(друге покоління)</w:t>
            </w:r>
          </w:p>
          <w:p w:rsidR="009558FC" w:rsidRPr="0060540A" w:rsidRDefault="009558FC" w:rsidP="00E80D00">
            <w:pPr>
              <w:rPr>
                <w:sz w:val="28"/>
                <w:szCs w:val="28"/>
              </w:rPr>
            </w:pPr>
          </w:p>
        </w:tc>
        <w:tc>
          <w:tcPr>
            <w:tcW w:w="3367" w:type="dxa"/>
          </w:tcPr>
          <w:p w:rsidR="009558FC" w:rsidRPr="0060540A" w:rsidRDefault="009558FC" w:rsidP="00E80D00">
            <w:pPr>
              <w:rPr>
                <w:sz w:val="28"/>
                <w:szCs w:val="28"/>
              </w:rPr>
            </w:pPr>
            <w:r w:rsidRPr="0060540A">
              <w:rPr>
                <w:sz w:val="28"/>
                <w:szCs w:val="28"/>
              </w:rPr>
              <w:t>5% зав’язі з кладками</w:t>
            </w:r>
          </w:p>
          <w:p w:rsidR="009558FC" w:rsidRPr="0060540A" w:rsidRDefault="009558FC" w:rsidP="00E80D00">
            <w:pPr>
              <w:rPr>
                <w:sz w:val="28"/>
                <w:szCs w:val="28"/>
              </w:rPr>
            </w:pPr>
            <w:r w:rsidRPr="0060540A">
              <w:rPr>
                <w:sz w:val="28"/>
                <w:szCs w:val="28"/>
              </w:rPr>
              <w:t>яєць;</w:t>
            </w:r>
          </w:p>
          <w:p w:rsidR="009558FC" w:rsidRPr="0060540A" w:rsidRDefault="009558FC" w:rsidP="00E80D00">
            <w:pPr>
              <w:rPr>
                <w:sz w:val="28"/>
                <w:szCs w:val="28"/>
              </w:rPr>
            </w:pPr>
            <w:r w:rsidRPr="0060540A">
              <w:rPr>
                <w:sz w:val="28"/>
                <w:szCs w:val="28"/>
              </w:rPr>
              <w:t>2–3% пошкоджених</w:t>
            </w:r>
          </w:p>
          <w:p w:rsidR="009558FC" w:rsidRPr="0060540A" w:rsidRDefault="009558FC" w:rsidP="00E80D00">
            <w:pPr>
              <w:rPr>
                <w:sz w:val="28"/>
                <w:szCs w:val="28"/>
              </w:rPr>
            </w:pPr>
            <w:r w:rsidRPr="0060540A">
              <w:rPr>
                <w:sz w:val="28"/>
                <w:szCs w:val="28"/>
              </w:rPr>
              <w:t>плодів на кроні дерева або</w:t>
            </w:r>
          </w:p>
          <w:p w:rsidR="009558FC" w:rsidRPr="0060540A" w:rsidRDefault="009558FC" w:rsidP="00E80D00">
            <w:pPr>
              <w:rPr>
                <w:sz w:val="28"/>
                <w:szCs w:val="28"/>
              </w:rPr>
            </w:pPr>
            <w:r w:rsidRPr="0060540A">
              <w:rPr>
                <w:sz w:val="28"/>
                <w:szCs w:val="28"/>
              </w:rPr>
              <w:t>відловлювання ≥6</w:t>
            </w:r>
          </w:p>
          <w:p w:rsidR="009558FC" w:rsidRPr="0060540A" w:rsidRDefault="009558FC" w:rsidP="00E80D00">
            <w:pPr>
              <w:rPr>
                <w:sz w:val="28"/>
                <w:szCs w:val="28"/>
              </w:rPr>
            </w:pPr>
            <w:r w:rsidRPr="0060540A">
              <w:rPr>
                <w:sz w:val="28"/>
                <w:szCs w:val="28"/>
              </w:rPr>
              <w:lastRenderedPageBreak/>
              <w:t>метеликів на одну</w:t>
            </w:r>
          </w:p>
          <w:p w:rsidR="009558FC" w:rsidRPr="0060540A" w:rsidRDefault="009558FC" w:rsidP="00E80D00">
            <w:pPr>
              <w:rPr>
                <w:sz w:val="28"/>
                <w:szCs w:val="28"/>
              </w:rPr>
            </w:pPr>
            <w:r w:rsidRPr="0060540A">
              <w:rPr>
                <w:sz w:val="28"/>
                <w:szCs w:val="28"/>
              </w:rPr>
              <w:t>феромонну пастку за</w:t>
            </w:r>
          </w:p>
          <w:p w:rsidR="009558FC" w:rsidRPr="0060540A" w:rsidRDefault="009558FC" w:rsidP="00E80D00">
            <w:pPr>
              <w:rPr>
                <w:sz w:val="28"/>
                <w:szCs w:val="28"/>
              </w:rPr>
            </w:pPr>
            <w:r w:rsidRPr="0060540A">
              <w:rPr>
                <w:sz w:val="28"/>
                <w:szCs w:val="28"/>
              </w:rPr>
              <w:t>тиждень</w:t>
            </w:r>
          </w:p>
        </w:tc>
      </w:tr>
      <w:tr w:rsidR="009558FC" w:rsidRPr="0060540A" w:rsidTr="00E4312B">
        <w:tc>
          <w:tcPr>
            <w:tcW w:w="3082" w:type="dxa"/>
          </w:tcPr>
          <w:p w:rsidR="009558FC" w:rsidRPr="0060540A" w:rsidRDefault="009558FC" w:rsidP="00E80D00">
            <w:pPr>
              <w:rPr>
                <w:sz w:val="28"/>
                <w:szCs w:val="28"/>
              </w:rPr>
            </w:pPr>
            <w:r w:rsidRPr="0060540A">
              <w:rPr>
                <w:sz w:val="28"/>
                <w:szCs w:val="28"/>
              </w:rPr>
              <w:lastRenderedPageBreak/>
              <w:t>Листокрутки:</w:t>
            </w:r>
          </w:p>
          <w:p w:rsidR="009558FC" w:rsidRPr="0060540A" w:rsidRDefault="009558FC" w:rsidP="00E80D00">
            <w:pPr>
              <w:rPr>
                <w:sz w:val="28"/>
                <w:szCs w:val="28"/>
              </w:rPr>
            </w:pPr>
            <w:r w:rsidRPr="0060540A">
              <w:rPr>
                <w:sz w:val="28"/>
                <w:szCs w:val="28"/>
              </w:rPr>
              <w:t>розанова,</w:t>
            </w:r>
          </w:p>
          <w:p w:rsidR="009558FC" w:rsidRPr="0060540A" w:rsidRDefault="009558FC" w:rsidP="00E80D00">
            <w:pPr>
              <w:rPr>
                <w:sz w:val="28"/>
                <w:szCs w:val="28"/>
              </w:rPr>
            </w:pPr>
            <w:r w:rsidRPr="0060540A">
              <w:rPr>
                <w:sz w:val="28"/>
                <w:szCs w:val="28"/>
              </w:rPr>
              <w:t>строкато–</w:t>
            </w:r>
          </w:p>
          <w:p w:rsidR="009558FC" w:rsidRPr="0060540A" w:rsidRDefault="009558FC" w:rsidP="00E80D00">
            <w:pPr>
              <w:rPr>
                <w:sz w:val="28"/>
                <w:szCs w:val="28"/>
              </w:rPr>
            </w:pPr>
            <w:r w:rsidRPr="0060540A">
              <w:rPr>
                <w:sz w:val="28"/>
                <w:szCs w:val="28"/>
              </w:rPr>
              <w:t>золотиста,</w:t>
            </w:r>
          </w:p>
          <w:p w:rsidR="009558FC" w:rsidRPr="0060540A" w:rsidRDefault="009558FC" w:rsidP="00E80D00">
            <w:pPr>
              <w:rPr>
                <w:sz w:val="28"/>
                <w:szCs w:val="28"/>
              </w:rPr>
            </w:pPr>
            <w:r w:rsidRPr="0060540A">
              <w:rPr>
                <w:sz w:val="28"/>
                <w:szCs w:val="28"/>
              </w:rPr>
              <w:t>товстушка</w:t>
            </w:r>
          </w:p>
          <w:p w:rsidR="009558FC" w:rsidRPr="0060540A" w:rsidRDefault="009558FC" w:rsidP="00E80D00">
            <w:pPr>
              <w:rPr>
                <w:sz w:val="28"/>
                <w:szCs w:val="28"/>
              </w:rPr>
            </w:pPr>
            <w:r w:rsidRPr="0060540A">
              <w:rPr>
                <w:sz w:val="28"/>
                <w:szCs w:val="28"/>
              </w:rPr>
              <w:t>глодова</w:t>
            </w:r>
          </w:p>
          <w:p w:rsidR="009558FC" w:rsidRPr="0060540A" w:rsidRDefault="009558FC" w:rsidP="00E80D00">
            <w:pPr>
              <w:rPr>
                <w:sz w:val="28"/>
                <w:szCs w:val="28"/>
              </w:rPr>
            </w:pPr>
          </w:p>
        </w:tc>
        <w:tc>
          <w:tcPr>
            <w:tcW w:w="3190" w:type="dxa"/>
          </w:tcPr>
          <w:p w:rsidR="009558FC" w:rsidRPr="0060540A" w:rsidRDefault="009558FC" w:rsidP="00E80D00">
            <w:pPr>
              <w:rPr>
                <w:sz w:val="28"/>
                <w:szCs w:val="28"/>
              </w:rPr>
            </w:pPr>
            <w:r w:rsidRPr="0060540A">
              <w:rPr>
                <w:sz w:val="28"/>
                <w:szCs w:val="28"/>
              </w:rPr>
              <w:t>Яблуня (до розпускання</w:t>
            </w:r>
          </w:p>
          <w:p w:rsidR="009558FC" w:rsidRPr="0060540A" w:rsidRDefault="009558FC" w:rsidP="00E80D00">
            <w:pPr>
              <w:rPr>
                <w:sz w:val="28"/>
                <w:szCs w:val="28"/>
              </w:rPr>
            </w:pPr>
            <w:r w:rsidRPr="0060540A">
              <w:rPr>
                <w:sz w:val="28"/>
                <w:szCs w:val="28"/>
              </w:rPr>
              <w:t>бруньок)</w:t>
            </w:r>
          </w:p>
          <w:p w:rsidR="009558FC" w:rsidRPr="0060540A" w:rsidRDefault="009558FC" w:rsidP="00E80D00">
            <w:pPr>
              <w:rPr>
                <w:sz w:val="28"/>
                <w:szCs w:val="28"/>
              </w:rPr>
            </w:pPr>
            <w:r w:rsidRPr="0060540A">
              <w:rPr>
                <w:sz w:val="28"/>
                <w:szCs w:val="28"/>
              </w:rPr>
              <w:t>(після цвітіння)</w:t>
            </w:r>
          </w:p>
          <w:p w:rsidR="009558FC" w:rsidRPr="0060540A" w:rsidRDefault="009558FC" w:rsidP="00E80D00">
            <w:pPr>
              <w:rPr>
                <w:sz w:val="28"/>
                <w:szCs w:val="28"/>
              </w:rPr>
            </w:pPr>
          </w:p>
        </w:tc>
        <w:tc>
          <w:tcPr>
            <w:tcW w:w="3367" w:type="dxa"/>
          </w:tcPr>
          <w:p w:rsidR="009558FC" w:rsidRPr="0060540A" w:rsidRDefault="009558FC" w:rsidP="00E80D00">
            <w:pPr>
              <w:rPr>
                <w:sz w:val="28"/>
                <w:szCs w:val="28"/>
              </w:rPr>
            </w:pPr>
            <w:r w:rsidRPr="0060540A">
              <w:rPr>
                <w:sz w:val="28"/>
                <w:szCs w:val="28"/>
              </w:rPr>
              <w:t>3–5 яйцекладок на дерево;</w:t>
            </w:r>
          </w:p>
          <w:p w:rsidR="009558FC" w:rsidRPr="0060540A" w:rsidRDefault="009558FC" w:rsidP="00E80D00">
            <w:pPr>
              <w:rPr>
                <w:sz w:val="28"/>
                <w:szCs w:val="28"/>
              </w:rPr>
            </w:pPr>
          </w:p>
          <w:p w:rsidR="009558FC" w:rsidRPr="0060540A" w:rsidRDefault="009558FC" w:rsidP="00E80D00">
            <w:pPr>
              <w:rPr>
                <w:sz w:val="28"/>
                <w:szCs w:val="28"/>
              </w:rPr>
            </w:pPr>
            <w:r w:rsidRPr="0060540A">
              <w:rPr>
                <w:sz w:val="28"/>
                <w:szCs w:val="28"/>
              </w:rPr>
              <w:t>4–6% пошкоджених</w:t>
            </w:r>
          </w:p>
          <w:p w:rsidR="009558FC" w:rsidRPr="0060540A" w:rsidRDefault="009558FC" w:rsidP="00E80D00">
            <w:pPr>
              <w:rPr>
                <w:sz w:val="28"/>
                <w:szCs w:val="28"/>
              </w:rPr>
            </w:pPr>
            <w:r w:rsidRPr="0060540A">
              <w:rPr>
                <w:sz w:val="28"/>
                <w:szCs w:val="28"/>
              </w:rPr>
              <w:t>суцвіть і розеток листків</w:t>
            </w:r>
          </w:p>
        </w:tc>
      </w:tr>
      <w:tr w:rsidR="009558FC" w:rsidRPr="0060540A" w:rsidTr="00E4312B">
        <w:tc>
          <w:tcPr>
            <w:tcW w:w="3082" w:type="dxa"/>
          </w:tcPr>
          <w:p w:rsidR="009558FC" w:rsidRPr="0060540A" w:rsidRDefault="009558FC" w:rsidP="00E80D00">
            <w:pPr>
              <w:rPr>
                <w:sz w:val="28"/>
                <w:szCs w:val="28"/>
              </w:rPr>
            </w:pPr>
            <w:r w:rsidRPr="0060540A">
              <w:rPr>
                <w:sz w:val="28"/>
                <w:szCs w:val="28"/>
              </w:rPr>
              <w:t>Яблуневий</w:t>
            </w:r>
          </w:p>
          <w:p w:rsidR="009558FC" w:rsidRPr="0060540A" w:rsidRDefault="009558FC" w:rsidP="00E80D00">
            <w:pPr>
              <w:rPr>
                <w:sz w:val="28"/>
                <w:szCs w:val="28"/>
              </w:rPr>
            </w:pPr>
            <w:r w:rsidRPr="0060540A">
              <w:rPr>
                <w:sz w:val="28"/>
                <w:szCs w:val="28"/>
              </w:rPr>
              <w:t>пильщик</w:t>
            </w:r>
          </w:p>
          <w:p w:rsidR="009558FC" w:rsidRPr="0060540A" w:rsidRDefault="009558FC" w:rsidP="00E80D00">
            <w:pPr>
              <w:rPr>
                <w:i/>
                <w:sz w:val="28"/>
                <w:szCs w:val="28"/>
              </w:rPr>
            </w:pPr>
          </w:p>
        </w:tc>
        <w:tc>
          <w:tcPr>
            <w:tcW w:w="3190" w:type="dxa"/>
          </w:tcPr>
          <w:p w:rsidR="009558FC" w:rsidRPr="0060540A" w:rsidRDefault="009558FC" w:rsidP="00E80D00">
            <w:pPr>
              <w:rPr>
                <w:sz w:val="28"/>
                <w:szCs w:val="28"/>
              </w:rPr>
            </w:pPr>
            <w:r w:rsidRPr="0060540A">
              <w:rPr>
                <w:sz w:val="28"/>
                <w:szCs w:val="28"/>
              </w:rPr>
              <w:t>Яблуня (після цвітіння–</w:t>
            </w:r>
          </w:p>
          <w:p w:rsidR="009558FC" w:rsidRPr="0060540A" w:rsidRDefault="009558FC" w:rsidP="00E80D00">
            <w:pPr>
              <w:rPr>
                <w:sz w:val="28"/>
                <w:szCs w:val="28"/>
              </w:rPr>
            </w:pPr>
            <w:r w:rsidRPr="0060540A">
              <w:rPr>
                <w:sz w:val="28"/>
                <w:szCs w:val="28"/>
              </w:rPr>
              <w:t>обсипання надмірної зав’язі)</w:t>
            </w:r>
          </w:p>
          <w:p w:rsidR="009558FC" w:rsidRPr="0060540A" w:rsidRDefault="009558FC" w:rsidP="00E80D00">
            <w:pPr>
              <w:rPr>
                <w:sz w:val="28"/>
                <w:szCs w:val="28"/>
              </w:rPr>
            </w:pPr>
          </w:p>
        </w:tc>
        <w:tc>
          <w:tcPr>
            <w:tcW w:w="3367" w:type="dxa"/>
          </w:tcPr>
          <w:p w:rsidR="009558FC" w:rsidRPr="0060540A" w:rsidRDefault="009558FC" w:rsidP="00E80D00">
            <w:pPr>
              <w:rPr>
                <w:sz w:val="28"/>
                <w:szCs w:val="28"/>
              </w:rPr>
            </w:pPr>
            <w:r w:rsidRPr="0060540A">
              <w:rPr>
                <w:sz w:val="28"/>
                <w:szCs w:val="28"/>
              </w:rPr>
              <w:t>Понад 3% пошкодженої</w:t>
            </w:r>
          </w:p>
          <w:p w:rsidR="009558FC" w:rsidRPr="0060540A" w:rsidRDefault="009558FC" w:rsidP="00E80D00">
            <w:pPr>
              <w:rPr>
                <w:sz w:val="28"/>
                <w:szCs w:val="28"/>
              </w:rPr>
            </w:pPr>
            <w:r w:rsidRPr="0060540A">
              <w:rPr>
                <w:sz w:val="28"/>
                <w:szCs w:val="28"/>
              </w:rPr>
              <w:t>зав’язі</w:t>
            </w:r>
          </w:p>
        </w:tc>
      </w:tr>
    </w:tbl>
    <w:p w:rsidR="00211C9E" w:rsidRPr="002C6FA8" w:rsidRDefault="00211C9E" w:rsidP="00211C9E">
      <w:pPr>
        <w:ind w:left="1701" w:right="176" w:firstLine="720"/>
        <w:jc w:val="center"/>
        <w:rPr>
          <w:b/>
          <w:sz w:val="28"/>
          <w:szCs w:val="28"/>
          <w:lang w:val="uk-UA"/>
        </w:rPr>
      </w:pPr>
      <w:r w:rsidRPr="002C6FA8">
        <w:rPr>
          <w:b/>
          <w:sz w:val="28"/>
          <w:szCs w:val="28"/>
          <w:lang w:val="uk-UA"/>
        </w:rPr>
        <w:t>Економічні пороги шкодочинності основних хвороб сільськогосподарських рослин</w:t>
      </w:r>
    </w:p>
    <w:p w:rsidR="00211C9E" w:rsidRPr="004A0776" w:rsidRDefault="00211C9E" w:rsidP="00211C9E">
      <w:pPr>
        <w:jc w:val="center"/>
        <w:rPr>
          <w:rFonts w:asciiTheme="minorHAnsi" w:hAnsiTheme="minorHAnsi" w:cstheme="minorHAnsi"/>
          <w:sz w:val="28"/>
          <w:szCs w:val="28"/>
          <w:lang w:val="uk-UA"/>
        </w:rPr>
      </w:pPr>
      <w:r w:rsidRPr="004A0776">
        <w:rPr>
          <w:rFonts w:asciiTheme="minorHAnsi" w:hAnsiTheme="minorHAnsi" w:cstheme="minorHAnsi"/>
          <w:sz w:val="28"/>
          <w:szCs w:val="28"/>
          <w:lang w:val="uk-UA"/>
        </w:rPr>
        <w:t>(«Фітосанітарний моніторинг і прогноз», А.В.Кулєшов та М.О.Білик)</w:t>
      </w:r>
    </w:p>
    <w:tbl>
      <w:tblPr>
        <w:tblW w:w="9639" w:type="dxa"/>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90"/>
        <w:gridCol w:w="3892"/>
        <w:gridCol w:w="1857"/>
      </w:tblGrid>
      <w:tr w:rsidR="00211C9E" w:rsidRPr="004A0776" w:rsidTr="00211C9E">
        <w:tc>
          <w:tcPr>
            <w:tcW w:w="3890" w:type="dxa"/>
            <w:tcBorders>
              <w:top w:val="single" w:sz="4" w:space="0" w:color="auto"/>
              <w:left w:val="single" w:sz="4" w:space="0" w:color="auto"/>
              <w:bottom w:val="single" w:sz="4" w:space="0" w:color="auto"/>
              <w:right w:val="single" w:sz="4" w:space="0" w:color="auto"/>
            </w:tcBorders>
            <w:hideMark/>
          </w:tcPr>
          <w:p w:rsidR="00211C9E" w:rsidRPr="004A0776" w:rsidRDefault="00211C9E" w:rsidP="006A721F">
            <w:pPr>
              <w:jc w:val="center"/>
              <w:rPr>
                <w:rFonts w:asciiTheme="minorHAnsi" w:hAnsiTheme="minorHAnsi" w:cstheme="minorHAnsi"/>
                <w:b/>
                <w:sz w:val="28"/>
                <w:szCs w:val="28"/>
                <w:lang w:val="uk-UA"/>
              </w:rPr>
            </w:pPr>
            <w:r w:rsidRPr="004A0776">
              <w:rPr>
                <w:rFonts w:asciiTheme="minorHAnsi" w:hAnsiTheme="minorHAnsi" w:cstheme="minorHAnsi"/>
                <w:b/>
                <w:sz w:val="28"/>
                <w:szCs w:val="28"/>
                <w:lang w:val="uk-UA"/>
              </w:rPr>
              <w:t>Назва хвороби, культури</w:t>
            </w:r>
          </w:p>
        </w:tc>
        <w:tc>
          <w:tcPr>
            <w:tcW w:w="3892" w:type="dxa"/>
            <w:tcBorders>
              <w:top w:val="single" w:sz="4" w:space="0" w:color="auto"/>
              <w:left w:val="single" w:sz="4" w:space="0" w:color="auto"/>
              <w:bottom w:val="single" w:sz="4" w:space="0" w:color="auto"/>
              <w:right w:val="single" w:sz="4" w:space="0" w:color="auto"/>
            </w:tcBorders>
            <w:hideMark/>
          </w:tcPr>
          <w:p w:rsidR="00211C9E" w:rsidRPr="004A0776" w:rsidRDefault="00211C9E" w:rsidP="006A721F">
            <w:pPr>
              <w:jc w:val="center"/>
              <w:rPr>
                <w:rFonts w:asciiTheme="minorHAnsi" w:hAnsiTheme="minorHAnsi" w:cstheme="minorHAnsi"/>
                <w:b/>
                <w:sz w:val="28"/>
                <w:szCs w:val="28"/>
                <w:lang w:val="uk-UA"/>
              </w:rPr>
            </w:pPr>
            <w:r w:rsidRPr="004A0776">
              <w:rPr>
                <w:rFonts w:asciiTheme="minorHAnsi" w:hAnsiTheme="minorHAnsi" w:cstheme="minorHAnsi"/>
                <w:b/>
                <w:sz w:val="28"/>
                <w:szCs w:val="28"/>
                <w:lang w:val="uk-UA"/>
              </w:rPr>
              <w:t>Термін обліку, фаза культури</w:t>
            </w:r>
          </w:p>
        </w:tc>
        <w:tc>
          <w:tcPr>
            <w:tcW w:w="1857" w:type="dxa"/>
            <w:tcBorders>
              <w:top w:val="single" w:sz="4" w:space="0" w:color="auto"/>
              <w:left w:val="single" w:sz="4" w:space="0" w:color="auto"/>
              <w:bottom w:val="single" w:sz="4" w:space="0" w:color="auto"/>
              <w:right w:val="single" w:sz="4" w:space="0" w:color="auto"/>
            </w:tcBorders>
            <w:hideMark/>
          </w:tcPr>
          <w:p w:rsidR="00211C9E" w:rsidRPr="004A0776" w:rsidRDefault="00211C9E" w:rsidP="006A721F">
            <w:pPr>
              <w:jc w:val="center"/>
              <w:rPr>
                <w:rFonts w:asciiTheme="minorHAnsi" w:hAnsiTheme="minorHAnsi" w:cstheme="minorHAnsi"/>
                <w:b/>
                <w:sz w:val="28"/>
                <w:szCs w:val="28"/>
                <w:lang w:val="uk-UA"/>
              </w:rPr>
            </w:pPr>
            <w:r w:rsidRPr="004A0776">
              <w:rPr>
                <w:rFonts w:asciiTheme="minorHAnsi" w:hAnsiTheme="minorHAnsi" w:cstheme="minorHAnsi"/>
                <w:b/>
                <w:sz w:val="28"/>
                <w:szCs w:val="28"/>
                <w:lang w:val="uk-UA"/>
              </w:rPr>
              <w:t>ЕПШ</w:t>
            </w:r>
          </w:p>
        </w:tc>
      </w:tr>
      <w:tr w:rsidR="00211C9E" w:rsidRPr="004A0776" w:rsidTr="00211C9E">
        <w:tc>
          <w:tcPr>
            <w:tcW w:w="3890" w:type="dxa"/>
            <w:tcBorders>
              <w:top w:val="single" w:sz="4" w:space="0" w:color="auto"/>
              <w:left w:val="single" w:sz="4" w:space="0" w:color="auto"/>
              <w:bottom w:val="single" w:sz="4" w:space="0" w:color="auto"/>
              <w:right w:val="single" w:sz="4" w:space="0" w:color="auto"/>
            </w:tcBorders>
            <w:hideMark/>
          </w:tcPr>
          <w:p w:rsidR="00211C9E" w:rsidRPr="004A0776" w:rsidRDefault="00211C9E" w:rsidP="006A721F">
            <w:pPr>
              <w:jc w:val="center"/>
              <w:rPr>
                <w:rFonts w:asciiTheme="minorHAnsi" w:hAnsiTheme="minorHAnsi" w:cstheme="minorHAnsi"/>
                <w:sz w:val="28"/>
                <w:szCs w:val="28"/>
                <w:lang w:val="uk-UA"/>
              </w:rPr>
            </w:pPr>
            <w:r w:rsidRPr="004A0776">
              <w:rPr>
                <w:rFonts w:asciiTheme="minorHAnsi" w:hAnsiTheme="minorHAnsi" w:cstheme="minorHAnsi"/>
                <w:sz w:val="28"/>
                <w:szCs w:val="28"/>
                <w:lang w:val="uk-UA"/>
              </w:rPr>
              <w:t>1</w:t>
            </w:r>
          </w:p>
        </w:tc>
        <w:tc>
          <w:tcPr>
            <w:tcW w:w="3892" w:type="dxa"/>
            <w:tcBorders>
              <w:top w:val="single" w:sz="4" w:space="0" w:color="auto"/>
              <w:left w:val="single" w:sz="4" w:space="0" w:color="auto"/>
              <w:bottom w:val="single" w:sz="4" w:space="0" w:color="auto"/>
              <w:right w:val="single" w:sz="4" w:space="0" w:color="auto"/>
            </w:tcBorders>
            <w:hideMark/>
          </w:tcPr>
          <w:p w:rsidR="00211C9E" w:rsidRPr="004A0776" w:rsidRDefault="00211C9E" w:rsidP="006A721F">
            <w:pPr>
              <w:jc w:val="center"/>
              <w:rPr>
                <w:rFonts w:asciiTheme="minorHAnsi" w:hAnsiTheme="minorHAnsi" w:cstheme="minorHAnsi"/>
                <w:sz w:val="28"/>
                <w:szCs w:val="28"/>
                <w:lang w:val="uk-UA"/>
              </w:rPr>
            </w:pPr>
            <w:r w:rsidRPr="004A0776">
              <w:rPr>
                <w:rFonts w:asciiTheme="minorHAnsi" w:hAnsiTheme="minorHAnsi" w:cstheme="minorHAnsi"/>
                <w:sz w:val="28"/>
                <w:szCs w:val="28"/>
                <w:lang w:val="uk-UA"/>
              </w:rPr>
              <w:t>2</w:t>
            </w:r>
          </w:p>
        </w:tc>
        <w:tc>
          <w:tcPr>
            <w:tcW w:w="1857" w:type="dxa"/>
            <w:tcBorders>
              <w:top w:val="single" w:sz="4" w:space="0" w:color="auto"/>
              <w:left w:val="single" w:sz="4" w:space="0" w:color="auto"/>
              <w:bottom w:val="single" w:sz="4" w:space="0" w:color="auto"/>
              <w:right w:val="single" w:sz="4" w:space="0" w:color="auto"/>
            </w:tcBorders>
            <w:hideMark/>
          </w:tcPr>
          <w:p w:rsidR="00211C9E" w:rsidRPr="004A0776" w:rsidRDefault="00211C9E" w:rsidP="006A721F">
            <w:pPr>
              <w:jc w:val="center"/>
              <w:rPr>
                <w:rFonts w:asciiTheme="minorHAnsi" w:hAnsiTheme="minorHAnsi" w:cstheme="minorHAnsi"/>
                <w:sz w:val="28"/>
                <w:szCs w:val="28"/>
                <w:lang w:val="uk-UA"/>
              </w:rPr>
            </w:pPr>
            <w:r w:rsidRPr="004A0776">
              <w:rPr>
                <w:rFonts w:asciiTheme="minorHAnsi" w:hAnsiTheme="minorHAnsi" w:cstheme="minorHAnsi"/>
                <w:sz w:val="28"/>
                <w:szCs w:val="28"/>
                <w:lang w:val="uk-UA"/>
              </w:rPr>
              <w:t>3</w:t>
            </w:r>
          </w:p>
        </w:tc>
      </w:tr>
      <w:tr w:rsidR="00211C9E" w:rsidRPr="004A0776" w:rsidTr="00211C9E">
        <w:tc>
          <w:tcPr>
            <w:tcW w:w="3890" w:type="dxa"/>
            <w:tcBorders>
              <w:top w:val="single" w:sz="4" w:space="0" w:color="auto"/>
              <w:left w:val="single" w:sz="4" w:space="0" w:color="auto"/>
              <w:bottom w:val="single" w:sz="4" w:space="0" w:color="auto"/>
              <w:right w:val="single" w:sz="4" w:space="0" w:color="auto"/>
            </w:tcBorders>
            <w:hideMark/>
          </w:tcPr>
          <w:p w:rsidR="00211C9E" w:rsidRPr="004A0776" w:rsidRDefault="00211C9E" w:rsidP="006A721F">
            <w:pPr>
              <w:jc w:val="both"/>
              <w:rPr>
                <w:rFonts w:asciiTheme="minorHAnsi" w:hAnsiTheme="minorHAnsi" w:cstheme="minorHAnsi"/>
                <w:sz w:val="28"/>
                <w:szCs w:val="28"/>
                <w:lang w:val="uk-UA"/>
              </w:rPr>
            </w:pPr>
            <w:r w:rsidRPr="004A0776">
              <w:rPr>
                <w:rFonts w:asciiTheme="minorHAnsi" w:hAnsiTheme="minorHAnsi" w:cstheme="minorHAnsi"/>
                <w:sz w:val="28"/>
                <w:szCs w:val="28"/>
                <w:lang w:val="uk-UA"/>
              </w:rPr>
              <w:t>Сажкові хвороби озимих зернових культур</w:t>
            </w:r>
          </w:p>
        </w:tc>
        <w:tc>
          <w:tcPr>
            <w:tcW w:w="3892" w:type="dxa"/>
            <w:tcBorders>
              <w:top w:val="single" w:sz="4" w:space="0" w:color="auto"/>
              <w:left w:val="single" w:sz="4" w:space="0" w:color="auto"/>
              <w:bottom w:val="single" w:sz="4" w:space="0" w:color="auto"/>
              <w:right w:val="single" w:sz="4" w:space="0" w:color="auto"/>
            </w:tcBorders>
            <w:hideMark/>
          </w:tcPr>
          <w:p w:rsidR="00211C9E" w:rsidRPr="004A0776" w:rsidRDefault="00211C9E" w:rsidP="006A721F">
            <w:pPr>
              <w:rPr>
                <w:rFonts w:asciiTheme="minorHAnsi" w:hAnsiTheme="minorHAnsi" w:cstheme="minorHAnsi"/>
                <w:sz w:val="28"/>
                <w:szCs w:val="28"/>
                <w:lang w:val="uk-UA"/>
              </w:rPr>
            </w:pPr>
            <w:r w:rsidRPr="004A0776">
              <w:rPr>
                <w:rFonts w:asciiTheme="minorHAnsi" w:hAnsiTheme="minorHAnsi" w:cstheme="minorHAnsi"/>
                <w:sz w:val="28"/>
                <w:szCs w:val="28"/>
                <w:lang w:val="uk-UA"/>
              </w:rPr>
              <w:t>Повна стиглість</w:t>
            </w:r>
          </w:p>
        </w:tc>
        <w:tc>
          <w:tcPr>
            <w:tcW w:w="1857" w:type="dxa"/>
            <w:tcBorders>
              <w:top w:val="single" w:sz="4" w:space="0" w:color="auto"/>
              <w:left w:val="single" w:sz="4" w:space="0" w:color="auto"/>
              <w:bottom w:val="single" w:sz="4" w:space="0" w:color="auto"/>
              <w:right w:val="single" w:sz="4" w:space="0" w:color="auto"/>
            </w:tcBorders>
            <w:hideMark/>
          </w:tcPr>
          <w:p w:rsidR="00211C9E" w:rsidRPr="004A0776" w:rsidRDefault="00211C9E" w:rsidP="006A721F">
            <w:pPr>
              <w:rPr>
                <w:rFonts w:asciiTheme="minorHAnsi" w:hAnsiTheme="minorHAnsi" w:cstheme="minorHAnsi"/>
                <w:sz w:val="28"/>
                <w:szCs w:val="28"/>
                <w:lang w:val="uk-UA"/>
              </w:rPr>
            </w:pPr>
            <w:r w:rsidRPr="004A0776">
              <w:rPr>
                <w:rFonts w:asciiTheme="minorHAnsi" w:hAnsiTheme="minorHAnsi" w:cstheme="minorHAnsi"/>
                <w:sz w:val="28"/>
                <w:szCs w:val="28"/>
                <w:lang w:val="uk-UA"/>
              </w:rPr>
              <w:t>0,2% уражених колосків</w:t>
            </w:r>
          </w:p>
        </w:tc>
      </w:tr>
      <w:tr w:rsidR="00211C9E" w:rsidRPr="004A0776" w:rsidTr="00211C9E">
        <w:tc>
          <w:tcPr>
            <w:tcW w:w="3890" w:type="dxa"/>
            <w:tcBorders>
              <w:top w:val="single" w:sz="4" w:space="0" w:color="auto"/>
              <w:left w:val="single" w:sz="4" w:space="0" w:color="auto"/>
              <w:bottom w:val="single" w:sz="4" w:space="0" w:color="auto"/>
              <w:right w:val="single" w:sz="4" w:space="0" w:color="auto"/>
            </w:tcBorders>
          </w:tcPr>
          <w:p w:rsidR="00211C9E" w:rsidRPr="004A0776" w:rsidRDefault="00211C9E" w:rsidP="006A721F">
            <w:pPr>
              <w:rPr>
                <w:rFonts w:asciiTheme="minorHAnsi" w:hAnsiTheme="minorHAnsi" w:cstheme="minorHAnsi"/>
                <w:sz w:val="28"/>
                <w:szCs w:val="28"/>
                <w:lang w:val="uk-UA"/>
              </w:rPr>
            </w:pPr>
            <w:r w:rsidRPr="004A0776">
              <w:rPr>
                <w:rFonts w:asciiTheme="minorHAnsi" w:hAnsiTheme="minorHAnsi" w:cstheme="minorHAnsi"/>
                <w:sz w:val="28"/>
                <w:szCs w:val="28"/>
                <w:lang w:val="uk-UA"/>
              </w:rPr>
              <w:t>Сажкові хвороби ярих хлібних злаків</w:t>
            </w:r>
          </w:p>
        </w:tc>
        <w:tc>
          <w:tcPr>
            <w:tcW w:w="3892" w:type="dxa"/>
            <w:tcBorders>
              <w:top w:val="single" w:sz="4" w:space="0" w:color="auto"/>
              <w:left w:val="single" w:sz="4" w:space="0" w:color="auto"/>
              <w:bottom w:val="single" w:sz="4" w:space="0" w:color="auto"/>
              <w:right w:val="single" w:sz="4" w:space="0" w:color="auto"/>
            </w:tcBorders>
          </w:tcPr>
          <w:p w:rsidR="00211C9E" w:rsidRPr="004A0776" w:rsidRDefault="00211C9E" w:rsidP="006A721F">
            <w:pPr>
              <w:rPr>
                <w:rFonts w:asciiTheme="minorHAnsi" w:hAnsiTheme="minorHAnsi" w:cstheme="minorHAnsi"/>
                <w:sz w:val="28"/>
                <w:szCs w:val="28"/>
                <w:lang w:val="uk-UA"/>
              </w:rPr>
            </w:pPr>
            <w:r w:rsidRPr="004A0776">
              <w:rPr>
                <w:rFonts w:asciiTheme="minorHAnsi" w:hAnsiTheme="minorHAnsi" w:cstheme="minorHAnsi"/>
                <w:sz w:val="28"/>
                <w:szCs w:val="28"/>
                <w:lang w:val="uk-UA"/>
              </w:rPr>
              <w:t>Повна стиглість</w:t>
            </w:r>
          </w:p>
        </w:tc>
        <w:tc>
          <w:tcPr>
            <w:tcW w:w="1857" w:type="dxa"/>
            <w:tcBorders>
              <w:top w:val="single" w:sz="4" w:space="0" w:color="auto"/>
              <w:left w:val="single" w:sz="4" w:space="0" w:color="auto"/>
              <w:bottom w:val="single" w:sz="4" w:space="0" w:color="auto"/>
              <w:right w:val="single" w:sz="4" w:space="0" w:color="auto"/>
            </w:tcBorders>
          </w:tcPr>
          <w:p w:rsidR="00211C9E" w:rsidRPr="004A0776" w:rsidRDefault="00211C9E" w:rsidP="006A721F">
            <w:pPr>
              <w:rPr>
                <w:rFonts w:asciiTheme="minorHAnsi" w:hAnsiTheme="minorHAnsi" w:cstheme="minorHAnsi"/>
                <w:sz w:val="28"/>
                <w:szCs w:val="28"/>
                <w:lang w:val="uk-UA"/>
              </w:rPr>
            </w:pPr>
            <w:r w:rsidRPr="004A0776">
              <w:rPr>
                <w:rFonts w:asciiTheme="minorHAnsi" w:hAnsiTheme="minorHAnsi" w:cstheme="minorHAnsi"/>
                <w:sz w:val="28"/>
                <w:szCs w:val="28"/>
                <w:lang w:val="uk-UA"/>
              </w:rPr>
              <w:t>0,3-0,5% уражених колосків</w:t>
            </w:r>
          </w:p>
        </w:tc>
      </w:tr>
      <w:tr w:rsidR="00211C9E" w:rsidRPr="004A0776" w:rsidTr="00211C9E">
        <w:tc>
          <w:tcPr>
            <w:tcW w:w="3890" w:type="dxa"/>
            <w:tcBorders>
              <w:top w:val="single" w:sz="4" w:space="0" w:color="auto"/>
              <w:left w:val="single" w:sz="4" w:space="0" w:color="auto"/>
              <w:bottom w:val="single" w:sz="4" w:space="0" w:color="auto"/>
              <w:right w:val="single" w:sz="4" w:space="0" w:color="auto"/>
            </w:tcBorders>
          </w:tcPr>
          <w:p w:rsidR="00211C9E" w:rsidRPr="004A0776" w:rsidRDefault="00211C9E" w:rsidP="006A721F">
            <w:pPr>
              <w:rPr>
                <w:rFonts w:asciiTheme="minorHAnsi" w:hAnsiTheme="minorHAnsi" w:cstheme="minorHAnsi"/>
                <w:sz w:val="28"/>
                <w:szCs w:val="28"/>
                <w:lang w:val="uk-UA"/>
              </w:rPr>
            </w:pPr>
            <w:r w:rsidRPr="004A0776">
              <w:rPr>
                <w:rFonts w:asciiTheme="minorHAnsi" w:hAnsiTheme="minorHAnsi" w:cstheme="minorHAnsi"/>
                <w:sz w:val="28"/>
                <w:szCs w:val="28"/>
                <w:lang w:val="uk-UA"/>
              </w:rPr>
              <w:t>Пухирчаста сажка кукурудзи</w:t>
            </w:r>
          </w:p>
        </w:tc>
        <w:tc>
          <w:tcPr>
            <w:tcW w:w="3892" w:type="dxa"/>
            <w:tcBorders>
              <w:top w:val="single" w:sz="4" w:space="0" w:color="auto"/>
              <w:left w:val="single" w:sz="4" w:space="0" w:color="auto"/>
              <w:bottom w:val="single" w:sz="4" w:space="0" w:color="auto"/>
              <w:right w:val="single" w:sz="4" w:space="0" w:color="auto"/>
            </w:tcBorders>
          </w:tcPr>
          <w:p w:rsidR="00211C9E" w:rsidRPr="004A0776" w:rsidRDefault="00211C9E" w:rsidP="006A721F">
            <w:pPr>
              <w:rPr>
                <w:rFonts w:asciiTheme="minorHAnsi" w:hAnsiTheme="minorHAnsi" w:cstheme="minorHAnsi"/>
                <w:sz w:val="28"/>
                <w:szCs w:val="28"/>
                <w:lang w:val="uk-UA"/>
              </w:rPr>
            </w:pPr>
            <w:r w:rsidRPr="004A0776">
              <w:rPr>
                <w:rFonts w:asciiTheme="minorHAnsi" w:hAnsiTheme="minorHAnsi" w:cstheme="minorHAnsi"/>
                <w:sz w:val="28"/>
                <w:szCs w:val="28"/>
                <w:lang w:val="uk-UA"/>
              </w:rPr>
              <w:t>Налив зерна</w:t>
            </w:r>
          </w:p>
        </w:tc>
        <w:tc>
          <w:tcPr>
            <w:tcW w:w="1857" w:type="dxa"/>
            <w:tcBorders>
              <w:top w:val="single" w:sz="4" w:space="0" w:color="auto"/>
              <w:left w:val="single" w:sz="4" w:space="0" w:color="auto"/>
              <w:bottom w:val="single" w:sz="4" w:space="0" w:color="auto"/>
              <w:right w:val="single" w:sz="4" w:space="0" w:color="auto"/>
            </w:tcBorders>
          </w:tcPr>
          <w:p w:rsidR="00211C9E" w:rsidRPr="004A0776" w:rsidRDefault="00211C9E" w:rsidP="006A721F">
            <w:pPr>
              <w:rPr>
                <w:rFonts w:asciiTheme="minorHAnsi" w:hAnsiTheme="minorHAnsi" w:cstheme="minorHAnsi"/>
                <w:sz w:val="28"/>
                <w:szCs w:val="28"/>
                <w:lang w:val="uk-UA"/>
              </w:rPr>
            </w:pPr>
            <w:r w:rsidRPr="004A0776">
              <w:rPr>
                <w:rFonts w:asciiTheme="minorHAnsi" w:hAnsiTheme="minorHAnsi" w:cstheme="minorHAnsi"/>
                <w:sz w:val="28"/>
                <w:szCs w:val="28"/>
                <w:lang w:val="uk-UA"/>
              </w:rPr>
              <w:t>5-10% уражених рослин</w:t>
            </w:r>
          </w:p>
        </w:tc>
      </w:tr>
      <w:tr w:rsidR="00211C9E" w:rsidRPr="004A0776" w:rsidTr="00211C9E">
        <w:tc>
          <w:tcPr>
            <w:tcW w:w="3890" w:type="dxa"/>
            <w:tcBorders>
              <w:top w:val="single" w:sz="4" w:space="0" w:color="auto"/>
              <w:left w:val="single" w:sz="4" w:space="0" w:color="auto"/>
              <w:bottom w:val="single" w:sz="4" w:space="0" w:color="auto"/>
              <w:right w:val="single" w:sz="4" w:space="0" w:color="auto"/>
            </w:tcBorders>
          </w:tcPr>
          <w:p w:rsidR="00211C9E" w:rsidRPr="004A0776" w:rsidRDefault="00211C9E" w:rsidP="006A721F">
            <w:pPr>
              <w:rPr>
                <w:rFonts w:asciiTheme="minorHAnsi" w:hAnsiTheme="minorHAnsi" w:cstheme="minorHAnsi"/>
                <w:sz w:val="28"/>
                <w:szCs w:val="28"/>
                <w:lang w:val="uk-UA"/>
              </w:rPr>
            </w:pPr>
            <w:r w:rsidRPr="004A0776">
              <w:rPr>
                <w:rFonts w:asciiTheme="minorHAnsi" w:hAnsiTheme="minorHAnsi" w:cstheme="minorHAnsi"/>
                <w:sz w:val="28"/>
                <w:szCs w:val="28"/>
                <w:lang w:val="uk-UA"/>
              </w:rPr>
              <w:t>Кореневі гнилі озимої пшениці</w:t>
            </w:r>
          </w:p>
        </w:tc>
        <w:tc>
          <w:tcPr>
            <w:tcW w:w="3892" w:type="dxa"/>
            <w:tcBorders>
              <w:top w:val="single" w:sz="4" w:space="0" w:color="auto"/>
              <w:left w:val="single" w:sz="4" w:space="0" w:color="auto"/>
              <w:bottom w:val="single" w:sz="4" w:space="0" w:color="auto"/>
              <w:right w:val="single" w:sz="4" w:space="0" w:color="auto"/>
            </w:tcBorders>
          </w:tcPr>
          <w:p w:rsidR="00211C9E" w:rsidRPr="004A0776" w:rsidRDefault="00211C9E" w:rsidP="006A721F">
            <w:pPr>
              <w:rPr>
                <w:rFonts w:asciiTheme="minorHAnsi" w:hAnsiTheme="minorHAnsi" w:cstheme="minorHAnsi"/>
                <w:sz w:val="28"/>
                <w:szCs w:val="28"/>
                <w:lang w:val="uk-UA"/>
              </w:rPr>
            </w:pPr>
            <w:r w:rsidRPr="004A0776">
              <w:rPr>
                <w:rFonts w:asciiTheme="minorHAnsi" w:hAnsiTheme="minorHAnsi" w:cstheme="minorHAnsi"/>
                <w:sz w:val="28"/>
                <w:szCs w:val="28"/>
                <w:lang w:val="uk-UA"/>
              </w:rPr>
              <w:t>Початок вегетації</w:t>
            </w:r>
          </w:p>
        </w:tc>
        <w:tc>
          <w:tcPr>
            <w:tcW w:w="1857" w:type="dxa"/>
            <w:tcBorders>
              <w:top w:val="single" w:sz="4" w:space="0" w:color="auto"/>
              <w:left w:val="single" w:sz="4" w:space="0" w:color="auto"/>
              <w:bottom w:val="single" w:sz="4" w:space="0" w:color="auto"/>
              <w:right w:val="single" w:sz="4" w:space="0" w:color="auto"/>
            </w:tcBorders>
          </w:tcPr>
          <w:p w:rsidR="00211C9E" w:rsidRPr="004A0776" w:rsidRDefault="00211C9E" w:rsidP="006A721F">
            <w:pPr>
              <w:rPr>
                <w:rFonts w:asciiTheme="minorHAnsi" w:hAnsiTheme="minorHAnsi" w:cstheme="minorHAnsi"/>
                <w:sz w:val="28"/>
                <w:szCs w:val="28"/>
                <w:lang w:val="uk-UA"/>
              </w:rPr>
            </w:pPr>
            <w:r w:rsidRPr="004A0776">
              <w:rPr>
                <w:rFonts w:asciiTheme="minorHAnsi" w:hAnsiTheme="minorHAnsi" w:cstheme="minorHAnsi"/>
                <w:sz w:val="28"/>
                <w:szCs w:val="28"/>
                <w:lang w:val="uk-UA"/>
              </w:rPr>
              <w:t>5% уражених рослин</w:t>
            </w:r>
          </w:p>
        </w:tc>
      </w:tr>
      <w:tr w:rsidR="00211C9E" w:rsidRPr="004A0776" w:rsidTr="00211C9E">
        <w:tc>
          <w:tcPr>
            <w:tcW w:w="3890" w:type="dxa"/>
            <w:tcBorders>
              <w:top w:val="single" w:sz="4" w:space="0" w:color="auto"/>
              <w:left w:val="single" w:sz="4" w:space="0" w:color="auto"/>
              <w:bottom w:val="single" w:sz="4" w:space="0" w:color="auto"/>
              <w:right w:val="single" w:sz="4" w:space="0" w:color="auto"/>
            </w:tcBorders>
          </w:tcPr>
          <w:p w:rsidR="00211C9E" w:rsidRPr="004A0776" w:rsidRDefault="00211C9E" w:rsidP="006A721F">
            <w:pPr>
              <w:rPr>
                <w:rFonts w:asciiTheme="minorHAnsi" w:hAnsiTheme="minorHAnsi" w:cstheme="minorHAnsi"/>
                <w:sz w:val="28"/>
                <w:szCs w:val="28"/>
                <w:lang w:val="uk-UA"/>
              </w:rPr>
            </w:pPr>
            <w:r w:rsidRPr="004A0776">
              <w:rPr>
                <w:rFonts w:asciiTheme="minorHAnsi" w:hAnsiTheme="minorHAnsi" w:cstheme="minorHAnsi"/>
                <w:sz w:val="28"/>
                <w:szCs w:val="28"/>
                <w:lang w:val="uk-UA"/>
              </w:rPr>
              <w:t>Гельмінтоспорельозно-фузаріозна коренева гниль озимої пшениці</w:t>
            </w:r>
          </w:p>
        </w:tc>
        <w:tc>
          <w:tcPr>
            <w:tcW w:w="3892" w:type="dxa"/>
            <w:tcBorders>
              <w:top w:val="single" w:sz="4" w:space="0" w:color="auto"/>
              <w:left w:val="single" w:sz="4" w:space="0" w:color="auto"/>
              <w:bottom w:val="single" w:sz="4" w:space="0" w:color="auto"/>
              <w:right w:val="single" w:sz="4" w:space="0" w:color="auto"/>
            </w:tcBorders>
          </w:tcPr>
          <w:p w:rsidR="00211C9E" w:rsidRPr="004A0776" w:rsidRDefault="00211C9E" w:rsidP="006A721F">
            <w:pPr>
              <w:rPr>
                <w:rFonts w:asciiTheme="minorHAnsi" w:hAnsiTheme="minorHAnsi" w:cstheme="minorHAnsi"/>
                <w:sz w:val="28"/>
                <w:szCs w:val="28"/>
                <w:lang w:val="uk-UA"/>
              </w:rPr>
            </w:pPr>
            <w:r w:rsidRPr="004A0776">
              <w:rPr>
                <w:rFonts w:asciiTheme="minorHAnsi" w:hAnsiTheme="minorHAnsi" w:cstheme="minorHAnsi"/>
                <w:sz w:val="28"/>
                <w:szCs w:val="28"/>
                <w:lang w:val="uk-UA"/>
              </w:rPr>
              <w:t>Насіннєвий матеріал</w:t>
            </w:r>
          </w:p>
        </w:tc>
        <w:tc>
          <w:tcPr>
            <w:tcW w:w="1857" w:type="dxa"/>
            <w:tcBorders>
              <w:top w:val="single" w:sz="4" w:space="0" w:color="auto"/>
              <w:left w:val="single" w:sz="4" w:space="0" w:color="auto"/>
              <w:bottom w:val="single" w:sz="4" w:space="0" w:color="auto"/>
              <w:right w:val="single" w:sz="4" w:space="0" w:color="auto"/>
            </w:tcBorders>
          </w:tcPr>
          <w:p w:rsidR="00211C9E" w:rsidRPr="004A0776" w:rsidRDefault="00211C9E" w:rsidP="006A721F">
            <w:pPr>
              <w:rPr>
                <w:rFonts w:asciiTheme="minorHAnsi" w:hAnsiTheme="minorHAnsi" w:cstheme="minorHAnsi"/>
                <w:sz w:val="28"/>
                <w:szCs w:val="28"/>
                <w:lang w:val="uk-UA"/>
              </w:rPr>
            </w:pPr>
            <w:r w:rsidRPr="004A0776">
              <w:rPr>
                <w:rFonts w:asciiTheme="minorHAnsi" w:hAnsiTheme="minorHAnsi" w:cstheme="minorHAnsi"/>
                <w:sz w:val="28"/>
                <w:szCs w:val="28"/>
                <w:lang w:val="uk-UA"/>
              </w:rPr>
              <w:t>10-15% ураженого насіння</w:t>
            </w:r>
          </w:p>
        </w:tc>
      </w:tr>
      <w:tr w:rsidR="00211C9E" w:rsidRPr="004A0776" w:rsidTr="00211C9E">
        <w:tc>
          <w:tcPr>
            <w:tcW w:w="3890" w:type="dxa"/>
            <w:tcBorders>
              <w:top w:val="single" w:sz="4" w:space="0" w:color="auto"/>
              <w:left w:val="single" w:sz="4" w:space="0" w:color="auto"/>
              <w:bottom w:val="single" w:sz="4" w:space="0" w:color="auto"/>
              <w:right w:val="single" w:sz="4" w:space="0" w:color="auto"/>
            </w:tcBorders>
          </w:tcPr>
          <w:p w:rsidR="00211C9E" w:rsidRPr="004A0776" w:rsidRDefault="00211C9E" w:rsidP="006A721F">
            <w:pPr>
              <w:rPr>
                <w:rFonts w:asciiTheme="minorHAnsi" w:hAnsiTheme="minorHAnsi" w:cstheme="minorHAnsi"/>
                <w:sz w:val="28"/>
                <w:szCs w:val="28"/>
                <w:lang w:val="uk-UA"/>
              </w:rPr>
            </w:pPr>
            <w:r w:rsidRPr="004A0776">
              <w:rPr>
                <w:rFonts w:asciiTheme="minorHAnsi" w:hAnsiTheme="minorHAnsi" w:cstheme="minorHAnsi"/>
                <w:sz w:val="28"/>
                <w:szCs w:val="28"/>
                <w:lang w:val="uk-UA"/>
              </w:rPr>
              <w:t>Гельмінтоспоріозна гниль ярого ячменю</w:t>
            </w:r>
          </w:p>
        </w:tc>
        <w:tc>
          <w:tcPr>
            <w:tcW w:w="3892" w:type="dxa"/>
            <w:tcBorders>
              <w:top w:val="single" w:sz="4" w:space="0" w:color="auto"/>
              <w:left w:val="single" w:sz="4" w:space="0" w:color="auto"/>
              <w:bottom w:val="single" w:sz="4" w:space="0" w:color="auto"/>
              <w:right w:val="single" w:sz="4" w:space="0" w:color="auto"/>
            </w:tcBorders>
          </w:tcPr>
          <w:p w:rsidR="00211C9E" w:rsidRPr="004A0776" w:rsidRDefault="00211C9E" w:rsidP="006A721F">
            <w:pPr>
              <w:rPr>
                <w:rFonts w:asciiTheme="minorHAnsi" w:hAnsiTheme="minorHAnsi" w:cstheme="minorHAnsi"/>
                <w:sz w:val="28"/>
                <w:szCs w:val="28"/>
                <w:lang w:val="uk-UA"/>
              </w:rPr>
            </w:pPr>
            <w:r w:rsidRPr="004A0776">
              <w:rPr>
                <w:rFonts w:asciiTheme="minorHAnsi" w:hAnsiTheme="minorHAnsi" w:cstheme="minorHAnsi"/>
                <w:sz w:val="28"/>
                <w:szCs w:val="28"/>
                <w:lang w:val="uk-UA"/>
              </w:rPr>
              <w:t>Насіннєвий матеріал</w:t>
            </w:r>
          </w:p>
        </w:tc>
        <w:tc>
          <w:tcPr>
            <w:tcW w:w="1857" w:type="dxa"/>
            <w:tcBorders>
              <w:top w:val="single" w:sz="4" w:space="0" w:color="auto"/>
              <w:left w:val="single" w:sz="4" w:space="0" w:color="auto"/>
              <w:bottom w:val="single" w:sz="4" w:space="0" w:color="auto"/>
              <w:right w:val="single" w:sz="4" w:space="0" w:color="auto"/>
            </w:tcBorders>
          </w:tcPr>
          <w:p w:rsidR="00211C9E" w:rsidRPr="004A0776" w:rsidRDefault="00211C9E" w:rsidP="006A721F">
            <w:pPr>
              <w:rPr>
                <w:rFonts w:asciiTheme="minorHAnsi" w:hAnsiTheme="minorHAnsi" w:cstheme="minorHAnsi"/>
                <w:sz w:val="28"/>
                <w:szCs w:val="28"/>
                <w:lang w:val="uk-UA"/>
              </w:rPr>
            </w:pPr>
            <w:r w:rsidRPr="004A0776">
              <w:rPr>
                <w:rFonts w:asciiTheme="minorHAnsi" w:hAnsiTheme="minorHAnsi" w:cstheme="minorHAnsi"/>
                <w:sz w:val="28"/>
                <w:szCs w:val="28"/>
                <w:lang w:val="uk-UA"/>
              </w:rPr>
              <w:t>12% інфікованого насіння (сухі роки)</w:t>
            </w:r>
          </w:p>
          <w:p w:rsidR="00211C9E" w:rsidRPr="004A0776" w:rsidRDefault="00211C9E" w:rsidP="006A721F">
            <w:pPr>
              <w:rPr>
                <w:rFonts w:asciiTheme="minorHAnsi" w:hAnsiTheme="minorHAnsi" w:cstheme="minorHAnsi"/>
                <w:sz w:val="28"/>
                <w:szCs w:val="28"/>
                <w:lang w:val="uk-UA"/>
              </w:rPr>
            </w:pPr>
            <w:r w:rsidRPr="004A0776">
              <w:rPr>
                <w:rFonts w:asciiTheme="minorHAnsi" w:hAnsiTheme="minorHAnsi" w:cstheme="minorHAnsi"/>
                <w:sz w:val="28"/>
                <w:szCs w:val="28"/>
                <w:lang w:val="uk-UA"/>
              </w:rPr>
              <w:t>34% (вологі роки)</w:t>
            </w:r>
          </w:p>
        </w:tc>
      </w:tr>
      <w:tr w:rsidR="00211C9E" w:rsidRPr="004A0776" w:rsidTr="00211C9E">
        <w:tc>
          <w:tcPr>
            <w:tcW w:w="3890" w:type="dxa"/>
            <w:tcBorders>
              <w:top w:val="single" w:sz="4" w:space="0" w:color="auto"/>
              <w:left w:val="single" w:sz="4" w:space="0" w:color="auto"/>
              <w:bottom w:val="single" w:sz="4" w:space="0" w:color="auto"/>
              <w:right w:val="single" w:sz="4" w:space="0" w:color="auto"/>
            </w:tcBorders>
          </w:tcPr>
          <w:p w:rsidR="00211C9E" w:rsidRPr="004A0776" w:rsidRDefault="00211C9E" w:rsidP="006A721F">
            <w:pPr>
              <w:rPr>
                <w:rFonts w:asciiTheme="minorHAnsi" w:hAnsiTheme="minorHAnsi" w:cstheme="minorHAnsi"/>
                <w:sz w:val="28"/>
                <w:szCs w:val="28"/>
                <w:lang w:val="uk-UA"/>
              </w:rPr>
            </w:pPr>
            <w:r w:rsidRPr="004A0776">
              <w:rPr>
                <w:rFonts w:asciiTheme="minorHAnsi" w:hAnsiTheme="minorHAnsi" w:cstheme="minorHAnsi"/>
                <w:sz w:val="28"/>
                <w:szCs w:val="28"/>
                <w:lang w:val="uk-UA"/>
              </w:rPr>
              <w:t>Борошниста роса пшениці</w:t>
            </w:r>
          </w:p>
        </w:tc>
        <w:tc>
          <w:tcPr>
            <w:tcW w:w="3892" w:type="dxa"/>
            <w:tcBorders>
              <w:top w:val="single" w:sz="4" w:space="0" w:color="auto"/>
              <w:left w:val="single" w:sz="4" w:space="0" w:color="auto"/>
              <w:bottom w:val="single" w:sz="4" w:space="0" w:color="auto"/>
              <w:right w:val="single" w:sz="4" w:space="0" w:color="auto"/>
            </w:tcBorders>
          </w:tcPr>
          <w:p w:rsidR="00211C9E" w:rsidRDefault="00211C9E" w:rsidP="006A721F">
            <w:pPr>
              <w:rPr>
                <w:rFonts w:asciiTheme="minorHAnsi" w:hAnsiTheme="minorHAnsi" w:cstheme="minorHAnsi"/>
                <w:sz w:val="28"/>
                <w:szCs w:val="28"/>
                <w:lang w:val="uk-UA"/>
              </w:rPr>
            </w:pPr>
            <w:r w:rsidRPr="004A0776">
              <w:rPr>
                <w:rFonts w:asciiTheme="minorHAnsi" w:hAnsiTheme="minorHAnsi" w:cstheme="minorHAnsi"/>
                <w:sz w:val="28"/>
                <w:szCs w:val="28"/>
                <w:lang w:val="uk-UA"/>
              </w:rPr>
              <w:t>Початок вегетації</w:t>
            </w:r>
          </w:p>
          <w:p w:rsidR="004A0776" w:rsidRDefault="004A0776" w:rsidP="006A721F">
            <w:pPr>
              <w:rPr>
                <w:rFonts w:asciiTheme="minorHAnsi" w:hAnsiTheme="minorHAnsi" w:cstheme="minorHAnsi"/>
                <w:sz w:val="28"/>
                <w:szCs w:val="28"/>
                <w:lang w:val="uk-UA"/>
              </w:rPr>
            </w:pPr>
          </w:p>
          <w:p w:rsidR="004A0776" w:rsidRPr="004A0776" w:rsidRDefault="004A0776" w:rsidP="006A721F">
            <w:pPr>
              <w:rPr>
                <w:rFonts w:asciiTheme="minorHAnsi" w:hAnsiTheme="minorHAnsi" w:cstheme="minorHAnsi"/>
                <w:sz w:val="28"/>
                <w:szCs w:val="28"/>
                <w:lang w:val="uk-UA"/>
              </w:rPr>
            </w:pPr>
          </w:p>
          <w:p w:rsidR="00211C9E" w:rsidRDefault="00211C9E" w:rsidP="006A721F">
            <w:pPr>
              <w:rPr>
                <w:rFonts w:asciiTheme="minorHAnsi" w:hAnsiTheme="minorHAnsi" w:cstheme="minorHAnsi"/>
                <w:sz w:val="28"/>
                <w:szCs w:val="28"/>
                <w:lang w:val="uk-UA"/>
              </w:rPr>
            </w:pPr>
            <w:r w:rsidRPr="004A0776">
              <w:rPr>
                <w:rFonts w:asciiTheme="minorHAnsi" w:hAnsiTheme="minorHAnsi" w:cstheme="minorHAnsi"/>
                <w:sz w:val="28"/>
                <w:szCs w:val="28"/>
                <w:lang w:val="uk-UA"/>
              </w:rPr>
              <w:t>Вихід у трубку</w:t>
            </w:r>
          </w:p>
          <w:p w:rsidR="004A0776" w:rsidRDefault="004A0776" w:rsidP="006A721F">
            <w:pPr>
              <w:rPr>
                <w:rFonts w:asciiTheme="minorHAnsi" w:hAnsiTheme="minorHAnsi" w:cstheme="minorHAnsi"/>
                <w:sz w:val="28"/>
                <w:szCs w:val="28"/>
                <w:lang w:val="uk-UA"/>
              </w:rPr>
            </w:pPr>
          </w:p>
          <w:p w:rsidR="004A0776" w:rsidRPr="004A0776" w:rsidRDefault="004A0776" w:rsidP="006A721F">
            <w:pPr>
              <w:rPr>
                <w:rFonts w:asciiTheme="minorHAnsi" w:hAnsiTheme="minorHAnsi" w:cstheme="minorHAnsi"/>
                <w:sz w:val="28"/>
                <w:szCs w:val="28"/>
                <w:lang w:val="uk-UA"/>
              </w:rPr>
            </w:pPr>
          </w:p>
          <w:p w:rsidR="00211C9E" w:rsidRPr="004A0776" w:rsidRDefault="00211C9E" w:rsidP="006A721F">
            <w:pPr>
              <w:rPr>
                <w:rFonts w:asciiTheme="minorHAnsi" w:hAnsiTheme="minorHAnsi" w:cstheme="minorHAnsi"/>
                <w:sz w:val="28"/>
                <w:szCs w:val="28"/>
                <w:lang w:val="uk-UA"/>
              </w:rPr>
            </w:pPr>
            <w:r w:rsidRPr="004A0776">
              <w:rPr>
                <w:rFonts w:asciiTheme="minorHAnsi" w:hAnsiTheme="minorHAnsi" w:cstheme="minorHAnsi"/>
                <w:sz w:val="28"/>
                <w:szCs w:val="28"/>
                <w:lang w:val="uk-UA"/>
              </w:rPr>
              <w:t>Колосіння</w:t>
            </w:r>
          </w:p>
        </w:tc>
        <w:tc>
          <w:tcPr>
            <w:tcW w:w="1857" w:type="dxa"/>
            <w:tcBorders>
              <w:top w:val="single" w:sz="4" w:space="0" w:color="auto"/>
              <w:left w:val="single" w:sz="4" w:space="0" w:color="auto"/>
              <w:bottom w:val="single" w:sz="4" w:space="0" w:color="auto"/>
              <w:right w:val="single" w:sz="4" w:space="0" w:color="auto"/>
            </w:tcBorders>
          </w:tcPr>
          <w:p w:rsidR="00211C9E" w:rsidRPr="004A0776" w:rsidRDefault="00211C9E" w:rsidP="006A721F">
            <w:pPr>
              <w:rPr>
                <w:rFonts w:asciiTheme="minorHAnsi" w:hAnsiTheme="minorHAnsi" w:cstheme="minorHAnsi"/>
                <w:sz w:val="28"/>
                <w:szCs w:val="28"/>
                <w:lang w:val="uk-UA"/>
              </w:rPr>
            </w:pPr>
            <w:r w:rsidRPr="004A0776">
              <w:rPr>
                <w:rFonts w:asciiTheme="minorHAnsi" w:hAnsiTheme="minorHAnsi" w:cstheme="minorHAnsi"/>
                <w:sz w:val="28"/>
                <w:szCs w:val="28"/>
                <w:lang w:val="uk-UA"/>
              </w:rPr>
              <w:lastRenderedPageBreak/>
              <w:t>3-5% уражених рослин</w:t>
            </w:r>
          </w:p>
          <w:p w:rsidR="00211C9E" w:rsidRPr="004A0776" w:rsidRDefault="00211C9E" w:rsidP="006A721F">
            <w:pPr>
              <w:rPr>
                <w:rFonts w:asciiTheme="minorHAnsi" w:hAnsiTheme="minorHAnsi" w:cstheme="minorHAnsi"/>
                <w:sz w:val="28"/>
                <w:szCs w:val="28"/>
                <w:lang w:val="uk-UA"/>
              </w:rPr>
            </w:pPr>
            <w:r w:rsidRPr="004A0776">
              <w:rPr>
                <w:rFonts w:asciiTheme="minorHAnsi" w:hAnsiTheme="minorHAnsi" w:cstheme="minorHAnsi"/>
                <w:sz w:val="28"/>
                <w:szCs w:val="28"/>
                <w:lang w:val="uk-UA"/>
              </w:rPr>
              <w:t xml:space="preserve">1-3% </w:t>
            </w:r>
            <w:r w:rsidRPr="004A0776">
              <w:rPr>
                <w:rFonts w:asciiTheme="minorHAnsi" w:hAnsiTheme="minorHAnsi" w:cstheme="minorHAnsi"/>
                <w:sz w:val="28"/>
                <w:szCs w:val="28"/>
                <w:lang w:val="uk-UA"/>
              </w:rPr>
              <w:lastRenderedPageBreak/>
              <w:t>розвитку хвороби</w:t>
            </w:r>
          </w:p>
          <w:p w:rsidR="00211C9E" w:rsidRPr="004A0776" w:rsidRDefault="00211C9E" w:rsidP="006A721F">
            <w:pPr>
              <w:rPr>
                <w:rFonts w:asciiTheme="minorHAnsi" w:hAnsiTheme="minorHAnsi" w:cstheme="minorHAnsi"/>
                <w:sz w:val="28"/>
                <w:szCs w:val="28"/>
                <w:lang w:val="uk-UA"/>
              </w:rPr>
            </w:pPr>
            <w:r w:rsidRPr="004A0776">
              <w:rPr>
                <w:rFonts w:asciiTheme="minorHAnsi" w:hAnsiTheme="minorHAnsi" w:cstheme="minorHAnsi"/>
                <w:sz w:val="28"/>
                <w:szCs w:val="28"/>
                <w:lang w:val="uk-UA"/>
              </w:rPr>
              <w:t>15-30% розвиток хвороби</w:t>
            </w:r>
          </w:p>
        </w:tc>
      </w:tr>
      <w:tr w:rsidR="00211C9E" w:rsidRPr="004A0776" w:rsidTr="00211C9E">
        <w:tc>
          <w:tcPr>
            <w:tcW w:w="3890" w:type="dxa"/>
            <w:tcBorders>
              <w:top w:val="single" w:sz="4" w:space="0" w:color="auto"/>
              <w:left w:val="single" w:sz="4" w:space="0" w:color="auto"/>
              <w:bottom w:val="single" w:sz="4" w:space="0" w:color="auto"/>
              <w:right w:val="single" w:sz="4" w:space="0" w:color="auto"/>
            </w:tcBorders>
          </w:tcPr>
          <w:p w:rsidR="00211C9E" w:rsidRPr="004A0776" w:rsidRDefault="00211C9E" w:rsidP="006A721F">
            <w:pPr>
              <w:rPr>
                <w:rFonts w:asciiTheme="minorHAnsi" w:hAnsiTheme="minorHAnsi" w:cstheme="minorHAnsi"/>
                <w:sz w:val="28"/>
                <w:szCs w:val="28"/>
                <w:lang w:val="uk-UA"/>
              </w:rPr>
            </w:pPr>
            <w:r w:rsidRPr="004A0776">
              <w:rPr>
                <w:rFonts w:asciiTheme="minorHAnsi" w:hAnsiTheme="minorHAnsi" w:cstheme="minorHAnsi"/>
                <w:sz w:val="28"/>
                <w:szCs w:val="28"/>
                <w:lang w:val="uk-UA"/>
              </w:rPr>
              <w:lastRenderedPageBreak/>
              <w:t>Борошнисто роса ячменю</w:t>
            </w:r>
          </w:p>
        </w:tc>
        <w:tc>
          <w:tcPr>
            <w:tcW w:w="3892" w:type="dxa"/>
            <w:tcBorders>
              <w:top w:val="single" w:sz="4" w:space="0" w:color="auto"/>
              <w:left w:val="single" w:sz="4" w:space="0" w:color="auto"/>
              <w:bottom w:val="single" w:sz="4" w:space="0" w:color="auto"/>
              <w:right w:val="single" w:sz="4" w:space="0" w:color="auto"/>
            </w:tcBorders>
          </w:tcPr>
          <w:p w:rsidR="00211C9E" w:rsidRPr="004A0776" w:rsidRDefault="00211C9E" w:rsidP="006A721F">
            <w:pPr>
              <w:rPr>
                <w:rFonts w:asciiTheme="minorHAnsi" w:hAnsiTheme="minorHAnsi" w:cstheme="minorHAnsi"/>
                <w:sz w:val="28"/>
                <w:szCs w:val="28"/>
                <w:lang w:val="uk-UA"/>
              </w:rPr>
            </w:pPr>
          </w:p>
        </w:tc>
        <w:tc>
          <w:tcPr>
            <w:tcW w:w="1857" w:type="dxa"/>
            <w:tcBorders>
              <w:top w:val="single" w:sz="4" w:space="0" w:color="auto"/>
              <w:left w:val="single" w:sz="4" w:space="0" w:color="auto"/>
              <w:bottom w:val="single" w:sz="4" w:space="0" w:color="auto"/>
              <w:right w:val="single" w:sz="4" w:space="0" w:color="auto"/>
            </w:tcBorders>
          </w:tcPr>
          <w:p w:rsidR="00211C9E" w:rsidRPr="004A0776" w:rsidRDefault="00211C9E" w:rsidP="006A721F">
            <w:pPr>
              <w:rPr>
                <w:rFonts w:asciiTheme="minorHAnsi" w:hAnsiTheme="minorHAnsi" w:cstheme="minorHAnsi"/>
                <w:sz w:val="28"/>
                <w:szCs w:val="28"/>
                <w:lang w:val="uk-UA"/>
              </w:rPr>
            </w:pPr>
            <w:r w:rsidRPr="004A0776">
              <w:rPr>
                <w:rFonts w:asciiTheme="minorHAnsi" w:hAnsiTheme="minorHAnsi" w:cstheme="minorHAnsi"/>
                <w:sz w:val="28"/>
                <w:szCs w:val="28"/>
                <w:lang w:val="uk-UA"/>
              </w:rPr>
              <w:t>20% розвитку хвороби</w:t>
            </w:r>
          </w:p>
        </w:tc>
      </w:tr>
      <w:tr w:rsidR="00211C9E" w:rsidRPr="004A0776" w:rsidTr="00211C9E">
        <w:tc>
          <w:tcPr>
            <w:tcW w:w="3890" w:type="dxa"/>
            <w:tcBorders>
              <w:top w:val="single" w:sz="4" w:space="0" w:color="auto"/>
              <w:left w:val="single" w:sz="4" w:space="0" w:color="auto"/>
              <w:bottom w:val="single" w:sz="4" w:space="0" w:color="auto"/>
              <w:right w:val="single" w:sz="4" w:space="0" w:color="auto"/>
            </w:tcBorders>
          </w:tcPr>
          <w:p w:rsidR="00211C9E" w:rsidRPr="004A0776" w:rsidRDefault="00211C9E" w:rsidP="006A721F">
            <w:pPr>
              <w:rPr>
                <w:rFonts w:asciiTheme="minorHAnsi" w:hAnsiTheme="minorHAnsi" w:cstheme="minorHAnsi"/>
                <w:sz w:val="28"/>
                <w:szCs w:val="28"/>
                <w:lang w:val="uk-UA"/>
              </w:rPr>
            </w:pPr>
            <w:r w:rsidRPr="004A0776">
              <w:rPr>
                <w:rFonts w:asciiTheme="minorHAnsi" w:hAnsiTheme="minorHAnsi" w:cstheme="minorHAnsi"/>
                <w:sz w:val="28"/>
                <w:szCs w:val="28"/>
                <w:lang w:val="uk-UA"/>
              </w:rPr>
              <w:t>Бура листкова іржа пшениці</w:t>
            </w:r>
          </w:p>
        </w:tc>
        <w:tc>
          <w:tcPr>
            <w:tcW w:w="3892" w:type="dxa"/>
            <w:tcBorders>
              <w:top w:val="single" w:sz="4" w:space="0" w:color="auto"/>
              <w:left w:val="single" w:sz="4" w:space="0" w:color="auto"/>
              <w:bottom w:val="single" w:sz="4" w:space="0" w:color="auto"/>
              <w:right w:val="single" w:sz="4" w:space="0" w:color="auto"/>
            </w:tcBorders>
          </w:tcPr>
          <w:p w:rsidR="00211C9E" w:rsidRPr="004A0776" w:rsidRDefault="00211C9E" w:rsidP="006A721F">
            <w:pPr>
              <w:rPr>
                <w:rFonts w:asciiTheme="minorHAnsi" w:hAnsiTheme="minorHAnsi" w:cstheme="minorHAnsi"/>
                <w:sz w:val="28"/>
                <w:szCs w:val="28"/>
                <w:lang w:val="uk-UA"/>
              </w:rPr>
            </w:pPr>
            <w:r w:rsidRPr="004A0776">
              <w:rPr>
                <w:rFonts w:asciiTheme="minorHAnsi" w:hAnsiTheme="minorHAnsi" w:cstheme="minorHAnsi"/>
                <w:sz w:val="28"/>
                <w:szCs w:val="28"/>
                <w:lang w:val="uk-UA"/>
              </w:rPr>
              <w:t>Початок вегетації</w:t>
            </w:r>
          </w:p>
          <w:p w:rsidR="004A0776" w:rsidRDefault="004A0776" w:rsidP="006A721F">
            <w:pPr>
              <w:rPr>
                <w:rFonts w:asciiTheme="minorHAnsi" w:hAnsiTheme="minorHAnsi" w:cstheme="minorHAnsi"/>
                <w:sz w:val="28"/>
                <w:szCs w:val="28"/>
                <w:lang w:val="uk-UA"/>
              </w:rPr>
            </w:pPr>
          </w:p>
          <w:p w:rsidR="004A0776" w:rsidRDefault="004A0776" w:rsidP="006A721F">
            <w:pPr>
              <w:rPr>
                <w:rFonts w:asciiTheme="minorHAnsi" w:hAnsiTheme="minorHAnsi" w:cstheme="minorHAnsi"/>
                <w:sz w:val="28"/>
                <w:szCs w:val="28"/>
                <w:lang w:val="uk-UA"/>
              </w:rPr>
            </w:pPr>
          </w:p>
          <w:p w:rsidR="00211C9E" w:rsidRPr="004A0776" w:rsidRDefault="00211C9E" w:rsidP="006A721F">
            <w:pPr>
              <w:rPr>
                <w:rFonts w:asciiTheme="minorHAnsi" w:hAnsiTheme="minorHAnsi" w:cstheme="minorHAnsi"/>
                <w:sz w:val="28"/>
                <w:szCs w:val="28"/>
                <w:lang w:val="uk-UA"/>
              </w:rPr>
            </w:pPr>
            <w:r w:rsidRPr="004A0776">
              <w:rPr>
                <w:rFonts w:asciiTheme="minorHAnsi" w:hAnsiTheme="minorHAnsi" w:cstheme="minorHAnsi"/>
                <w:sz w:val="28"/>
                <w:szCs w:val="28"/>
                <w:lang w:val="uk-UA"/>
              </w:rPr>
              <w:t>Вихід у трубку</w:t>
            </w:r>
          </w:p>
          <w:p w:rsidR="004A0776" w:rsidRDefault="004A0776" w:rsidP="006A721F">
            <w:pPr>
              <w:rPr>
                <w:rFonts w:asciiTheme="minorHAnsi" w:hAnsiTheme="minorHAnsi" w:cstheme="minorHAnsi"/>
                <w:sz w:val="28"/>
                <w:szCs w:val="28"/>
                <w:lang w:val="uk-UA"/>
              </w:rPr>
            </w:pPr>
          </w:p>
          <w:p w:rsidR="004A0776" w:rsidRDefault="004A0776" w:rsidP="006A721F">
            <w:pPr>
              <w:rPr>
                <w:rFonts w:asciiTheme="minorHAnsi" w:hAnsiTheme="minorHAnsi" w:cstheme="minorHAnsi"/>
                <w:sz w:val="28"/>
                <w:szCs w:val="28"/>
                <w:lang w:val="uk-UA"/>
              </w:rPr>
            </w:pPr>
          </w:p>
          <w:p w:rsidR="00211C9E" w:rsidRPr="004A0776" w:rsidRDefault="00211C9E" w:rsidP="006A721F">
            <w:pPr>
              <w:rPr>
                <w:rFonts w:asciiTheme="minorHAnsi" w:hAnsiTheme="minorHAnsi" w:cstheme="minorHAnsi"/>
                <w:sz w:val="28"/>
                <w:szCs w:val="28"/>
                <w:lang w:val="uk-UA"/>
              </w:rPr>
            </w:pPr>
            <w:r w:rsidRPr="004A0776">
              <w:rPr>
                <w:rFonts w:asciiTheme="minorHAnsi" w:hAnsiTheme="minorHAnsi" w:cstheme="minorHAnsi"/>
                <w:sz w:val="28"/>
                <w:szCs w:val="28"/>
                <w:lang w:val="uk-UA"/>
              </w:rPr>
              <w:t>Колосіння</w:t>
            </w:r>
          </w:p>
          <w:p w:rsidR="004A0776" w:rsidRDefault="004A0776" w:rsidP="006A721F">
            <w:pPr>
              <w:rPr>
                <w:rFonts w:asciiTheme="minorHAnsi" w:hAnsiTheme="minorHAnsi" w:cstheme="minorHAnsi"/>
                <w:sz w:val="28"/>
                <w:szCs w:val="28"/>
                <w:lang w:val="uk-UA"/>
              </w:rPr>
            </w:pPr>
          </w:p>
          <w:p w:rsidR="004A0776" w:rsidRDefault="004A0776" w:rsidP="006A721F">
            <w:pPr>
              <w:rPr>
                <w:rFonts w:asciiTheme="minorHAnsi" w:hAnsiTheme="minorHAnsi" w:cstheme="minorHAnsi"/>
                <w:sz w:val="28"/>
                <w:szCs w:val="28"/>
                <w:lang w:val="uk-UA"/>
              </w:rPr>
            </w:pPr>
          </w:p>
          <w:p w:rsidR="00211C9E" w:rsidRPr="004A0776" w:rsidRDefault="00211C9E" w:rsidP="006A721F">
            <w:pPr>
              <w:rPr>
                <w:rFonts w:asciiTheme="minorHAnsi" w:hAnsiTheme="minorHAnsi" w:cstheme="minorHAnsi"/>
                <w:sz w:val="28"/>
                <w:szCs w:val="28"/>
                <w:lang w:val="uk-UA"/>
              </w:rPr>
            </w:pPr>
            <w:r w:rsidRPr="004A0776">
              <w:rPr>
                <w:rFonts w:asciiTheme="minorHAnsi" w:hAnsiTheme="minorHAnsi" w:cstheme="minorHAnsi"/>
                <w:sz w:val="28"/>
                <w:szCs w:val="28"/>
                <w:lang w:val="uk-UA"/>
              </w:rPr>
              <w:t>Молочна стиглість</w:t>
            </w:r>
          </w:p>
        </w:tc>
        <w:tc>
          <w:tcPr>
            <w:tcW w:w="1857" w:type="dxa"/>
            <w:tcBorders>
              <w:top w:val="single" w:sz="4" w:space="0" w:color="auto"/>
              <w:left w:val="single" w:sz="4" w:space="0" w:color="auto"/>
              <w:bottom w:val="single" w:sz="4" w:space="0" w:color="auto"/>
              <w:right w:val="single" w:sz="4" w:space="0" w:color="auto"/>
            </w:tcBorders>
          </w:tcPr>
          <w:p w:rsidR="00211C9E" w:rsidRPr="004A0776" w:rsidRDefault="00211C9E" w:rsidP="006A721F">
            <w:pPr>
              <w:rPr>
                <w:rFonts w:asciiTheme="minorHAnsi" w:hAnsiTheme="minorHAnsi" w:cstheme="minorHAnsi"/>
                <w:sz w:val="28"/>
                <w:szCs w:val="28"/>
                <w:lang w:val="uk-UA"/>
              </w:rPr>
            </w:pPr>
            <w:r w:rsidRPr="004A0776">
              <w:rPr>
                <w:rFonts w:asciiTheme="minorHAnsi" w:hAnsiTheme="minorHAnsi" w:cstheme="minorHAnsi"/>
                <w:sz w:val="28"/>
                <w:szCs w:val="28"/>
                <w:lang w:val="uk-UA"/>
              </w:rPr>
              <w:t>3-5% уражених рослин</w:t>
            </w:r>
          </w:p>
          <w:p w:rsidR="00211C9E" w:rsidRPr="004A0776" w:rsidRDefault="00211C9E" w:rsidP="006A721F">
            <w:pPr>
              <w:rPr>
                <w:rFonts w:asciiTheme="minorHAnsi" w:hAnsiTheme="minorHAnsi" w:cstheme="minorHAnsi"/>
                <w:sz w:val="28"/>
                <w:szCs w:val="28"/>
                <w:lang w:val="uk-UA"/>
              </w:rPr>
            </w:pPr>
            <w:r w:rsidRPr="004A0776">
              <w:rPr>
                <w:rFonts w:asciiTheme="minorHAnsi" w:hAnsiTheme="minorHAnsi" w:cstheme="minorHAnsi"/>
                <w:sz w:val="28"/>
                <w:szCs w:val="28"/>
                <w:lang w:val="uk-UA"/>
              </w:rPr>
              <w:t>1-3% розвитку хвороби</w:t>
            </w:r>
          </w:p>
          <w:p w:rsidR="00211C9E" w:rsidRPr="004A0776" w:rsidRDefault="00211C9E" w:rsidP="006A721F">
            <w:pPr>
              <w:rPr>
                <w:rFonts w:asciiTheme="minorHAnsi" w:hAnsiTheme="minorHAnsi" w:cstheme="minorHAnsi"/>
                <w:sz w:val="28"/>
                <w:szCs w:val="28"/>
                <w:lang w:val="uk-UA"/>
              </w:rPr>
            </w:pPr>
            <w:r w:rsidRPr="004A0776">
              <w:rPr>
                <w:rFonts w:asciiTheme="minorHAnsi" w:hAnsiTheme="minorHAnsi" w:cstheme="minorHAnsi"/>
                <w:sz w:val="28"/>
                <w:szCs w:val="28"/>
                <w:lang w:val="uk-UA"/>
              </w:rPr>
              <w:t>10% розвитку хвороби</w:t>
            </w:r>
          </w:p>
          <w:p w:rsidR="00211C9E" w:rsidRPr="004A0776" w:rsidRDefault="00211C9E" w:rsidP="006A721F">
            <w:pPr>
              <w:rPr>
                <w:rFonts w:asciiTheme="minorHAnsi" w:hAnsiTheme="minorHAnsi" w:cstheme="minorHAnsi"/>
                <w:sz w:val="28"/>
                <w:szCs w:val="28"/>
                <w:lang w:val="uk-UA"/>
              </w:rPr>
            </w:pPr>
            <w:r w:rsidRPr="004A0776">
              <w:rPr>
                <w:rFonts w:asciiTheme="minorHAnsi" w:hAnsiTheme="minorHAnsi" w:cstheme="minorHAnsi"/>
                <w:sz w:val="28"/>
                <w:szCs w:val="28"/>
                <w:lang w:val="uk-UA"/>
              </w:rPr>
              <w:t>40% розвитку хвороби</w:t>
            </w:r>
          </w:p>
        </w:tc>
      </w:tr>
      <w:tr w:rsidR="00211C9E" w:rsidRPr="004A0776" w:rsidTr="00211C9E">
        <w:tc>
          <w:tcPr>
            <w:tcW w:w="3890" w:type="dxa"/>
            <w:tcBorders>
              <w:top w:val="single" w:sz="4" w:space="0" w:color="auto"/>
              <w:left w:val="single" w:sz="4" w:space="0" w:color="auto"/>
              <w:bottom w:val="single" w:sz="4" w:space="0" w:color="auto"/>
              <w:right w:val="single" w:sz="4" w:space="0" w:color="auto"/>
            </w:tcBorders>
          </w:tcPr>
          <w:p w:rsidR="00211C9E" w:rsidRPr="004A0776" w:rsidRDefault="00211C9E" w:rsidP="006A721F">
            <w:pPr>
              <w:rPr>
                <w:rFonts w:asciiTheme="minorHAnsi" w:hAnsiTheme="minorHAnsi" w:cstheme="minorHAnsi"/>
                <w:sz w:val="28"/>
                <w:szCs w:val="28"/>
                <w:lang w:val="uk-UA"/>
              </w:rPr>
            </w:pPr>
            <w:r w:rsidRPr="004A0776">
              <w:rPr>
                <w:rFonts w:asciiTheme="minorHAnsi" w:hAnsiTheme="minorHAnsi" w:cstheme="minorHAnsi"/>
                <w:sz w:val="28"/>
                <w:szCs w:val="28"/>
                <w:lang w:val="uk-UA"/>
              </w:rPr>
              <w:t>Септоріоз пшениці</w:t>
            </w:r>
          </w:p>
        </w:tc>
        <w:tc>
          <w:tcPr>
            <w:tcW w:w="3892" w:type="dxa"/>
            <w:tcBorders>
              <w:top w:val="single" w:sz="4" w:space="0" w:color="auto"/>
              <w:left w:val="single" w:sz="4" w:space="0" w:color="auto"/>
              <w:bottom w:val="single" w:sz="4" w:space="0" w:color="auto"/>
              <w:right w:val="single" w:sz="4" w:space="0" w:color="auto"/>
            </w:tcBorders>
          </w:tcPr>
          <w:p w:rsidR="00211C9E" w:rsidRPr="004A0776" w:rsidRDefault="00211C9E" w:rsidP="006A721F">
            <w:pPr>
              <w:rPr>
                <w:rFonts w:asciiTheme="minorHAnsi" w:hAnsiTheme="minorHAnsi" w:cstheme="minorHAnsi"/>
                <w:sz w:val="28"/>
                <w:szCs w:val="28"/>
                <w:lang w:val="uk-UA"/>
              </w:rPr>
            </w:pPr>
            <w:r w:rsidRPr="004A0776">
              <w:rPr>
                <w:rFonts w:asciiTheme="minorHAnsi" w:hAnsiTheme="minorHAnsi" w:cstheme="minorHAnsi"/>
                <w:sz w:val="28"/>
                <w:szCs w:val="28"/>
                <w:lang w:val="uk-UA"/>
              </w:rPr>
              <w:t>Початок вегетації</w:t>
            </w:r>
          </w:p>
          <w:p w:rsidR="004A0776" w:rsidRDefault="004A0776" w:rsidP="006A721F">
            <w:pPr>
              <w:rPr>
                <w:rFonts w:asciiTheme="minorHAnsi" w:hAnsiTheme="minorHAnsi" w:cstheme="minorHAnsi"/>
                <w:sz w:val="28"/>
                <w:szCs w:val="28"/>
                <w:lang w:val="uk-UA"/>
              </w:rPr>
            </w:pPr>
          </w:p>
          <w:p w:rsidR="004A0776" w:rsidRDefault="004A0776" w:rsidP="006A721F">
            <w:pPr>
              <w:rPr>
                <w:rFonts w:asciiTheme="minorHAnsi" w:hAnsiTheme="minorHAnsi" w:cstheme="minorHAnsi"/>
                <w:sz w:val="28"/>
                <w:szCs w:val="28"/>
                <w:lang w:val="uk-UA"/>
              </w:rPr>
            </w:pPr>
          </w:p>
          <w:p w:rsidR="00211C9E" w:rsidRPr="004A0776" w:rsidRDefault="00211C9E" w:rsidP="006A721F">
            <w:pPr>
              <w:rPr>
                <w:rFonts w:asciiTheme="minorHAnsi" w:hAnsiTheme="minorHAnsi" w:cstheme="minorHAnsi"/>
                <w:sz w:val="28"/>
                <w:szCs w:val="28"/>
                <w:lang w:val="uk-UA"/>
              </w:rPr>
            </w:pPr>
            <w:r w:rsidRPr="004A0776">
              <w:rPr>
                <w:rFonts w:asciiTheme="minorHAnsi" w:hAnsiTheme="minorHAnsi" w:cstheme="minorHAnsi"/>
                <w:sz w:val="28"/>
                <w:szCs w:val="28"/>
                <w:lang w:val="uk-UA"/>
              </w:rPr>
              <w:t>Вихід у трубку</w:t>
            </w:r>
          </w:p>
          <w:p w:rsidR="004A0776" w:rsidRDefault="004A0776" w:rsidP="006A721F">
            <w:pPr>
              <w:rPr>
                <w:rFonts w:asciiTheme="minorHAnsi" w:hAnsiTheme="minorHAnsi" w:cstheme="minorHAnsi"/>
                <w:sz w:val="28"/>
                <w:szCs w:val="28"/>
                <w:lang w:val="uk-UA"/>
              </w:rPr>
            </w:pPr>
          </w:p>
          <w:p w:rsidR="004A0776" w:rsidRDefault="004A0776" w:rsidP="006A721F">
            <w:pPr>
              <w:rPr>
                <w:rFonts w:asciiTheme="minorHAnsi" w:hAnsiTheme="minorHAnsi" w:cstheme="minorHAnsi"/>
                <w:sz w:val="28"/>
                <w:szCs w:val="28"/>
                <w:lang w:val="uk-UA"/>
              </w:rPr>
            </w:pPr>
          </w:p>
          <w:p w:rsidR="00211C9E" w:rsidRPr="004A0776" w:rsidRDefault="00211C9E" w:rsidP="006A721F">
            <w:pPr>
              <w:rPr>
                <w:rFonts w:asciiTheme="minorHAnsi" w:hAnsiTheme="minorHAnsi" w:cstheme="minorHAnsi"/>
                <w:sz w:val="28"/>
                <w:szCs w:val="28"/>
                <w:lang w:val="uk-UA"/>
              </w:rPr>
            </w:pPr>
            <w:r w:rsidRPr="004A0776">
              <w:rPr>
                <w:rFonts w:asciiTheme="minorHAnsi" w:hAnsiTheme="minorHAnsi" w:cstheme="minorHAnsi"/>
                <w:sz w:val="28"/>
                <w:szCs w:val="28"/>
                <w:lang w:val="uk-UA"/>
              </w:rPr>
              <w:t>Прапорцевий лист-цвітіння</w:t>
            </w:r>
          </w:p>
        </w:tc>
        <w:tc>
          <w:tcPr>
            <w:tcW w:w="1857" w:type="dxa"/>
            <w:tcBorders>
              <w:top w:val="single" w:sz="4" w:space="0" w:color="auto"/>
              <w:left w:val="single" w:sz="4" w:space="0" w:color="auto"/>
              <w:bottom w:val="single" w:sz="4" w:space="0" w:color="auto"/>
              <w:right w:val="single" w:sz="4" w:space="0" w:color="auto"/>
            </w:tcBorders>
          </w:tcPr>
          <w:p w:rsidR="00211C9E" w:rsidRPr="004A0776" w:rsidRDefault="00211C9E" w:rsidP="006A721F">
            <w:pPr>
              <w:rPr>
                <w:rFonts w:asciiTheme="minorHAnsi" w:hAnsiTheme="minorHAnsi" w:cstheme="minorHAnsi"/>
                <w:sz w:val="28"/>
                <w:szCs w:val="28"/>
                <w:lang w:val="uk-UA"/>
              </w:rPr>
            </w:pPr>
            <w:r w:rsidRPr="004A0776">
              <w:rPr>
                <w:rFonts w:asciiTheme="minorHAnsi" w:hAnsiTheme="minorHAnsi" w:cstheme="minorHAnsi"/>
                <w:sz w:val="28"/>
                <w:szCs w:val="28"/>
                <w:lang w:val="uk-UA"/>
              </w:rPr>
              <w:t>3-5% уражених рослин</w:t>
            </w:r>
          </w:p>
          <w:p w:rsidR="00211C9E" w:rsidRPr="004A0776" w:rsidRDefault="00211C9E" w:rsidP="006A721F">
            <w:pPr>
              <w:rPr>
                <w:rFonts w:asciiTheme="minorHAnsi" w:hAnsiTheme="minorHAnsi" w:cstheme="minorHAnsi"/>
                <w:sz w:val="28"/>
                <w:szCs w:val="28"/>
                <w:lang w:val="uk-UA"/>
              </w:rPr>
            </w:pPr>
            <w:r w:rsidRPr="004A0776">
              <w:rPr>
                <w:rFonts w:asciiTheme="minorHAnsi" w:hAnsiTheme="minorHAnsi" w:cstheme="minorHAnsi"/>
                <w:sz w:val="28"/>
                <w:szCs w:val="28"/>
                <w:lang w:val="uk-UA"/>
              </w:rPr>
              <w:t xml:space="preserve">1-3% розвитку хвороби </w:t>
            </w:r>
          </w:p>
          <w:p w:rsidR="00211C9E" w:rsidRPr="004A0776" w:rsidRDefault="00211C9E" w:rsidP="006A721F">
            <w:pPr>
              <w:rPr>
                <w:rFonts w:asciiTheme="minorHAnsi" w:hAnsiTheme="minorHAnsi" w:cstheme="minorHAnsi"/>
                <w:sz w:val="28"/>
                <w:szCs w:val="28"/>
                <w:lang w:val="uk-UA"/>
              </w:rPr>
            </w:pPr>
            <w:r w:rsidRPr="004A0776">
              <w:rPr>
                <w:rFonts w:asciiTheme="minorHAnsi" w:hAnsiTheme="minorHAnsi" w:cstheme="minorHAnsi"/>
                <w:sz w:val="28"/>
                <w:szCs w:val="28"/>
                <w:lang w:val="uk-UA"/>
              </w:rPr>
              <w:t>15-20% розвиток хвороби</w:t>
            </w:r>
          </w:p>
        </w:tc>
      </w:tr>
      <w:tr w:rsidR="00211C9E" w:rsidRPr="004A0776" w:rsidTr="00211C9E">
        <w:tc>
          <w:tcPr>
            <w:tcW w:w="3890" w:type="dxa"/>
            <w:tcBorders>
              <w:top w:val="single" w:sz="4" w:space="0" w:color="auto"/>
              <w:left w:val="single" w:sz="4" w:space="0" w:color="auto"/>
              <w:bottom w:val="single" w:sz="4" w:space="0" w:color="auto"/>
              <w:right w:val="single" w:sz="4" w:space="0" w:color="auto"/>
            </w:tcBorders>
          </w:tcPr>
          <w:p w:rsidR="00211C9E" w:rsidRPr="004A0776" w:rsidRDefault="00211C9E" w:rsidP="006A721F">
            <w:pPr>
              <w:rPr>
                <w:rFonts w:asciiTheme="minorHAnsi" w:hAnsiTheme="minorHAnsi" w:cstheme="minorHAnsi"/>
                <w:sz w:val="28"/>
                <w:szCs w:val="28"/>
                <w:lang w:val="uk-UA"/>
              </w:rPr>
            </w:pPr>
            <w:r w:rsidRPr="004A0776">
              <w:rPr>
                <w:rFonts w:asciiTheme="minorHAnsi" w:hAnsiTheme="minorHAnsi" w:cstheme="minorHAnsi"/>
                <w:sz w:val="28"/>
                <w:szCs w:val="28"/>
                <w:lang w:val="uk-UA"/>
              </w:rPr>
              <w:t>Сітчаста плямистість ячменю</w:t>
            </w:r>
          </w:p>
        </w:tc>
        <w:tc>
          <w:tcPr>
            <w:tcW w:w="3892" w:type="dxa"/>
            <w:tcBorders>
              <w:top w:val="single" w:sz="4" w:space="0" w:color="auto"/>
              <w:left w:val="single" w:sz="4" w:space="0" w:color="auto"/>
              <w:bottom w:val="single" w:sz="4" w:space="0" w:color="auto"/>
              <w:right w:val="single" w:sz="4" w:space="0" w:color="auto"/>
            </w:tcBorders>
          </w:tcPr>
          <w:p w:rsidR="00211C9E" w:rsidRPr="004A0776" w:rsidRDefault="00211C9E" w:rsidP="006A721F">
            <w:pPr>
              <w:rPr>
                <w:rFonts w:asciiTheme="minorHAnsi" w:hAnsiTheme="minorHAnsi" w:cstheme="minorHAnsi"/>
                <w:sz w:val="28"/>
                <w:szCs w:val="28"/>
                <w:lang w:val="uk-UA"/>
              </w:rPr>
            </w:pPr>
            <w:r w:rsidRPr="004A0776">
              <w:rPr>
                <w:rFonts w:asciiTheme="minorHAnsi" w:hAnsiTheme="minorHAnsi" w:cstheme="minorHAnsi"/>
                <w:sz w:val="28"/>
                <w:szCs w:val="28"/>
                <w:lang w:val="uk-UA"/>
              </w:rPr>
              <w:t>Вихід у трубку</w:t>
            </w:r>
          </w:p>
          <w:p w:rsidR="004A0776" w:rsidRDefault="004A0776" w:rsidP="006A721F">
            <w:pPr>
              <w:rPr>
                <w:rFonts w:asciiTheme="minorHAnsi" w:hAnsiTheme="minorHAnsi" w:cstheme="minorHAnsi"/>
                <w:sz w:val="28"/>
                <w:szCs w:val="28"/>
                <w:lang w:val="uk-UA"/>
              </w:rPr>
            </w:pPr>
          </w:p>
          <w:p w:rsidR="004A0776" w:rsidRDefault="004A0776" w:rsidP="006A721F">
            <w:pPr>
              <w:rPr>
                <w:rFonts w:asciiTheme="minorHAnsi" w:hAnsiTheme="minorHAnsi" w:cstheme="minorHAnsi"/>
                <w:sz w:val="28"/>
                <w:szCs w:val="28"/>
                <w:lang w:val="uk-UA"/>
              </w:rPr>
            </w:pPr>
          </w:p>
          <w:p w:rsidR="00211C9E" w:rsidRPr="004A0776" w:rsidRDefault="00211C9E" w:rsidP="006A721F">
            <w:pPr>
              <w:rPr>
                <w:rFonts w:asciiTheme="minorHAnsi" w:hAnsiTheme="minorHAnsi" w:cstheme="minorHAnsi"/>
                <w:sz w:val="28"/>
                <w:szCs w:val="28"/>
                <w:lang w:val="uk-UA"/>
              </w:rPr>
            </w:pPr>
            <w:r w:rsidRPr="004A0776">
              <w:rPr>
                <w:rFonts w:asciiTheme="minorHAnsi" w:hAnsiTheme="minorHAnsi" w:cstheme="minorHAnsi"/>
                <w:sz w:val="28"/>
                <w:szCs w:val="28"/>
                <w:lang w:val="uk-UA"/>
              </w:rPr>
              <w:t>Колосіння-цвітіння</w:t>
            </w:r>
          </w:p>
        </w:tc>
        <w:tc>
          <w:tcPr>
            <w:tcW w:w="1857" w:type="dxa"/>
            <w:tcBorders>
              <w:top w:val="single" w:sz="4" w:space="0" w:color="auto"/>
              <w:left w:val="single" w:sz="4" w:space="0" w:color="auto"/>
              <w:bottom w:val="single" w:sz="4" w:space="0" w:color="auto"/>
              <w:right w:val="single" w:sz="4" w:space="0" w:color="auto"/>
            </w:tcBorders>
          </w:tcPr>
          <w:p w:rsidR="00211C9E" w:rsidRPr="004A0776" w:rsidRDefault="00211C9E" w:rsidP="006A721F">
            <w:pPr>
              <w:rPr>
                <w:rFonts w:asciiTheme="minorHAnsi" w:hAnsiTheme="minorHAnsi" w:cstheme="minorHAnsi"/>
                <w:sz w:val="28"/>
                <w:szCs w:val="28"/>
                <w:lang w:val="uk-UA"/>
              </w:rPr>
            </w:pPr>
            <w:r w:rsidRPr="004A0776">
              <w:rPr>
                <w:rFonts w:asciiTheme="minorHAnsi" w:hAnsiTheme="minorHAnsi" w:cstheme="minorHAnsi"/>
                <w:sz w:val="28"/>
                <w:szCs w:val="28"/>
                <w:lang w:val="uk-UA"/>
              </w:rPr>
              <w:t>3-5% розвитку хвороби</w:t>
            </w:r>
          </w:p>
          <w:p w:rsidR="00211C9E" w:rsidRPr="004A0776" w:rsidRDefault="00211C9E" w:rsidP="006A721F">
            <w:pPr>
              <w:rPr>
                <w:rFonts w:asciiTheme="minorHAnsi" w:hAnsiTheme="minorHAnsi" w:cstheme="minorHAnsi"/>
                <w:sz w:val="28"/>
                <w:szCs w:val="28"/>
                <w:lang w:val="uk-UA"/>
              </w:rPr>
            </w:pPr>
            <w:r w:rsidRPr="004A0776">
              <w:rPr>
                <w:rFonts w:asciiTheme="minorHAnsi" w:hAnsiTheme="minorHAnsi" w:cstheme="minorHAnsi"/>
                <w:sz w:val="28"/>
                <w:szCs w:val="28"/>
                <w:lang w:val="uk-UA"/>
              </w:rPr>
              <w:t>10-20% розвитку хвороби</w:t>
            </w:r>
          </w:p>
        </w:tc>
      </w:tr>
      <w:tr w:rsidR="00211C9E" w:rsidRPr="004A0776" w:rsidTr="00211C9E">
        <w:tc>
          <w:tcPr>
            <w:tcW w:w="3890" w:type="dxa"/>
            <w:tcBorders>
              <w:top w:val="single" w:sz="4" w:space="0" w:color="auto"/>
              <w:left w:val="single" w:sz="4" w:space="0" w:color="auto"/>
              <w:bottom w:val="single" w:sz="4" w:space="0" w:color="auto"/>
              <w:right w:val="single" w:sz="4" w:space="0" w:color="auto"/>
            </w:tcBorders>
          </w:tcPr>
          <w:p w:rsidR="00211C9E" w:rsidRPr="004A0776" w:rsidRDefault="00211C9E" w:rsidP="006A721F">
            <w:pPr>
              <w:rPr>
                <w:rFonts w:asciiTheme="minorHAnsi" w:hAnsiTheme="minorHAnsi" w:cstheme="minorHAnsi"/>
                <w:sz w:val="28"/>
                <w:szCs w:val="28"/>
                <w:lang w:val="uk-UA"/>
              </w:rPr>
            </w:pPr>
            <w:r w:rsidRPr="004A0776">
              <w:rPr>
                <w:rFonts w:asciiTheme="minorHAnsi" w:hAnsiTheme="minorHAnsi" w:cstheme="minorHAnsi"/>
                <w:sz w:val="28"/>
                <w:szCs w:val="28"/>
                <w:lang w:val="uk-UA"/>
              </w:rPr>
              <w:t>Парша яблуні</w:t>
            </w:r>
          </w:p>
        </w:tc>
        <w:tc>
          <w:tcPr>
            <w:tcW w:w="3892" w:type="dxa"/>
            <w:tcBorders>
              <w:top w:val="single" w:sz="4" w:space="0" w:color="auto"/>
              <w:left w:val="single" w:sz="4" w:space="0" w:color="auto"/>
              <w:bottom w:val="single" w:sz="4" w:space="0" w:color="auto"/>
              <w:right w:val="single" w:sz="4" w:space="0" w:color="auto"/>
            </w:tcBorders>
          </w:tcPr>
          <w:p w:rsidR="00211C9E" w:rsidRPr="004A0776" w:rsidRDefault="00211C9E" w:rsidP="006A721F">
            <w:pPr>
              <w:rPr>
                <w:rFonts w:asciiTheme="minorHAnsi" w:hAnsiTheme="minorHAnsi" w:cstheme="minorHAnsi"/>
                <w:sz w:val="28"/>
                <w:szCs w:val="28"/>
                <w:lang w:val="uk-UA"/>
              </w:rPr>
            </w:pPr>
            <w:r w:rsidRPr="004A0776">
              <w:rPr>
                <w:rFonts w:asciiTheme="minorHAnsi" w:hAnsiTheme="minorHAnsi" w:cstheme="minorHAnsi"/>
                <w:sz w:val="28"/>
                <w:szCs w:val="28"/>
                <w:lang w:val="uk-UA"/>
              </w:rPr>
              <w:t>Кінець цвітіння</w:t>
            </w:r>
          </w:p>
        </w:tc>
        <w:tc>
          <w:tcPr>
            <w:tcW w:w="1857" w:type="dxa"/>
            <w:tcBorders>
              <w:top w:val="single" w:sz="4" w:space="0" w:color="auto"/>
              <w:left w:val="single" w:sz="4" w:space="0" w:color="auto"/>
              <w:bottom w:val="single" w:sz="4" w:space="0" w:color="auto"/>
              <w:right w:val="single" w:sz="4" w:space="0" w:color="auto"/>
            </w:tcBorders>
          </w:tcPr>
          <w:p w:rsidR="00211C9E" w:rsidRPr="004A0776" w:rsidRDefault="00211C9E" w:rsidP="006A721F">
            <w:pPr>
              <w:rPr>
                <w:rFonts w:asciiTheme="minorHAnsi" w:hAnsiTheme="minorHAnsi" w:cstheme="minorHAnsi"/>
                <w:sz w:val="28"/>
                <w:szCs w:val="28"/>
                <w:lang w:val="uk-UA"/>
              </w:rPr>
            </w:pPr>
            <w:r w:rsidRPr="004A0776">
              <w:rPr>
                <w:rFonts w:asciiTheme="minorHAnsi" w:hAnsiTheme="minorHAnsi" w:cstheme="minorHAnsi"/>
                <w:sz w:val="28"/>
                <w:szCs w:val="28"/>
                <w:lang w:val="uk-UA"/>
              </w:rPr>
              <w:t>12-20% уражених листків.</w:t>
            </w:r>
          </w:p>
        </w:tc>
      </w:tr>
    </w:tbl>
    <w:p w:rsidR="00211C9E" w:rsidRDefault="00211C9E" w:rsidP="00211C9E">
      <w:pPr>
        <w:jc w:val="center"/>
        <w:rPr>
          <w:lang w:val="uk-UA"/>
        </w:rPr>
      </w:pPr>
    </w:p>
    <w:p w:rsidR="00DB7215" w:rsidRDefault="00DB7215" w:rsidP="00B8192D">
      <w:pPr>
        <w:tabs>
          <w:tab w:val="left" w:pos="9498"/>
        </w:tabs>
        <w:ind w:left="1701" w:firstLine="709"/>
        <w:jc w:val="center"/>
        <w:rPr>
          <w:b/>
          <w:sz w:val="28"/>
          <w:szCs w:val="28"/>
          <w:lang w:val="uk-UA"/>
        </w:rPr>
      </w:pPr>
    </w:p>
    <w:p w:rsidR="00DB7215" w:rsidRDefault="00DB7215" w:rsidP="00B8192D">
      <w:pPr>
        <w:tabs>
          <w:tab w:val="left" w:pos="9498"/>
        </w:tabs>
        <w:ind w:left="1701" w:firstLine="709"/>
        <w:jc w:val="center"/>
        <w:rPr>
          <w:b/>
          <w:sz w:val="28"/>
          <w:szCs w:val="28"/>
          <w:lang w:val="uk-UA"/>
        </w:rPr>
      </w:pPr>
    </w:p>
    <w:p w:rsidR="00DB7215" w:rsidRDefault="00DB7215" w:rsidP="00B8192D">
      <w:pPr>
        <w:tabs>
          <w:tab w:val="left" w:pos="9498"/>
        </w:tabs>
        <w:ind w:left="1701" w:firstLine="709"/>
        <w:jc w:val="center"/>
        <w:rPr>
          <w:b/>
          <w:sz w:val="28"/>
          <w:szCs w:val="28"/>
          <w:lang w:val="uk-UA"/>
        </w:rPr>
      </w:pPr>
    </w:p>
    <w:p w:rsidR="00DB7215" w:rsidRDefault="00DB7215" w:rsidP="00B8192D">
      <w:pPr>
        <w:tabs>
          <w:tab w:val="left" w:pos="9498"/>
        </w:tabs>
        <w:ind w:left="1701" w:firstLine="709"/>
        <w:jc w:val="center"/>
        <w:rPr>
          <w:b/>
          <w:sz w:val="28"/>
          <w:szCs w:val="28"/>
          <w:lang w:val="uk-UA"/>
        </w:rPr>
      </w:pPr>
    </w:p>
    <w:p w:rsidR="00DB7215" w:rsidRDefault="00DB7215" w:rsidP="00B8192D">
      <w:pPr>
        <w:tabs>
          <w:tab w:val="left" w:pos="9498"/>
        </w:tabs>
        <w:ind w:left="1701" w:firstLine="709"/>
        <w:jc w:val="center"/>
        <w:rPr>
          <w:b/>
          <w:sz w:val="28"/>
          <w:szCs w:val="28"/>
          <w:lang w:val="uk-UA"/>
        </w:rPr>
      </w:pPr>
    </w:p>
    <w:p w:rsidR="00A4274E" w:rsidRPr="0060540A" w:rsidRDefault="00A4274E" w:rsidP="0056758B">
      <w:pPr>
        <w:tabs>
          <w:tab w:val="left" w:pos="1134"/>
          <w:tab w:val="left" w:pos="9498"/>
        </w:tabs>
        <w:jc w:val="center"/>
        <w:rPr>
          <w:b/>
          <w:sz w:val="28"/>
          <w:szCs w:val="28"/>
          <w:lang w:val="uk-UA"/>
        </w:rPr>
      </w:pPr>
      <w:r w:rsidRPr="0060540A">
        <w:rPr>
          <w:b/>
          <w:sz w:val="28"/>
          <w:szCs w:val="28"/>
        </w:rPr>
        <w:lastRenderedPageBreak/>
        <w:t>ЗМІСТ</w:t>
      </w:r>
      <w:bookmarkStart w:id="1" w:name="_GoBack"/>
      <w:bookmarkEnd w:id="1"/>
    </w:p>
    <w:p w:rsidR="00A4274E" w:rsidRPr="0060540A" w:rsidRDefault="00A4274E" w:rsidP="00E80D00">
      <w:pPr>
        <w:tabs>
          <w:tab w:val="left" w:pos="9498"/>
        </w:tabs>
        <w:jc w:val="center"/>
        <w:rPr>
          <w:b/>
          <w:sz w:val="28"/>
          <w:szCs w:val="28"/>
        </w:rPr>
      </w:pPr>
    </w:p>
    <w:tbl>
      <w:tblPr>
        <w:tblStyle w:val="af0"/>
        <w:tblW w:w="10631" w:type="dxa"/>
        <w:tblInd w:w="11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66"/>
        <w:gridCol w:w="8101"/>
        <w:gridCol w:w="1664"/>
      </w:tblGrid>
      <w:tr w:rsidR="00A4274E" w:rsidRPr="0060540A" w:rsidTr="0056758B">
        <w:tc>
          <w:tcPr>
            <w:tcW w:w="851" w:type="dxa"/>
          </w:tcPr>
          <w:p w:rsidR="00F86A27" w:rsidRPr="00F86A27" w:rsidRDefault="004943CD" w:rsidP="00F86A27">
            <w:pPr>
              <w:pStyle w:val="ac"/>
              <w:numPr>
                <w:ilvl w:val="0"/>
                <w:numId w:val="12"/>
              </w:numPr>
              <w:tabs>
                <w:tab w:val="center" w:pos="-729"/>
                <w:tab w:val="left" w:pos="317"/>
              </w:tabs>
              <w:ind w:right="993"/>
              <w:rPr>
                <w:rFonts w:asciiTheme="minorHAnsi" w:hAnsiTheme="minorHAnsi" w:cstheme="minorHAnsi"/>
                <w:sz w:val="28"/>
                <w:szCs w:val="28"/>
                <w:lang w:eastAsia="uk-UA"/>
              </w:rPr>
            </w:pPr>
            <w:r w:rsidRPr="00F86A27">
              <w:rPr>
                <w:rFonts w:asciiTheme="minorHAnsi" w:hAnsiTheme="minorHAnsi" w:cstheme="minorHAnsi"/>
                <w:sz w:val="28"/>
                <w:szCs w:val="28"/>
                <w:lang w:eastAsia="uk-UA"/>
              </w:rPr>
              <w:t>1</w:t>
            </w:r>
          </w:p>
        </w:tc>
        <w:tc>
          <w:tcPr>
            <w:tcW w:w="8113" w:type="dxa"/>
          </w:tcPr>
          <w:p w:rsidR="00A4274E" w:rsidRPr="00F86A27" w:rsidRDefault="00F86A27" w:rsidP="00F86A27">
            <w:pPr>
              <w:rPr>
                <w:rFonts w:asciiTheme="minorHAnsi" w:hAnsiTheme="minorHAnsi" w:cstheme="minorHAnsi"/>
                <w:bCs/>
                <w:sz w:val="28"/>
                <w:szCs w:val="28"/>
              </w:rPr>
            </w:pPr>
            <w:r w:rsidRPr="00F86A27">
              <w:rPr>
                <w:rFonts w:asciiTheme="minorHAnsi" w:hAnsiTheme="minorHAnsi" w:cstheme="minorHAnsi"/>
                <w:bCs/>
                <w:sz w:val="28"/>
                <w:szCs w:val="28"/>
              </w:rPr>
              <w:t>А</w:t>
            </w:r>
            <w:r w:rsidR="00A4274E" w:rsidRPr="00F86A27">
              <w:rPr>
                <w:rFonts w:asciiTheme="minorHAnsi" w:hAnsiTheme="minorHAnsi" w:cstheme="minorHAnsi"/>
                <w:bCs/>
                <w:sz w:val="28"/>
                <w:szCs w:val="28"/>
              </w:rPr>
              <w:t xml:space="preserve">грометеорологічні </w:t>
            </w:r>
            <w:r w:rsidRPr="00F86A27">
              <w:rPr>
                <w:rFonts w:asciiTheme="minorHAnsi" w:hAnsiTheme="minorHAnsi" w:cstheme="minorHAnsi"/>
                <w:bCs/>
                <w:sz w:val="28"/>
                <w:szCs w:val="28"/>
              </w:rPr>
              <w:t>показники року</w:t>
            </w:r>
            <w:r>
              <w:rPr>
                <w:rFonts w:asciiTheme="minorHAnsi" w:hAnsiTheme="minorHAnsi" w:cstheme="minorHAnsi"/>
                <w:bCs/>
                <w:sz w:val="28"/>
                <w:szCs w:val="28"/>
              </w:rPr>
              <w:t>, Основні метеорологічні особливості</w:t>
            </w:r>
            <w:r w:rsidR="00A4274E" w:rsidRPr="00F86A27">
              <w:rPr>
                <w:rFonts w:asciiTheme="minorHAnsi" w:hAnsiTheme="minorHAnsi" w:cstheme="minorHAnsi"/>
                <w:bCs/>
                <w:sz w:val="28"/>
                <w:szCs w:val="28"/>
              </w:rPr>
              <w:t xml:space="preserve"> </w:t>
            </w:r>
            <w:r>
              <w:rPr>
                <w:rFonts w:asciiTheme="minorHAnsi" w:hAnsiTheme="minorHAnsi" w:cstheme="minorHAnsi"/>
                <w:bCs/>
                <w:sz w:val="28"/>
                <w:szCs w:val="28"/>
              </w:rPr>
              <w:t xml:space="preserve"> на території області</w:t>
            </w:r>
          </w:p>
        </w:tc>
        <w:tc>
          <w:tcPr>
            <w:tcW w:w="1667" w:type="dxa"/>
          </w:tcPr>
          <w:p w:rsidR="00F86A27" w:rsidRPr="0060540A" w:rsidRDefault="0060540A" w:rsidP="00F86A27">
            <w:pPr>
              <w:jc w:val="center"/>
              <w:rPr>
                <w:sz w:val="28"/>
                <w:szCs w:val="28"/>
              </w:rPr>
            </w:pPr>
            <w:r>
              <w:rPr>
                <w:sz w:val="28"/>
                <w:szCs w:val="28"/>
              </w:rPr>
              <w:t>2</w:t>
            </w:r>
          </w:p>
        </w:tc>
      </w:tr>
      <w:tr w:rsidR="00A4274E" w:rsidRPr="0060540A" w:rsidTr="0056758B">
        <w:tc>
          <w:tcPr>
            <w:tcW w:w="851" w:type="dxa"/>
          </w:tcPr>
          <w:p w:rsidR="00A4274E" w:rsidRPr="0060540A" w:rsidRDefault="00A4274E" w:rsidP="00E80D00">
            <w:pPr>
              <w:jc w:val="center"/>
              <w:rPr>
                <w:sz w:val="28"/>
                <w:szCs w:val="28"/>
              </w:rPr>
            </w:pPr>
            <w:r w:rsidRPr="0060540A">
              <w:rPr>
                <w:sz w:val="28"/>
                <w:szCs w:val="28"/>
              </w:rPr>
              <w:t>2</w:t>
            </w:r>
          </w:p>
        </w:tc>
        <w:tc>
          <w:tcPr>
            <w:tcW w:w="8113" w:type="dxa"/>
          </w:tcPr>
          <w:p w:rsidR="00A4274E" w:rsidRPr="0060540A" w:rsidRDefault="00A4274E" w:rsidP="00E80D00">
            <w:pPr>
              <w:rPr>
                <w:sz w:val="28"/>
                <w:szCs w:val="28"/>
              </w:rPr>
            </w:pPr>
            <w:r w:rsidRPr="0060540A">
              <w:rPr>
                <w:sz w:val="28"/>
                <w:szCs w:val="28"/>
              </w:rPr>
              <w:t xml:space="preserve">Багатоїдні шкідники </w:t>
            </w:r>
            <w:r w:rsidR="00193EC6" w:rsidRPr="0060540A">
              <w:rPr>
                <w:sz w:val="28"/>
                <w:szCs w:val="28"/>
              </w:rPr>
              <w:t>та заходи захисту рослин від шкідників</w:t>
            </w:r>
          </w:p>
        </w:tc>
        <w:tc>
          <w:tcPr>
            <w:tcW w:w="1667" w:type="dxa"/>
          </w:tcPr>
          <w:p w:rsidR="00A4274E" w:rsidRPr="0060540A" w:rsidRDefault="00F86A27" w:rsidP="00E80D00">
            <w:pPr>
              <w:jc w:val="center"/>
              <w:rPr>
                <w:sz w:val="28"/>
                <w:szCs w:val="28"/>
              </w:rPr>
            </w:pPr>
            <w:r>
              <w:rPr>
                <w:sz w:val="28"/>
                <w:szCs w:val="28"/>
              </w:rPr>
              <w:t>12</w:t>
            </w:r>
          </w:p>
        </w:tc>
      </w:tr>
      <w:tr w:rsidR="00A4274E" w:rsidRPr="0060540A" w:rsidTr="0056758B">
        <w:tc>
          <w:tcPr>
            <w:tcW w:w="851" w:type="dxa"/>
          </w:tcPr>
          <w:p w:rsidR="00A4274E" w:rsidRPr="0060540A" w:rsidRDefault="001715B5" w:rsidP="00E80D00">
            <w:pPr>
              <w:jc w:val="center"/>
              <w:rPr>
                <w:sz w:val="28"/>
                <w:szCs w:val="28"/>
              </w:rPr>
            </w:pPr>
            <w:r w:rsidRPr="0060540A">
              <w:rPr>
                <w:sz w:val="28"/>
                <w:szCs w:val="28"/>
              </w:rPr>
              <w:t>3</w:t>
            </w:r>
          </w:p>
          <w:p w:rsidR="009175ED" w:rsidRPr="0060540A" w:rsidRDefault="009175ED" w:rsidP="00E80D00">
            <w:pPr>
              <w:jc w:val="center"/>
              <w:rPr>
                <w:sz w:val="28"/>
                <w:szCs w:val="28"/>
              </w:rPr>
            </w:pPr>
            <w:r w:rsidRPr="0060540A">
              <w:rPr>
                <w:sz w:val="28"/>
                <w:szCs w:val="28"/>
              </w:rPr>
              <w:t>4</w:t>
            </w:r>
          </w:p>
        </w:tc>
        <w:tc>
          <w:tcPr>
            <w:tcW w:w="8113" w:type="dxa"/>
          </w:tcPr>
          <w:p w:rsidR="00A4274E" w:rsidRPr="0060540A" w:rsidRDefault="00A4274E" w:rsidP="0056758B">
            <w:pPr>
              <w:ind w:left="-251" w:firstLine="251"/>
              <w:rPr>
                <w:sz w:val="28"/>
                <w:szCs w:val="28"/>
              </w:rPr>
            </w:pPr>
            <w:r w:rsidRPr="0060540A">
              <w:rPr>
                <w:sz w:val="28"/>
                <w:szCs w:val="28"/>
              </w:rPr>
              <w:t>Шкідники і хвороби зернових культур</w:t>
            </w:r>
          </w:p>
          <w:p w:rsidR="001505E5" w:rsidRPr="0060540A" w:rsidRDefault="001505E5" w:rsidP="00E80D00">
            <w:pPr>
              <w:rPr>
                <w:sz w:val="28"/>
                <w:szCs w:val="28"/>
              </w:rPr>
            </w:pPr>
            <w:r w:rsidRPr="0060540A">
              <w:rPr>
                <w:sz w:val="28"/>
                <w:szCs w:val="28"/>
              </w:rPr>
              <w:t>Система захисту зернових культур від шкідників та хвороб</w:t>
            </w:r>
          </w:p>
        </w:tc>
        <w:tc>
          <w:tcPr>
            <w:tcW w:w="1667" w:type="dxa"/>
          </w:tcPr>
          <w:p w:rsidR="00A4274E" w:rsidRPr="0060540A" w:rsidRDefault="00F86A27" w:rsidP="00E80D00">
            <w:pPr>
              <w:jc w:val="center"/>
              <w:rPr>
                <w:sz w:val="28"/>
                <w:szCs w:val="28"/>
              </w:rPr>
            </w:pPr>
            <w:r>
              <w:rPr>
                <w:sz w:val="28"/>
                <w:szCs w:val="28"/>
              </w:rPr>
              <w:t>30</w:t>
            </w:r>
          </w:p>
          <w:p w:rsidR="001505E5" w:rsidRPr="0060540A" w:rsidRDefault="00F86A27" w:rsidP="00BA3085">
            <w:pPr>
              <w:jc w:val="center"/>
              <w:rPr>
                <w:sz w:val="28"/>
                <w:szCs w:val="28"/>
              </w:rPr>
            </w:pPr>
            <w:r>
              <w:rPr>
                <w:sz w:val="28"/>
                <w:szCs w:val="28"/>
              </w:rPr>
              <w:t>43</w:t>
            </w:r>
          </w:p>
        </w:tc>
      </w:tr>
      <w:tr w:rsidR="00A4274E" w:rsidRPr="0060540A" w:rsidTr="0056758B">
        <w:tc>
          <w:tcPr>
            <w:tcW w:w="851" w:type="dxa"/>
          </w:tcPr>
          <w:p w:rsidR="00A4274E" w:rsidRPr="0060540A" w:rsidRDefault="009175ED" w:rsidP="00E80D00">
            <w:pPr>
              <w:jc w:val="center"/>
              <w:rPr>
                <w:sz w:val="28"/>
                <w:szCs w:val="28"/>
              </w:rPr>
            </w:pPr>
            <w:r w:rsidRPr="0060540A">
              <w:rPr>
                <w:sz w:val="28"/>
                <w:szCs w:val="28"/>
              </w:rPr>
              <w:t>5</w:t>
            </w:r>
          </w:p>
        </w:tc>
        <w:tc>
          <w:tcPr>
            <w:tcW w:w="8113" w:type="dxa"/>
          </w:tcPr>
          <w:p w:rsidR="00A4274E" w:rsidRPr="0060540A" w:rsidRDefault="00A4274E" w:rsidP="0056758B">
            <w:pPr>
              <w:ind w:right="-641"/>
              <w:rPr>
                <w:sz w:val="28"/>
                <w:szCs w:val="28"/>
              </w:rPr>
            </w:pPr>
            <w:r w:rsidRPr="0060540A">
              <w:rPr>
                <w:sz w:val="28"/>
                <w:szCs w:val="28"/>
              </w:rPr>
              <w:t>Шкідники і хвороби кукурудзи</w:t>
            </w:r>
          </w:p>
        </w:tc>
        <w:tc>
          <w:tcPr>
            <w:tcW w:w="1667" w:type="dxa"/>
          </w:tcPr>
          <w:p w:rsidR="00A4274E" w:rsidRPr="0060540A" w:rsidRDefault="00BA3085" w:rsidP="00E80D00">
            <w:pPr>
              <w:jc w:val="center"/>
              <w:rPr>
                <w:sz w:val="28"/>
                <w:szCs w:val="28"/>
              </w:rPr>
            </w:pPr>
            <w:r>
              <w:rPr>
                <w:sz w:val="28"/>
                <w:szCs w:val="28"/>
              </w:rPr>
              <w:t>4</w:t>
            </w:r>
            <w:r w:rsidR="00F86A27">
              <w:rPr>
                <w:sz w:val="28"/>
                <w:szCs w:val="28"/>
              </w:rPr>
              <w:t>8</w:t>
            </w:r>
          </w:p>
        </w:tc>
      </w:tr>
      <w:tr w:rsidR="00A4274E" w:rsidRPr="0060540A" w:rsidTr="0056758B">
        <w:tc>
          <w:tcPr>
            <w:tcW w:w="851" w:type="dxa"/>
          </w:tcPr>
          <w:p w:rsidR="00A4274E" w:rsidRPr="0060540A" w:rsidRDefault="009175ED" w:rsidP="00E80D00">
            <w:pPr>
              <w:jc w:val="center"/>
              <w:rPr>
                <w:sz w:val="28"/>
                <w:szCs w:val="28"/>
              </w:rPr>
            </w:pPr>
            <w:r w:rsidRPr="0060540A">
              <w:rPr>
                <w:sz w:val="28"/>
                <w:szCs w:val="28"/>
              </w:rPr>
              <w:t>6</w:t>
            </w:r>
          </w:p>
        </w:tc>
        <w:tc>
          <w:tcPr>
            <w:tcW w:w="8113" w:type="dxa"/>
          </w:tcPr>
          <w:p w:rsidR="00A4274E" w:rsidRPr="0060540A" w:rsidRDefault="00A4274E" w:rsidP="00E80D00">
            <w:pPr>
              <w:rPr>
                <w:sz w:val="28"/>
                <w:szCs w:val="28"/>
              </w:rPr>
            </w:pPr>
            <w:r w:rsidRPr="0060540A">
              <w:rPr>
                <w:bCs/>
                <w:sz w:val="28"/>
                <w:szCs w:val="28"/>
              </w:rPr>
              <w:t>Система захисту посівів кукурудзи від шкідників і хвороб</w:t>
            </w:r>
          </w:p>
        </w:tc>
        <w:tc>
          <w:tcPr>
            <w:tcW w:w="1667" w:type="dxa"/>
          </w:tcPr>
          <w:p w:rsidR="00A4274E" w:rsidRPr="0060540A" w:rsidRDefault="00F86A27" w:rsidP="00BA3085">
            <w:pPr>
              <w:jc w:val="center"/>
              <w:rPr>
                <w:sz w:val="28"/>
                <w:szCs w:val="28"/>
              </w:rPr>
            </w:pPr>
            <w:r>
              <w:rPr>
                <w:sz w:val="28"/>
                <w:szCs w:val="28"/>
              </w:rPr>
              <w:t>51</w:t>
            </w:r>
          </w:p>
        </w:tc>
      </w:tr>
      <w:tr w:rsidR="00A4274E" w:rsidRPr="0060540A" w:rsidTr="0056758B">
        <w:tc>
          <w:tcPr>
            <w:tcW w:w="851" w:type="dxa"/>
          </w:tcPr>
          <w:p w:rsidR="00A4274E" w:rsidRPr="0060540A" w:rsidRDefault="009175ED" w:rsidP="00E80D00">
            <w:pPr>
              <w:jc w:val="center"/>
              <w:rPr>
                <w:sz w:val="28"/>
                <w:szCs w:val="28"/>
              </w:rPr>
            </w:pPr>
            <w:r w:rsidRPr="0060540A">
              <w:rPr>
                <w:sz w:val="28"/>
                <w:szCs w:val="28"/>
              </w:rPr>
              <w:t>7</w:t>
            </w:r>
          </w:p>
        </w:tc>
        <w:tc>
          <w:tcPr>
            <w:tcW w:w="8113" w:type="dxa"/>
          </w:tcPr>
          <w:p w:rsidR="00A4274E" w:rsidRPr="0060540A" w:rsidRDefault="00A4274E" w:rsidP="00E80D00">
            <w:pPr>
              <w:rPr>
                <w:bCs/>
                <w:sz w:val="28"/>
                <w:szCs w:val="28"/>
              </w:rPr>
            </w:pPr>
            <w:r w:rsidRPr="0060540A">
              <w:rPr>
                <w:color w:val="000000"/>
                <w:sz w:val="28"/>
                <w:szCs w:val="28"/>
              </w:rPr>
              <w:t>Шкідники і хвороби гороху</w:t>
            </w:r>
          </w:p>
        </w:tc>
        <w:tc>
          <w:tcPr>
            <w:tcW w:w="1667" w:type="dxa"/>
          </w:tcPr>
          <w:p w:rsidR="00A4274E" w:rsidRPr="0060540A" w:rsidRDefault="00F86A27" w:rsidP="00261A57">
            <w:pPr>
              <w:jc w:val="center"/>
              <w:rPr>
                <w:sz w:val="28"/>
                <w:szCs w:val="28"/>
              </w:rPr>
            </w:pPr>
            <w:r>
              <w:rPr>
                <w:sz w:val="28"/>
                <w:szCs w:val="28"/>
              </w:rPr>
              <w:t>52</w:t>
            </w:r>
          </w:p>
        </w:tc>
      </w:tr>
      <w:tr w:rsidR="00A4274E" w:rsidRPr="0060540A" w:rsidTr="0056758B">
        <w:tc>
          <w:tcPr>
            <w:tcW w:w="851" w:type="dxa"/>
          </w:tcPr>
          <w:p w:rsidR="00A4274E" w:rsidRPr="0060540A" w:rsidRDefault="009175ED" w:rsidP="00E80D00">
            <w:pPr>
              <w:jc w:val="center"/>
              <w:rPr>
                <w:sz w:val="28"/>
                <w:szCs w:val="28"/>
              </w:rPr>
            </w:pPr>
            <w:r w:rsidRPr="0060540A">
              <w:rPr>
                <w:sz w:val="28"/>
                <w:szCs w:val="28"/>
              </w:rPr>
              <w:t>8</w:t>
            </w:r>
          </w:p>
        </w:tc>
        <w:tc>
          <w:tcPr>
            <w:tcW w:w="8113" w:type="dxa"/>
          </w:tcPr>
          <w:p w:rsidR="00A4274E" w:rsidRPr="0060540A" w:rsidRDefault="00A4274E" w:rsidP="00E80D00">
            <w:pPr>
              <w:rPr>
                <w:bCs/>
                <w:sz w:val="28"/>
                <w:szCs w:val="28"/>
              </w:rPr>
            </w:pPr>
            <w:r w:rsidRPr="0060540A">
              <w:rPr>
                <w:bCs/>
                <w:sz w:val="28"/>
                <w:szCs w:val="28"/>
              </w:rPr>
              <w:t>Система захисту посівів гороху від шкідників</w:t>
            </w:r>
            <w:r w:rsidR="005F27BA" w:rsidRPr="0060540A">
              <w:rPr>
                <w:bCs/>
                <w:sz w:val="28"/>
                <w:szCs w:val="28"/>
              </w:rPr>
              <w:t>,</w:t>
            </w:r>
            <w:r w:rsidRPr="0060540A">
              <w:rPr>
                <w:bCs/>
                <w:sz w:val="28"/>
                <w:szCs w:val="28"/>
              </w:rPr>
              <w:t xml:space="preserve"> хвороб</w:t>
            </w:r>
          </w:p>
        </w:tc>
        <w:tc>
          <w:tcPr>
            <w:tcW w:w="1667" w:type="dxa"/>
          </w:tcPr>
          <w:p w:rsidR="00A4274E" w:rsidRPr="0060540A" w:rsidRDefault="00F86A27" w:rsidP="00E80D00">
            <w:pPr>
              <w:jc w:val="center"/>
              <w:rPr>
                <w:sz w:val="28"/>
                <w:szCs w:val="28"/>
              </w:rPr>
            </w:pPr>
            <w:r>
              <w:rPr>
                <w:sz w:val="28"/>
                <w:szCs w:val="28"/>
              </w:rPr>
              <w:t>56</w:t>
            </w:r>
          </w:p>
        </w:tc>
      </w:tr>
      <w:tr w:rsidR="00A4274E" w:rsidRPr="0060540A" w:rsidTr="0056758B">
        <w:tc>
          <w:tcPr>
            <w:tcW w:w="851" w:type="dxa"/>
          </w:tcPr>
          <w:p w:rsidR="00A4274E" w:rsidRPr="0060540A" w:rsidRDefault="009175ED" w:rsidP="00E80D00">
            <w:pPr>
              <w:jc w:val="center"/>
              <w:rPr>
                <w:sz w:val="28"/>
                <w:szCs w:val="28"/>
              </w:rPr>
            </w:pPr>
            <w:r w:rsidRPr="0060540A">
              <w:rPr>
                <w:sz w:val="28"/>
                <w:szCs w:val="28"/>
              </w:rPr>
              <w:t>9</w:t>
            </w:r>
          </w:p>
        </w:tc>
        <w:tc>
          <w:tcPr>
            <w:tcW w:w="8113" w:type="dxa"/>
          </w:tcPr>
          <w:p w:rsidR="00A4274E" w:rsidRPr="0060540A" w:rsidRDefault="00A4274E" w:rsidP="00E80D00">
            <w:pPr>
              <w:rPr>
                <w:bCs/>
                <w:sz w:val="28"/>
                <w:szCs w:val="28"/>
              </w:rPr>
            </w:pPr>
            <w:r w:rsidRPr="0060540A">
              <w:rPr>
                <w:color w:val="000000"/>
                <w:sz w:val="28"/>
                <w:szCs w:val="28"/>
              </w:rPr>
              <w:t>Шкідники і хвороби багаторічних трав</w:t>
            </w:r>
          </w:p>
        </w:tc>
        <w:tc>
          <w:tcPr>
            <w:tcW w:w="1667" w:type="dxa"/>
          </w:tcPr>
          <w:p w:rsidR="00A4274E" w:rsidRPr="0060540A" w:rsidRDefault="00BA3085" w:rsidP="00F86A27">
            <w:pPr>
              <w:jc w:val="center"/>
              <w:rPr>
                <w:sz w:val="28"/>
                <w:szCs w:val="28"/>
              </w:rPr>
            </w:pPr>
            <w:r>
              <w:rPr>
                <w:sz w:val="28"/>
                <w:szCs w:val="28"/>
              </w:rPr>
              <w:t>5</w:t>
            </w:r>
            <w:r w:rsidR="00F86A27">
              <w:rPr>
                <w:sz w:val="28"/>
                <w:szCs w:val="28"/>
              </w:rPr>
              <w:t>7</w:t>
            </w:r>
          </w:p>
        </w:tc>
      </w:tr>
      <w:tr w:rsidR="00A4274E" w:rsidRPr="0060540A" w:rsidTr="0056758B">
        <w:tc>
          <w:tcPr>
            <w:tcW w:w="851" w:type="dxa"/>
          </w:tcPr>
          <w:p w:rsidR="00A4274E" w:rsidRPr="0060540A" w:rsidRDefault="009175ED" w:rsidP="00E80D00">
            <w:pPr>
              <w:jc w:val="center"/>
              <w:rPr>
                <w:sz w:val="28"/>
                <w:szCs w:val="28"/>
              </w:rPr>
            </w:pPr>
            <w:r w:rsidRPr="0060540A">
              <w:rPr>
                <w:sz w:val="28"/>
                <w:szCs w:val="28"/>
              </w:rPr>
              <w:t>10</w:t>
            </w:r>
          </w:p>
        </w:tc>
        <w:tc>
          <w:tcPr>
            <w:tcW w:w="8113" w:type="dxa"/>
          </w:tcPr>
          <w:p w:rsidR="00A4274E" w:rsidRPr="0060540A" w:rsidRDefault="00A4274E" w:rsidP="00581849">
            <w:pPr>
              <w:rPr>
                <w:bCs/>
                <w:sz w:val="28"/>
                <w:szCs w:val="28"/>
              </w:rPr>
            </w:pPr>
            <w:r w:rsidRPr="0060540A">
              <w:rPr>
                <w:sz w:val="28"/>
                <w:szCs w:val="28"/>
              </w:rPr>
              <w:t>Система захисту люцерни від шкідників</w:t>
            </w:r>
            <w:r w:rsidR="005F27BA" w:rsidRPr="0060540A">
              <w:rPr>
                <w:sz w:val="28"/>
                <w:szCs w:val="28"/>
              </w:rPr>
              <w:t>,</w:t>
            </w:r>
            <w:r w:rsidRPr="0060540A">
              <w:rPr>
                <w:sz w:val="28"/>
                <w:szCs w:val="28"/>
              </w:rPr>
              <w:t xml:space="preserve"> хвороб</w:t>
            </w:r>
          </w:p>
        </w:tc>
        <w:tc>
          <w:tcPr>
            <w:tcW w:w="1667" w:type="dxa"/>
          </w:tcPr>
          <w:p w:rsidR="00A4274E" w:rsidRPr="0060540A" w:rsidRDefault="00F86A27" w:rsidP="00BA3085">
            <w:pPr>
              <w:jc w:val="center"/>
              <w:rPr>
                <w:sz w:val="28"/>
                <w:szCs w:val="28"/>
              </w:rPr>
            </w:pPr>
            <w:r>
              <w:rPr>
                <w:sz w:val="28"/>
                <w:szCs w:val="28"/>
              </w:rPr>
              <w:t>61</w:t>
            </w:r>
          </w:p>
        </w:tc>
      </w:tr>
      <w:tr w:rsidR="00A4274E" w:rsidRPr="0060540A" w:rsidTr="0056758B">
        <w:tc>
          <w:tcPr>
            <w:tcW w:w="851" w:type="dxa"/>
          </w:tcPr>
          <w:p w:rsidR="00A4274E" w:rsidRPr="0060540A" w:rsidRDefault="00A4274E" w:rsidP="00E80D00">
            <w:pPr>
              <w:jc w:val="center"/>
              <w:rPr>
                <w:sz w:val="28"/>
                <w:szCs w:val="28"/>
              </w:rPr>
            </w:pPr>
            <w:r w:rsidRPr="0060540A">
              <w:rPr>
                <w:sz w:val="28"/>
                <w:szCs w:val="28"/>
              </w:rPr>
              <w:t>1</w:t>
            </w:r>
            <w:r w:rsidR="009175ED" w:rsidRPr="0060540A">
              <w:rPr>
                <w:sz w:val="28"/>
                <w:szCs w:val="28"/>
              </w:rPr>
              <w:t>1</w:t>
            </w:r>
          </w:p>
        </w:tc>
        <w:tc>
          <w:tcPr>
            <w:tcW w:w="8113" w:type="dxa"/>
          </w:tcPr>
          <w:p w:rsidR="00A4274E" w:rsidRPr="0060540A" w:rsidRDefault="00A4274E" w:rsidP="00E80D00">
            <w:pPr>
              <w:rPr>
                <w:bCs/>
                <w:sz w:val="28"/>
                <w:szCs w:val="28"/>
              </w:rPr>
            </w:pPr>
            <w:r w:rsidRPr="0060540A">
              <w:rPr>
                <w:sz w:val="28"/>
                <w:szCs w:val="28"/>
              </w:rPr>
              <w:t>Шкідники і хвороби сої</w:t>
            </w:r>
          </w:p>
        </w:tc>
        <w:tc>
          <w:tcPr>
            <w:tcW w:w="1667" w:type="dxa"/>
          </w:tcPr>
          <w:p w:rsidR="00A4274E" w:rsidRPr="0060540A" w:rsidRDefault="00F86A27" w:rsidP="00261A57">
            <w:pPr>
              <w:jc w:val="center"/>
              <w:rPr>
                <w:sz w:val="28"/>
                <w:szCs w:val="28"/>
              </w:rPr>
            </w:pPr>
            <w:r>
              <w:rPr>
                <w:sz w:val="28"/>
                <w:szCs w:val="28"/>
              </w:rPr>
              <w:t>62</w:t>
            </w:r>
          </w:p>
        </w:tc>
      </w:tr>
      <w:tr w:rsidR="00A4274E" w:rsidRPr="0060540A" w:rsidTr="0056758B">
        <w:tc>
          <w:tcPr>
            <w:tcW w:w="851" w:type="dxa"/>
          </w:tcPr>
          <w:p w:rsidR="00A4274E" w:rsidRPr="0060540A" w:rsidRDefault="00A4274E" w:rsidP="00E80D00">
            <w:pPr>
              <w:jc w:val="center"/>
              <w:rPr>
                <w:sz w:val="28"/>
                <w:szCs w:val="28"/>
              </w:rPr>
            </w:pPr>
            <w:r w:rsidRPr="0060540A">
              <w:rPr>
                <w:sz w:val="28"/>
                <w:szCs w:val="28"/>
              </w:rPr>
              <w:t>1</w:t>
            </w:r>
            <w:r w:rsidR="009175ED" w:rsidRPr="0060540A">
              <w:rPr>
                <w:sz w:val="28"/>
                <w:szCs w:val="28"/>
              </w:rPr>
              <w:t>2</w:t>
            </w:r>
          </w:p>
        </w:tc>
        <w:tc>
          <w:tcPr>
            <w:tcW w:w="8113" w:type="dxa"/>
          </w:tcPr>
          <w:p w:rsidR="00A4274E" w:rsidRPr="0060540A" w:rsidRDefault="00A4274E" w:rsidP="00E80D00">
            <w:pPr>
              <w:rPr>
                <w:bCs/>
                <w:sz w:val="28"/>
                <w:szCs w:val="28"/>
              </w:rPr>
            </w:pPr>
            <w:r w:rsidRPr="0060540A">
              <w:rPr>
                <w:bCs/>
                <w:sz w:val="28"/>
                <w:szCs w:val="28"/>
              </w:rPr>
              <w:t>Заходи захисту сої від шкідників</w:t>
            </w:r>
            <w:r w:rsidR="005F27BA" w:rsidRPr="0060540A">
              <w:rPr>
                <w:bCs/>
                <w:sz w:val="28"/>
                <w:szCs w:val="28"/>
              </w:rPr>
              <w:t>,</w:t>
            </w:r>
            <w:r w:rsidRPr="0060540A">
              <w:rPr>
                <w:bCs/>
                <w:sz w:val="28"/>
                <w:szCs w:val="28"/>
              </w:rPr>
              <w:t xml:space="preserve"> хвороб  </w:t>
            </w:r>
          </w:p>
        </w:tc>
        <w:tc>
          <w:tcPr>
            <w:tcW w:w="1667" w:type="dxa"/>
          </w:tcPr>
          <w:p w:rsidR="00A4274E" w:rsidRPr="0060540A" w:rsidRDefault="00F86A27" w:rsidP="00E80D00">
            <w:pPr>
              <w:jc w:val="center"/>
              <w:rPr>
                <w:sz w:val="28"/>
                <w:szCs w:val="28"/>
              </w:rPr>
            </w:pPr>
            <w:r>
              <w:rPr>
                <w:sz w:val="28"/>
                <w:szCs w:val="28"/>
              </w:rPr>
              <w:t>66</w:t>
            </w:r>
          </w:p>
        </w:tc>
      </w:tr>
      <w:tr w:rsidR="00A4274E" w:rsidRPr="0060540A" w:rsidTr="0056758B">
        <w:tc>
          <w:tcPr>
            <w:tcW w:w="851" w:type="dxa"/>
          </w:tcPr>
          <w:p w:rsidR="00A4274E" w:rsidRPr="0060540A" w:rsidRDefault="005F27BA" w:rsidP="00E80D00">
            <w:pPr>
              <w:jc w:val="center"/>
              <w:rPr>
                <w:sz w:val="28"/>
                <w:szCs w:val="28"/>
              </w:rPr>
            </w:pPr>
            <w:r w:rsidRPr="0060540A">
              <w:rPr>
                <w:sz w:val="28"/>
                <w:szCs w:val="28"/>
              </w:rPr>
              <w:t>1</w:t>
            </w:r>
            <w:r w:rsidR="009175ED" w:rsidRPr="0060540A">
              <w:rPr>
                <w:sz w:val="28"/>
                <w:szCs w:val="28"/>
              </w:rPr>
              <w:t>3</w:t>
            </w:r>
          </w:p>
        </w:tc>
        <w:tc>
          <w:tcPr>
            <w:tcW w:w="8113" w:type="dxa"/>
          </w:tcPr>
          <w:p w:rsidR="00A4274E" w:rsidRPr="0060540A" w:rsidRDefault="00A4274E" w:rsidP="00E80D00">
            <w:pPr>
              <w:rPr>
                <w:sz w:val="28"/>
                <w:szCs w:val="28"/>
              </w:rPr>
            </w:pPr>
            <w:r w:rsidRPr="0060540A">
              <w:rPr>
                <w:sz w:val="28"/>
                <w:szCs w:val="28"/>
              </w:rPr>
              <w:t>Шкідники і хвороби цукрових буряків</w:t>
            </w:r>
          </w:p>
        </w:tc>
        <w:tc>
          <w:tcPr>
            <w:tcW w:w="1667" w:type="dxa"/>
          </w:tcPr>
          <w:p w:rsidR="00A4274E" w:rsidRPr="0060540A" w:rsidRDefault="00BA3085" w:rsidP="00E80D00">
            <w:pPr>
              <w:jc w:val="center"/>
              <w:rPr>
                <w:sz w:val="28"/>
                <w:szCs w:val="28"/>
              </w:rPr>
            </w:pPr>
            <w:r>
              <w:rPr>
                <w:sz w:val="28"/>
                <w:szCs w:val="28"/>
              </w:rPr>
              <w:t>6</w:t>
            </w:r>
            <w:r w:rsidR="00F86A27">
              <w:rPr>
                <w:sz w:val="28"/>
                <w:szCs w:val="28"/>
              </w:rPr>
              <w:t>7</w:t>
            </w:r>
          </w:p>
        </w:tc>
      </w:tr>
      <w:tr w:rsidR="00A4274E" w:rsidRPr="0060540A" w:rsidTr="0056758B">
        <w:tc>
          <w:tcPr>
            <w:tcW w:w="851" w:type="dxa"/>
          </w:tcPr>
          <w:p w:rsidR="00A4274E" w:rsidRPr="0060540A" w:rsidRDefault="005F27BA" w:rsidP="00E80D00">
            <w:pPr>
              <w:jc w:val="center"/>
              <w:rPr>
                <w:sz w:val="28"/>
                <w:szCs w:val="28"/>
              </w:rPr>
            </w:pPr>
            <w:r w:rsidRPr="0060540A">
              <w:rPr>
                <w:sz w:val="28"/>
                <w:szCs w:val="28"/>
              </w:rPr>
              <w:t>1</w:t>
            </w:r>
            <w:r w:rsidR="009175ED" w:rsidRPr="0060540A">
              <w:rPr>
                <w:sz w:val="28"/>
                <w:szCs w:val="28"/>
              </w:rPr>
              <w:t>4</w:t>
            </w:r>
          </w:p>
        </w:tc>
        <w:tc>
          <w:tcPr>
            <w:tcW w:w="8113" w:type="dxa"/>
          </w:tcPr>
          <w:p w:rsidR="00A4274E" w:rsidRPr="0060540A" w:rsidRDefault="00A4274E" w:rsidP="00E80D00">
            <w:pPr>
              <w:rPr>
                <w:sz w:val="28"/>
                <w:szCs w:val="28"/>
              </w:rPr>
            </w:pPr>
            <w:r w:rsidRPr="0060540A">
              <w:rPr>
                <w:bCs/>
                <w:sz w:val="28"/>
                <w:szCs w:val="28"/>
              </w:rPr>
              <w:t>Система захисту посівів цукрових буряків від шкідників</w:t>
            </w:r>
            <w:r w:rsidR="005F27BA" w:rsidRPr="0060540A">
              <w:rPr>
                <w:bCs/>
                <w:sz w:val="28"/>
                <w:szCs w:val="28"/>
              </w:rPr>
              <w:t>,</w:t>
            </w:r>
            <w:r w:rsidRPr="0060540A">
              <w:rPr>
                <w:bCs/>
                <w:sz w:val="28"/>
                <w:szCs w:val="28"/>
              </w:rPr>
              <w:t xml:space="preserve"> хвороб</w:t>
            </w:r>
          </w:p>
        </w:tc>
        <w:tc>
          <w:tcPr>
            <w:tcW w:w="1667" w:type="dxa"/>
          </w:tcPr>
          <w:p w:rsidR="00A4274E" w:rsidRPr="0060540A" w:rsidRDefault="00F86A27" w:rsidP="00BA3085">
            <w:pPr>
              <w:jc w:val="center"/>
              <w:rPr>
                <w:sz w:val="28"/>
                <w:szCs w:val="28"/>
              </w:rPr>
            </w:pPr>
            <w:r>
              <w:rPr>
                <w:sz w:val="28"/>
                <w:szCs w:val="28"/>
              </w:rPr>
              <w:t>76</w:t>
            </w:r>
          </w:p>
        </w:tc>
      </w:tr>
      <w:tr w:rsidR="00A4274E" w:rsidRPr="0060540A" w:rsidTr="0056758B">
        <w:tc>
          <w:tcPr>
            <w:tcW w:w="851" w:type="dxa"/>
          </w:tcPr>
          <w:p w:rsidR="00A4274E" w:rsidRPr="0060540A" w:rsidRDefault="0056758B" w:rsidP="00E80D00">
            <w:pPr>
              <w:rPr>
                <w:sz w:val="28"/>
                <w:szCs w:val="28"/>
              </w:rPr>
            </w:pPr>
            <w:r>
              <w:rPr>
                <w:sz w:val="28"/>
                <w:szCs w:val="28"/>
              </w:rPr>
              <w:t xml:space="preserve">   </w:t>
            </w:r>
            <w:r w:rsidR="005F27BA" w:rsidRPr="0060540A">
              <w:rPr>
                <w:sz w:val="28"/>
                <w:szCs w:val="28"/>
              </w:rPr>
              <w:t>1</w:t>
            </w:r>
            <w:r w:rsidR="009175ED" w:rsidRPr="0060540A">
              <w:rPr>
                <w:sz w:val="28"/>
                <w:szCs w:val="28"/>
              </w:rPr>
              <w:t>5</w:t>
            </w:r>
          </w:p>
        </w:tc>
        <w:tc>
          <w:tcPr>
            <w:tcW w:w="8113" w:type="dxa"/>
          </w:tcPr>
          <w:p w:rsidR="00A4274E" w:rsidRPr="0060540A" w:rsidRDefault="00A4274E" w:rsidP="00E80D00">
            <w:pPr>
              <w:rPr>
                <w:sz w:val="28"/>
                <w:szCs w:val="28"/>
              </w:rPr>
            </w:pPr>
            <w:r w:rsidRPr="0060540A">
              <w:rPr>
                <w:sz w:val="28"/>
                <w:szCs w:val="28"/>
              </w:rPr>
              <w:t>Шкідники і хвороби соняшнику</w:t>
            </w:r>
          </w:p>
        </w:tc>
        <w:tc>
          <w:tcPr>
            <w:tcW w:w="1667" w:type="dxa"/>
          </w:tcPr>
          <w:p w:rsidR="00A4274E" w:rsidRPr="0060540A" w:rsidRDefault="00BA3085" w:rsidP="00F86A27">
            <w:pPr>
              <w:jc w:val="center"/>
              <w:rPr>
                <w:sz w:val="28"/>
                <w:szCs w:val="28"/>
              </w:rPr>
            </w:pPr>
            <w:r>
              <w:rPr>
                <w:sz w:val="28"/>
                <w:szCs w:val="28"/>
              </w:rPr>
              <w:t>7</w:t>
            </w:r>
            <w:r w:rsidR="00F86A27">
              <w:rPr>
                <w:sz w:val="28"/>
                <w:szCs w:val="28"/>
              </w:rPr>
              <w:t>9</w:t>
            </w:r>
          </w:p>
        </w:tc>
      </w:tr>
      <w:tr w:rsidR="00A4274E" w:rsidRPr="0060540A" w:rsidTr="0056758B">
        <w:tc>
          <w:tcPr>
            <w:tcW w:w="851" w:type="dxa"/>
          </w:tcPr>
          <w:p w:rsidR="00A4274E" w:rsidRPr="0060540A" w:rsidRDefault="005F27BA" w:rsidP="00E80D00">
            <w:pPr>
              <w:jc w:val="center"/>
              <w:rPr>
                <w:sz w:val="28"/>
                <w:szCs w:val="28"/>
              </w:rPr>
            </w:pPr>
            <w:r w:rsidRPr="0060540A">
              <w:rPr>
                <w:sz w:val="28"/>
                <w:szCs w:val="28"/>
              </w:rPr>
              <w:t>1</w:t>
            </w:r>
            <w:r w:rsidR="009175ED" w:rsidRPr="0060540A">
              <w:rPr>
                <w:sz w:val="28"/>
                <w:szCs w:val="28"/>
              </w:rPr>
              <w:t>6</w:t>
            </w:r>
          </w:p>
        </w:tc>
        <w:tc>
          <w:tcPr>
            <w:tcW w:w="8113" w:type="dxa"/>
          </w:tcPr>
          <w:p w:rsidR="00A4274E" w:rsidRPr="0060540A" w:rsidRDefault="00A4274E" w:rsidP="00E80D00">
            <w:pPr>
              <w:rPr>
                <w:sz w:val="28"/>
                <w:szCs w:val="28"/>
              </w:rPr>
            </w:pPr>
            <w:r w:rsidRPr="0060540A">
              <w:rPr>
                <w:bCs/>
                <w:sz w:val="28"/>
                <w:szCs w:val="28"/>
              </w:rPr>
              <w:t>Заходи захисту посівів соняшнику від шкідників</w:t>
            </w:r>
            <w:r w:rsidR="005F27BA" w:rsidRPr="0060540A">
              <w:rPr>
                <w:bCs/>
                <w:sz w:val="28"/>
                <w:szCs w:val="28"/>
              </w:rPr>
              <w:t>,</w:t>
            </w:r>
            <w:r w:rsidRPr="0060540A">
              <w:rPr>
                <w:bCs/>
                <w:sz w:val="28"/>
                <w:szCs w:val="28"/>
              </w:rPr>
              <w:t xml:space="preserve"> хвороб</w:t>
            </w:r>
          </w:p>
        </w:tc>
        <w:tc>
          <w:tcPr>
            <w:tcW w:w="1667" w:type="dxa"/>
          </w:tcPr>
          <w:p w:rsidR="00A4274E" w:rsidRPr="0060540A" w:rsidRDefault="00F86A27" w:rsidP="00E80D00">
            <w:pPr>
              <w:jc w:val="center"/>
              <w:rPr>
                <w:sz w:val="28"/>
                <w:szCs w:val="28"/>
              </w:rPr>
            </w:pPr>
            <w:r>
              <w:rPr>
                <w:sz w:val="28"/>
                <w:szCs w:val="28"/>
              </w:rPr>
              <w:t>83</w:t>
            </w:r>
          </w:p>
        </w:tc>
      </w:tr>
      <w:tr w:rsidR="00A4274E" w:rsidRPr="0060540A" w:rsidTr="0056758B">
        <w:tc>
          <w:tcPr>
            <w:tcW w:w="851" w:type="dxa"/>
          </w:tcPr>
          <w:p w:rsidR="00A4274E" w:rsidRPr="0060540A" w:rsidRDefault="005F27BA" w:rsidP="00E80D00">
            <w:pPr>
              <w:jc w:val="center"/>
              <w:rPr>
                <w:sz w:val="28"/>
                <w:szCs w:val="28"/>
              </w:rPr>
            </w:pPr>
            <w:r w:rsidRPr="0060540A">
              <w:rPr>
                <w:sz w:val="28"/>
                <w:szCs w:val="28"/>
              </w:rPr>
              <w:t>1</w:t>
            </w:r>
            <w:r w:rsidR="009175ED" w:rsidRPr="0060540A">
              <w:rPr>
                <w:sz w:val="28"/>
                <w:szCs w:val="28"/>
              </w:rPr>
              <w:t>7</w:t>
            </w:r>
          </w:p>
        </w:tc>
        <w:tc>
          <w:tcPr>
            <w:tcW w:w="8113" w:type="dxa"/>
          </w:tcPr>
          <w:p w:rsidR="00A4274E" w:rsidRPr="0060540A" w:rsidRDefault="00A4274E" w:rsidP="00E80D00">
            <w:pPr>
              <w:rPr>
                <w:bCs/>
                <w:sz w:val="28"/>
                <w:szCs w:val="28"/>
              </w:rPr>
            </w:pPr>
            <w:r w:rsidRPr="0060540A">
              <w:rPr>
                <w:sz w:val="28"/>
                <w:szCs w:val="28"/>
              </w:rPr>
              <w:t>Шкідники і хвороби ріпаку</w:t>
            </w:r>
          </w:p>
        </w:tc>
        <w:tc>
          <w:tcPr>
            <w:tcW w:w="1667" w:type="dxa"/>
          </w:tcPr>
          <w:p w:rsidR="00A4274E" w:rsidRPr="0060540A" w:rsidRDefault="00F86A27" w:rsidP="00BA3085">
            <w:pPr>
              <w:jc w:val="center"/>
              <w:rPr>
                <w:sz w:val="28"/>
                <w:szCs w:val="28"/>
              </w:rPr>
            </w:pPr>
            <w:r>
              <w:rPr>
                <w:sz w:val="28"/>
                <w:szCs w:val="28"/>
              </w:rPr>
              <w:t>86</w:t>
            </w:r>
          </w:p>
        </w:tc>
      </w:tr>
      <w:tr w:rsidR="00A4274E" w:rsidRPr="0060540A" w:rsidTr="0056758B">
        <w:tc>
          <w:tcPr>
            <w:tcW w:w="851" w:type="dxa"/>
          </w:tcPr>
          <w:p w:rsidR="00A4274E" w:rsidRPr="0060540A" w:rsidRDefault="005F27BA" w:rsidP="00E80D00">
            <w:pPr>
              <w:jc w:val="center"/>
              <w:rPr>
                <w:sz w:val="28"/>
                <w:szCs w:val="28"/>
              </w:rPr>
            </w:pPr>
            <w:r w:rsidRPr="0060540A">
              <w:rPr>
                <w:sz w:val="28"/>
                <w:szCs w:val="28"/>
              </w:rPr>
              <w:t>1</w:t>
            </w:r>
            <w:r w:rsidR="009175ED" w:rsidRPr="0060540A">
              <w:rPr>
                <w:sz w:val="28"/>
                <w:szCs w:val="28"/>
              </w:rPr>
              <w:t>8</w:t>
            </w:r>
          </w:p>
        </w:tc>
        <w:tc>
          <w:tcPr>
            <w:tcW w:w="8113" w:type="dxa"/>
          </w:tcPr>
          <w:p w:rsidR="00A4274E" w:rsidRPr="0060540A" w:rsidRDefault="00A4274E" w:rsidP="00E80D00">
            <w:pPr>
              <w:rPr>
                <w:bCs/>
                <w:sz w:val="28"/>
                <w:szCs w:val="28"/>
              </w:rPr>
            </w:pPr>
            <w:r w:rsidRPr="0060540A">
              <w:rPr>
                <w:bCs/>
                <w:sz w:val="28"/>
                <w:szCs w:val="28"/>
              </w:rPr>
              <w:t>Система заходів захисту ріпаку від шкідників</w:t>
            </w:r>
            <w:r w:rsidR="005F27BA" w:rsidRPr="0060540A">
              <w:rPr>
                <w:bCs/>
                <w:sz w:val="28"/>
                <w:szCs w:val="28"/>
              </w:rPr>
              <w:t>,</w:t>
            </w:r>
            <w:r w:rsidRPr="0060540A">
              <w:rPr>
                <w:bCs/>
                <w:sz w:val="28"/>
                <w:szCs w:val="28"/>
              </w:rPr>
              <w:t xml:space="preserve"> хвороб</w:t>
            </w:r>
          </w:p>
        </w:tc>
        <w:tc>
          <w:tcPr>
            <w:tcW w:w="1667" w:type="dxa"/>
          </w:tcPr>
          <w:p w:rsidR="00A4274E" w:rsidRPr="0060540A" w:rsidRDefault="00BA3085" w:rsidP="00F86A27">
            <w:pPr>
              <w:jc w:val="center"/>
              <w:rPr>
                <w:sz w:val="28"/>
                <w:szCs w:val="28"/>
              </w:rPr>
            </w:pPr>
            <w:r>
              <w:rPr>
                <w:sz w:val="28"/>
                <w:szCs w:val="28"/>
              </w:rPr>
              <w:t>8</w:t>
            </w:r>
            <w:r w:rsidR="00F86A27">
              <w:rPr>
                <w:sz w:val="28"/>
                <w:szCs w:val="28"/>
              </w:rPr>
              <w:t>9</w:t>
            </w:r>
          </w:p>
        </w:tc>
      </w:tr>
      <w:tr w:rsidR="00A4274E" w:rsidRPr="0060540A" w:rsidTr="0056758B">
        <w:tc>
          <w:tcPr>
            <w:tcW w:w="851" w:type="dxa"/>
          </w:tcPr>
          <w:p w:rsidR="00A4274E" w:rsidRPr="0060540A" w:rsidRDefault="005F27BA" w:rsidP="00E80D00">
            <w:pPr>
              <w:jc w:val="center"/>
              <w:rPr>
                <w:sz w:val="28"/>
                <w:szCs w:val="28"/>
              </w:rPr>
            </w:pPr>
            <w:r w:rsidRPr="0060540A">
              <w:rPr>
                <w:sz w:val="28"/>
                <w:szCs w:val="28"/>
              </w:rPr>
              <w:t>1</w:t>
            </w:r>
            <w:r w:rsidR="009175ED" w:rsidRPr="0060540A">
              <w:rPr>
                <w:sz w:val="28"/>
                <w:szCs w:val="28"/>
              </w:rPr>
              <w:t>9</w:t>
            </w:r>
          </w:p>
        </w:tc>
        <w:tc>
          <w:tcPr>
            <w:tcW w:w="8113" w:type="dxa"/>
          </w:tcPr>
          <w:p w:rsidR="00A4274E" w:rsidRPr="0060540A" w:rsidRDefault="00A4274E" w:rsidP="00E80D00">
            <w:pPr>
              <w:rPr>
                <w:bCs/>
                <w:sz w:val="28"/>
                <w:szCs w:val="28"/>
              </w:rPr>
            </w:pPr>
            <w:r w:rsidRPr="0060540A">
              <w:rPr>
                <w:sz w:val="28"/>
                <w:szCs w:val="28"/>
              </w:rPr>
              <w:t>Шкідники і хвороби картоплі</w:t>
            </w:r>
          </w:p>
        </w:tc>
        <w:tc>
          <w:tcPr>
            <w:tcW w:w="1667" w:type="dxa"/>
          </w:tcPr>
          <w:p w:rsidR="00A4274E" w:rsidRPr="0060540A" w:rsidRDefault="00F86A27" w:rsidP="00E80D00">
            <w:pPr>
              <w:jc w:val="center"/>
              <w:rPr>
                <w:sz w:val="28"/>
                <w:szCs w:val="28"/>
              </w:rPr>
            </w:pPr>
            <w:r>
              <w:rPr>
                <w:sz w:val="28"/>
                <w:szCs w:val="28"/>
              </w:rPr>
              <w:t>92</w:t>
            </w:r>
          </w:p>
        </w:tc>
      </w:tr>
      <w:tr w:rsidR="00A4274E" w:rsidRPr="0060540A" w:rsidTr="0056758B">
        <w:tc>
          <w:tcPr>
            <w:tcW w:w="851" w:type="dxa"/>
          </w:tcPr>
          <w:p w:rsidR="00A4274E" w:rsidRPr="0060540A" w:rsidRDefault="009175ED" w:rsidP="00E80D00">
            <w:pPr>
              <w:jc w:val="center"/>
              <w:rPr>
                <w:sz w:val="28"/>
                <w:szCs w:val="28"/>
              </w:rPr>
            </w:pPr>
            <w:r w:rsidRPr="0060540A">
              <w:rPr>
                <w:sz w:val="28"/>
                <w:szCs w:val="28"/>
              </w:rPr>
              <w:t>20</w:t>
            </w:r>
          </w:p>
        </w:tc>
        <w:tc>
          <w:tcPr>
            <w:tcW w:w="8113" w:type="dxa"/>
          </w:tcPr>
          <w:p w:rsidR="00A4274E" w:rsidRPr="0060540A" w:rsidRDefault="00A4274E" w:rsidP="00E80D00">
            <w:pPr>
              <w:rPr>
                <w:bCs/>
                <w:sz w:val="28"/>
                <w:szCs w:val="28"/>
              </w:rPr>
            </w:pPr>
            <w:r w:rsidRPr="0060540A">
              <w:rPr>
                <w:bCs/>
                <w:sz w:val="28"/>
                <w:szCs w:val="28"/>
              </w:rPr>
              <w:t>Система заходів</w:t>
            </w:r>
            <w:r w:rsidR="005F27BA" w:rsidRPr="0060540A">
              <w:rPr>
                <w:bCs/>
                <w:sz w:val="28"/>
                <w:szCs w:val="28"/>
              </w:rPr>
              <w:t xml:space="preserve"> захисту картоплі від шкідників,</w:t>
            </w:r>
            <w:r w:rsidRPr="0060540A">
              <w:rPr>
                <w:bCs/>
                <w:sz w:val="28"/>
                <w:szCs w:val="28"/>
              </w:rPr>
              <w:t xml:space="preserve"> хвороб</w:t>
            </w:r>
          </w:p>
        </w:tc>
        <w:tc>
          <w:tcPr>
            <w:tcW w:w="1667" w:type="dxa"/>
          </w:tcPr>
          <w:p w:rsidR="00A4274E" w:rsidRPr="0060540A" w:rsidRDefault="00F86A27" w:rsidP="00261A57">
            <w:pPr>
              <w:jc w:val="center"/>
              <w:rPr>
                <w:sz w:val="28"/>
                <w:szCs w:val="28"/>
              </w:rPr>
            </w:pPr>
            <w:r>
              <w:rPr>
                <w:sz w:val="28"/>
                <w:szCs w:val="28"/>
              </w:rPr>
              <w:t>94</w:t>
            </w:r>
          </w:p>
        </w:tc>
      </w:tr>
      <w:tr w:rsidR="00A4274E" w:rsidRPr="0060540A" w:rsidTr="0056758B">
        <w:tc>
          <w:tcPr>
            <w:tcW w:w="851" w:type="dxa"/>
          </w:tcPr>
          <w:p w:rsidR="00A4274E" w:rsidRPr="0060540A" w:rsidRDefault="005F27BA" w:rsidP="00E80D00">
            <w:pPr>
              <w:jc w:val="center"/>
              <w:rPr>
                <w:sz w:val="28"/>
                <w:szCs w:val="28"/>
              </w:rPr>
            </w:pPr>
            <w:r w:rsidRPr="0060540A">
              <w:rPr>
                <w:sz w:val="28"/>
                <w:szCs w:val="28"/>
              </w:rPr>
              <w:t>2</w:t>
            </w:r>
            <w:r w:rsidR="009175ED" w:rsidRPr="0060540A">
              <w:rPr>
                <w:sz w:val="28"/>
                <w:szCs w:val="28"/>
              </w:rPr>
              <w:t>1</w:t>
            </w:r>
          </w:p>
        </w:tc>
        <w:tc>
          <w:tcPr>
            <w:tcW w:w="8113" w:type="dxa"/>
          </w:tcPr>
          <w:p w:rsidR="00A4274E" w:rsidRPr="0060540A" w:rsidRDefault="00A4274E" w:rsidP="00E80D00">
            <w:pPr>
              <w:rPr>
                <w:bCs/>
                <w:sz w:val="28"/>
                <w:szCs w:val="28"/>
              </w:rPr>
            </w:pPr>
            <w:r w:rsidRPr="0060540A">
              <w:rPr>
                <w:sz w:val="28"/>
                <w:szCs w:val="28"/>
              </w:rPr>
              <w:t>Шкідники і хвороби овочевих культур</w:t>
            </w:r>
          </w:p>
        </w:tc>
        <w:tc>
          <w:tcPr>
            <w:tcW w:w="1667" w:type="dxa"/>
          </w:tcPr>
          <w:p w:rsidR="00A4274E" w:rsidRPr="0060540A" w:rsidRDefault="00F86A27" w:rsidP="00261A57">
            <w:pPr>
              <w:jc w:val="center"/>
              <w:rPr>
                <w:sz w:val="28"/>
                <w:szCs w:val="28"/>
              </w:rPr>
            </w:pPr>
            <w:r>
              <w:rPr>
                <w:sz w:val="28"/>
                <w:szCs w:val="28"/>
              </w:rPr>
              <w:t>97</w:t>
            </w:r>
          </w:p>
        </w:tc>
      </w:tr>
      <w:tr w:rsidR="00A4274E" w:rsidRPr="0060540A" w:rsidTr="0056758B">
        <w:tc>
          <w:tcPr>
            <w:tcW w:w="851" w:type="dxa"/>
          </w:tcPr>
          <w:p w:rsidR="00A4274E" w:rsidRPr="0060540A" w:rsidRDefault="005F27BA" w:rsidP="00E80D00">
            <w:pPr>
              <w:jc w:val="center"/>
              <w:rPr>
                <w:sz w:val="28"/>
                <w:szCs w:val="28"/>
              </w:rPr>
            </w:pPr>
            <w:r w:rsidRPr="0060540A">
              <w:rPr>
                <w:sz w:val="28"/>
                <w:szCs w:val="28"/>
              </w:rPr>
              <w:t>2</w:t>
            </w:r>
            <w:r w:rsidR="009175ED" w:rsidRPr="0060540A">
              <w:rPr>
                <w:sz w:val="28"/>
                <w:szCs w:val="28"/>
              </w:rPr>
              <w:t>2</w:t>
            </w:r>
          </w:p>
        </w:tc>
        <w:tc>
          <w:tcPr>
            <w:tcW w:w="8113" w:type="dxa"/>
          </w:tcPr>
          <w:p w:rsidR="00A4274E" w:rsidRPr="0060540A" w:rsidRDefault="00A4274E" w:rsidP="00E80D00">
            <w:pPr>
              <w:rPr>
                <w:bCs/>
                <w:sz w:val="28"/>
                <w:szCs w:val="28"/>
              </w:rPr>
            </w:pPr>
            <w:r w:rsidRPr="0060540A">
              <w:rPr>
                <w:bCs/>
                <w:sz w:val="28"/>
                <w:szCs w:val="28"/>
              </w:rPr>
              <w:t>Заходи захисту овочевих культур від шкідників і хвороб</w:t>
            </w:r>
          </w:p>
        </w:tc>
        <w:tc>
          <w:tcPr>
            <w:tcW w:w="1667" w:type="dxa"/>
          </w:tcPr>
          <w:p w:rsidR="00A4274E" w:rsidRPr="0060540A" w:rsidRDefault="00F86A27" w:rsidP="00261A57">
            <w:pPr>
              <w:jc w:val="center"/>
              <w:rPr>
                <w:sz w:val="28"/>
                <w:szCs w:val="28"/>
              </w:rPr>
            </w:pPr>
            <w:r>
              <w:rPr>
                <w:sz w:val="28"/>
                <w:szCs w:val="28"/>
              </w:rPr>
              <w:t>102</w:t>
            </w:r>
          </w:p>
        </w:tc>
      </w:tr>
      <w:tr w:rsidR="00A4274E" w:rsidRPr="0060540A" w:rsidTr="0056758B">
        <w:tc>
          <w:tcPr>
            <w:tcW w:w="851" w:type="dxa"/>
          </w:tcPr>
          <w:p w:rsidR="00A4274E" w:rsidRPr="0060540A" w:rsidRDefault="006774DA" w:rsidP="00E80D00">
            <w:pPr>
              <w:jc w:val="center"/>
              <w:rPr>
                <w:sz w:val="28"/>
                <w:szCs w:val="28"/>
              </w:rPr>
            </w:pPr>
            <w:r w:rsidRPr="0060540A">
              <w:rPr>
                <w:sz w:val="28"/>
                <w:szCs w:val="28"/>
              </w:rPr>
              <w:t>2</w:t>
            </w:r>
            <w:r w:rsidR="009175ED" w:rsidRPr="0060540A">
              <w:rPr>
                <w:sz w:val="28"/>
                <w:szCs w:val="28"/>
              </w:rPr>
              <w:t>3</w:t>
            </w:r>
          </w:p>
        </w:tc>
        <w:tc>
          <w:tcPr>
            <w:tcW w:w="8113" w:type="dxa"/>
          </w:tcPr>
          <w:p w:rsidR="00A4274E" w:rsidRPr="0060540A" w:rsidRDefault="0048799A" w:rsidP="00E80D00">
            <w:pPr>
              <w:rPr>
                <w:bCs/>
                <w:sz w:val="28"/>
                <w:szCs w:val="28"/>
              </w:rPr>
            </w:pPr>
            <w:r w:rsidRPr="0060540A">
              <w:rPr>
                <w:bCs/>
                <w:sz w:val="28"/>
                <w:szCs w:val="28"/>
              </w:rPr>
              <w:t>Характеристика основних шкідників саду</w:t>
            </w:r>
          </w:p>
        </w:tc>
        <w:tc>
          <w:tcPr>
            <w:tcW w:w="1667" w:type="dxa"/>
          </w:tcPr>
          <w:p w:rsidR="00A4274E" w:rsidRPr="0060540A" w:rsidRDefault="00F86A27" w:rsidP="00C847D5">
            <w:pPr>
              <w:jc w:val="center"/>
              <w:rPr>
                <w:sz w:val="28"/>
                <w:szCs w:val="28"/>
              </w:rPr>
            </w:pPr>
            <w:r>
              <w:rPr>
                <w:sz w:val="28"/>
                <w:szCs w:val="28"/>
              </w:rPr>
              <w:t>10</w:t>
            </w:r>
            <w:r w:rsidR="00C847D5">
              <w:rPr>
                <w:sz w:val="28"/>
                <w:szCs w:val="28"/>
              </w:rPr>
              <w:t>5</w:t>
            </w:r>
          </w:p>
        </w:tc>
      </w:tr>
      <w:tr w:rsidR="001505E5" w:rsidRPr="0060540A" w:rsidTr="0056758B">
        <w:tc>
          <w:tcPr>
            <w:tcW w:w="851" w:type="dxa"/>
          </w:tcPr>
          <w:p w:rsidR="001505E5" w:rsidRPr="0060540A" w:rsidRDefault="009175ED" w:rsidP="00E80D00">
            <w:pPr>
              <w:jc w:val="center"/>
              <w:rPr>
                <w:sz w:val="28"/>
                <w:szCs w:val="28"/>
              </w:rPr>
            </w:pPr>
            <w:r w:rsidRPr="0060540A">
              <w:rPr>
                <w:sz w:val="28"/>
                <w:szCs w:val="28"/>
              </w:rPr>
              <w:t>24</w:t>
            </w:r>
          </w:p>
        </w:tc>
        <w:tc>
          <w:tcPr>
            <w:tcW w:w="8113" w:type="dxa"/>
          </w:tcPr>
          <w:p w:rsidR="001505E5" w:rsidRPr="0060540A" w:rsidRDefault="001505E5" w:rsidP="00E80D00">
            <w:pPr>
              <w:rPr>
                <w:bCs/>
                <w:sz w:val="28"/>
                <w:szCs w:val="28"/>
              </w:rPr>
            </w:pPr>
            <w:r w:rsidRPr="0060540A">
              <w:rPr>
                <w:bCs/>
                <w:sz w:val="28"/>
                <w:szCs w:val="28"/>
              </w:rPr>
              <w:t>Система захисту плодових насаджень від шкідників і хвороб</w:t>
            </w:r>
          </w:p>
        </w:tc>
        <w:tc>
          <w:tcPr>
            <w:tcW w:w="1667" w:type="dxa"/>
          </w:tcPr>
          <w:p w:rsidR="001505E5" w:rsidRPr="0060540A" w:rsidRDefault="00F86A27" w:rsidP="00F86A27">
            <w:pPr>
              <w:jc w:val="center"/>
              <w:rPr>
                <w:sz w:val="28"/>
                <w:szCs w:val="28"/>
              </w:rPr>
            </w:pPr>
            <w:r>
              <w:rPr>
                <w:sz w:val="28"/>
                <w:szCs w:val="28"/>
              </w:rPr>
              <w:t>10</w:t>
            </w:r>
            <w:r w:rsidR="00581849">
              <w:rPr>
                <w:sz w:val="28"/>
                <w:szCs w:val="28"/>
              </w:rPr>
              <w:t>9</w:t>
            </w:r>
          </w:p>
        </w:tc>
      </w:tr>
      <w:tr w:rsidR="001505E5" w:rsidRPr="0060540A" w:rsidTr="0056758B">
        <w:tc>
          <w:tcPr>
            <w:tcW w:w="851" w:type="dxa"/>
          </w:tcPr>
          <w:p w:rsidR="001505E5" w:rsidRDefault="009175ED" w:rsidP="00E80D00">
            <w:pPr>
              <w:jc w:val="center"/>
              <w:rPr>
                <w:sz w:val="28"/>
                <w:szCs w:val="28"/>
              </w:rPr>
            </w:pPr>
            <w:r w:rsidRPr="0060540A">
              <w:rPr>
                <w:sz w:val="28"/>
                <w:szCs w:val="28"/>
              </w:rPr>
              <w:t>25</w:t>
            </w:r>
          </w:p>
          <w:p w:rsidR="00C60247" w:rsidRDefault="00C60247" w:rsidP="00E80D00">
            <w:pPr>
              <w:jc w:val="center"/>
              <w:rPr>
                <w:sz w:val="28"/>
                <w:szCs w:val="28"/>
              </w:rPr>
            </w:pPr>
          </w:p>
          <w:p w:rsidR="00C60247" w:rsidRPr="0060540A" w:rsidRDefault="00C60247" w:rsidP="00E80D00">
            <w:pPr>
              <w:jc w:val="center"/>
              <w:rPr>
                <w:sz w:val="28"/>
                <w:szCs w:val="28"/>
              </w:rPr>
            </w:pPr>
            <w:r>
              <w:rPr>
                <w:sz w:val="28"/>
                <w:szCs w:val="28"/>
              </w:rPr>
              <w:t>26</w:t>
            </w:r>
          </w:p>
        </w:tc>
        <w:tc>
          <w:tcPr>
            <w:tcW w:w="8113" w:type="dxa"/>
          </w:tcPr>
          <w:p w:rsidR="001505E5" w:rsidRDefault="001505E5" w:rsidP="00E80D00">
            <w:pPr>
              <w:rPr>
                <w:bCs/>
                <w:sz w:val="28"/>
                <w:szCs w:val="28"/>
              </w:rPr>
            </w:pPr>
            <w:r w:rsidRPr="0060540A">
              <w:rPr>
                <w:bCs/>
                <w:sz w:val="28"/>
                <w:szCs w:val="28"/>
              </w:rPr>
              <w:t>Основні види бурянів у посівах сільськогосподарських культур та заходи боротьби з ними</w:t>
            </w:r>
          </w:p>
          <w:p w:rsidR="00C60247" w:rsidRPr="00C60247" w:rsidRDefault="00C60247" w:rsidP="00C60247">
            <w:pPr>
              <w:rPr>
                <w:bCs/>
                <w:sz w:val="28"/>
                <w:szCs w:val="28"/>
              </w:rPr>
            </w:pPr>
            <w:r>
              <w:rPr>
                <w:bCs/>
                <w:color w:val="000000"/>
                <w:sz w:val="28"/>
                <w:szCs w:val="28"/>
              </w:rPr>
              <w:t>Б</w:t>
            </w:r>
            <w:r w:rsidRPr="00C60247">
              <w:rPr>
                <w:bCs/>
                <w:color w:val="000000"/>
                <w:sz w:val="28"/>
                <w:szCs w:val="28"/>
              </w:rPr>
              <w:t>іологічн</w:t>
            </w:r>
            <w:r>
              <w:rPr>
                <w:bCs/>
                <w:color w:val="000000"/>
                <w:sz w:val="28"/>
                <w:szCs w:val="28"/>
              </w:rPr>
              <w:t>ий метод</w:t>
            </w:r>
            <w:r w:rsidRPr="00C60247">
              <w:rPr>
                <w:bCs/>
                <w:color w:val="000000"/>
                <w:sz w:val="28"/>
                <w:szCs w:val="28"/>
              </w:rPr>
              <w:t xml:space="preserve"> в сільському господарстві</w:t>
            </w:r>
          </w:p>
        </w:tc>
        <w:tc>
          <w:tcPr>
            <w:tcW w:w="1667" w:type="dxa"/>
          </w:tcPr>
          <w:p w:rsidR="001505E5" w:rsidRDefault="00261A57" w:rsidP="00E80D00">
            <w:pPr>
              <w:jc w:val="center"/>
              <w:rPr>
                <w:sz w:val="28"/>
                <w:szCs w:val="28"/>
              </w:rPr>
            </w:pPr>
            <w:r>
              <w:rPr>
                <w:sz w:val="28"/>
                <w:szCs w:val="28"/>
              </w:rPr>
              <w:t>1</w:t>
            </w:r>
            <w:r w:rsidR="00F86A27">
              <w:rPr>
                <w:sz w:val="28"/>
                <w:szCs w:val="28"/>
              </w:rPr>
              <w:t>13</w:t>
            </w:r>
          </w:p>
          <w:p w:rsidR="00B92DFD" w:rsidRDefault="00B92DFD" w:rsidP="00E80D00">
            <w:pPr>
              <w:jc w:val="center"/>
              <w:rPr>
                <w:sz w:val="28"/>
                <w:szCs w:val="28"/>
              </w:rPr>
            </w:pPr>
          </w:p>
          <w:p w:rsidR="00C60247" w:rsidRPr="0060540A" w:rsidRDefault="00C60247" w:rsidP="009D5A09">
            <w:pPr>
              <w:jc w:val="center"/>
              <w:rPr>
                <w:sz w:val="28"/>
                <w:szCs w:val="28"/>
              </w:rPr>
            </w:pPr>
            <w:r>
              <w:rPr>
                <w:sz w:val="28"/>
                <w:szCs w:val="28"/>
              </w:rPr>
              <w:t>1</w:t>
            </w:r>
            <w:r w:rsidR="009D5A09">
              <w:rPr>
                <w:sz w:val="28"/>
                <w:szCs w:val="28"/>
              </w:rPr>
              <w:t>35</w:t>
            </w:r>
          </w:p>
        </w:tc>
      </w:tr>
      <w:tr w:rsidR="006774DA" w:rsidRPr="0060540A" w:rsidTr="0056758B">
        <w:tc>
          <w:tcPr>
            <w:tcW w:w="851" w:type="dxa"/>
          </w:tcPr>
          <w:p w:rsidR="006774DA" w:rsidRDefault="004943CD" w:rsidP="00E80D00">
            <w:pPr>
              <w:jc w:val="center"/>
              <w:rPr>
                <w:sz w:val="28"/>
                <w:szCs w:val="28"/>
              </w:rPr>
            </w:pPr>
            <w:r>
              <w:rPr>
                <w:sz w:val="28"/>
                <w:szCs w:val="28"/>
              </w:rPr>
              <w:t>2</w:t>
            </w:r>
            <w:r w:rsidR="00C60247">
              <w:rPr>
                <w:sz w:val="28"/>
                <w:szCs w:val="28"/>
              </w:rPr>
              <w:t>7</w:t>
            </w:r>
          </w:p>
          <w:p w:rsidR="009D5A09" w:rsidRDefault="009D5A09" w:rsidP="00E80D00">
            <w:pPr>
              <w:jc w:val="center"/>
              <w:rPr>
                <w:sz w:val="28"/>
                <w:szCs w:val="28"/>
              </w:rPr>
            </w:pPr>
          </w:p>
          <w:p w:rsidR="009D5A09" w:rsidRDefault="009D5A09" w:rsidP="00E80D00">
            <w:pPr>
              <w:jc w:val="center"/>
              <w:rPr>
                <w:sz w:val="28"/>
                <w:szCs w:val="28"/>
              </w:rPr>
            </w:pPr>
            <w:r>
              <w:rPr>
                <w:sz w:val="28"/>
                <w:szCs w:val="28"/>
              </w:rPr>
              <w:t>28</w:t>
            </w:r>
          </w:p>
          <w:p w:rsidR="009D5A09" w:rsidRDefault="009D5A09" w:rsidP="00E80D00">
            <w:pPr>
              <w:jc w:val="center"/>
              <w:rPr>
                <w:sz w:val="28"/>
                <w:szCs w:val="28"/>
              </w:rPr>
            </w:pPr>
          </w:p>
          <w:p w:rsidR="009D5A09" w:rsidRPr="0060540A" w:rsidRDefault="009D5A09" w:rsidP="00E80D00">
            <w:pPr>
              <w:jc w:val="center"/>
              <w:rPr>
                <w:sz w:val="28"/>
                <w:szCs w:val="28"/>
              </w:rPr>
            </w:pPr>
          </w:p>
        </w:tc>
        <w:tc>
          <w:tcPr>
            <w:tcW w:w="8113" w:type="dxa"/>
          </w:tcPr>
          <w:p w:rsidR="006774DA" w:rsidRDefault="006774DA" w:rsidP="009D5A09">
            <w:pPr>
              <w:tabs>
                <w:tab w:val="left" w:pos="9498"/>
              </w:tabs>
              <w:ind w:right="-638"/>
              <w:rPr>
                <w:sz w:val="28"/>
                <w:szCs w:val="28"/>
              </w:rPr>
            </w:pPr>
            <w:r w:rsidRPr="0060540A">
              <w:rPr>
                <w:sz w:val="28"/>
                <w:szCs w:val="28"/>
              </w:rPr>
              <w:t xml:space="preserve">Економічні пороги шкідливості шкідників </w:t>
            </w:r>
            <w:r w:rsidR="00181FE0">
              <w:rPr>
                <w:sz w:val="28"/>
                <w:szCs w:val="28"/>
              </w:rPr>
              <w:t>сільськогосподар</w:t>
            </w:r>
            <w:r w:rsidRPr="0060540A">
              <w:rPr>
                <w:sz w:val="28"/>
                <w:szCs w:val="28"/>
              </w:rPr>
              <w:t>ських культур</w:t>
            </w:r>
          </w:p>
          <w:p w:rsidR="009D5A09" w:rsidRDefault="009D5A09" w:rsidP="009D5A09">
            <w:pPr>
              <w:tabs>
                <w:tab w:val="left" w:pos="9498"/>
              </w:tabs>
              <w:ind w:right="-638"/>
              <w:rPr>
                <w:sz w:val="28"/>
                <w:szCs w:val="28"/>
              </w:rPr>
            </w:pPr>
            <w:r w:rsidRPr="0060540A">
              <w:rPr>
                <w:sz w:val="28"/>
                <w:szCs w:val="28"/>
              </w:rPr>
              <w:t>Економічні пороги</w:t>
            </w:r>
            <w:r>
              <w:rPr>
                <w:sz w:val="28"/>
                <w:szCs w:val="28"/>
              </w:rPr>
              <w:t xml:space="preserve"> шкодочинності хвороб сільськогосподар</w:t>
            </w:r>
            <w:r w:rsidRPr="0060540A">
              <w:rPr>
                <w:sz w:val="28"/>
                <w:szCs w:val="28"/>
              </w:rPr>
              <w:t>ських культур</w:t>
            </w:r>
          </w:p>
          <w:p w:rsidR="009D5A09" w:rsidRPr="009D5A09" w:rsidRDefault="009D5A09" w:rsidP="009D5A09">
            <w:pPr>
              <w:tabs>
                <w:tab w:val="left" w:pos="9498"/>
              </w:tabs>
              <w:rPr>
                <w:bCs/>
                <w:color w:val="000000"/>
                <w:sz w:val="28"/>
                <w:szCs w:val="28"/>
              </w:rPr>
            </w:pPr>
          </w:p>
        </w:tc>
        <w:tc>
          <w:tcPr>
            <w:tcW w:w="1667" w:type="dxa"/>
          </w:tcPr>
          <w:p w:rsidR="006774DA" w:rsidRPr="0060540A" w:rsidRDefault="00170BE9" w:rsidP="00E80D00">
            <w:pPr>
              <w:jc w:val="center"/>
              <w:rPr>
                <w:sz w:val="28"/>
                <w:szCs w:val="28"/>
              </w:rPr>
            </w:pPr>
            <w:r w:rsidRPr="0060540A">
              <w:rPr>
                <w:sz w:val="28"/>
                <w:szCs w:val="28"/>
              </w:rPr>
              <w:t>1</w:t>
            </w:r>
            <w:r w:rsidR="009D5A09">
              <w:rPr>
                <w:sz w:val="28"/>
                <w:szCs w:val="28"/>
              </w:rPr>
              <w:t>36</w:t>
            </w:r>
          </w:p>
          <w:p w:rsidR="00F80DBB" w:rsidRDefault="00F80DBB" w:rsidP="00E80D00">
            <w:pPr>
              <w:jc w:val="center"/>
              <w:rPr>
                <w:sz w:val="28"/>
                <w:szCs w:val="28"/>
              </w:rPr>
            </w:pPr>
          </w:p>
          <w:p w:rsidR="009D5A09" w:rsidRDefault="009D5A09" w:rsidP="00E80D00">
            <w:pPr>
              <w:jc w:val="center"/>
              <w:rPr>
                <w:sz w:val="28"/>
                <w:szCs w:val="28"/>
              </w:rPr>
            </w:pPr>
            <w:r>
              <w:rPr>
                <w:sz w:val="28"/>
                <w:szCs w:val="28"/>
              </w:rPr>
              <w:t>145</w:t>
            </w:r>
          </w:p>
          <w:p w:rsidR="009D5A09" w:rsidRDefault="009D5A09" w:rsidP="00E80D00">
            <w:pPr>
              <w:jc w:val="center"/>
              <w:rPr>
                <w:sz w:val="28"/>
                <w:szCs w:val="28"/>
              </w:rPr>
            </w:pPr>
          </w:p>
          <w:p w:rsidR="009D5A09" w:rsidRPr="0060540A" w:rsidRDefault="009D5A09" w:rsidP="00E80D00">
            <w:pPr>
              <w:jc w:val="center"/>
              <w:rPr>
                <w:sz w:val="28"/>
                <w:szCs w:val="28"/>
              </w:rPr>
            </w:pPr>
          </w:p>
        </w:tc>
      </w:tr>
    </w:tbl>
    <w:p w:rsidR="00A4274E" w:rsidRPr="00CB19D9" w:rsidRDefault="00A4274E" w:rsidP="00E80D00">
      <w:pPr>
        <w:jc w:val="center"/>
        <w:rPr>
          <w:lang w:val="uk-UA"/>
        </w:rPr>
      </w:pPr>
    </w:p>
    <w:p w:rsidR="00CA4AE8" w:rsidRPr="00CB19D9" w:rsidRDefault="00CA4AE8" w:rsidP="00E80D00">
      <w:pPr>
        <w:jc w:val="center"/>
        <w:rPr>
          <w:lang w:val="uk-UA"/>
        </w:rPr>
      </w:pPr>
    </w:p>
    <w:p w:rsidR="00CA4AE8" w:rsidRPr="00CB19D9" w:rsidRDefault="00CA4AE8" w:rsidP="00E80D00">
      <w:pPr>
        <w:jc w:val="center"/>
        <w:rPr>
          <w:lang w:val="uk-UA"/>
        </w:rPr>
      </w:pPr>
    </w:p>
    <w:p w:rsidR="00CA4AE8" w:rsidRPr="00CB19D9" w:rsidRDefault="00CA4AE8" w:rsidP="00E80D00">
      <w:pPr>
        <w:jc w:val="center"/>
        <w:rPr>
          <w:lang w:val="uk-UA"/>
        </w:rPr>
      </w:pPr>
    </w:p>
    <w:p w:rsidR="00CA4AE8" w:rsidRPr="00CB19D9" w:rsidRDefault="00CA4AE8" w:rsidP="00E80D00">
      <w:pPr>
        <w:jc w:val="center"/>
        <w:rPr>
          <w:lang w:val="uk-UA"/>
        </w:rPr>
      </w:pPr>
    </w:p>
    <w:p w:rsidR="00CA4AE8" w:rsidRPr="00CB19D9" w:rsidRDefault="00CA4AE8" w:rsidP="00E80D00">
      <w:pPr>
        <w:jc w:val="center"/>
        <w:rPr>
          <w:lang w:val="uk-UA"/>
        </w:rPr>
      </w:pPr>
    </w:p>
    <w:p w:rsidR="00CA4AE8" w:rsidRPr="00CB19D9" w:rsidRDefault="00CA4AE8" w:rsidP="00E80D00">
      <w:pPr>
        <w:jc w:val="center"/>
        <w:rPr>
          <w:lang w:val="uk-UA"/>
        </w:rPr>
      </w:pPr>
    </w:p>
    <w:p w:rsidR="00CA4AE8" w:rsidRPr="00CB19D9" w:rsidRDefault="00CA4AE8" w:rsidP="00E80D00">
      <w:pPr>
        <w:jc w:val="center"/>
        <w:rPr>
          <w:lang w:val="uk-UA"/>
        </w:rPr>
      </w:pPr>
    </w:p>
    <w:sectPr w:rsidR="00CA4AE8" w:rsidRPr="00CB19D9" w:rsidSect="00507382">
      <w:pgSz w:w="11906" w:h="16838"/>
      <w:pgMar w:top="284" w:right="566" w:bottom="851" w:left="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0931" w:rsidRDefault="007B0931" w:rsidP="00E87FF8">
      <w:r>
        <w:separator/>
      </w:r>
    </w:p>
  </w:endnote>
  <w:endnote w:type="continuationSeparator" w:id="1">
    <w:p w:rsidR="007B0931" w:rsidRDefault="007B0931" w:rsidP="00E87F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Arial Meteo">
    <w:altName w:val="Arial"/>
    <w:charset w:val="CC"/>
    <w:family w:val="swiss"/>
    <w:pitch w:val="variable"/>
    <w:sig w:usb0="00000000" w:usb1="90000000" w:usb2="00000008" w:usb3="00000000" w:csb0="000001FF" w:csb1="00000000"/>
  </w:font>
  <w:font w:name="Open Sans">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 w:name="Microsoft Sans Serif">
    <w:panose1 w:val="020B0604020202020204"/>
    <w:charset w:val="CC"/>
    <w:family w:val="swiss"/>
    <w:pitch w:val="variable"/>
    <w:sig w:usb0="E1002AFF" w:usb1="C0000002" w:usb2="00000008" w:usb3="00000000" w:csb0="000101FF" w:csb1="00000000"/>
  </w:font>
  <w:font w:name="TimesNewRoman">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7069549"/>
      <w:docPartObj>
        <w:docPartGallery w:val="Page Numbers (Bottom of Page)"/>
        <w:docPartUnique/>
      </w:docPartObj>
    </w:sdtPr>
    <w:sdtContent>
      <w:p w:rsidR="000B18C5" w:rsidRDefault="000B18C5">
        <w:pPr>
          <w:pStyle w:val="af4"/>
          <w:jc w:val="center"/>
        </w:pPr>
        <w:fldSimple w:instr=" PAGE   \* MERGEFORMAT ">
          <w:r w:rsidR="00E67913">
            <w:rPr>
              <w:noProof/>
            </w:rPr>
            <w:t>147</w:t>
          </w:r>
        </w:fldSimple>
      </w:p>
    </w:sdtContent>
  </w:sdt>
  <w:p w:rsidR="000B18C5" w:rsidRDefault="000B18C5">
    <w:pPr>
      <w:pStyle w:val="af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0931" w:rsidRDefault="007B0931" w:rsidP="00E87FF8">
      <w:r>
        <w:separator/>
      </w:r>
    </w:p>
  </w:footnote>
  <w:footnote w:type="continuationSeparator" w:id="1">
    <w:p w:rsidR="007B0931" w:rsidRDefault="007B0931" w:rsidP="00E87F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18C5" w:rsidRDefault="000B18C5">
    <w:pPr>
      <w:pStyle w:val="af2"/>
      <w:jc w:val="center"/>
    </w:pPr>
  </w:p>
  <w:p w:rsidR="000B18C5" w:rsidRDefault="000B18C5">
    <w:pPr>
      <w:pStyle w:val="af2"/>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03094"/>
    <w:multiLevelType w:val="hybridMultilevel"/>
    <w:tmpl w:val="26A877F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6133EFF"/>
    <w:multiLevelType w:val="multilevel"/>
    <w:tmpl w:val="03C4D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637744"/>
    <w:multiLevelType w:val="hybridMultilevel"/>
    <w:tmpl w:val="8C8E8B54"/>
    <w:lvl w:ilvl="0" w:tplc="0419000F">
      <w:start w:val="1"/>
      <w:numFmt w:val="decimal"/>
      <w:lvlText w:val="%1."/>
      <w:lvlJc w:val="left"/>
      <w:pPr>
        <w:tabs>
          <w:tab w:val="num" w:pos="360"/>
        </w:tabs>
        <w:ind w:left="360" w:hanging="360"/>
      </w:pPr>
      <w:rPr>
        <w:rFonts w:cs="Times New Roman"/>
      </w:rPr>
    </w:lvl>
    <w:lvl w:ilvl="1" w:tplc="04190019">
      <w:start w:val="1"/>
      <w:numFmt w:val="decimal"/>
      <w:lvlText w:val="%2."/>
      <w:lvlJc w:val="left"/>
      <w:pPr>
        <w:tabs>
          <w:tab w:val="num" w:pos="540"/>
        </w:tabs>
        <w:ind w:left="540" w:hanging="360"/>
      </w:pPr>
      <w:rPr>
        <w:rFonts w:cs="Times New Roman"/>
      </w:rPr>
    </w:lvl>
    <w:lvl w:ilvl="2" w:tplc="0419001B">
      <w:start w:val="1"/>
      <w:numFmt w:val="decimal"/>
      <w:lvlText w:val="%3."/>
      <w:lvlJc w:val="left"/>
      <w:pPr>
        <w:tabs>
          <w:tab w:val="num" w:pos="1260"/>
        </w:tabs>
        <w:ind w:left="1260" w:hanging="360"/>
      </w:pPr>
      <w:rPr>
        <w:rFonts w:cs="Times New Roman"/>
      </w:rPr>
    </w:lvl>
    <w:lvl w:ilvl="3" w:tplc="0419000F">
      <w:start w:val="1"/>
      <w:numFmt w:val="decimal"/>
      <w:lvlText w:val="%4."/>
      <w:lvlJc w:val="left"/>
      <w:pPr>
        <w:tabs>
          <w:tab w:val="num" w:pos="1980"/>
        </w:tabs>
        <w:ind w:left="1980" w:hanging="360"/>
      </w:pPr>
      <w:rPr>
        <w:rFonts w:cs="Times New Roman"/>
      </w:rPr>
    </w:lvl>
    <w:lvl w:ilvl="4" w:tplc="04190019">
      <w:start w:val="1"/>
      <w:numFmt w:val="decimal"/>
      <w:lvlText w:val="%5."/>
      <w:lvlJc w:val="left"/>
      <w:pPr>
        <w:tabs>
          <w:tab w:val="num" w:pos="2700"/>
        </w:tabs>
        <w:ind w:left="2700" w:hanging="360"/>
      </w:pPr>
      <w:rPr>
        <w:rFonts w:cs="Times New Roman"/>
      </w:rPr>
    </w:lvl>
    <w:lvl w:ilvl="5" w:tplc="0419001B">
      <w:start w:val="1"/>
      <w:numFmt w:val="decimal"/>
      <w:lvlText w:val="%6."/>
      <w:lvlJc w:val="left"/>
      <w:pPr>
        <w:tabs>
          <w:tab w:val="num" w:pos="3420"/>
        </w:tabs>
        <w:ind w:left="3420" w:hanging="360"/>
      </w:pPr>
      <w:rPr>
        <w:rFonts w:cs="Times New Roman"/>
      </w:rPr>
    </w:lvl>
    <w:lvl w:ilvl="6" w:tplc="0419000F">
      <w:start w:val="1"/>
      <w:numFmt w:val="decimal"/>
      <w:lvlText w:val="%7."/>
      <w:lvlJc w:val="left"/>
      <w:pPr>
        <w:tabs>
          <w:tab w:val="num" w:pos="4140"/>
        </w:tabs>
        <w:ind w:left="4140" w:hanging="360"/>
      </w:pPr>
      <w:rPr>
        <w:rFonts w:cs="Times New Roman"/>
      </w:rPr>
    </w:lvl>
    <w:lvl w:ilvl="7" w:tplc="04190019">
      <w:start w:val="1"/>
      <w:numFmt w:val="decimal"/>
      <w:lvlText w:val="%8."/>
      <w:lvlJc w:val="left"/>
      <w:pPr>
        <w:tabs>
          <w:tab w:val="num" w:pos="4860"/>
        </w:tabs>
        <w:ind w:left="4860" w:hanging="360"/>
      </w:pPr>
      <w:rPr>
        <w:rFonts w:cs="Times New Roman"/>
      </w:rPr>
    </w:lvl>
    <w:lvl w:ilvl="8" w:tplc="0419001B">
      <w:start w:val="1"/>
      <w:numFmt w:val="decimal"/>
      <w:lvlText w:val="%9."/>
      <w:lvlJc w:val="left"/>
      <w:pPr>
        <w:tabs>
          <w:tab w:val="num" w:pos="5580"/>
        </w:tabs>
        <w:ind w:left="5580" w:hanging="360"/>
      </w:pPr>
      <w:rPr>
        <w:rFonts w:cs="Times New Roman"/>
      </w:rPr>
    </w:lvl>
  </w:abstractNum>
  <w:abstractNum w:abstractNumId="3">
    <w:nsid w:val="22B0633A"/>
    <w:multiLevelType w:val="hybridMultilevel"/>
    <w:tmpl w:val="6172D82C"/>
    <w:lvl w:ilvl="0" w:tplc="F54045DC">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nsid w:val="2D90336C"/>
    <w:multiLevelType w:val="hybridMultilevel"/>
    <w:tmpl w:val="A192D9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0044408"/>
    <w:multiLevelType w:val="hybridMultilevel"/>
    <w:tmpl w:val="E6725EBA"/>
    <w:lvl w:ilvl="0" w:tplc="9A4C01BA">
      <w:start w:val="1"/>
      <w:numFmt w:val="decimal"/>
      <w:lvlText w:val="%1."/>
      <w:lvlJc w:val="left"/>
      <w:pPr>
        <w:tabs>
          <w:tab w:val="num" w:pos="1920"/>
        </w:tabs>
        <w:ind w:left="1920" w:hanging="360"/>
      </w:pPr>
      <w:rPr>
        <w:rFonts w:ascii="Times New Roman" w:eastAsia="Times New Roman" w:hAnsi="Times New Roman" w:cs="Times New Roman"/>
      </w:rPr>
    </w:lvl>
    <w:lvl w:ilvl="1" w:tplc="04190019">
      <w:start w:val="1"/>
      <w:numFmt w:val="decimal"/>
      <w:lvlText w:val="%2."/>
      <w:lvlJc w:val="left"/>
      <w:pPr>
        <w:tabs>
          <w:tab w:val="num" w:pos="1932"/>
        </w:tabs>
        <w:ind w:left="1932" w:hanging="360"/>
      </w:pPr>
      <w:rPr>
        <w:rFonts w:cs="Times New Roman"/>
      </w:rPr>
    </w:lvl>
    <w:lvl w:ilvl="2" w:tplc="0419001B">
      <w:start w:val="1"/>
      <w:numFmt w:val="decimal"/>
      <w:lvlText w:val="%3."/>
      <w:lvlJc w:val="left"/>
      <w:pPr>
        <w:tabs>
          <w:tab w:val="num" w:pos="2652"/>
        </w:tabs>
        <w:ind w:left="2652" w:hanging="360"/>
      </w:pPr>
      <w:rPr>
        <w:rFonts w:cs="Times New Roman"/>
      </w:rPr>
    </w:lvl>
    <w:lvl w:ilvl="3" w:tplc="0419000F">
      <w:start w:val="1"/>
      <w:numFmt w:val="decimal"/>
      <w:lvlText w:val="%4."/>
      <w:lvlJc w:val="left"/>
      <w:pPr>
        <w:tabs>
          <w:tab w:val="num" w:pos="3372"/>
        </w:tabs>
        <w:ind w:left="3372" w:hanging="360"/>
      </w:pPr>
      <w:rPr>
        <w:rFonts w:cs="Times New Roman"/>
      </w:rPr>
    </w:lvl>
    <w:lvl w:ilvl="4" w:tplc="04190019">
      <w:start w:val="1"/>
      <w:numFmt w:val="decimal"/>
      <w:lvlText w:val="%5."/>
      <w:lvlJc w:val="left"/>
      <w:pPr>
        <w:tabs>
          <w:tab w:val="num" w:pos="4092"/>
        </w:tabs>
        <w:ind w:left="4092" w:hanging="360"/>
      </w:pPr>
      <w:rPr>
        <w:rFonts w:cs="Times New Roman"/>
      </w:rPr>
    </w:lvl>
    <w:lvl w:ilvl="5" w:tplc="0419001B">
      <w:start w:val="1"/>
      <w:numFmt w:val="decimal"/>
      <w:lvlText w:val="%6."/>
      <w:lvlJc w:val="left"/>
      <w:pPr>
        <w:tabs>
          <w:tab w:val="num" w:pos="4812"/>
        </w:tabs>
        <w:ind w:left="4812" w:hanging="360"/>
      </w:pPr>
      <w:rPr>
        <w:rFonts w:cs="Times New Roman"/>
      </w:rPr>
    </w:lvl>
    <w:lvl w:ilvl="6" w:tplc="0419000F">
      <w:start w:val="1"/>
      <w:numFmt w:val="decimal"/>
      <w:lvlText w:val="%7."/>
      <w:lvlJc w:val="left"/>
      <w:pPr>
        <w:tabs>
          <w:tab w:val="num" w:pos="5532"/>
        </w:tabs>
        <w:ind w:left="5532" w:hanging="360"/>
      </w:pPr>
      <w:rPr>
        <w:rFonts w:cs="Times New Roman"/>
      </w:rPr>
    </w:lvl>
    <w:lvl w:ilvl="7" w:tplc="04190019">
      <w:start w:val="1"/>
      <w:numFmt w:val="decimal"/>
      <w:lvlText w:val="%8."/>
      <w:lvlJc w:val="left"/>
      <w:pPr>
        <w:tabs>
          <w:tab w:val="num" w:pos="6252"/>
        </w:tabs>
        <w:ind w:left="6252" w:hanging="360"/>
      </w:pPr>
      <w:rPr>
        <w:rFonts w:cs="Times New Roman"/>
      </w:rPr>
    </w:lvl>
    <w:lvl w:ilvl="8" w:tplc="0419001B">
      <w:start w:val="1"/>
      <w:numFmt w:val="decimal"/>
      <w:lvlText w:val="%9."/>
      <w:lvlJc w:val="left"/>
      <w:pPr>
        <w:tabs>
          <w:tab w:val="num" w:pos="6972"/>
        </w:tabs>
        <w:ind w:left="6972" w:hanging="360"/>
      </w:pPr>
      <w:rPr>
        <w:rFonts w:cs="Times New Roman"/>
      </w:rPr>
    </w:lvl>
  </w:abstractNum>
  <w:abstractNum w:abstractNumId="6">
    <w:nsid w:val="301B48FC"/>
    <w:multiLevelType w:val="hybridMultilevel"/>
    <w:tmpl w:val="24F65452"/>
    <w:lvl w:ilvl="0" w:tplc="30E89AD4">
      <w:start w:val="1"/>
      <w:numFmt w:val="decimal"/>
      <w:lvlText w:val="%1"/>
      <w:lvlJc w:val="left"/>
      <w:pPr>
        <w:ind w:left="316" w:hanging="1116"/>
      </w:pPr>
      <w:rPr>
        <w:rFonts w:hint="default"/>
      </w:rPr>
    </w:lvl>
    <w:lvl w:ilvl="1" w:tplc="04190019" w:tentative="1">
      <w:start w:val="1"/>
      <w:numFmt w:val="lowerLetter"/>
      <w:lvlText w:val="%2."/>
      <w:lvlJc w:val="left"/>
      <w:pPr>
        <w:ind w:left="280" w:hanging="360"/>
      </w:pPr>
    </w:lvl>
    <w:lvl w:ilvl="2" w:tplc="0419001B" w:tentative="1">
      <w:start w:val="1"/>
      <w:numFmt w:val="lowerRoman"/>
      <w:lvlText w:val="%3."/>
      <w:lvlJc w:val="right"/>
      <w:pPr>
        <w:ind w:left="1000" w:hanging="180"/>
      </w:pPr>
    </w:lvl>
    <w:lvl w:ilvl="3" w:tplc="0419000F" w:tentative="1">
      <w:start w:val="1"/>
      <w:numFmt w:val="decimal"/>
      <w:lvlText w:val="%4."/>
      <w:lvlJc w:val="left"/>
      <w:pPr>
        <w:ind w:left="1720" w:hanging="360"/>
      </w:pPr>
    </w:lvl>
    <w:lvl w:ilvl="4" w:tplc="04190019" w:tentative="1">
      <w:start w:val="1"/>
      <w:numFmt w:val="lowerLetter"/>
      <w:lvlText w:val="%5."/>
      <w:lvlJc w:val="left"/>
      <w:pPr>
        <w:ind w:left="2440" w:hanging="360"/>
      </w:pPr>
    </w:lvl>
    <w:lvl w:ilvl="5" w:tplc="0419001B" w:tentative="1">
      <w:start w:val="1"/>
      <w:numFmt w:val="lowerRoman"/>
      <w:lvlText w:val="%6."/>
      <w:lvlJc w:val="right"/>
      <w:pPr>
        <w:ind w:left="3160" w:hanging="180"/>
      </w:pPr>
    </w:lvl>
    <w:lvl w:ilvl="6" w:tplc="0419000F" w:tentative="1">
      <w:start w:val="1"/>
      <w:numFmt w:val="decimal"/>
      <w:lvlText w:val="%7."/>
      <w:lvlJc w:val="left"/>
      <w:pPr>
        <w:ind w:left="3880" w:hanging="360"/>
      </w:pPr>
    </w:lvl>
    <w:lvl w:ilvl="7" w:tplc="04190019" w:tentative="1">
      <w:start w:val="1"/>
      <w:numFmt w:val="lowerLetter"/>
      <w:lvlText w:val="%8."/>
      <w:lvlJc w:val="left"/>
      <w:pPr>
        <w:ind w:left="4600" w:hanging="360"/>
      </w:pPr>
    </w:lvl>
    <w:lvl w:ilvl="8" w:tplc="0419001B" w:tentative="1">
      <w:start w:val="1"/>
      <w:numFmt w:val="lowerRoman"/>
      <w:lvlText w:val="%9."/>
      <w:lvlJc w:val="right"/>
      <w:pPr>
        <w:ind w:left="5320" w:hanging="180"/>
      </w:pPr>
    </w:lvl>
  </w:abstractNum>
  <w:abstractNum w:abstractNumId="7">
    <w:nsid w:val="38722D25"/>
    <w:multiLevelType w:val="hybridMultilevel"/>
    <w:tmpl w:val="26A877F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C7B0164"/>
    <w:multiLevelType w:val="hybridMultilevel"/>
    <w:tmpl w:val="983EEEB2"/>
    <w:lvl w:ilvl="0" w:tplc="12E09F16">
      <w:start w:val="5"/>
      <w:numFmt w:val="bullet"/>
      <w:lvlText w:val="-"/>
      <w:lvlJc w:val="left"/>
      <w:pPr>
        <w:ind w:left="720" w:hanging="360"/>
      </w:pPr>
      <w:rPr>
        <w:rFonts w:ascii="Times New Roman" w:eastAsia="SimSu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A7E1B3E"/>
    <w:multiLevelType w:val="hybridMultilevel"/>
    <w:tmpl w:val="2FF64956"/>
    <w:lvl w:ilvl="0" w:tplc="70FAC954">
      <w:start w:val="1"/>
      <w:numFmt w:val="decimal"/>
      <w:lvlText w:val="%1."/>
      <w:lvlJc w:val="left"/>
      <w:pPr>
        <w:ind w:left="2662" w:hanging="960"/>
      </w:pPr>
      <w:rPr>
        <w:rFonts w:hint="default"/>
      </w:rPr>
    </w:lvl>
    <w:lvl w:ilvl="1" w:tplc="04190019" w:tentative="1">
      <w:start w:val="1"/>
      <w:numFmt w:val="lowerLetter"/>
      <w:lvlText w:val="%2."/>
      <w:lvlJc w:val="left"/>
      <w:pPr>
        <w:ind w:left="2782" w:hanging="360"/>
      </w:pPr>
    </w:lvl>
    <w:lvl w:ilvl="2" w:tplc="0419001B" w:tentative="1">
      <w:start w:val="1"/>
      <w:numFmt w:val="lowerRoman"/>
      <w:lvlText w:val="%3."/>
      <w:lvlJc w:val="right"/>
      <w:pPr>
        <w:ind w:left="3502" w:hanging="180"/>
      </w:pPr>
    </w:lvl>
    <w:lvl w:ilvl="3" w:tplc="0419000F" w:tentative="1">
      <w:start w:val="1"/>
      <w:numFmt w:val="decimal"/>
      <w:lvlText w:val="%4."/>
      <w:lvlJc w:val="left"/>
      <w:pPr>
        <w:ind w:left="4222" w:hanging="360"/>
      </w:pPr>
    </w:lvl>
    <w:lvl w:ilvl="4" w:tplc="04190019" w:tentative="1">
      <w:start w:val="1"/>
      <w:numFmt w:val="lowerLetter"/>
      <w:lvlText w:val="%5."/>
      <w:lvlJc w:val="left"/>
      <w:pPr>
        <w:ind w:left="4942" w:hanging="360"/>
      </w:pPr>
    </w:lvl>
    <w:lvl w:ilvl="5" w:tplc="0419001B" w:tentative="1">
      <w:start w:val="1"/>
      <w:numFmt w:val="lowerRoman"/>
      <w:lvlText w:val="%6."/>
      <w:lvlJc w:val="right"/>
      <w:pPr>
        <w:ind w:left="5662" w:hanging="180"/>
      </w:pPr>
    </w:lvl>
    <w:lvl w:ilvl="6" w:tplc="0419000F" w:tentative="1">
      <w:start w:val="1"/>
      <w:numFmt w:val="decimal"/>
      <w:lvlText w:val="%7."/>
      <w:lvlJc w:val="left"/>
      <w:pPr>
        <w:ind w:left="6382" w:hanging="360"/>
      </w:pPr>
    </w:lvl>
    <w:lvl w:ilvl="7" w:tplc="04190019" w:tentative="1">
      <w:start w:val="1"/>
      <w:numFmt w:val="lowerLetter"/>
      <w:lvlText w:val="%8."/>
      <w:lvlJc w:val="left"/>
      <w:pPr>
        <w:ind w:left="7102" w:hanging="360"/>
      </w:pPr>
    </w:lvl>
    <w:lvl w:ilvl="8" w:tplc="0419001B" w:tentative="1">
      <w:start w:val="1"/>
      <w:numFmt w:val="lowerRoman"/>
      <w:lvlText w:val="%9."/>
      <w:lvlJc w:val="right"/>
      <w:pPr>
        <w:ind w:left="7822" w:hanging="180"/>
      </w:pPr>
    </w:lvl>
  </w:abstractNum>
  <w:abstractNum w:abstractNumId="10">
    <w:nsid w:val="736C3EAD"/>
    <w:multiLevelType w:val="multilevel"/>
    <w:tmpl w:val="4F6EC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10"/>
  </w:num>
  <w:num w:numId="5">
    <w:abstractNumId w:val="3"/>
  </w:num>
  <w:num w:numId="6">
    <w:abstractNumId w:val="7"/>
  </w:num>
  <w:num w:numId="7">
    <w:abstractNumId w:val="2"/>
  </w:num>
  <w:num w:numId="8">
    <w:abstractNumId w:val="0"/>
  </w:num>
  <w:num w:numId="9">
    <w:abstractNumId w:val="1"/>
  </w:num>
  <w:num w:numId="10">
    <w:abstractNumId w:val="4"/>
  </w:num>
  <w:num w:numId="11">
    <w:abstractNumId w:val="9"/>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23574B"/>
    <w:rsid w:val="00000E1B"/>
    <w:rsid w:val="00001B5B"/>
    <w:rsid w:val="00001C05"/>
    <w:rsid w:val="00003834"/>
    <w:rsid w:val="0000398E"/>
    <w:rsid w:val="00005F48"/>
    <w:rsid w:val="0000753A"/>
    <w:rsid w:val="000119F9"/>
    <w:rsid w:val="00011E31"/>
    <w:rsid w:val="00014295"/>
    <w:rsid w:val="000142EA"/>
    <w:rsid w:val="000144A1"/>
    <w:rsid w:val="00014ADA"/>
    <w:rsid w:val="00014C15"/>
    <w:rsid w:val="00017971"/>
    <w:rsid w:val="00017BDB"/>
    <w:rsid w:val="00017CD8"/>
    <w:rsid w:val="0002149A"/>
    <w:rsid w:val="000216E4"/>
    <w:rsid w:val="00021C63"/>
    <w:rsid w:val="00025990"/>
    <w:rsid w:val="0002658B"/>
    <w:rsid w:val="000279D7"/>
    <w:rsid w:val="000308B5"/>
    <w:rsid w:val="00031F71"/>
    <w:rsid w:val="000334BE"/>
    <w:rsid w:val="00033E52"/>
    <w:rsid w:val="00034F23"/>
    <w:rsid w:val="00041101"/>
    <w:rsid w:val="0004124D"/>
    <w:rsid w:val="0004200C"/>
    <w:rsid w:val="000421B1"/>
    <w:rsid w:val="000422F4"/>
    <w:rsid w:val="000434A1"/>
    <w:rsid w:val="0004384E"/>
    <w:rsid w:val="000448BA"/>
    <w:rsid w:val="00044D80"/>
    <w:rsid w:val="000451BA"/>
    <w:rsid w:val="000473C7"/>
    <w:rsid w:val="000478B0"/>
    <w:rsid w:val="0005491C"/>
    <w:rsid w:val="00054A3E"/>
    <w:rsid w:val="00055163"/>
    <w:rsid w:val="00055244"/>
    <w:rsid w:val="00056960"/>
    <w:rsid w:val="00056BEC"/>
    <w:rsid w:val="00057ADA"/>
    <w:rsid w:val="0006083D"/>
    <w:rsid w:val="00066433"/>
    <w:rsid w:val="0006691A"/>
    <w:rsid w:val="00071C0F"/>
    <w:rsid w:val="0007281D"/>
    <w:rsid w:val="00072BF9"/>
    <w:rsid w:val="000736F7"/>
    <w:rsid w:val="00074B16"/>
    <w:rsid w:val="00074C45"/>
    <w:rsid w:val="0007629C"/>
    <w:rsid w:val="000772FF"/>
    <w:rsid w:val="00077442"/>
    <w:rsid w:val="000803D1"/>
    <w:rsid w:val="00081064"/>
    <w:rsid w:val="00081DE9"/>
    <w:rsid w:val="00082818"/>
    <w:rsid w:val="00083A6A"/>
    <w:rsid w:val="00083F0D"/>
    <w:rsid w:val="000871D3"/>
    <w:rsid w:val="0009174B"/>
    <w:rsid w:val="000921C6"/>
    <w:rsid w:val="00092212"/>
    <w:rsid w:val="000924DF"/>
    <w:rsid w:val="000929BE"/>
    <w:rsid w:val="0009348B"/>
    <w:rsid w:val="0009349A"/>
    <w:rsid w:val="00093AC8"/>
    <w:rsid w:val="00093BA0"/>
    <w:rsid w:val="000943C2"/>
    <w:rsid w:val="00094E36"/>
    <w:rsid w:val="00096E1E"/>
    <w:rsid w:val="0009704E"/>
    <w:rsid w:val="000979CD"/>
    <w:rsid w:val="000A3024"/>
    <w:rsid w:val="000A3D39"/>
    <w:rsid w:val="000A3EF0"/>
    <w:rsid w:val="000A5879"/>
    <w:rsid w:val="000A660A"/>
    <w:rsid w:val="000B06A8"/>
    <w:rsid w:val="000B11AE"/>
    <w:rsid w:val="000B14A7"/>
    <w:rsid w:val="000B18C5"/>
    <w:rsid w:val="000B1AD4"/>
    <w:rsid w:val="000B1BC9"/>
    <w:rsid w:val="000B33D3"/>
    <w:rsid w:val="000B3B68"/>
    <w:rsid w:val="000B4686"/>
    <w:rsid w:val="000B5B14"/>
    <w:rsid w:val="000C06C2"/>
    <w:rsid w:val="000C22B8"/>
    <w:rsid w:val="000C24F5"/>
    <w:rsid w:val="000C2D42"/>
    <w:rsid w:val="000C2D98"/>
    <w:rsid w:val="000C37B6"/>
    <w:rsid w:val="000C37D3"/>
    <w:rsid w:val="000C46F1"/>
    <w:rsid w:val="000C4F2E"/>
    <w:rsid w:val="000C60FB"/>
    <w:rsid w:val="000C78EB"/>
    <w:rsid w:val="000C7976"/>
    <w:rsid w:val="000D00A1"/>
    <w:rsid w:val="000D20A9"/>
    <w:rsid w:val="000D4724"/>
    <w:rsid w:val="000D5B10"/>
    <w:rsid w:val="000D619F"/>
    <w:rsid w:val="000D6AD4"/>
    <w:rsid w:val="000D79F2"/>
    <w:rsid w:val="000D7A5C"/>
    <w:rsid w:val="000E310F"/>
    <w:rsid w:val="000E3C12"/>
    <w:rsid w:val="000E7222"/>
    <w:rsid w:val="000F04E2"/>
    <w:rsid w:val="000F138B"/>
    <w:rsid w:val="000F1766"/>
    <w:rsid w:val="000F2105"/>
    <w:rsid w:val="000F29F7"/>
    <w:rsid w:val="000F3846"/>
    <w:rsid w:val="000F5C6D"/>
    <w:rsid w:val="000F5FDE"/>
    <w:rsid w:val="00100F87"/>
    <w:rsid w:val="001033BE"/>
    <w:rsid w:val="00103841"/>
    <w:rsid w:val="001050A0"/>
    <w:rsid w:val="00105246"/>
    <w:rsid w:val="00105339"/>
    <w:rsid w:val="00105A2E"/>
    <w:rsid w:val="001063C7"/>
    <w:rsid w:val="0010698C"/>
    <w:rsid w:val="00107C13"/>
    <w:rsid w:val="00113EEA"/>
    <w:rsid w:val="001143B7"/>
    <w:rsid w:val="0011508A"/>
    <w:rsid w:val="001160AA"/>
    <w:rsid w:val="00120390"/>
    <w:rsid w:val="00120DF2"/>
    <w:rsid w:val="001211AB"/>
    <w:rsid w:val="00121F28"/>
    <w:rsid w:val="00124A38"/>
    <w:rsid w:val="00124B6B"/>
    <w:rsid w:val="00124F24"/>
    <w:rsid w:val="00125FB1"/>
    <w:rsid w:val="00126DC3"/>
    <w:rsid w:val="00130E69"/>
    <w:rsid w:val="00131441"/>
    <w:rsid w:val="001316CB"/>
    <w:rsid w:val="00132DD4"/>
    <w:rsid w:val="001363FB"/>
    <w:rsid w:val="001367B1"/>
    <w:rsid w:val="00137D62"/>
    <w:rsid w:val="00140C5D"/>
    <w:rsid w:val="00142BAE"/>
    <w:rsid w:val="00144FE1"/>
    <w:rsid w:val="00145B55"/>
    <w:rsid w:val="00145FF6"/>
    <w:rsid w:val="001505E5"/>
    <w:rsid w:val="001511D6"/>
    <w:rsid w:val="0015192E"/>
    <w:rsid w:val="001526B4"/>
    <w:rsid w:val="00156CF7"/>
    <w:rsid w:val="00157069"/>
    <w:rsid w:val="00157E75"/>
    <w:rsid w:val="001614B6"/>
    <w:rsid w:val="00161723"/>
    <w:rsid w:val="00162817"/>
    <w:rsid w:val="00164F79"/>
    <w:rsid w:val="001654B3"/>
    <w:rsid w:val="0016594F"/>
    <w:rsid w:val="00167917"/>
    <w:rsid w:val="0017045F"/>
    <w:rsid w:val="00170BE9"/>
    <w:rsid w:val="001715B5"/>
    <w:rsid w:val="00171AE3"/>
    <w:rsid w:val="00172014"/>
    <w:rsid w:val="00174B54"/>
    <w:rsid w:val="001759A4"/>
    <w:rsid w:val="001769BD"/>
    <w:rsid w:val="00176EDE"/>
    <w:rsid w:val="0017707B"/>
    <w:rsid w:val="00177FAA"/>
    <w:rsid w:val="0018026E"/>
    <w:rsid w:val="001804DA"/>
    <w:rsid w:val="001807DE"/>
    <w:rsid w:val="001817A1"/>
    <w:rsid w:val="00181FE0"/>
    <w:rsid w:val="0018672D"/>
    <w:rsid w:val="00186ED4"/>
    <w:rsid w:val="001872A6"/>
    <w:rsid w:val="001879CF"/>
    <w:rsid w:val="00187CA7"/>
    <w:rsid w:val="00191B45"/>
    <w:rsid w:val="00192DE7"/>
    <w:rsid w:val="001934DE"/>
    <w:rsid w:val="00193EC6"/>
    <w:rsid w:val="001963D7"/>
    <w:rsid w:val="00196D76"/>
    <w:rsid w:val="0019718D"/>
    <w:rsid w:val="001A0E57"/>
    <w:rsid w:val="001A2FD8"/>
    <w:rsid w:val="001A40E0"/>
    <w:rsid w:val="001A5315"/>
    <w:rsid w:val="001A6A27"/>
    <w:rsid w:val="001B01C5"/>
    <w:rsid w:val="001B0B08"/>
    <w:rsid w:val="001B143D"/>
    <w:rsid w:val="001B1F8A"/>
    <w:rsid w:val="001B2545"/>
    <w:rsid w:val="001B2B71"/>
    <w:rsid w:val="001B3A3D"/>
    <w:rsid w:val="001B3C51"/>
    <w:rsid w:val="001B6C14"/>
    <w:rsid w:val="001B7048"/>
    <w:rsid w:val="001B7546"/>
    <w:rsid w:val="001B7B3C"/>
    <w:rsid w:val="001C0745"/>
    <w:rsid w:val="001C17B4"/>
    <w:rsid w:val="001C2161"/>
    <w:rsid w:val="001C3187"/>
    <w:rsid w:val="001C3EB6"/>
    <w:rsid w:val="001C56C1"/>
    <w:rsid w:val="001C5765"/>
    <w:rsid w:val="001C6511"/>
    <w:rsid w:val="001D13F2"/>
    <w:rsid w:val="001D2DE3"/>
    <w:rsid w:val="001D4026"/>
    <w:rsid w:val="001D42C0"/>
    <w:rsid w:val="001D433C"/>
    <w:rsid w:val="001D4910"/>
    <w:rsid w:val="001D4CFF"/>
    <w:rsid w:val="001E0398"/>
    <w:rsid w:val="001E0E79"/>
    <w:rsid w:val="001E476E"/>
    <w:rsid w:val="001E55BA"/>
    <w:rsid w:val="001E6A6B"/>
    <w:rsid w:val="001E75AC"/>
    <w:rsid w:val="001F0ECC"/>
    <w:rsid w:val="001F14BF"/>
    <w:rsid w:val="001F19F6"/>
    <w:rsid w:val="001F1D40"/>
    <w:rsid w:val="001F2560"/>
    <w:rsid w:val="001F3AEB"/>
    <w:rsid w:val="001F3FB6"/>
    <w:rsid w:val="001F5615"/>
    <w:rsid w:val="001F6AA8"/>
    <w:rsid w:val="00200781"/>
    <w:rsid w:val="00200863"/>
    <w:rsid w:val="002053C1"/>
    <w:rsid w:val="00205C7A"/>
    <w:rsid w:val="0020678C"/>
    <w:rsid w:val="00207B58"/>
    <w:rsid w:val="00211C9E"/>
    <w:rsid w:val="00214196"/>
    <w:rsid w:val="002163E6"/>
    <w:rsid w:val="00216E6E"/>
    <w:rsid w:val="00217310"/>
    <w:rsid w:val="00220ED5"/>
    <w:rsid w:val="0022105A"/>
    <w:rsid w:val="00222988"/>
    <w:rsid w:val="00224D7F"/>
    <w:rsid w:val="00224F2D"/>
    <w:rsid w:val="002268D8"/>
    <w:rsid w:val="002274CE"/>
    <w:rsid w:val="002275B0"/>
    <w:rsid w:val="00227D32"/>
    <w:rsid w:val="00231690"/>
    <w:rsid w:val="00232175"/>
    <w:rsid w:val="0023386F"/>
    <w:rsid w:val="00234C62"/>
    <w:rsid w:val="0023574B"/>
    <w:rsid w:val="0023679D"/>
    <w:rsid w:val="00236E7A"/>
    <w:rsid w:val="00237161"/>
    <w:rsid w:val="00237630"/>
    <w:rsid w:val="00237D68"/>
    <w:rsid w:val="00240393"/>
    <w:rsid w:val="0024130A"/>
    <w:rsid w:val="00241545"/>
    <w:rsid w:val="002451B0"/>
    <w:rsid w:val="002465AC"/>
    <w:rsid w:val="00250F3A"/>
    <w:rsid w:val="002523E5"/>
    <w:rsid w:val="002538F0"/>
    <w:rsid w:val="002541E4"/>
    <w:rsid w:val="002542C4"/>
    <w:rsid w:val="002547FE"/>
    <w:rsid w:val="00254853"/>
    <w:rsid w:val="0025524F"/>
    <w:rsid w:val="00256720"/>
    <w:rsid w:val="002571A9"/>
    <w:rsid w:val="002574F2"/>
    <w:rsid w:val="0025767B"/>
    <w:rsid w:val="002577ED"/>
    <w:rsid w:val="00261A57"/>
    <w:rsid w:val="00262139"/>
    <w:rsid w:val="002623EA"/>
    <w:rsid w:val="002632F7"/>
    <w:rsid w:val="002636EF"/>
    <w:rsid w:val="002637AC"/>
    <w:rsid w:val="00263E1A"/>
    <w:rsid w:val="0026499A"/>
    <w:rsid w:val="00267258"/>
    <w:rsid w:val="00267C22"/>
    <w:rsid w:val="00270F69"/>
    <w:rsid w:val="00273502"/>
    <w:rsid w:val="002755F3"/>
    <w:rsid w:val="00275B46"/>
    <w:rsid w:val="0027664F"/>
    <w:rsid w:val="00277199"/>
    <w:rsid w:val="0027734A"/>
    <w:rsid w:val="0028225C"/>
    <w:rsid w:val="00285004"/>
    <w:rsid w:val="00285A57"/>
    <w:rsid w:val="00286B86"/>
    <w:rsid w:val="00286BB0"/>
    <w:rsid w:val="002876BA"/>
    <w:rsid w:val="00290545"/>
    <w:rsid w:val="00293967"/>
    <w:rsid w:val="00296DA6"/>
    <w:rsid w:val="002A0CBF"/>
    <w:rsid w:val="002A0DDC"/>
    <w:rsid w:val="002A277D"/>
    <w:rsid w:val="002A3366"/>
    <w:rsid w:val="002A4B3B"/>
    <w:rsid w:val="002A77D0"/>
    <w:rsid w:val="002A7D6F"/>
    <w:rsid w:val="002B0560"/>
    <w:rsid w:val="002B07EE"/>
    <w:rsid w:val="002B2E73"/>
    <w:rsid w:val="002B63C1"/>
    <w:rsid w:val="002B6855"/>
    <w:rsid w:val="002B705C"/>
    <w:rsid w:val="002B729D"/>
    <w:rsid w:val="002B7891"/>
    <w:rsid w:val="002C141D"/>
    <w:rsid w:val="002C1D08"/>
    <w:rsid w:val="002C24BC"/>
    <w:rsid w:val="002C471D"/>
    <w:rsid w:val="002C55E6"/>
    <w:rsid w:val="002C5FBE"/>
    <w:rsid w:val="002C6704"/>
    <w:rsid w:val="002C7B90"/>
    <w:rsid w:val="002D2D76"/>
    <w:rsid w:val="002D350F"/>
    <w:rsid w:val="002D4A33"/>
    <w:rsid w:val="002D6600"/>
    <w:rsid w:val="002D74C0"/>
    <w:rsid w:val="002D7970"/>
    <w:rsid w:val="002E1AD7"/>
    <w:rsid w:val="002E27CA"/>
    <w:rsid w:val="002E386D"/>
    <w:rsid w:val="002E776E"/>
    <w:rsid w:val="002F0F86"/>
    <w:rsid w:val="002F208E"/>
    <w:rsid w:val="002F2799"/>
    <w:rsid w:val="002F48B6"/>
    <w:rsid w:val="002F4A77"/>
    <w:rsid w:val="002F5A5C"/>
    <w:rsid w:val="002F5C08"/>
    <w:rsid w:val="002F676C"/>
    <w:rsid w:val="002F6BB1"/>
    <w:rsid w:val="002F73AC"/>
    <w:rsid w:val="002F7B4F"/>
    <w:rsid w:val="003001A5"/>
    <w:rsid w:val="00302D53"/>
    <w:rsid w:val="00307865"/>
    <w:rsid w:val="00310294"/>
    <w:rsid w:val="00313063"/>
    <w:rsid w:val="0031735F"/>
    <w:rsid w:val="0032066C"/>
    <w:rsid w:val="00321F67"/>
    <w:rsid w:val="003229EA"/>
    <w:rsid w:val="003246BE"/>
    <w:rsid w:val="00325C07"/>
    <w:rsid w:val="0032610D"/>
    <w:rsid w:val="00330125"/>
    <w:rsid w:val="0033037C"/>
    <w:rsid w:val="00330638"/>
    <w:rsid w:val="00333CD9"/>
    <w:rsid w:val="00333F03"/>
    <w:rsid w:val="00335F52"/>
    <w:rsid w:val="003364EA"/>
    <w:rsid w:val="00336EE2"/>
    <w:rsid w:val="00337BB2"/>
    <w:rsid w:val="003403ED"/>
    <w:rsid w:val="00340452"/>
    <w:rsid w:val="00343822"/>
    <w:rsid w:val="00343C88"/>
    <w:rsid w:val="00344A40"/>
    <w:rsid w:val="003456CD"/>
    <w:rsid w:val="00345B69"/>
    <w:rsid w:val="00345E84"/>
    <w:rsid w:val="00346234"/>
    <w:rsid w:val="003466DA"/>
    <w:rsid w:val="00346A9B"/>
    <w:rsid w:val="00347BC2"/>
    <w:rsid w:val="0035009A"/>
    <w:rsid w:val="003506DD"/>
    <w:rsid w:val="00350A59"/>
    <w:rsid w:val="003517C7"/>
    <w:rsid w:val="00351B09"/>
    <w:rsid w:val="00351BCC"/>
    <w:rsid w:val="00351C61"/>
    <w:rsid w:val="003526A9"/>
    <w:rsid w:val="00352F17"/>
    <w:rsid w:val="0035321F"/>
    <w:rsid w:val="003538AA"/>
    <w:rsid w:val="003540EE"/>
    <w:rsid w:val="00354D08"/>
    <w:rsid w:val="00355915"/>
    <w:rsid w:val="003562D1"/>
    <w:rsid w:val="00356E3C"/>
    <w:rsid w:val="00356FAC"/>
    <w:rsid w:val="00357A57"/>
    <w:rsid w:val="00357BA9"/>
    <w:rsid w:val="0036158B"/>
    <w:rsid w:val="00361967"/>
    <w:rsid w:val="00361E00"/>
    <w:rsid w:val="00362388"/>
    <w:rsid w:val="00362EC3"/>
    <w:rsid w:val="00363587"/>
    <w:rsid w:val="00363D17"/>
    <w:rsid w:val="00364A67"/>
    <w:rsid w:val="003667C7"/>
    <w:rsid w:val="003675A0"/>
    <w:rsid w:val="00371B8E"/>
    <w:rsid w:val="00371DD2"/>
    <w:rsid w:val="0037394D"/>
    <w:rsid w:val="00374159"/>
    <w:rsid w:val="003742EA"/>
    <w:rsid w:val="00374ACA"/>
    <w:rsid w:val="003751B1"/>
    <w:rsid w:val="00375B15"/>
    <w:rsid w:val="00376541"/>
    <w:rsid w:val="00377744"/>
    <w:rsid w:val="00377A61"/>
    <w:rsid w:val="00380419"/>
    <w:rsid w:val="0038052C"/>
    <w:rsid w:val="00380639"/>
    <w:rsid w:val="00381170"/>
    <w:rsid w:val="00383ECD"/>
    <w:rsid w:val="00385815"/>
    <w:rsid w:val="00386574"/>
    <w:rsid w:val="00391C82"/>
    <w:rsid w:val="003928E8"/>
    <w:rsid w:val="00394586"/>
    <w:rsid w:val="00395BF4"/>
    <w:rsid w:val="00396994"/>
    <w:rsid w:val="00396B6D"/>
    <w:rsid w:val="00397898"/>
    <w:rsid w:val="003A1869"/>
    <w:rsid w:val="003A2847"/>
    <w:rsid w:val="003A2B7B"/>
    <w:rsid w:val="003A4C9B"/>
    <w:rsid w:val="003A645E"/>
    <w:rsid w:val="003A68F4"/>
    <w:rsid w:val="003B0038"/>
    <w:rsid w:val="003B1684"/>
    <w:rsid w:val="003B228D"/>
    <w:rsid w:val="003B26F1"/>
    <w:rsid w:val="003B2EF0"/>
    <w:rsid w:val="003B3669"/>
    <w:rsid w:val="003B4037"/>
    <w:rsid w:val="003B4ADC"/>
    <w:rsid w:val="003B6D48"/>
    <w:rsid w:val="003B7558"/>
    <w:rsid w:val="003B7B6A"/>
    <w:rsid w:val="003C059B"/>
    <w:rsid w:val="003C1117"/>
    <w:rsid w:val="003C1DBB"/>
    <w:rsid w:val="003C2D24"/>
    <w:rsid w:val="003C2EE4"/>
    <w:rsid w:val="003C3BDF"/>
    <w:rsid w:val="003C5D5F"/>
    <w:rsid w:val="003C79D6"/>
    <w:rsid w:val="003C7DBD"/>
    <w:rsid w:val="003D2471"/>
    <w:rsid w:val="003D2C3B"/>
    <w:rsid w:val="003D2F1C"/>
    <w:rsid w:val="003D4753"/>
    <w:rsid w:val="003D6395"/>
    <w:rsid w:val="003E0008"/>
    <w:rsid w:val="003E00C4"/>
    <w:rsid w:val="003E1E37"/>
    <w:rsid w:val="003E5D0D"/>
    <w:rsid w:val="003E60EB"/>
    <w:rsid w:val="003E70AC"/>
    <w:rsid w:val="003F1364"/>
    <w:rsid w:val="003F1C01"/>
    <w:rsid w:val="003F2F38"/>
    <w:rsid w:val="003F5703"/>
    <w:rsid w:val="003F5E43"/>
    <w:rsid w:val="003F5FAE"/>
    <w:rsid w:val="00400B85"/>
    <w:rsid w:val="00403062"/>
    <w:rsid w:val="004042B6"/>
    <w:rsid w:val="004049B0"/>
    <w:rsid w:val="0040515E"/>
    <w:rsid w:val="00406298"/>
    <w:rsid w:val="004067E5"/>
    <w:rsid w:val="004075DE"/>
    <w:rsid w:val="00407A81"/>
    <w:rsid w:val="0041032F"/>
    <w:rsid w:val="00414195"/>
    <w:rsid w:val="00414B14"/>
    <w:rsid w:val="00417BB9"/>
    <w:rsid w:val="00420563"/>
    <w:rsid w:val="00421003"/>
    <w:rsid w:val="0042392A"/>
    <w:rsid w:val="00425445"/>
    <w:rsid w:val="004264D8"/>
    <w:rsid w:val="00427087"/>
    <w:rsid w:val="00431EC5"/>
    <w:rsid w:val="00432753"/>
    <w:rsid w:val="004329A4"/>
    <w:rsid w:val="0043325A"/>
    <w:rsid w:val="00434260"/>
    <w:rsid w:val="00435BCC"/>
    <w:rsid w:val="0043638B"/>
    <w:rsid w:val="00437C39"/>
    <w:rsid w:val="00443684"/>
    <w:rsid w:val="004436D5"/>
    <w:rsid w:val="00443818"/>
    <w:rsid w:val="00445035"/>
    <w:rsid w:val="004456B7"/>
    <w:rsid w:val="00445FB7"/>
    <w:rsid w:val="00447D9C"/>
    <w:rsid w:val="00450069"/>
    <w:rsid w:val="0045007F"/>
    <w:rsid w:val="004505C4"/>
    <w:rsid w:val="00450718"/>
    <w:rsid w:val="004510E1"/>
    <w:rsid w:val="004524E1"/>
    <w:rsid w:val="0045276F"/>
    <w:rsid w:val="00455C19"/>
    <w:rsid w:val="004563CD"/>
    <w:rsid w:val="004566B7"/>
    <w:rsid w:val="00456DC1"/>
    <w:rsid w:val="0045750D"/>
    <w:rsid w:val="00457C8C"/>
    <w:rsid w:val="0046055E"/>
    <w:rsid w:val="004612CD"/>
    <w:rsid w:val="00461EA6"/>
    <w:rsid w:val="004631C9"/>
    <w:rsid w:val="0046469E"/>
    <w:rsid w:val="004654A1"/>
    <w:rsid w:val="00465973"/>
    <w:rsid w:val="00467F10"/>
    <w:rsid w:val="00467FC2"/>
    <w:rsid w:val="004705E4"/>
    <w:rsid w:val="00470636"/>
    <w:rsid w:val="00471E10"/>
    <w:rsid w:val="00472B28"/>
    <w:rsid w:val="0047346A"/>
    <w:rsid w:val="00473D2F"/>
    <w:rsid w:val="0047440C"/>
    <w:rsid w:val="00475649"/>
    <w:rsid w:val="00476075"/>
    <w:rsid w:val="004779DA"/>
    <w:rsid w:val="00480236"/>
    <w:rsid w:val="004839A4"/>
    <w:rsid w:val="00484F86"/>
    <w:rsid w:val="00485F3C"/>
    <w:rsid w:val="00486D3E"/>
    <w:rsid w:val="00487243"/>
    <w:rsid w:val="0048799A"/>
    <w:rsid w:val="00490442"/>
    <w:rsid w:val="00490B35"/>
    <w:rsid w:val="00491572"/>
    <w:rsid w:val="004917A9"/>
    <w:rsid w:val="0049195F"/>
    <w:rsid w:val="004919C9"/>
    <w:rsid w:val="00491BD9"/>
    <w:rsid w:val="00492030"/>
    <w:rsid w:val="00492300"/>
    <w:rsid w:val="00492ECC"/>
    <w:rsid w:val="00493966"/>
    <w:rsid w:val="004939B5"/>
    <w:rsid w:val="004943CD"/>
    <w:rsid w:val="00495D17"/>
    <w:rsid w:val="004975EF"/>
    <w:rsid w:val="004976B1"/>
    <w:rsid w:val="004A0084"/>
    <w:rsid w:val="004A0776"/>
    <w:rsid w:val="004A16D4"/>
    <w:rsid w:val="004A16DE"/>
    <w:rsid w:val="004A1BB4"/>
    <w:rsid w:val="004A1F10"/>
    <w:rsid w:val="004A33B8"/>
    <w:rsid w:val="004A3902"/>
    <w:rsid w:val="004A4711"/>
    <w:rsid w:val="004A4718"/>
    <w:rsid w:val="004A5215"/>
    <w:rsid w:val="004A52D8"/>
    <w:rsid w:val="004A6052"/>
    <w:rsid w:val="004A7059"/>
    <w:rsid w:val="004A7BCE"/>
    <w:rsid w:val="004A7C65"/>
    <w:rsid w:val="004B06BD"/>
    <w:rsid w:val="004B0B82"/>
    <w:rsid w:val="004B21B5"/>
    <w:rsid w:val="004B2FFE"/>
    <w:rsid w:val="004B3204"/>
    <w:rsid w:val="004B4206"/>
    <w:rsid w:val="004B5B24"/>
    <w:rsid w:val="004B5D46"/>
    <w:rsid w:val="004B759D"/>
    <w:rsid w:val="004C1265"/>
    <w:rsid w:val="004C3D6A"/>
    <w:rsid w:val="004C47B3"/>
    <w:rsid w:val="004C6987"/>
    <w:rsid w:val="004C7A58"/>
    <w:rsid w:val="004D004C"/>
    <w:rsid w:val="004D0CD5"/>
    <w:rsid w:val="004D1096"/>
    <w:rsid w:val="004D11B7"/>
    <w:rsid w:val="004D1A00"/>
    <w:rsid w:val="004D1E1D"/>
    <w:rsid w:val="004D348D"/>
    <w:rsid w:val="004D4621"/>
    <w:rsid w:val="004D466A"/>
    <w:rsid w:val="004D622B"/>
    <w:rsid w:val="004D799B"/>
    <w:rsid w:val="004E0429"/>
    <w:rsid w:val="004E0820"/>
    <w:rsid w:val="004E0B49"/>
    <w:rsid w:val="004E105E"/>
    <w:rsid w:val="004E3373"/>
    <w:rsid w:val="004E531C"/>
    <w:rsid w:val="004E6CA2"/>
    <w:rsid w:val="004E6D0B"/>
    <w:rsid w:val="004F093D"/>
    <w:rsid w:val="004F0C44"/>
    <w:rsid w:val="004F2FB8"/>
    <w:rsid w:val="004F3F58"/>
    <w:rsid w:val="0050203B"/>
    <w:rsid w:val="00504F95"/>
    <w:rsid w:val="00506F21"/>
    <w:rsid w:val="00507382"/>
    <w:rsid w:val="005077B6"/>
    <w:rsid w:val="0050783F"/>
    <w:rsid w:val="00507EF3"/>
    <w:rsid w:val="005118A8"/>
    <w:rsid w:val="00513C9B"/>
    <w:rsid w:val="005228AE"/>
    <w:rsid w:val="00522BD7"/>
    <w:rsid w:val="005234AE"/>
    <w:rsid w:val="00524F70"/>
    <w:rsid w:val="00525222"/>
    <w:rsid w:val="00527C50"/>
    <w:rsid w:val="0053047B"/>
    <w:rsid w:val="0053057A"/>
    <w:rsid w:val="00531037"/>
    <w:rsid w:val="00531094"/>
    <w:rsid w:val="00531096"/>
    <w:rsid w:val="00531481"/>
    <w:rsid w:val="005317AA"/>
    <w:rsid w:val="0053465C"/>
    <w:rsid w:val="00534FCF"/>
    <w:rsid w:val="00535D77"/>
    <w:rsid w:val="00536A1D"/>
    <w:rsid w:val="00536F5A"/>
    <w:rsid w:val="00537268"/>
    <w:rsid w:val="00537B7F"/>
    <w:rsid w:val="0054176D"/>
    <w:rsid w:val="00542365"/>
    <w:rsid w:val="005436D1"/>
    <w:rsid w:val="0054594F"/>
    <w:rsid w:val="00550BA6"/>
    <w:rsid w:val="00551EB1"/>
    <w:rsid w:val="005524AC"/>
    <w:rsid w:val="00554F3D"/>
    <w:rsid w:val="0055575A"/>
    <w:rsid w:val="00556CE9"/>
    <w:rsid w:val="0056104E"/>
    <w:rsid w:val="0056572F"/>
    <w:rsid w:val="00566890"/>
    <w:rsid w:val="00566E2C"/>
    <w:rsid w:val="0056758B"/>
    <w:rsid w:val="00570977"/>
    <w:rsid w:val="00572B7D"/>
    <w:rsid w:val="00572E07"/>
    <w:rsid w:val="00573D17"/>
    <w:rsid w:val="00574058"/>
    <w:rsid w:val="00575297"/>
    <w:rsid w:val="00577067"/>
    <w:rsid w:val="0057765C"/>
    <w:rsid w:val="00577B4F"/>
    <w:rsid w:val="00581849"/>
    <w:rsid w:val="00582068"/>
    <w:rsid w:val="00582CEA"/>
    <w:rsid w:val="005837F1"/>
    <w:rsid w:val="005839DB"/>
    <w:rsid w:val="00584B8F"/>
    <w:rsid w:val="00590333"/>
    <w:rsid w:val="00590448"/>
    <w:rsid w:val="00594674"/>
    <w:rsid w:val="00595A2D"/>
    <w:rsid w:val="005A0815"/>
    <w:rsid w:val="005A09C3"/>
    <w:rsid w:val="005A2023"/>
    <w:rsid w:val="005A2FCA"/>
    <w:rsid w:val="005A31E3"/>
    <w:rsid w:val="005A39D7"/>
    <w:rsid w:val="005A3E22"/>
    <w:rsid w:val="005A4E41"/>
    <w:rsid w:val="005A5E41"/>
    <w:rsid w:val="005A6083"/>
    <w:rsid w:val="005B01E7"/>
    <w:rsid w:val="005B09C6"/>
    <w:rsid w:val="005B0DFC"/>
    <w:rsid w:val="005B1912"/>
    <w:rsid w:val="005B1ADF"/>
    <w:rsid w:val="005B2C13"/>
    <w:rsid w:val="005B361B"/>
    <w:rsid w:val="005B3AE3"/>
    <w:rsid w:val="005B5F7B"/>
    <w:rsid w:val="005B6021"/>
    <w:rsid w:val="005B7610"/>
    <w:rsid w:val="005B783D"/>
    <w:rsid w:val="005B7D72"/>
    <w:rsid w:val="005C2FEB"/>
    <w:rsid w:val="005C3A7A"/>
    <w:rsid w:val="005C410A"/>
    <w:rsid w:val="005C4EAC"/>
    <w:rsid w:val="005C6C17"/>
    <w:rsid w:val="005C77AB"/>
    <w:rsid w:val="005D0676"/>
    <w:rsid w:val="005D1547"/>
    <w:rsid w:val="005D3B1A"/>
    <w:rsid w:val="005D550D"/>
    <w:rsid w:val="005D5DCB"/>
    <w:rsid w:val="005D5F3C"/>
    <w:rsid w:val="005D6F70"/>
    <w:rsid w:val="005E06ED"/>
    <w:rsid w:val="005E109E"/>
    <w:rsid w:val="005E2665"/>
    <w:rsid w:val="005E6930"/>
    <w:rsid w:val="005F04C7"/>
    <w:rsid w:val="005F0CFB"/>
    <w:rsid w:val="005F1B43"/>
    <w:rsid w:val="005F27BA"/>
    <w:rsid w:val="005F31FA"/>
    <w:rsid w:val="005F52CC"/>
    <w:rsid w:val="005F67F2"/>
    <w:rsid w:val="005F7FBA"/>
    <w:rsid w:val="00601AAA"/>
    <w:rsid w:val="00601E1E"/>
    <w:rsid w:val="00601E44"/>
    <w:rsid w:val="00602294"/>
    <w:rsid w:val="0060280F"/>
    <w:rsid w:val="00602924"/>
    <w:rsid w:val="00602FA5"/>
    <w:rsid w:val="00603768"/>
    <w:rsid w:val="006039CE"/>
    <w:rsid w:val="00604A2E"/>
    <w:rsid w:val="0060540A"/>
    <w:rsid w:val="00607000"/>
    <w:rsid w:val="0061058C"/>
    <w:rsid w:val="00610A44"/>
    <w:rsid w:val="00612911"/>
    <w:rsid w:val="006129F2"/>
    <w:rsid w:val="0061336B"/>
    <w:rsid w:val="00613C89"/>
    <w:rsid w:val="006146ED"/>
    <w:rsid w:val="00615865"/>
    <w:rsid w:val="0061588E"/>
    <w:rsid w:val="00617307"/>
    <w:rsid w:val="00617494"/>
    <w:rsid w:val="00617CF9"/>
    <w:rsid w:val="00617EC8"/>
    <w:rsid w:val="00617FE7"/>
    <w:rsid w:val="0062127C"/>
    <w:rsid w:val="00622804"/>
    <w:rsid w:val="0062348A"/>
    <w:rsid w:val="00623E66"/>
    <w:rsid w:val="00623FC6"/>
    <w:rsid w:val="00625FA2"/>
    <w:rsid w:val="00625FA7"/>
    <w:rsid w:val="006269D5"/>
    <w:rsid w:val="00626A3E"/>
    <w:rsid w:val="00626B57"/>
    <w:rsid w:val="006276B8"/>
    <w:rsid w:val="006305C6"/>
    <w:rsid w:val="006305D1"/>
    <w:rsid w:val="00631A6D"/>
    <w:rsid w:val="006322DA"/>
    <w:rsid w:val="00633A3D"/>
    <w:rsid w:val="0063494E"/>
    <w:rsid w:val="00634B24"/>
    <w:rsid w:val="00634D03"/>
    <w:rsid w:val="0063697C"/>
    <w:rsid w:val="00637290"/>
    <w:rsid w:val="00640382"/>
    <w:rsid w:val="00641B0E"/>
    <w:rsid w:val="00643851"/>
    <w:rsid w:val="00645C1F"/>
    <w:rsid w:val="006461D2"/>
    <w:rsid w:val="006468D0"/>
    <w:rsid w:val="00646D66"/>
    <w:rsid w:val="00647146"/>
    <w:rsid w:val="00651AC3"/>
    <w:rsid w:val="00653B95"/>
    <w:rsid w:val="00653E2F"/>
    <w:rsid w:val="006547C6"/>
    <w:rsid w:val="00655A95"/>
    <w:rsid w:val="006561FA"/>
    <w:rsid w:val="006568E8"/>
    <w:rsid w:val="006604FD"/>
    <w:rsid w:val="00660682"/>
    <w:rsid w:val="0066145F"/>
    <w:rsid w:val="006656FE"/>
    <w:rsid w:val="0066663B"/>
    <w:rsid w:val="00666E09"/>
    <w:rsid w:val="00666E66"/>
    <w:rsid w:val="00673117"/>
    <w:rsid w:val="006737CD"/>
    <w:rsid w:val="00675E2E"/>
    <w:rsid w:val="006762E6"/>
    <w:rsid w:val="006774DA"/>
    <w:rsid w:val="006808A9"/>
    <w:rsid w:val="00681307"/>
    <w:rsid w:val="00682FBA"/>
    <w:rsid w:val="0068442A"/>
    <w:rsid w:val="006850AB"/>
    <w:rsid w:val="00685C82"/>
    <w:rsid w:val="006873EB"/>
    <w:rsid w:val="006876B7"/>
    <w:rsid w:val="00690076"/>
    <w:rsid w:val="00691017"/>
    <w:rsid w:val="00691A20"/>
    <w:rsid w:val="00691AF0"/>
    <w:rsid w:val="00691C60"/>
    <w:rsid w:val="0069377F"/>
    <w:rsid w:val="00693E90"/>
    <w:rsid w:val="00693F4C"/>
    <w:rsid w:val="0069742F"/>
    <w:rsid w:val="00697A7D"/>
    <w:rsid w:val="006A12F1"/>
    <w:rsid w:val="006A3156"/>
    <w:rsid w:val="006A3B1A"/>
    <w:rsid w:val="006A40CC"/>
    <w:rsid w:val="006A4E90"/>
    <w:rsid w:val="006A5CA0"/>
    <w:rsid w:val="006A6646"/>
    <w:rsid w:val="006A721F"/>
    <w:rsid w:val="006B15C5"/>
    <w:rsid w:val="006B28E3"/>
    <w:rsid w:val="006B2DF7"/>
    <w:rsid w:val="006B3345"/>
    <w:rsid w:val="006B33EC"/>
    <w:rsid w:val="006B4346"/>
    <w:rsid w:val="006B6147"/>
    <w:rsid w:val="006B6848"/>
    <w:rsid w:val="006B7F6C"/>
    <w:rsid w:val="006C3CCC"/>
    <w:rsid w:val="006C5F15"/>
    <w:rsid w:val="006C6231"/>
    <w:rsid w:val="006C76D0"/>
    <w:rsid w:val="006D08CE"/>
    <w:rsid w:val="006D099C"/>
    <w:rsid w:val="006D1AC3"/>
    <w:rsid w:val="006D4A84"/>
    <w:rsid w:val="006D717A"/>
    <w:rsid w:val="006D7329"/>
    <w:rsid w:val="006D775F"/>
    <w:rsid w:val="006E19BE"/>
    <w:rsid w:val="006E2B2D"/>
    <w:rsid w:val="006E3DCC"/>
    <w:rsid w:val="006E3DE3"/>
    <w:rsid w:val="006E4095"/>
    <w:rsid w:val="006E4321"/>
    <w:rsid w:val="006E5590"/>
    <w:rsid w:val="006E6DCB"/>
    <w:rsid w:val="006E707F"/>
    <w:rsid w:val="006F25FD"/>
    <w:rsid w:val="006F2AA1"/>
    <w:rsid w:val="006F2ADF"/>
    <w:rsid w:val="006F2F97"/>
    <w:rsid w:val="006F4DFE"/>
    <w:rsid w:val="006F6C5C"/>
    <w:rsid w:val="006F7F76"/>
    <w:rsid w:val="00700C8D"/>
    <w:rsid w:val="00700E34"/>
    <w:rsid w:val="00707E7E"/>
    <w:rsid w:val="00711662"/>
    <w:rsid w:val="00711F63"/>
    <w:rsid w:val="00712AB1"/>
    <w:rsid w:val="00713777"/>
    <w:rsid w:val="00716B77"/>
    <w:rsid w:val="00717BD8"/>
    <w:rsid w:val="00717CAE"/>
    <w:rsid w:val="00717DEC"/>
    <w:rsid w:val="00721D1F"/>
    <w:rsid w:val="00723501"/>
    <w:rsid w:val="00724404"/>
    <w:rsid w:val="00724EE9"/>
    <w:rsid w:val="00725600"/>
    <w:rsid w:val="007318FE"/>
    <w:rsid w:val="0073211D"/>
    <w:rsid w:val="00732D5F"/>
    <w:rsid w:val="00733DE0"/>
    <w:rsid w:val="00734BC3"/>
    <w:rsid w:val="007352C2"/>
    <w:rsid w:val="007366CF"/>
    <w:rsid w:val="00736721"/>
    <w:rsid w:val="00736A01"/>
    <w:rsid w:val="007370CB"/>
    <w:rsid w:val="00737167"/>
    <w:rsid w:val="00737F64"/>
    <w:rsid w:val="007421F0"/>
    <w:rsid w:val="00744969"/>
    <w:rsid w:val="00745251"/>
    <w:rsid w:val="00751766"/>
    <w:rsid w:val="00751A2C"/>
    <w:rsid w:val="00751BF7"/>
    <w:rsid w:val="00754504"/>
    <w:rsid w:val="00754675"/>
    <w:rsid w:val="00754BD7"/>
    <w:rsid w:val="00754D96"/>
    <w:rsid w:val="0075615A"/>
    <w:rsid w:val="007566D1"/>
    <w:rsid w:val="0076038E"/>
    <w:rsid w:val="0076059B"/>
    <w:rsid w:val="00762FB0"/>
    <w:rsid w:val="00763573"/>
    <w:rsid w:val="00764522"/>
    <w:rsid w:val="00764F82"/>
    <w:rsid w:val="00766953"/>
    <w:rsid w:val="00767791"/>
    <w:rsid w:val="007678FB"/>
    <w:rsid w:val="00770044"/>
    <w:rsid w:val="00770112"/>
    <w:rsid w:val="00770751"/>
    <w:rsid w:val="00770B81"/>
    <w:rsid w:val="00772353"/>
    <w:rsid w:val="007764D4"/>
    <w:rsid w:val="00781811"/>
    <w:rsid w:val="00785C3D"/>
    <w:rsid w:val="00786142"/>
    <w:rsid w:val="00790055"/>
    <w:rsid w:val="00792E1F"/>
    <w:rsid w:val="007937E7"/>
    <w:rsid w:val="00793B35"/>
    <w:rsid w:val="00793B94"/>
    <w:rsid w:val="00794308"/>
    <w:rsid w:val="007954F8"/>
    <w:rsid w:val="00796A72"/>
    <w:rsid w:val="00796E8D"/>
    <w:rsid w:val="00797E9C"/>
    <w:rsid w:val="007A1D36"/>
    <w:rsid w:val="007A1F60"/>
    <w:rsid w:val="007A2CD3"/>
    <w:rsid w:val="007A2F76"/>
    <w:rsid w:val="007A3674"/>
    <w:rsid w:val="007A47F6"/>
    <w:rsid w:val="007A56F8"/>
    <w:rsid w:val="007A6F0F"/>
    <w:rsid w:val="007A7558"/>
    <w:rsid w:val="007A7B5F"/>
    <w:rsid w:val="007A7D55"/>
    <w:rsid w:val="007B0931"/>
    <w:rsid w:val="007B0EAC"/>
    <w:rsid w:val="007B4758"/>
    <w:rsid w:val="007B4D12"/>
    <w:rsid w:val="007B7618"/>
    <w:rsid w:val="007C40F0"/>
    <w:rsid w:val="007C5113"/>
    <w:rsid w:val="007C5F2D"/>
    <w:rsid w:val="007C64F8"/>
    <w:rsid w:val="007C6B8F"/>
    <w:rsid w:val="007C76D2"/>
    <w:rsid w:val="007C7F7B"/>
    <w:rsid w:val="007D21F0"/>
    <w:rsid w:val="007D38A6"/>
    <w:rsid w:val="007D4875"/>
    <w:rsid w:val="007D5789"/>
    <w:rsid w:val="007D6687"/>
    <w:rsid w:val="007E132A"/>
    <w:rsid w:val="007E198F"/>
    <w:rsid w:val="007E27BF"/>
    <w:rsid w:val="007E2D99"/>
    <w:rsid w:val="007E3589"/>
    <w:rsid w:val="007E4C37"/>
    <w:rsid w:val="007E550B"/>
    <w:rsid w:val="007E57B4"/>
    <w:rsid w:val="007E5CDC"/>
    <w:rsid w:val="007E7F4B"/>
    <w:rsid w:val="007F0C1E"/>
    <w:rsid w:val="007F1D9C"/>
    <w:rsid w:val="007F3E3D"/>
    <w:rsid w:val="007F4A87"/>
    <w:rsid w:val="007F5379"/>
    <w:rsid w:val="007F586D"/>
    <w:rsid w:val="007F6C16"/>
    <w:rsid w:val="007F6E34"/>
    <w:rsid w:val="007F6FAD"/>
    <w:rsid w:val="00801697"/>
    <w:rsid w:val="0080285C"/>
    <w:rsid w:val="0080382B"/>
    <w:rsid w:val="00804720"/>
    <w:rsid w:val="00804758"/>
    <w:rsid w:val="0080512D"/>
    <w:rsid w:val="008060ED"/>
    <w:rsid w:val="008069AB"/>
    <w:rsid w:val="00807C7C"/>
    <w:rsid w:val="008132BA"/>
    <w:rsid w:val="00814191"/>
    <w:rsid w:val="00814F0F"/>
    <w:rsid w:val="008150C0"/>
    <w:rsid w:val="008150F3"/>
    <w:rsid w:val="00815201"/>
    <w:rsid w:val="00816AD4"/>
    <w:rsid w:val="00817962"/>
    <w:rsid w:val="00817D91"/>
    <w:rsid w:val="00820310"/>
    <w:rsid w:val="00820B12"/>
    <w:rsid w:val="00822099"/>
    <w:rsid w:val="008240CC"/>
    <w:rsid w:val="008240D0"/>
    <w:rsid w:val="00824A69"/>
    <w:rsid w:val="00825759"/>
    <w:rsid w:val="008267D1"/>
    <w:rsid w:val="00826AA3"/>
    <w:rsid w:val="00827069"/>
    <w:rsid w:val="00827F09"/>
    <w:rsid w:val="00831520"/>
    <w:rsid w:val="00832EC5"/>
    <w:rsid w:val="00833007"/>
    <w:rsid w:val="00833601"/>
    <w:rsid w:val="0083496C"/>
    <w:rsid w:val="008436D0"/>
    <w:rsid w:val="00845763"/>
    <w:rsid w:val="00845D2B"/>
    <w:rsid w:val="008473B0"/>
    <w:rsid w:val="00850DB3"/>
    <w:rsid w:val="00850E2A"/>
    <w:rsid w:val="0085369E"/>
    <w:rsid w:val="008566E0"/>
    <w:rsid w:val="00861ABA"/>
    <w:rsid w:val="00862E40"/>
    <w:rsid w:val="008638C0"/>
    <w:rsid w:val="00864016"/>
    <w:rsid w:val="00864425"/>
    <w:rsid w:val="008649C4"/>
    <w:rsid w:val="008666F3"/>
    <w:rsid w:val="00870673"/>
    <w:rsid w:val="0087168C"/>
    <w:rsid w:val="00872E10"/>
    <w:rsid w:val="00873065"/>
    <w:rsid w:val="0087317D"/>
    <w:rsid w:val="00875ECB"/>
    <w:rsid w:val="00877576"/>
    <w:rsid w:val="008801C2"/>
    <w:rsid w:val="00882C1A"/>
    <w:rsid w:val="008837E2"/>
    <w:rsid w:val="0088388F"/>
    <w:rsid w:val="0088453D"/>
    <w:rsid w:val="00884652"/>
    <w:rsid w:val="008852BA"/>
    <w:rsid w:val="0088677D"/>
    <w:rsid w:val="00887209"/>
    <w:rsid w:val="00887A02"/>
    <w:rsid w:val="00891AFE"/>
    <w:rsid w:val="00891B1A"/>
    <w:rsid w:val="008935DA"/>
    <w:rsid w:val="00893C71"/>
    <w:rsid w:val="008947FD"/>
    <w:rsid w:val="008955B9"/>
    <w:rsid w:val="008973A3"/>
    <w:rsid w:val="0089749B"/>
    <w:rsid w:val="0089771A"/>
    <w:rsid w:val="008A0304"/>
    <w:rsid w:val="008A3D57"/>
    <w:rsid w:val="008A4900"/>
    <w:rsid w:val="008A507A"/>
    <w:rsid w:val="008A556D"/>
    <w:rsid w:val="008A7FC3"/>
    <w:rsid w:val="008B1394"/>
    <w:rsid w:val="008B140E"/>
    <w:rsid w:val="008B1F06"/>
    <w:rsid w:val="008B3167"/>
    <w:rsid w:val="008B5F28"/>
    <w:rsid w:val="008B6637"/>
    <w:rsid w:val="008C00FA"/>
    <w:rsid w:val="008C2042"/>
    <w:rsid w:val="008C3547"/>
    <w:rsid w:val="008C4F60"/>
    <w:rsid w:val="008C634A"/>
    <w:rsid w:val="008C65F2"/>
    <w:rsid w:val="008C715E"/>
    <w:rsid w:val="008D100C"/>
    <w:rsid w:val="008D1607"/>
    <w:rsid w:val="008D2BA6"/>
    <w:rsid w:val="008D322A"/>
    <w:rsid w:val="008E01DA"/>
    <w:rsid w:val="008E13BE"/>
    <w:rsid w:val="008E2110"/>
    <w:rsid w:val="008E276E"/>
    <w:rsid w:val="008E4350"/>
    <w:rsid w:val="008E4F12"/>
    <w:rsid w:val="008E54C9"/>
    <w:rsid w:val="008E72C1"/>
    <w:rsid w:val="008F03B1"/>
    <w:rsid w:val="008F080B"/>
    <w:rsid w:val="008F125F"/>
    <w:rsid w:val="008F1378"/>
    <w:rsid w:val="008F4D2C"/>
    <w:rsid w:val="008F4F91"/>
    <w:rsid w:val="008F50CC"/>
    <w:rsid w:val="008F5ACD"/>
    <w:rsid w:val="008F5F08"/>
    <w:rsid w:val="008F6FEF"/>
    <w:rsid w:val="008F7EB0"/>
    <w:rsid w:val="00901491"/>
    <w:rsid w:val="00901AA3"/>
    <w:rsid w:val="00902ED9"/>
    <w:rsid w:val="00904AA8"/>
    <w:rsid w:val="00906AEE"/>
    <w:rsid w:val="009105CF"/>
    <w:rsid w:val="00912A31"/>
    <w:rsid w:val="00912D89"/>
    <w:rsid w:val="009133E3"/>
    <w:rsid w:val="00913650"/>
    <w:rsid w:val="00914F5D"/>
    <w:rsid w:val="0091550A"/>
    <w:rsid w:val="0091590E"/>
    <w:rsid w:val="00917138"/>
    <w:rsid w:val="009175ED"/>
    <w:rsid w:val="00917D62"/>
    <w:rsid w:val="0092006E"/>
    <w:rsid w:val="009213F3"/>
    <w:rsid w:val="009219DA"/>
    <w:rsid w:val="00921B5D"/>
    <w:rsid w:val="00922D45"/>
    <w:rsid w:val="009256BD"/>
    <w:rsid w:val="0092789A"/>
    <w:rsid w:val="00927FE9"/>
    <w:rsid w:val="00930485"/>
    <w:rsid w:val="009304E2"/>
    <w:rsid w:val="00931A50"/>
    <w:rsid w:val="0093279D"/>
    <w:rsid w:val="00932F21"/>
    <w:rsid w:val="0093316F"/>
    <w:rsid w:val="00933FE6"/>
    <w:rsid w:val="0093596F"/>
    <w:rsid w:val="009376CA"/>
    <w:rsid w:val="0093793C"/>
    <w:rsid w:val="00937E0B"/>
    <w:rsid w:val="009405AC"/>
    <w:rsid w:val="00940AA1"/>
    <w:rsid w:val="009413AC"/>
    <w:rsid w:val="0094248C"/>
    <w:rsid w:val="009435CE"/>
    <w:rsid w:val="00943998"/>
    <w:rsid w:val="00943B43"/>
    <w:rsid w:val="00944F68"/>
    <w:rsid w:val="00945150"/>
    <w:rsid w:val="00946B0F"/>
    <w:rsid w:val="00947639"/>
    <w:rsid w:val="00950674"/>
    <w:rsid w:val="00950816"/>
    <w:rsid w:val="00955388"/>
    <w:rsid w:val="009558FC"/>
    <w:rsid w:val="00955E40"/>
    <w:rsid w:val="0096113C"/>
    <w:rsid w:val="0096216D"/>
    <w:rsid w:val="00963C8B"/>
    <w:rsid w:val="00964089"/>
    <w:rsid w:val="009642AC"/>
    <w:rsid w:val="00965274"/>
    <w:rsid w:val="00967345"/>
    <w:rsid w:val="00970711"/>
    <w:rsid w:val="00971BE4"/>
    <w:rsid w:val="00971C3D"/>
    <w:rsid w:val="00972A89"/>
    <w:rsid w:val="0097533C"/>
    <w:rsid w:val="00980DFE"/>
    <w:rsid w:val="009812BF"/>
    <w:rsid w:val="00981B0E"/>
    <w:rsid w:val="00981BBD"/>
    <w:rsid w:val="00984C3B"/>
    <w:rsid w:val="0098588D"/>
    <w:rsid w:val="0098700D"/>
    <w:rsid w:val="00987C80"/>
    <w:rsid w:val="0099070E"/>
    <w:rsid w:val="00991DBA"/>
    <w:rsid w:val="009920AA"/>
    <w:rsid w:val="009925F3"/>
    <w:rsid w:val="00992623"/>
    <w:rsid w:val="0099553C"/>
    <w:rsid w:val="00997278"/>
    <w:rsid w:val="009A0DDF"/>
    <w:rsid w:val="009A1E93"/>
    <w:rsid w:val="009A2090"/>
    <w:rsid w:val="009A2300"/>
    <w:rsid w:val="009A48C0"/>
    <w:rsid w:val="009A5A64"/>
    <w:rsid w:val="009A5DC4"/>
    <w:rsid w:val="009A7AA4"/>
    <w:rsid w:val="009A7F41"/>
    <w:rsid w:val="009B01AF"/>
    <w:rsid w:val="009B1B47"/>
    <w:rsid w:val="009B2A62"/>
    <w:rsid w:val="009B2F84"/>
    <w:rsid w:val="009B4927"/>
    <w:rsid w:val="009B724E"/>
    <w:rsid w:val="009C5020"/>
    <w:rsid w:val="009C5257"/>
    <w:rsid w:val="009C65DE"/>
    <w:rsid w:val="009C7DE9"/>
    <w:rsid w:val="009D1D6E"/>
    <w:rsid w:val="009D2910"/>
    <w:rsid w:val="009D50AD"/>
    <w:rsid w:val="009D591F"/>
    <w:rsid w:val="009D5A09"/>
    <w:rsid w:val="009D5E1B"/>
    <w:rsid w:val="009D7C86"/>
    <w:rsid w:val="009E01CE"/>
    <w:rsid w:val="009E1004"/>
    <w:rsid w:val="009E2497"/>
    <w:rsid w:val="009E4D3D"/>
    <w:rsid w:val="009E67DA"/>
    <w:rsid w:val="009F1A61"/>
    <w:rsid w:val="009F202C"/>
    <w:rsid w:val="009F334B"/>
    <w:rsid w:val="009F5D5E"/>
    <w:rsid w:val="009F7630"/>
    <w:rsid w:val="00A02523"/>
    <w:rsid w:val="00A0276B"/>
    <w:rsid w:val="00A06427"/>
    <w:rsid w:val="00A064EA"/>
    <w:rsid w:val="00A06749"/>
    <w:rsid w:val="00A06992"/>
    <w:rsid w:val="00A06D43"/>
    <w:rsid w:val="00A10088"/>
    <w:rsid w:val="00A11202"/>
    <w:rsid w:val="00A11498"/>
    <w:rsid w:val="00A12479"/>
    <w:rsid w:val="00A12C99"/>
    <w:rsid w:val="00A140C8"/>
    <w:rsid w:val="00A14307"/>
    <w:rsid w:val="00A14DE5"/>
    <w:rsid w:val="00A15C7C"/>
    <w:rsid w:val="00A21B5B"/>
    <w:rsid w:val="00A22AC6"/>
    <w:rsid w:val="00A23069"/>
    <w:rsid w:val="00A266C2"/>
    <w:rsid w:val="00A2692C"/>
    <w:rsid w:val="00A26B92"/>
    <w:rsid w:val="00A272F3"/>
    <w:rsid w:val="00A27483"/>
    <w:rsid w:val="00A3208F"/>
    <w:rsid w:val="00A32CAB"/>
    <w:rsid w:val="00A32E5C"/>
    <w:rsid w:val="00A348C9"/>
    <w:rsid w:val="00A352AF"/>
    <w:rsid w:val="00A36196"/>
    <w:rsid w:val="00A3621A"/>
    <w:rsid w:val="00A37186"/>
    <w:rsid w:val="00A37A18"/>
    <w:rsid w:val="00A37C4E"/>
    <w:rsid w:val="00A37E1C"/>
    <w:rsid w:val="00A40464"/>
    <w:rsid w:val="00A41764"/>
    <w:rsid w:val="00A4274E"/>
    <w:rsid w:val="00A42C6C"/>
    <w:rsid w:val="00A452A5"/>
    <w:rsid w:val="00A454C7"/>
    <w:rsid w:val="00A4681F"/>
    <w:rsid w:val="00A468FE"/>
    <w:rsid w:val="00A46EDE"/>
    <w:rsid w:val="00A502AE"/>
    <w:rsid w:val="00A5204C"/>
    <w:rsid w:val="00A52757"/>
    <w:rsid w:val="00A527BF"/>
    <w:rsid w:val="00A5410C"/>
    <w:rsid w:val="00A54263"/>
    <w:rsid w:val="00A5444D"/>
    <w:rsid w:val="00A54739"/>
    <w:rsid w:val="00A54C44"/>
    <w:rsid w:val="00A5634F"/>
    <w:rsid w:val="00A57B9E"/>
    <w:rsid w:val="00A61529"/>
    <w:rsid w:val="00A6608B"/>
    <w:rsid w:val="00A6686D"/>
    <w:rsid w:val="00A66EB9"/>
    <w:rsid w:val="00A670C0"/>
    <w:rsid w:val="00A7100B"/>
    <w:rsid w:val="00A72EC1"/>
    <w:rsid w:val="00A75A79"/>
    <w:rsid w:val="00A77AAE"/>
    <w:rsid w:val="00A80F5E"/>
    <w:rsid w:val="00A82E4F"/>
    <w:rsid w:val="00A82ECA"/>
    <w:rsid w:val="00A85FA3"/>
    <w:rsid w:val="00A874A2"/>
    <w:rsid w:val="00A87E19"/>
    <w:rsid w:val="00A90AF7"/>
    <w:rsid w:val="00A90BB5"/>
    <w:rsid w:val="00A914EC"/>
    <w:rsid w:val="00A91A42"/>
    <w:rsid w:val="00A9251A"/>
    <w:rsid w:val="00A93A34"/>
    <w:rsid w:val="00A93FCA"/>
    <w:rsid w:val="00A947AC"/>
    <w:rsid w:val="00A94C7A"/>
    <w:rsid w:val="00A958E9"/>
    <w:rsid w:val="00A95F69"/>
    <w:rsid w:val="00A96302"/>
    <w:rsid w:val="00A963D7"/>
    <w:rsid w:val="00A969DE"/>
    <w:rsid w:val="00AA05B2"/>
    <w:rsid w:val="00AA07F4"/>
    <w:rsid w:val="00AA0ED7"/>
    <w:rsid w:val="00AA1FF8"/>
    <w:rsid w:val="00AA334C"/>
    <w:rsid w:val="00AA57F4"/>
    <w:rsid w:val="00AA60BD"/>
    <w:rsid w:val="00AA760D"/>
    <w:rsid w:val="00AA7EAB"/>
    <w:rsid w:val="00AB1501"/>
    <w:rsid w:val="00AB22E3"/>
    <w:rsid w:val="00AB301B"/>
    <w:rsid w:val="00AB3559"/>
    <w:rsid w:val="00AB6906"/>
    <w:rsid w:val="00AC045F"/>
    <w:rsid w:val="00AC06ED"/>
    <w:rsid w:val="00AC06EF"/>
    <w:rsid w:val="00AC0896"/>
    <w:rsid w:val="00AC15A3"/>
    <w:rsid w:val="00AC29F4"/>
    <w:rsid w:val="00AC4711"/>
    <w:rsid w:val="00AD137C"/>
    <w:rsid w:val="00AD5A59"/>
    <w:rsid w:val="00AD5B88"/>
    <w:rsid w:val="00AD63D4"/>
    <w:rsid w:val="00AD665F"/>
    <w:rsid w:val="00AE1854"/>
    <w:rsid w:val="00AE284D"/>
    <w:rsid w:val="00AE323D"/>
    <w:rsid w:val="00AE3ACE"/>
    <w:rsid w:val="00AE4E6E"/>
    <w:rsid w:val="00AE5BB0"/>
    <w:rsid w:val="00AE6AB4"/>
    <w:rsid w:val="00AE7378"/>
    <w:rsid w:val="00AF0B23"/>
    <w:rsid w:val="00AF0BF1"/>
    <w:rsid w:val="00AF1268"/>
    <w:rsid w:val="00AF30A5"/>
    <w:rsid w:val="00AF41E0"/>
    <w:rsid w:val="00AF4735"/>
    <w:rsid w:val="00AF4878"/>
    <w:rsid w:val="00AF48D3"/>
    <w:rsid w:val="00AF49C8"/>
    <w:rsid w:val="00AF688D"/>
    <w:rsid w:val="00B01740"/>
    <w:rsid w:val="00B020CC"/>
    <w:rsid w:val="00B023F0"/>
    <w:rsid w:val="00B02489"/>
    <w:rsid w:val="00B03500"/>
    <w:rsid w:val="00B0359C"/>
    <w:rsid w:val="00B0617D"/>
    <w:rsid w:val="00B06B78"/>
    <w:rsid w:val="00B104FF"/>
    <w:rsid w:val="00B10E6C"/>
    <w:rsid w:val="00B11559"/>
    <w:rsid w:val="00B11797"/>
    <w:rsid w:val="00B1201B"/>
    <w:rsid w:val="00B12DEE"/>
    <w:rsid w:val="00B12FB5"/>
    <w:rsid w:val="00B13FD1"/>
    <w:rsid w:val="00B15A20"/>
    <w:rsid w:val="00B16B8F"/>
    <w:rsid w:val="00B16C2F"/>
    <w:rsid w:val="00B17569"/>
    <w:rsid w:val="00B21727"/>
    <w:rsid w:val="00B245CE"/>
    <w:rsid w:val="00B257A0"/>
    <w:rsid w:val="00B30DE8"/>
    <w:rsid w:val="00B3218F"/>
    <w:rsid w:val="00B329E4"/>
    <w:rsid w:val="00B33419"/>
    <w:rsid w:val="00B338AA"/>
    <w:rsid w:val="00B34D11"/>
    <w:rsid w:val="00B361D8"/>
    <w:rsid w:val="00B363A1"/>
    <w:rsid w:val="00B37FFB"/>
    <w:rsid w:val="00B40BD7"/>
    <w:rsid w:val="00B40C08"/>
    <w:rsid w:val="00B411F9"/>
    <w:rsid w:val="00B4131E"/>
    <w:rsid w:val="00B41B5B"/>
    <w:rsid w:val="00B42106"/>
    <w:rsid w:val="00B424BC"/>
    <w:rsid w:val="00B42633"/>
    <w:rsid w:val="00B43D9A"/>
    <w:rsid w:val="00B43F6A"/>
    <w:rsid w:val="00B4455C"/>
    <w:rsid w:val="00B4477A"/>
    <w:rsid w:val="00B459B1"/>
    <w:rsid w:val="00B46DD9"/>
    <w:rsid w:val="00B51FCE"/>
    <w:rsid w:val="00B52A02"/>
    <w:rsid w:val="00B532A7"/>
    <w:rsid w:val="00B5544D"/>
    <w:rsid w:val="00B57FC2"/>
    <w:rsid w:val="00B6034F"/>
    <w:rsid w:val="00B631C1"/>
    <w:rsid w:val="00B63E63"/>
    <w:rsid w:val="00B70228"/>
    <w:rsid w:val="00B70B30"/>
    <w:rsid w:val="00B72347"/>
    <w:rsid w:val="00B73915"/>
    <w:rsid w:val="00B75A07"/>
    <w:rsid w:val="00B75A58"/>
    <w:rsid w:val="00B76A62"/>
    <w:rsid w:val="00B76EE7"/>
    <w:rsid w:val="00B77271"/>
    <w:rsid w:val="00B772AF"/>
    <w:rsid w:val="00B77967"/>
    <w:rsid w:val="00B8192D"/>
    <w:rsid w:val="00B81FB2"/>
    <w:rsid w:val="00B82968"/>
    <w:rsid w:val="00B84587"/>
    <w:rsid w:val="00B854F2"/>
    <w:rsid w:val="00B85C1C"/>
    <w:rsid w:val="00B85ECD"/>
    <w:rsid w:val="00B861F7"/>
    <w:rsid w:val="00B8796F"/>
    <w:rsid w:val="00B913C7"/>
    <w:rsid w:val="00B91E2C"/>
    <w:rsid w:val="00B9292C"/>
    <w:rsid w:val="00B92DFD"/>
    <w:rsid w:val="00B93DBA"/>
    <w:rsid w:val="00B94280"/>
    <w:rsid w:val="00B946B7"/>
    <w:rsid w:val="00BA06B2"/>
    <w:rsid w:val="00BA254A"/>
    <w:rsid w:val="00BA2A20"/>
    <w:rsid w:val="00BA3085"/>
    <w:rsid w:val="00BA355A"/>
    <w:rsid w:val="00BA4FE7"/>
    <w:rsid w:val="00BA63FD"/>
    <w:rsid w:val="00BA6721"/>
    <w:rsid w:val="00BA7049"/>
    <w:rsid w:val="00BB0D4C"/>
    <w:rsid w:val="00BB1732"/>
    <w:rsid w:val="00BB272A"/>
    <w:rsid w:val="00BB373D"/>
    <w:rsid w:val="00BB3C0E"/>
    <w:rsid w:val="00BB41F1"/>
    <w:rsid w:val="00BB48FD"/>
    <w:rsid w:val="00BB649F"/>
    <w:rsid w:val="00BB7A51"/>
    <w:rsid w:val="00BC00E0"/>
    <w:rsid w:val="00BC07E4"/>
    <w:rsid w:val="00BC1055"/>
    <w:rsid w:val="00BC387A"/>
    <w:rsid w:val="00BC4052"/>
    <w:rsid w:val="00BC4EF7"/>
    <w:rsid w:val="00BC5419"/>
    <w:rsid w:val="00BD0611"/>
    <w:rsid w:val="00BD0F13"/>
    <w:rsid w:val="00BD3092"/>
    <w:rsid w:val="00BD3FAB"/>
    <w:rsid w:val="00BD45DB"/>
    <w:rsid w:val="00BD48D7"/>
    <w:rsid w:val="00BD4929"/>
    <w:rsid w:val="00BD651C"/>
    <w:rsid w:val="00BD7512"/>
    <w:rsid w:val="00BD7D3C"/>
    <w:rsid w:val="00BE00C9"/>
    <w:rsid w:val="00BE31B9"/>
    <w:rsid w:val="00BE324F"/>
    <w:rsid w:val="00BE3B18"/>
    <w:rsid w:val="00BE3F57"/>
    <w:rsid w:val="00BE7DBA"/>
    <w:rsid w:val="00BE7E04"/>
    <w:rsid w:val="00BF0DE9"/>
    <w:rsid w:val="00BF1C4D"/>
    <w:rsid w:val="00BF2246"/>
    <w:rsid w:val="00BF389F"/>
    <w:rsid w:val="00BF4F0A"/>
    <w:rsid w:val="00BF50F7"/>
    <w:rsid w:val="00BF5FFB"/>
    <w:rsid w:val="00C01739"/>
    <w:rsid w:val="00C01E38"/>
    <w:rsid w:val="00C023EE"/>
    <w:rsid w:val="00C044B9"/>
    <w:rsid w:val="00C049BF"/>
    <w:rsid w:val="00C0584B"/>
    <w:rsid w:val="00C06E64"/>
    <w:rsid w:val="00C076AC"/>
    <w:rsid w:val="00C11884"/>
    <w:rsid w:val="00C11AF9"/>
    <w:rsid w:val="00C1207D"/>
    <w:rsid w:val="00C1316E"/>
    <w:rsid w:val="00C13A6C"/>
    <w:rsid w:val="00C16629"/>
    <w:rsid w:val="00C171A0"/>
    <w:rsid w:val="00C17397"/>
    <w:rsid w:val="00C17BCC"/>
    <w:rsid w:val="00C17FB6"/>
    <w:rsid w:val="00C225D5"/>
    <w:rsid w:val="00C2315C"/>
    <w:rsid w:val="00C23979"/>
    <w:rsid w:val="00C24FE7"/>
    <w:rsid w:val="00C25008"/>
    <w:rsid w:val="00C2538A"/>
    <w:rsid w:val="00C25680"/>
    <w:rsid w:val="00C25CC0"/>
    <w:rsid w:val="00C26894"/>
    <w:rsid w:val="00C26CD1"/>
    <w:rsid w:val="00C272DC"/>
    <w:rsid w:val="00C2788F"/>
    <w:rsid w:val="00C27B1A"/>
    <w:rsid w:val="00C3036F"/>
    <w:rsid w:val="00C30D41"/>
    <w:rsid w:val="00C30FAB"/>
    <w:rsid w:val="00C3110C"/>
    <w:rsid w:val="00C32F86"/>
    <w:rsid w:val="00C35379"/>
    <w:rsid w:val="00C366A2"/>
    <w:rsid w:val="00C375A2"/>
    <w:rsid w:val="00C40EA5"/>
    <w:rsid w:val="00C41DC5"/>
    <w:rsid w:val="00C43493"/>
    <w:rsid w:val="00C44164"/>
    <w:rsid w:val="00C441AD"/>
    <w:rsid w:val="00C451FA"/>
    <w:rsid w:val="00C46058"/>
    <w:rsid w:val="00C47193"/>
    <w:rsid w:val="00C512CA"/>
    <w:rsid w:val="00C53099"/>
    <w:rsid w:val="00C54EDB"/>
    <w:rsid w:val="00C56000"/>
    <w:rsid w:val="00C60247"/>
    <w:rsid w:val="00C61849"/>
    <w:rsid w:val="00C62187"/>
    <w:rsid w:val="00C621FE"/>
    <w:rsid w:val="00C62B5C"/>
    <w:rsid w:val="00C63122"/>
    <w:rsid w:val="00C63B0C"/>
    <w:rsid w:val="00C63F44"/>
    <w:rsid w:val="00C65617"/>
    <w:rsid w:val="00C66D42"/>
    <w:rsid w:val="00C70A59"/>
    <w:rsid w:val="00C724E1"/>
    <w:rsid w:val="00C745D8"/>
    <w:rsid w:val="00C75F5E"/>
    <w:rsid w:val="00C76BF0"/>
    <w:rsid w:val="00C802E0"/>
    <w:rsid w:val="00C8032C"/>
    <w:rsid w:val="00C847AF"/>
    <w:rsid w:val="00C847D5"/>
    <w:rsid w:val="00C847F7"/>
    <w:rsid w:val="00C861C7"/>
    <w:rsid w:val="00C86640"/>
    <w:rsid w:val="00C86F70"/>
    <w:rsid w:val="00C87614"/>
    <w:rsid w:val="00C91A60"/>
    <w:rsid w:val="00C9441E"/>
    <w:rsid w:val="00C94753"/>
    <w:rsid w:val="00C94BD0"/>
    <w:rsid w:val="00C94CE9"/>
    <w:rsid w:val="00C95031"/>
    <w:rsid w:val="00C959D8"/>
    <w:rsid w:val="00C96A21"/>
    <w:rsid w:val="00C96B3B"/>
    <w:rsid w:val="00C979E5"/>
    <w:rsid w:val="00CA17C7"/>
    <w:rsid w:val="00CA1A50"/>
    <w:rsid w:val="00CA2926"/>
    <w:rsid w:val="00CA4AE8"/>
    <w:rsid w:val="00CA5E32"/>
    <w:rsid w:val="00CA6AD0"/>
    <w:rsid w:val="00CA6EA2"/>
    <w:rsid w:val="00CB0721"/>
    <w:rsid w:val="00CB1428"/>
    <w:rsid w:val="00CB19D9"/>
    <w:rsid w:val="00CB4956"/>
    <w:rsid w:val="00CB5259"/>
    <w:rsid w:val="00CB7978"/>
    <w:rsid w:val="00CC0802"/>
    <w:rsid w:val="00CC41B9"/>
    <w:rsid w:val="00CC5EB8"/>
    <w:rsid w:val="00CC6AF3"/>
    <w:rsid w:val="00CD184B"/>
    <w:rsid w:val="00CD204D"/>
    <w:rsid w:val="00CD4105"/>
    <w:rsid w:val="00CD6B31"/>
    <w:rsid w:val="00CD6B6B"/>
    <w:rsid w:val="00CD6CF7"/>
    <w:rsid w:val="00CD793A"/>
    <w:rsid w:val="00CE103B"/>
    <w:rsid w:val="00CE227A"/>
    <w:rsid w:val="00CE39C2"/>
    <w:rsid w:val="00CE49DA"/>
    <w:rsid w:val="00CE4F79"/>
    <w:rsid w:val="00CE53E0"/>
    <w:rsid w:val="00CE563A"/>
    <w:rsid w:val="00CE5FFE"/>
    <w:rsid w:val="00CE7830"/>
    <w:rsid w:val="00CF3E16"/>
    <w:rsid w:val="00CF43AC"/>
    <w:rsid w:val="00CF4C64"/>
    <w:rsid w:val="00CF5156"/>
    <w:rsid w:val="00CF5D57"/>
    <w:rsid w:val="00CF66EE"/>
    <w:rsid w:val="00CF6A89"/>
    <w:rsid w:val="00CF6D69"/>
    <w:rsid w:val="00CF7760"/>
    <w:rsid w:val="00D0135A"/>
    <w:rsid w:val="00D0261C"/>
    <w:rsid w:val="00D03CFA"/>
    <w:rsid w:val="00D05376"/>
    <w:rsid w:val="00D0619C"/>
    <w:rsid w:val="00D06F10"/>
    <w:rsid w:val="00D07570"/>
    <w:rsid w:val="00D076FC"/>
    <w:rsid w:val="00D0795B"/>
    <w:rsid w:val="00D12136"/>
    <w:rsid w:val="00D1229F"/>
    <w:rsid w:val="00D13B65"/>
    <w:rsid w:val="00D140EC"/>
    <w:rsid w:val="00D144FF"/>
    <w:rsid w:val="00D1456B"/>
    <w:rsid w:val="00D14E76"/>
    <w:rsid w:val="00D1771C"/>
    <w:rsid w:val="00D17DDB"/>
    <w:rsid w:val="00D2047D"/>
    <w:rsid w:val="00D20550"/>
    <w:rsid w:val="00D209F5"/>
    <w:rsid w:val="00D20C5B"/>
    <w:rsid w:val="00D213A6"/>
    <w:rsid w:val="00D213DE"/>
    <w:rsid w:val="00D21A55"/>
    <w:rsid w:val="00D21ED9"/>
    <w:rsid w:val="00D22299"/>
    <w:rsid w:val="00D23CE1"/>
    <w:rsid w:val="00D24648"/>
    <w:rsid w:val="00D25F3E"/>
    <w:rsid w:val="00D25FB2"/>
    <w:rsid w:val="00D26616"/>
    <w:rsid w:val="00D27DFC"/>
    <w:rsid w:val="00D311BD"/>
    <w:rsid w:val="00D334DF"/>
    <w:rsid w:val="00D33D34"/>
    <w:rsid w:val="00D34A77"/>
    <w:rsid w:val="00D35653"/>
    <w:rsid w:val="00D37A51"/>
    <w:rsid w:val="00D41311"/>
    <w:rsid w:val="00D42B5D"/>
    <w:rsid w:val="00D43305"/>
    <w:rsid w:val="00D43A8B"/>
    <w:rsid w:val="00D44264"/>
    <w:rsid w:val="00D4438C"/>
    <w:rsid w:val="00D4514A"/>
    <w:rsid w:val="00D467D6"/>
    <w:rsid w:val="00D4690E"/>
    <w:rsid w:val="00D4702A"/>
    <w:rsid w:val="00D47ACD"/>
    <w:rsid w:val="00D51398"/>
    <w:rsid w:val="00D51D86"/>
    <w:rsid w:val="00D56427"/>
    <w:rsid w:val="00D56685"/>
    <w:rsid w:val="00D56925"/>
    <w:rsid w:val="00D60EB2"/>
    <w:rsid w:val="00D60EBB"/>
    <w:rsid w:val="00D6108C"/>
    <w:rsid w:val="00D61D6D"/>
    <w:rsid w:val="00D6421C"/>
    <w:rsid w:val="00D64AB5"/>
    <w:rsid w:val="00D668B8"/>
    <w:rsid w:val="00D677CC"/>
    <w:rsid w:val="00D701E6"/>
    <w:rsid w:val="00D7435D"/>
    <w:rsid w:val="00D76852"/>
    <w:rsid w:val="00D76F36"/>
    <w:rsid w:val="00D8074E"/>
    <w:rsid w:val="00D8328F"/>
    <w:rsid w:val="00D91979"/>
    <w:rsid w:val="00D92F62"/>
    <w:rsid w:val="00D93C35"/>
    <w:rsid w:val="00D9611E"/>
    <w:rsid w:val="00D96E77"/>
    <w:rsid w:val="00DA17A8"/>
    <w:rsid w:val="00DA1AB3"/>
    <w:rsid w:val="00DA1BE0"/>
    <w:rsid w:val="00DA2432"/>
    <w:rsid w:val="00DA3159"/>
    <w:rsid w:val="00DA5D1D"/>
    <w:rsid w:val="00DA7AE6"/>
    <w:rsid w:val="00DB0547"/>
    <w:rsid w:val="00DB06B8"/>
    <w:rsid w:val="00DB18AD"/>
    <w:rsid w:val="00DB2115"/>
    <w:rsid w:val="00DB3DCD"/>
    <w:rsid w:val="00DB5E3C"/>
    <w:rsid w:val="00DB7215"/>
    <w:rsid w:val="00DB7520"/>
    <w:rsid w:val="00DB7AC1"/>
    <w:rsid w:val="00DC0F64"/>
    <w:rsid w:val="00DC3ECF"/>
    <w:rsid w:val="00DC53AA"/>
    <w:rsid w:val="00DD00FF"/>
    <w:rsid w:val="00DD0D5E"/>
    <w:rsid w:val="00DD1B0E"/>
    <w:rsid w:val="00DD1D47"/>
    <w:rsid w:val="00DD24A0"/>
    <w:rsid w:val="00DD3598"/>
    <w:rsid w:val="00DD50B9"/>
    <w:rsid w:val="00DD51A3"/>
    <w:rsid w:val="00DD51B4"/>
    <w:rsid w:val="00DD5C92"/>
    <w:rsid w:val="00DD5CA7"/>
    <w:rsid w:val="00DD717E"/>
    <w:rsid w:val="00DD71A9"/>
    <w:rsid w:val="00DE1117"/>
    <w:rsid w:val="00DE22B3"/>
    <w:rsid w:val="00DE253E"/>
    <w:rsid w:val="00DE2848"/>
    <w:rsid w:val="00DE2CE4"/>
    <w:rsid w:val="00DE2D26"/>
    <w:rsid w:val="00DE3A56"/>
    <w:rsid w:val="00DF14EB"/>
    <w:rsid w:val="00DF17C6"/>
    <w:rsid w:val="00DF1CD5"/>
    <w:rsid w:val="00DF2C59"/>
    <w:rsid w:val="00DF322E"/>
    <w:rsid w:val="00DF4B74"/>
    <w:rsid w:val="00DF5596"/>
    <w:rsid w:val="00DF563D"/>
    <w:rsid w:val="00DF6209"/>
    <w:rsid w:val="00DF692A"/>
    <w:rsid w:val="00DF71C8"/>
    <w:rsid w:val="00DF79DF"/>
    <w:rsid w:val="00DF7E40"/>
    <w:rsid w:val="00DF7FD6"/>
    <w:rsid w:val="00E0038E"/>
    <w:rsid w:val="00E00ABD"/>
    <w:rsid w:val="00E011E6"/>
    <w:rsid w:val="00E03037"/>
    <w:rsid w:val="00E030DE"/>
    <w:rsid w:val="00E031E7"/>
    <w:rsid w:val="00E03C34"/>
    <w:rsid w:val="00E048CF"/>
    <w:rsid w:val="00E04900"/>
    <w:rsid w:val="00E0490C"/>
    <w:rsid w:val="00E054F7"/>
    <w:rsid w:val="00E07A05"/>
    <w:rsid w:val="00E1052B"/>
    <w:rsid w:val="00E12518"/>
    <w:rsid w:val="00E129A2"/>
    <w:rsid w:val="00E142CA"/>
    <w:rsid w:val="00E1591A"/>
    <w:rsid w:val="00E168E9"/>
    <w:rsid w:val="00E2008C"/>
    <w:rsid w:val="00E2040B"/>
    <w:rsid w:val="00E2135F"/>
    <w:rsid w:val="00E2309C"/>
    <w:rsid w:val="00E235F8"/>
    <w:rsid w:val="00E24227"/>
    <w:rsid w:val="00E2459F"/>
    <w:rsid w:val="00E262E2"/>
    <w:rsid w:val="00E27958"/>
    <w:rsid w:val="00E30521"/>
    <w:rsid w:val="00E317A4"/>
    <w:rsid w:val="00E33FE5"/>
    <w:rsid w:val="00E350DB"/>
    <w:rsid w:val="00E3657D"/>
    <w:rsid w:val="00E37F6A"/>
    <w:rsid w:val="00E4030F"/>
    <w:rsid w:val="00E40421"/>
    <w:rsid w:val="00E40D0F"/>
    <w:rsid w:val="00E413A9"/>
    <w:rsid w:val="00E426B1"/>
    <w:rsid w:val="00E427CE"/>
    <w:rsid w:val="00E4312B"/>
    <w:rsid w:val="00E44660"/>
    <w:rsid w:val="00E44C81"/>
    <w:rsid w:val="00E45954"/>
    <w:rsid w:val="00E4795E"/>
    <w:rsid w:val="00E50326"/>
    <w:rsid w:val="00E509E7"/>
    <w:rsid w:val="00E50C74"/>
    <w:rsid w:val="00E51C9E"/>
    <w:rsid w:val="00E53209"/>
    <w:rsid w:val="00E547E8"/>
    <w:rsid w:val="00E548A8"/>
    <w:rsid w:val="00E54A95"/>
    <w:rsid w:val="00E558C1"/>
    <w:rsid w:val="00E56678"/>
    <w:rsid w:val="00E56C41"/>
    <w:rsid w:val="00E56EF8"/>
    <w:rsid w:val="00E602D2"/>
    <w:rsid w:val="00E60E71"/>
    <w:rsid w:val="00E610FE"/>
    <w:rsid w:val="00E614B3"/>
    <w:rsid w:val="00E62C42"/>
    <w:rsid w:val="00E62C45"/>
    <w:rsid w:val="00E6444B"/>
    <w:rsid w:val="00E65200"/>
    <w:rsid w:val="00E66400"/>
    <w:rsid w:val="00E66FAE"/>
    <w:rsid w:val="00E6705D"/>
    <w:rsid w:val="00E67913"/>
    <w:rsid w:val="00E7095F"/>
    <w:rsid w:val="00E7175C"/>
    <w:rsid w:val="00E72FC4"/>
    <w:rsid w:val="00E76047"/>
    <w:rsid w:val="00E80A97"/>
    <w:rsid w:val="00E80D00"/>
    <w:rsid w:val="00E822F9"/>
    <w:rsid w:val="00E82CF8"/>
    <w:rsid w:val="00E8359C"/>
    <w:rsid w:val="00E83F10"/>
    <w:rsid w:val="00E85F4F"/>
    <w:rsid w:val="00E860D9"/>
    <w:rsid w:val="00E87013"/>
    <w:rsid w:val="00E87F05"/>
    <w:rsid w:val="00E87FF8"/>
    <w:rsid w:val="00E9095B"/>
    <w:rsid w:val="00E90AB3"/>
    <w:rsid w:val="00E92FE8"/>
    <w:rsid w:val="00E937B1"/>
    <w:rsid w:val="00E95C13"/>
    <w:rsid w:val="00E96011"/>
    <w:rsid w:val="00E96A10"/>
    <w:rsid w:val="00E97546"/>
    <w:rsid w:val="00E97B9C"/>
    <w:rsid w:val="00EA1F2E"/>
    <w:rsid w:val="00EA2677"/>
    <w:rsid w:val="00EA3888"/>
    <w:rsid w:val="00EA4394"/>
    <w:rsid w:val="00EA7606"/>
    <w:rsid w:val="00EA766A"/>
    <w:rsid w:val="00EB1210"/>
    <w:rsid w:val="00EB1C28"/>
    <w:rsid w:val="00EB1F61"/>
    <w:rsid w:val="00EB2319"/>
    <w:rsid w:val="00EB278D"/>
    <w:rsid w:val="00EB38E8"/>
    <w:rsid w:val="00EB3BEC"/>
    <w:rsid w:val="00EB4148"/>
    <w:rsid w:val="00EB5541"/>
    <w:rsid w:val="00EB5804"/>
    <w:rsid w:val="00EB5CAE"/>
    <w:rsid w:val="00EB604E"/>
    <w:rsid w:val="00EB6E15"/>
    <w:rsid w:val="00EC1A9E"/>
    <w:rsid w:val="00EC2875"/>
    <w:rsid w:val="00EC38E8"/>
    <w:rsid w:val="00EC48C9"/>
    <w:rsid w:val="00EC6EA7"/>
    <w:rsid w:val="00ED0046"/>
    <w:rsid w:val="00ED095D"/>
    <w:rsid w:val="00ED1834"/>
    <w:rsid w:val="00ED2082"/>
    <w:rsid w:val="00ED21F3"/>
    <w:rsid w:val="00ED5189"/>
    <w:rsid w:val="00ED6067"/>
    <w:rsid w:val="00ED6710"/>
    <w:rsid w:val="00ED6F38"/>
    <w:rsid w:val="00ED7D9F"/>
    <w:rsid w:val="00EE2738"/>
    <w:rsid w:val="00EE2BEE"/>
    <w:rsid w:val="00EE3705"/>
    <w:rsid w:val="00EE53AD"/>
    <w:rsid w:val="00EE6BE6"/>
    <w:rsid w:val="00EE734A"/>
    <w:rsid w:val="00EF032A"/>
    <w:rsid w:val="00EF0CEA"/>
    <w:rsid w:val="00EF1F06"/>
    <w:rsid w:val="00EF2334"/>
    <w:rsid w:val="00EF33F8"/>
    <w:rsid w:val="00EF487E"/>
    <w:rsid w:val="00EF59BA"/>
    <w:rsid w:val="00F00C08"/>
    <w:rsid w:val="00F012AE"/>
    <w:rsid w:val="00F01CB1"/>
    <w:rsid w:val="00F02A9C"/>
    <w:rsid w:val="00F032F3"/>
    <w:rsid w:val="00F049A9"/>
    <w:rsid w:val="00F0777E"/>
    <w:rsid w:val="00F11109"/>
    <w:rsid w:val="00F11599"/>
    <w:rsid w:val="00F179DD"/>
    <w:rsid w:val="00F20359"/>
    <w:rsid w:val="00F210E8"/>
    <w:rsid w:val="00F211B0"/>
    <w:rsid w:val="00F21E0E"/>
    <w:rsid w:val="00F2238A"/>
    <w:rsid w:val="00F22F36"/>
    <w:rsid w:val="00F23F6B"/>
    <w:rsid w:val="00F24418"/>
    <w:rsid w:val="00F25978"/>
    <w:rsid w:val="00F276A2"/>
    <w:rsid w:val="00F27E00"/>
    <w:rsid w:val="00F305FA"/>
    <w:rsid w:val="00F319E5"/>
    <w:rsid w:val="00F320A4"/>
    <w:rsid w:val="00F34F73"/>
    <w:rsid w:val="00F40355"/>
    <w:rsid w:val="00F4059B"/>
    <w:rsid w:val="00F42127"/>
    <w:rsid w:val="00F42CB2"/>
    <w:rsid w:val="00F43356"/>
    <w:rsid w:val="00F43FB1"/>
    <w:rsid w:val="00F44835"/>
    <w:rsid w:val="00F46D6B"/>
    <w:rsid w:val="00F4779E"/>
    <w:rsid w:val="00F50040"/>
    <w:rsid w:val="00F50BCB"/>
    <w:rsid w:val="00F510DC"/>
    <w:rsid w:val="00F5185C"/>
    <w:rsid w:val="00F523D4"/>
    <w:rsid w:val="00F52CBD"/>
    <w:rsid w:val="00F52CFD"/>
    <w:rsid w:val="00F53412"/>
    <w:rsid w:val="00F5409E"/>
    <w:rsid w:val="00F54468"/>
    <w:rsid w:val="00F56724"/>
    <w:rsid w:val="00F61FF9"/>
    <w:rsid w:val="00F6288E"/>
    <w:rsid w:val="00F635EA"/>
    <w:rsid w:val="00F65915"/>
    <w:rsid w:val="00F660BD"/>
    <w:rsid w:val="00F661D3"/>
    <w:rsid w:val="00F6709C"/>
    <w:rsid w:val="00F67232"/>
    <w:rsid w:val="00F7002E"/>
    <w:rsid w:val="00F72435"/>
    <w:rsid w:val="00F7516A"/>
    <w:rsid w:val="00F75A7D"/>
    <w:rsid w:val="00F80B4E"/>
    <w:rsid w:val="00F80DBB"/>
    <w:rsid w:val="00F80DD4"/>
    <w:rsid w:val="00F80F9C"/>
    <w:rsid w:val="00F814A7"/>
    <w:rsid w:val="00F83987"/>
    <w:rsid w:val="00F8488F"/>
    <w:rsid w:val="00F8634F"/>
    <w:rsid w:val="00F86A27"/>
    <w:rsid w:val="00F87952"/>
    <w:rsid w:val="00F90797"/>
    <w:rsid w:val="00F90A90"/>
    <w:rsid w:val="00F90B33"/>
    <w:rsid w:val="00F91420"/>
    <w:rsid w:val="00F919ED"/>
    <w:rsid w:val="00F9201F"/>
    <w:rsid w:val="00F939FE"/>
    <w:rsid w:val="00F94264"/>
    <w:rsid w:val="00F94D66"/>
    <w:rsid w:val="00F95AF2"/>
    <w:rsid w:val="00F95C02"/>
    <w:rsid w:val="00F95FC2"/>
    <w:rsid w:val="00F961EB"/>
    <w:rsid w:val="00F97418"/>
    <w:rsid w:val="00F97490"/>
    <w:rsid w:val="00F97B0E"/>
    <w:rsid w:val="00FA0330"/>
    <w:rsid w:val="00FA06FB"/>
    <w:rsid w:val="00FA3808"/>
    <w:rsid w:val="00FA3C98"/>
    <w:rsid w:val="00FA57CF"/>
    <w:rsid w:val="00FA58F7"/>
    <w:rsid w:val="00FA5CD8"/>
    <w:rsid w:val="00FA75DD"/>
    <w:rsid w:val="00FB2BEB"/>
    <w:rsid w:val="00FB480D"/>
    <w:rsid w:val="00FB4823"/>
    <w:rsid w:val="00FB6407"/>
    <w:rsid w:val="00FB723B"/>
    <w:rsid w:val="00FB7B4F"/>
    <w:rsid w:val="00FC00AB"/>
    <w:rsid w:val="00FC1729"/>
    <w:rsid w:val="00FC212B"/>
    <w:rsid w:val="00FC27F7"/>
    <w:rsid w:val="00FC2C8C"/>
    <w:rsid w:val="00FC3379"/>
    <w:rsid w:val="00FC38D5"/>
    <w:rsid w:val="00FC521A"/>
    <w:rsid w:val="00FC60ED"/>
    <w:rsid w:val="00FC6164"/>
    <w:rsid w:val="00FC6386"/>
    <w:rsid w:val="00FC6D92"/>
    <w:rsid w:val="00FC747B"/>
    <w:rsid w:val="00FC7F61"/>
    <w:rsid w:val="00FD06FE"/>
    <w:rsid w:val="00FD0796"/>
    <w:rsid w:val="00FD0EAB"/>
    <w:rsid w:val="00FD13E6"/>
    <w:rsid w:val="00FD19B3"/>
    <w:rsid w:val="00FD1AC5"/>
    <w:rsid w:val="00FD282E"/>
    <w:rsid w:val="00FD2BC0"/>
    <w:rsid w:val="00FD5251"/>
    <w:rsid w:val="00FD5570"/>
    <w:rsid w:val="00FD638A"/>
    <w:rsid w:val="00FE0687"/>
    <w:rsid w:val="00FE2087"/>
    <w:rsid w:val="00FE2F61"/>
    <w:rsid w:val="00FE331D"/>
    <w:rsid w:val="00FE3FA3"/>
    <w:rsid w:val="00FE542C"/>
    <w:rsid w:val="00FE7066"/>
    <w:rsid w:val="00FF170F"/>
    <w:rsid w:val="00FF1DBF"/>
    <w:rsid w:val="00FF2072"/>
    <w:rsid w:val="00FF297D"/>
    <w:rsid w:val="00FF4299"/>
    <w:rsid w:val="00FF494E"/>
    <w:rsid w:val="00FF513C"/>
    <w:rsid w:val="00FF6612"/>
    <w:rsid w:val="00FF6BC4"/>
    <w:rsid w:val="00FF7EF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Document Map"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1101"/>
    <w:rPr>
      <w:sz w:val="24"/>
      <w:szCs w:val="24"/>
    </w:rPr>
  </w:style>
  <w:style w:type="paragraph" w:styleId="1">
    <w:name w:val="heading 1"/>
    <w:basedOn w:val="a"/>
    <w:next w:val="a"/>
    <w:link w:val="10"/>
    <w:uiPriority w:val="9"/>
    <w:qFormat/>
    <w:rsid w:val="00AA57F4"/>
    <w:pPr>
      <w:keepNext/>
      <w:outlineLvl w:val="0"/>
    </w:pPr>
    <w:rPr>
      <w:sz w:val="30"/>
      <w:lang w:val="uk-UA"/>
    </w:rPr>
  </w:style>
  <w:style w:type="paragraph" w:styleId="2">
    <w:name w:val="heading 2"/>
    <w:basedOn w:val="a"/>
    <w:next w:val="a"/>
    <w:link w:val="20"/>
    <w:qFormat/>
    <w:rsid w:val="00AA57F4"/>
    <w:pPr>
      <w:keepNext/>
      <w:jc w:val="center"/>
      <w:outlineLvl w:val="1"/>
    </w:pPr>
    <w:rPr>
      <w:sz w:val="36"/>
      <w:lang w:val="uk-UA"/>
    </w:rPr>
  </w:style>
  <w:style w:type="paragraph" w:styleId="3">
    <w:name w:val="heading 3"/>
    <w:basedOn w:val="a"/>
    <w:next w:val="a"/>
    <w:link w:val="30"/>
    <w:qFormat/>
    <w:rsid w:val="00AA57F4"/>
    <w:pPr>
      <w:keepNext/>
      <w:jc w:val="center"/>
      <w:outlineLvl w:val="2"/>
    </w:pPr>
    <w:rPr>
      <w:sz w:val="28"/>
      <w:lang w:val="uk-UA"/>
    </w:rPr>
  </w:style>
  <w:style w:type="paragraph" w:styleId="4">
    <w:name w:val="heading 4"/>
    <w:basedOn w:val="a"/>
    <w:next w:val="a"/>
    <w:link w:val="40"/>
    <w:qFormat/>
    <w:rsid w:val="00AA57F4"/>
    <w:pPr>
      <w:keepNext/>
      <w:ind w:firstLine="561"/>
      <w:jc w:val="center"/>
      <w:outlineLvl w:val="3"/>
    </w:pPr>
    <w:rPr>
      <w:sz w:val="28"/>
      <w:lang w:val="uk-UA"/>
    </w:rPr>
  </w:style>
  <w:style w:type="paragraph" w:styleId="5">
    <w:name w:val="heading 5"/>
    <w:basedOn w:val="a"/>
    <w:next w:val="a"/>
    <w:link w:val="50"/>
    <w:qFormat/>
    <w:rsid w:val="00AA57F4"/>
    <w:pPr>
      <w:keepNext/>
      <w:ind w:firstLine="561"/>
      <w:outlineLvl w:val="4"/>
    </w:pPr>
    <w:rPr>
      <w:sz w:val="28"/>
      <w:lang w:val="uk-UA"/>
    </w:rPr>
  </w:style>
  <w:style w:type="paragraph" w:styleId="6">
    <w:name w:val="heading 6"/>
    <w:basedOn w:val="a"/>
    <w:next w:val="a"/>
    <w:link w:val="60"/>
    <w:uiPriority w:val="9"/>
    <w:qFormat/>
    <w:rsid w:val="00AA57F4"/>
    <w:pPr>
      <w:keepNext/>
      <w:outlineLvl w:val="5"/>
    </w:pPr>
    <w:rPr>
      <w:sz w:val="28"/>
      <w:lang w:val="uk-UA"/>
    </w:rPr>
  </w:style>
  <w:style w:type="paragraph" w:styleId="7">
    <w:name w:val="heading 7"/>
    <w:basedOn w:val="a"/>
    <w:next w:val="a"/>
    <w:link w:val="70"/>
    <w:qFormat/>
    <w:rsid w:val="00AA57F4"/>
    <w:pPr>
      <w:keepNext/>
      <w:ind w:firstLine="561"/>
      <w:jc w:val="center"/>
      <w:outlineLvl w:val="6"/>
    </w:pPr>
    <w:rPr>
      <w:sz w:val="28"/>
      <w:u w:val="single"/>
      <w:lang w:val="uk-UA"/>
    </w:rPr>
  </w:style>
  <w:style w:type="paragraph" w:styleId="8">
    <w:name w:val="heading 8"/>
    <w:basedOn w:val="a"/>
    <w:next w:val="a"/>
    <w:link w:val="80"/>
    <w:qFormat/>
    <w:rsid w:val="00AA57F4"/>
    <w:pPr>
      <w:keepNext/>
      <w:ind w:firstLine="561"/>
      <w:jc w:val="center"/>
      <w:outlineLvl w:val="7"/>
    </w:pPr>
    <w:rPr>
      <w:b/>
      <w:bCs/>
      <w:sz w:val="28"/>
      <w:u w:val="single"/>
      <w:lang w:val="uk-UA"/>
    </w:rPr>
  </w:style>
  <w:style w:type="paragraph" w:styleId="9">
    <w:name w:val="heading 9"/>
    <w:basedOn w:val="a"/>
    <w:next w:val="a"/>
    <w:link w:val="90"/>
    <w:qFormat/>
    <w:rsid w:val="00AA57F4"/>
    <w:pPr>
      <w:keepNext/>
      <w:jc w:val="center"/>
      <w:outlineLvl w:val="8"/>
    </w:pPr>
    <w:rPr>
      <w:sz w:val="28"/>
      <w:u w:val="single"/>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A57F4"/>
    <w:rPr>
      <w:sz w:val="30"/>
      <w:szCs w:val="24"/>
      <w:lang w:val="uk-UA"/>
    </w:rPr>
  </w:style>
  <w:style w:type="character" w:customStyle="1" w:styleId="20">
    <w:name w:val="Заголовок 2 Знак"/>
    <w:basedOn w:val="a0"/>
    <w:link w:val="2"/>
    <w:rsid w:val="00AA57F4"/>
    <w:rPr>
      <w:sz w:val="36"/>
      <w:szCs w:val="24"/>
      <w:lang w:val="uk-UA"/>
    </w:rPr>
  </w:style>
  <w:style w:type="character" w:customStyle="1" w:styleId="30">
    <w:name w:val="Заголовок 3 Знак"/>
    <w:basedOn w:val="a0"/>
    <w:link w:val="3"/>
    <w:rsid w:val="00AA57F4"/>
    <w:rPr>
      <w:sz w:val="28"/>
      <w:szCs w:val="24"/>
      <w:lang w:val="uk-UA"/>
    </w:rPr>
  </w:style>
  <w:style w:type="character" w:customStyle="1" w:styleId="40">
    <w:name w:val="Заголовок 4 Знак"/>
    <w:basedOn w:val="a0"/>
    <w:link w:val="4"/>
    <w:rsid w:val="00AA57F4"/>
    <w:rPr>
      <w:sz w:val="28"/>
      <w:szCs w:val="24"/>
      <w:lang w:val="uk-UA"/>
    </w:rPr>
  </w:style>
  <w:style w:type="character" w:customStyle="1" w:styleId="50">
    <w:name w:val="Заголовок 5 Знак"/>
    <w:basedOn w:val="a0"/>
    <w:link w:val="5"/>
    <w:rsid w:val="00AA57F4"/>
    <w:rPr>
      <w:sz w:val="28"/>
      <w:szCs w:val="24"/>
      <w:lang w:val="uk-UA"/>
    </w:rPr>
  </w:style>
  <w:style w:type="character" w:customStyle="1" w:styleId="60">
    <w:name w:val="Заголовок 6 Знак"/>
    <w:basedOn w:val="a0"/>
    <w:link w:val="6"/>
    <w:uiPriority w:val="9"/>
    <w:rsid w:val="00AA57F4"/>
    <w:rPr>
      <w:sz w:val="28"/>
      <w:szCs w:val="24"/>
      <w:lang w:val="uk-UA"/>
    </w:rPr>
  </w:style>
  <w:style w:type="character" w:customStyle="1" w:styleId="70">
    <w:name w:val="Заголовок 7 Знак"/>
    <w:link w:val="7"/>
    <w:rsid w:val="00AA57F4"/>
    <w:rPr>
      <w:sz w:val="28"/>
      <w:szCs w:val="24"/>
      <w:u w:val="single"/>
      <w:lang w:val="uk-UA"/>
    </w:rPr>
  </w:style>
  <w:style w:type="character" w:customStyle="1" w:styleId="80">
    <w:name w:val="Заголовок 8 Знак"/>
    <w:basedOn w:val="a0"/>
    <w:link w:val="8"/>
    <w:rsid w:val="00AA57F4"/>
    <w:rPr>
      <w:b/>
      <w:bCs/>
      <w:sz w:val="28"/>
      <w:szCs w:val="24"/>
      <w:u w:val="single"/>
      <w:lang w:val="uk-UA"/>
    </w:rPr>
  </w:style>
  <w:style w:type="character" w:customStyle="1" w:styleId="90">
    <w:name w:val="Заголовок 9 Знак"/>
    <w:basedOn w:val="a0"/>
    <w:link w:val="9"/>
    <w:rsid w:val="00AA57F4"/>
    <w:rPr>
      <w:sz w:val="28"/>
      <w:szCs w:val="24"/>
      <w:u w:val="single"/>
      <w:lang w:val="uk-UA"/>
    </w:rPr>
  </w:style>
  <w:style w:type="paragraph" w:styleId="a3">
    <w:name w:val="Title"/>
    <w:basedOn w:val="a"/>
    <w:link w:val="a4"/>
    <w:qFormat/>
    <w:rsid w:val="00AA57F4"/>
    <w:pPr>
      <w:jc w:val="center"/>
    </w:pPr>
    <w:rPr>
      <w:sz w:val="30"/>
      <w:lang w:val="uk-UA"/>
    </w:rPr>
  </w:style>
  <w:style w:type="character" w:customStyle="1" w:styleId="a4">
    <w:name w:val="Название Знак"/>
    <w:basedOn w:val="a0"/>
    <w:link w:val="a3"/>
    <w:rsid w:val="00AA57F4"/>
    <w:rPr>
      <w:sz w:val="30"/>
      <w:szCs w:val="24"/>
      <w:lang w:val="uk-UA"/>
    </w:rPr>
  </w:style>
  <w:style w:type="paragraph" w:styleId="a5">
    <w:name w:val="Subtitle"/>
    <w:basedOn w:val="a"/>
    <w:link w:val="a6"/>
    <w:qFormat/>
    <w:rsid w:val="00AA57F4"/>
    <w:pPr>
      <w:jc w:val="center"/>
    </w:pPr>
    <w:rPr>
      <w:b/>
      <w:i/>
      <w:sz w:val="32"/>
      <w:szCs w:val="20"/>
      <w:lang w:val="uk-UA"/>
    </w:rPr>
  </w:style>
  <w:style w:type="character" w:customStyle="1" w:styleId="a6">
    <w:name w:val="Подзаголовок Знак"/>
    <w:basedOn w:val="a0"/>
    <w:link w:val="a5"/>
    <w:rsid w:val="00AA57F4"/>
    <w:rPr>
      <w:b/>
      <w:i/>
      <w:sz w:val="32"/>
      <w:lang w:val="uk-UA"/>
    </w:rPr>
  </w:style>
  <w:style w:type="character" w:styleId="a7">
    <w:name w:val="Strong"/>
    <w:basedOn w:val="a0"/>
    <w:uiPriority w:val="22"/>
    <w:qFormat/>
    <w:rsid w:val="00AA57F4"/>
    <w:rPr>
      <w:b/>
      <w:bCs/>
    </w:rPr>
  </w:style>
  <w:style w:type="character" w:styleId="a8">
    <w:name w:val="Emphasis"/>
    <w:basedOn w:val="a0"/>
    <w:uiPriority w:val="20"/>
    <w:qFormat/>
    <w:rsid w:val="00AA57F4"/>
    <w:rPr>
      <w:i/>
      <w:iCs/>
    </w:rPr>
  </w:style>
  <w:style w:type="paragraph" w:styleId="a9">
    <w:name w:val="Balloon Text"/>
    <w:basedOn w:val="a"/>
    <w:link w:val="aa"/>
    <w:uiPriority w:val="99"/>
    <w:semiHidden/>
    <w:unhideWhenUsed/>
    <w:rsid w:val="0023574B"/>
    <w:rPr>
      <w:rFonts w:ascii="Tahoma" w:hAnsi="Tahoma" w:cs="Tahoma"/>
      <w:sz w:val="16"/>
      <w:szCs w:val="16"/>
    </w:rPr>
  </w:style>
  <w:style w:type="character" w:customStyle="1" w:styleId="aa">
    <w:name w:val="Текст выноски Знак"/>
    <w:basedOn w:val="a0"/>
    <w:link w:val="a9"/>
    <w:uiPriority w:val="99"/>
    <w:semiHidden/>
    <w:rsid w:val="0023574B"/>
    <w:rPr>
      <w:rFonts w:ascii="Tahoma" w:hAnsi="Tahoma" w:cs="Tahoma"/>
      <w:sz w:val="16"/>
      <w:szCs w:val="16"/>
    </w:rPr>
  </w:style>
  <w:style w:type="paragraph" w:styleId="ab">
    <w:name w:val="caption"/>
    <w:basedOn w:val="a"/>
    <w:next w:val="a"/>
    <w:unhideWhenUsed/>
    <w:qFormat/>
    <w:rsid w:val="00467FC2"/>
    <w:pPr>
      <w:spacing w:after="200"/>
    </w:pPr>
    <w:rPr>
      <w:b/>
      <w:bCs/>
      <w:color w:val="4F81BD" w:themeColor="accent1"/>
      <w:sz w:val="18"/>
      <w:szCs w:val="18"/>
    </w:rPr>
  </w:style>
  <w:style w:type="paragraph" w:styleId="ac">
    <w:name w:val="List Paragraph"/>
    <w:basedOn w:val="a"/>
    <w:uiPriority w:val="34"/>
    <w:qFormat/>
    <w:rsid w:val="00E262E2"/>
    <w:pPr>
      <w:spacing w:after="200" w:line="276" w:lineRule="auto"/>
      <w:ind w:left="720"/>
    </w:pPr>
    <w:rPr>
      <w:rFonts w:ascii="Calibri" w:hAnsi="Calibri" w:cs="Calibri"/>
      <w:sz w:val="22"/>
      <w:szCs w:val="22"/>
      <w:lang w:eastAsia="en-US"/>
    </w:rPr>
  </w:style>
  <w:style w:type="character" w:styleId="ad">
    <w:name w:val="Hyperlink"/>
    <w:basedOn w:val="a0"/>
    <w:uiPriority w:val="99"/>
    <w:unhideWhenUsed/>
    <w:rsid w:val="00E262E2"/>
    <w:rPr>
      <w:color w:val="0000FF" w:themeColor="hyperlink"/>
      <w:u w:val="single"/>
    </w:rPr>
  </w:style>
  <w:style w:type="character" w:customStyle="1" w:styleId="ae">
    <w:name w:val="Основной текст + Полужирный"/>
    <w:basedOn w:val="a0"/>
    <w:rsid w:val="008B6637"/>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uk-UA" w:eastAsia="uk-UA" w:bidi="uk-UA"/>
    </w:rPr>
  </w:style>
  <w:style w:type="character" w:customStyle="1" w:styleId="af">
    <w:name w:val="Основной текст_"/>
    <w:basedOn w:val="a0"/>
    <w:link w:val="21"/>
    <w:rsid w:val="008B6637"/>
    <w:rPr>
      <w:shd w:val="clear" w:color="auto" w:fill="FFFFFF"/>
    </w:rPr>
  </w:style>
  <w:style w:type="paragraph" w:customStyle="1" w:styleId="21">
    <w:name w:val="Основной текст2"/>
    <w:basedOn w:val="a"/>
    <w:link w:val="af"/>
    <w:rsid w:val="008B6637"/>
    <w:pPr>
      <w:widowControl w:val="0"/>
      <w:shd w:val="clear" w:color="auto" w:fill="FFFFFF"/>
      <w:spacing w:line="235" w:lineRule="exact"/>
      <w:jc w:val="both"/>
    </w:pPr>
    <w:rPr>
      <w:sz w:val="20"/>
      <w:szCs w:val="20"/>
    </w:rPr>
  </w:style>
  <w:style w:type="character" w:customStyle="1" w:styleId="95pt">
    <w:name w:val="Основной текст + 9;5 pt;Полужирный"/>
    <w:basedOn w:val="af"/>
    <w:rsid w:val="008B6637"/>
    <w:rPr>
      <w:rFonts w:ascii="Times New Roman" w:eastAsia="Times New Roman" w:hAnsi="Times New Roman" w:cs="Times New Roman"/>
      <w:b/>
      <w:bCs/>
      <w:color w:val="000000"/>
      <w:spacing w:val="0"/>
      <w:w w:val="100"/>
      <w:position w:val="0"/>
      <w:sz w:val="19"/>
      <w:szCs w:val="19"/>
      <w:shd w:val="clear" w:color="auto" w:fill="FFFFFF"/>
      <w:lang w:val="uk-UA" w:eastAsia="uk-UA" w:bidi="uk-UA"/>
    </w:rPr>
  </w:style>
  <w:style w:type="table" w:styleId="af0">
    <w:name w:val="Table Grid"/>
    <w:basedOn w:val="a1"/>
    <w:uiPriority w:val="59"/>
    <w:rsid w:val="008B6637"/>
    <w:rPr>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8pt">
    <w:name w:val="Основной текст + 8 pt"/>
    <w:basedOn w:val="a0"/>
    <w:rsid w:val="008B6637"/>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55pt">
    <w:name w:val="Основной текст + 5;5 pt"/>
    <w:basedOn w:val="a0"/>
    <w:rsid w:val="008B6637"/>
    <w:rPr>
      <w:rFonts w:ascii="Times New Roman" w:eastAsia="Times New Roman" w:hAnsi="Times New Roman" w:cs="Times New Roman"/>
      <w:b w:val="0"/>
      <w:bCs w:val="0"/>
      <w:i w:val="0"/>
      <w:iCs w:val="0"/>
      <w:smallCaps w:val="0"/>
      <w:strike w:val="0"/>
      <w:color w:val="000000"/>
      <w:spacing w:val="0"/>
      <w:w w:val="100"/>
      <w:position w:val="0"/>
      <w:sz w:val="11"/>
      <w:szCs w:val="11"/>
      <w:u w:val="none"/>
      <w:lang w:val="uk-UA" w:eastAsia="uk-UA" w:bidi="uk-UA"/>
    </w:rPr>
  </w:style>
  <w:style w:type="paragraph" w:styleId="22">
    <w:name w:val="Body Text Indent 2"/>
    <w:basedOn w:val="a"/>
    <w:link w:val="23"/>
    <w:rsid w:val="008B6637"/>
    <w:pPr>
      <w:ind w:firstLine="561"/>
      <w:jc w:val="center"/>
    </w:pPr>
    <w:rPr>
      <w:sz w:val="28"/>
      <w:lang w:val="uk-UA"/>
    </w:rPr>
  </w:style>
  <w:style w:type="character" w:customStyle="1" w:styleId="23">
    <w:name w:val="Основной текст с отступом 2 Знак"/>
    <w:basedOn w:val="a0"/>
    <w:link w:val="22"/>
    <w:rsid w:val="008B6637"/>
    <w:rPr>
      <w:sz w:val="28"/>
      <w:szCs w:val="24"/>
      <w:lang w:val="uk-UA"/>
    </w:rPr>
  </w:style>
  <w:style w:type="paragraph" w:styleId="31">
    <w:name w:val="Body Text 3"/>
    <w:basedOn w:val="a"/>
    <w:link w:val="32"/>
    <w:uiPriority w:val="99"/>
    <w:unhideWhenUsed/>
    <w:rsid w:val="008B6637"/>
    <w:pPr>
      <w:spacing w:after="120"/>
    </w:pPr>
    <w:rPr>
      <w:sz w:val="16"/>
      <w:szCs w:val="16"/>
    </w:rPr>
  </w:style>
  <w:style w:type="character" w:customStyle="1" w:styleId="32">
    <w:name w:val="Основной текст 3 Знак"/>
    <w:basedOn w:val="a0"/>
    <w:link w:val="31"/>
    <w:uiPriority w:val="99"/>
    <w:rsid w:val="008B6637"/>
    <w:rPr>
      <w:sz w:val="16"/>
      <w:szCs w:val="16"/>
    </w:rPr>
  </w:style>
  <w:style w:type="character" w:customStyle="1" w:styleId="62">
    <w:name w:val="Основной текст (6)2"/>
    <w:uiPriority w:val="99"/>
    <w:rsid w:val="008B6637"/>
    <w:rPr>
      <w:rFonts w:ascii="Times New Roman" w:hAnsi="Times New Roman"/>
      <w:spacing w:val="0"/>
      <w:sz w:val="14"/>
    </w:rPr>
  </w:style>
  <w:style w:type="character" w:customStyle="1" w:styleId="66pt1">
    <w:name w:val="Основной текст (6) + 6 pt1"/>
    <w:aliases w:val="Малые прописные1,Основной текст (6) + Arial Unicode MS,9 pt,Не полужирный2,Интервал 0 pt1"/>
    <w:uiPriority w:val="99"/>
    <w:rsid w:val="008B6637"/>
    <w:rPr>
      <w:rFonts w:ascii="Times New Roman" w:hAnsi="Times New Roman"/>
      <w:smallCaps/>
      <w:noProof/>
      <w:spacing w:val="0"/>
      <w:sz w:val="12"/>
    </w:rPr>
  </w:style>
  <w:style w:type="paragraph" w:styleId="af1">
    <w:name w:val="Normal (Web)"/>
    <w:basedOn w:val="a"/>
    <w:uiPriority w:val="99"/>
    <w:rsid w:val="008B6637"/>
    <w:pPr>
      <w:spacing w:before="100" w:beforeAutospacing="1" w:after="100" w:afterAutospacing="1"/>
    </w:pPr>
  </w:style>
  <w:style w:type="paragraph" w:styleId="af2">
    <w:name w:val="header"/>
    <w:basedOn w:val="a"/>
    <w:link w:val="af3"/>
    <w:uiPriority w:val="99"/>
    <w:unhideWhenUsed/>
    <w:rsid w:val="008B6637"/>
    <w:pPr>
      <w:tabs>
        <w:tab w:val="center" w:pos="4819"/>
        <w:tab w:val="right" w:pos="9639"/>
      </w:tabs>
    </w:pPr>
    <w:rPr>
      <w:rFonts w:eastAsia="SimSun"/>
      <w:lang w:val="uk-UA" w:eastAsia="uk-UA"/>
    </w:rPr>
  </w:style>
  <w:style w:type="character" w:customStyle="1" w:styleId="af3">
    <w:name w:val="Верхний колонтитул Знак"/>
    <w:basedOn w:val="a0"/>
    <w:link w:val="af2"/>
    <w:uiPriority w:val="99"/>
    <w:rsid w:val="008B6637"/>
    <w:rPr>
      <w:rFonts w:eastAsia="SimSun"/>
      <w:sz w:val="24"/>
      <w:szCs w:val="24"/>
      <w:lang w:val="uk-UA" w:eastAsia="uk-UA"/>
    </w:rPr>
  </w:style>
  <w:style w:type="paragraph" w:styleId="af4">
    <w:name w:val="footer"/>
    <w:basedOn w:val="a"/>
    <w:link w:val="af5"/>
    <w:uiPriority w:val="99"/>
    <w:unhideWhenUsed/>
    <w:rsid w:val="008B6637"/>
    <w:pPr>
      <w:tabs>
        <w:tab w:val="center" w:pos="4819"/>
        <w:tab w:val="right" w:pos="9639"/>
      </w:tabs>
    </w:pPr>
    <w:rPr>
      <w:rFonts w:eastAsia="SimSun"/>
      <w:lang w:val="uk-UA" w:eastAsia="uk-UA"/>
    </w:rPr>
  </w:style>
  <w:style w:type="character" w:customStyle="1" w:styleId="af5">
    <w:name w:val="Нижний колонтитул Знак"/>
    <w:basedOn w:val="a0"/>
    <w:link w:val="af4"/>
    <w:uiPriority w:val="99"/>
    <w:rsid w:val="008B6637"/>
    <w:rPr>
      <w:rFonts w:eastAsia="SimSun"/>
      <w:sz w:val="24"/>
      <w:szCs w:val="24"/>
      <w:lang w:val="uk-UA" w:eastAsia="uk-UA"/>
    </w:rPr>
  </w:style>
  <w:style w:type="character" w:customStyle="1" w:styleId="7pt">
    <w:name w:val="Основной текст + 7 pt;Полужирный"/>
    <w:rsid w:val="008B6637"/>
    <w:rPr>
      <w:b/>
      <w:bCs/>
      <w:color w:val="000000"/>
      <w:spacing w:val="0"/>
      <w:w w:val="100"/>
      <w:position w:val="0"/>
      <w:sz w:val="14"/>
      <w:szCs w:val="14"/>
      <w:shd w:val="clear" w:color="auto" w:fill="FFFFFF"/>
      <w:lang w:val="uk-UA" w:eastAsia="uk-UA" w:bidi="uk-UA"/>
    </w:rPr>
  </w:style>
  <w:style w:type="paragraph" w:styleId="af6">
    <w:name w:val="Body Text Indent"/>
    <w:basedOn w:val="a"/>
    <w:link w:val="af7"/>
    <w:uiPriority w:val="99"/>
    <w:unhideWhenUsed/>
    <w:rsid w:val="00D0135A"/>
    <w:pPr>
      <w:spacing w:after="120"/>
      <w:ind w:left="283"/>
    </w:pPr>
  </w:style>
  <w:style w:type="character" w:customStyle="1" w:styleId="af7">
    <w:name w:val="Основной текст с отступом Знак"/>
    <w:basedOn w:val="a0"/>
    <w:link w:val="af6"/>
    <w:uiPriority w:val="99"/>
    <w:rsid w:val="00D0135A"/>
    <w:rPr>
      <w:sz w:val="24"/>
      <w:szCs w:val="24"/>
    </w:rPr>
  </w:style>
  <w:style w:type="paragraph" w:styleId="af8">
    <w:name w:val="Body Text"/>
    <w:basedOn w:val="a"/>
    <w:link w:val="af9"/>
    <w:uiPriority w:val="99"/>
    <w:semiHidden/>
    <w:unhideWhenUsed/>
    <w:rsid w:val="00653E2F"/>
    <w:pPr>
      <w:spacing w:after="120"/>
    </w:pPr>
  </w:style>
  <w:style w:type="character" w:customStyle="1" w:styleId="af9">
    <w:name w:val="Основной текст Знак"/>
    <w:basedOn w:val="a0"/>
    <w:link w:val="af8"/>
    <w:rsid w:val="00653E2F"/>
    <w:rPr>
      <w:sz w:val="24"/>
      <w:szCs w:val="24"/>
    </w:rPr>
  </w:style>
  <w:style w:type="paragraph" w:styleId="HTML">
    <w:name w:val="HTML Preformatted"/>
    <w:basedOn w:val="a"/>
    <w:link w:val="HTML0"/>
    <w:rsid w:val="00093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093AC8"/>
    <w:rPr>
      <w:rFonts w:ascii="Courier New" w:hAnsi="Courier New" w:cs="Courier New"/>
    </w:rPr>
  </w:style>
  <w:style w:type="paragraph" w:styleId="afa">
    <w:name w:val="No Spacing"/>
    <w:uiPriority w:val="1"/>
    <w:qFormat/>
    <w:rsid w:val="00A914EC"/>
    <w:rPr>
      <w:sz w:val="24"/>
      <w:szCs w:val="24"/>
    </w:rPr>
  </w:style>
  <w:style w:type="paragraph" w:customStyle="1" w:styleId="Standard">
    <w:name w:val="Standard"/>
    <w:rsid w:val="00EE2738"/>
    <w:pPr>
      <w:suppressAutoHyphens/>
      <w:autoSpaceDN w:val="0"/>
    </w:pPr>
    <w:rPr>
      <w:kern w:val="3"/>
      <w:sz w:val="24"/>
      <w:lang w:eastAsia="zh-CN"/>
    </w:rPr>
  </w:style>
  <w:style w:type="paragraph" w:styleId="33">
    <w:name w:val="toc 3"/>
    <w:basedOn w:val="a"/>
    <w:next w:val="a"/>
    <w:autoRedefine/>
    <w:semiHidden/>
    <w:rsid w:val="00F80F9C"/>
    <w:pPr>
      <w:ind w:left="480"/>
    </w:pPr>
  </w:style>
  <w:style w:type="paragraph" w:customStyle="1" w:styleId="11">
    <w:name w:val="1"/>
    <w:basedOn w:val="a"/>
    <w:rsid w:val="005B783D"/>
    <w:rPr>
      <w:rFonts w:ascii="Verdana" w:hAnsi="Verdana" w:cs="Verdana"/>
      <w:sz w:val="20"/>
      <w:szCs w:val="20"/>
      <w:lang w:val="en-US" w:eastAsia="en-US"/>
    </w:rPr>
  </w:style>
  <w:style w:type="paragraph" w:styleId="afb">
    <w:name w:val="Document Map"/>
    <w:basedOn w:val="a"/>
    <w:link w:val="afc"/>
    <w:semiHidden/>
    <w:rsid w:val="00486D3E"/>
    <w:pPr>
      <w:shd w:val="clear" w:color="auto" w:fill="000080"/>
    </w:pPr>
    <w:rPr>
      <w:rFonts w:ascii="Tahoma" w:hAnsi="Tahoma" w:cs="Tahoma"/>
    </w:rPr>
  </w:style>
  <w:style w:type="character" w:customStyle="1" w:styleId="afc">
    <w:name w:val="Схема документа Знак"/>
    <w:basedOn w:val="a0"/>
    <w:link w:val="afb"/>
    <w:semiHidden/>
    <w:rsid w:val="00486D3E"/>
    <w:rPr>
      <w:rFonts w:ascii="Tahoma" w:hAnsi="Tahoma" w:cs="Tahoma"/>
      <w:sz w:val="24"/>
      <w:szCs w:val="24"/>
      <w:shd w:val="clear" w:color="auto" w:fill="000080"/>
    </w:rPr>
  </w:style>
  <w:style w:type="paragraph" w:customStyle="1" w:styleId="24">
    <w:name w:val="2"/>
    <w:basedOn w:val="a"/>
    <w:rsid w:val="00D43A8B"/>
    <w:rPr>
      <w:rFonts w:ascii="Verdana" w:hAnsi="Verdana" w:cs="Verdana"/>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42410140">
      <w:bodyDiv w:val="1"/>
      <w:marLeft w:val="0"/>
      <w:marRight w:val="0"/>
      <w:marTop w:val="0"/>
      <w:marBottom w:val="0"/>
      <w:divBdr>
        <w:top w:val="none" w:sz="0" w:space="0" w:color="auto"/>
        <w:left w:val="none" w:sz="0" w:space="0" w:color="auto"/>
        <w:bottom w:val="none" w:sz="0" w:space="0" w:color="auto"/>
        <w:right w:val="none" w:sz="0" w:space="0" w:color="auto"/>
      </w:divBdr>
    </w:div>
    <w:div w:id="123037390">
      <w:bodyDiv w:val="1"/>
      <w:marLeft w:val="0"/>
      <w:marRight w:val="0"/>
      <w:marTop w:val="0"/>
      <w:marBottom w:val="0"/>
      <w:divBdr>
        <w:top w:val="none" w:sz="0" w:space="0" w:color="auto"/>
        <w:left w:val="none" w:sz="0" w:space="0" w:color="auto"/>
        <w:bottom w:val="none" w:sz="0" w:space="0" w:color="auto"/>
        <w:right w:val="none" w:sz="0" w:space="0" w:color="auto"/>
      </w:divBdr>
    </w:div>
    <w:div w:id="132480455">
      <w:bodyDiv w:val="1"/>
      <w:marLeft w:val="0"/>
      <w:marRight w:val="0"/>
      <w:marTop w:val="0"/>
      <w:marBottom w:val="0"/>
      <w:divBdr>
        <w:top w:val="none" w:sz="0" w:space="0" w:color="auto"/>
        <w:left w:val="none" w:sz="0" w:space="0" w:color="auto"/>
        <w:bottom w:val="none" w:sz="0" w:space="0" w:color="auto"/>
        <w:right w:val="none" w:sz="0" w:space="0" w:color="auto"/>
      </w:divBdr>
    </w:div>
    <w:div w:id="162284137">
      <w:bodyDiv w:val="1"/>
      <w:marLeft w:val="0"/>
      <w:marRight w:val="0"/>
      <w:marTop w:val="0"/>
      <w:marBottom w:val="0"/>
      <w:divBdr>
        <w:top w:val="none" w:sz="0" w:space="0" w:color="auto"/>
        <w:left w:val="none" w:sz="0" w:space="0" w:color="auto"/>
        <w:bottom w:val="none" w:sz="0" w:space="0" w:color="auto"/>
        <w:right w:val="none" w:sz="0" w:space="0" w:color="auto"/>
      </w:divBdr>
    </w:div>
    <w:div w:id="189078067">
      <w:bodyDiv w:val="1"/>
      <w:marLeft w:val="0"/>
      <w:marRight w:val="0"/>
      <w:marTop w:val="0"/>
      <w:marBottom w:val="0"/>
      <w:divBdr>
        <w:top w:val="none" w:sz="0" w:space="0" w:color="auto"/>
        <w:left w:val="none" w:sz="0" w:space="0" w:color="auto"/>
        <w:bottom w:val="none" w:sz="0" w:space="0" w:color="auto"/>
        <w:right w:val="none" w:sz="0" w:space="0" w:color="auto"/>
      </w:divBdr>
    </w:div>
    <w:div w:id="204947104">
      <w:bodyDiv w:val="1"/>
      <w:marLeft w:val="0"/>
      <w:marRight w:val="0"/>
      <w:marTop w:val="0"/>
      <w:marBottom w:val="0"/>
      <w:divBdr>
        <w:top w:val="none" w:sz="0" w:space="0" w:color="auto"/>
        <w:left w:val="none" w:sz="0" w:space="0" w:color="auto"/>
        <w:bottom w:val="none" w:sz="0" w:space="0" w:color="auto"/>
        <w:right w:val="none" w:sz="0" w:space="0" w:color="auto"/>
      </w:divBdr>
    </w:div>
    <w:div w:id="205024047">
      <w:bodyDiv w:val="1"/>
      <w:marLeft w:val="0"/>
      <w:marRight w:val="0"/>
      <w:marTop w:val="0"/>
      <w:marBottom w:val="0"/>
      <w:divBdr>
        <w:top w:val="none" w:sz="0" w:space="0" w:color="auto"/>
        <w:left w:val="none" w:sz="0" w:space="0" w:color="auto"/>
        <w:bottom w:val="none" w:sz="0" w:space="0" w:color="auto"/>
        <w:right w:val="none" w:sz="0" w:space="0" w:color="auto"/>
      </w:divBdr>
    </w:div>
    <w:div w:id="226915656">
      <w:bodyDiv w:val="1"/>
      <w:marLeft w:val="0"/>
      <w:marRight w:val="0"/>
      <w:marTop w:val="0"/>
      <w:marBottom w:val="0"/>
      <w:divBdr>
        <w:top w:val="none" w:sz="0" w:space="0" w:color="auto"/>
        <w:left w:val="none" w:sz="0" w:space="0" w:color="auto"/>
        <w:bottom w:val="none" w:sz="0" w:space="0" w:color="auto"/>
        <w:right w:val="none" w:sz="0" w:space="0" w:color="auto"/>
      </w:divBdr>
      <w:divsChild>
        <w:div w:id="961962638">
          <w:marLeft w:val="0"/>
          <w:marRight w:val="0"/>
          <w:marTop w:val="0"/>
          <w:marBottom w:val="0"/>
          <w:divBdr>
            <w:top w:val="none" w:sz="0" w:space="0" w:color="auto"/>
            <w:left w:val="none" w:sz="0" w:space="0" w:color="auto"/>
            <w:bottom w:val="none" w:sz="0" w:space="0" w:color="auto"/>
            <w:right w:val="none" w:sz="0" w:space="0" w:color="auto"/>
          </w:divBdr>
          <w:divsChild>
            <w:div w:id="1314869338">
              <w:marLeft w:val="0"/>
              <w:marRight w:val="0"/>
              <w:marTop w:val="0"/>
              <w:marBottom w:val="0"/>
              <w:divBdr>
                <w:top w:val="none" w:sz="0" w:space="0" w:color="auto"/>
                <w:left w:val="none" w:sz="0" w:space="0" w:color="auto"/>
                <w:bottom w:val="none" w:sz="0" w:space="0" w:color="auto"/>
                <w:right w:val="none" w:sz="0" w:space="0" w:color="auto"/>
              </w:divBdr>
              <w:divsChild>
                <w:div w:id="1909459417">
                  <w:marLeft w:val="0"/>
                  <w:marRight w:val="0"/>
                  <w:marTop w:val="0"/>
                  <w:marBottom w:val="0"/>
                  <w:divBdr>
                    <w:top w:val="none" w:sz="0" w:space="0" w:color="auto"/>
                    <w:left w:val="none" w:sz="0" w:space="0" w:color="auto"/>
                    <w:bottom w:val="none" w:sz="0" w:space="0" w:color="auto"/>
                    <w:right w:val="none" w:sz="0" w:space="0" w:color="auto"/>
                  </w:divBdr>
                  <w:divsChild>
                    <w:div w:id="1261448980">
                      <w:marLeft w:val="0"/>
                      <w:marRight w:val="0"/>
                      <w:marTop w:val="0"/>
                      <w:marBottom w:val="0"/>
                      <w:divBdr>
                        <w:top w:val="none" w:sz="0" w:space="0" w:color="auto"/>
                        <w:left w:val="none" w:sz="0" w:space="0" w:color="auto"/>
                        <w:bottom w:val="none" w:sz="0" w:space="0" w:color="auto"/>
                        <w:right w:val="none" w:sz="0" w:space="0" w:color="auto"/>
                      </w:divBdr>
                      <w:divsChild>
                        <w:div w:id="733508211">
                          <w:marLeft w:val="0"/>
                          <w:marRight w:val="0"/>
                          <w:marTop w:val="0"/>
                          <w:marBottom w:val="0"/>
                          <w:divBdr>
                            <w:top w:val="none" w:sz="0" w:space="0" w:color="auto"/>
                            <w:left w:val="none" w:sz="0" w:space="0" w:color="auto"/>
                            <w:bottom w:val="none" w:sz="0" w:space="0" w:color="auto"/>
                            <w:right w:val="none" w:sz="0" w:space="0" w:color="auto"/>
                          </w:divBdr>
                          <w:divsChild>
                            <w:div w:id="556355836">
                              <w:marLeft w:val="0"/>
                              <w:marRight w:val="0"/>
                              <w:marTop w:val="0"/>
                              <w:marBottom w:val="0"/>
                              <w:divBdr>
                                <w:top w:val="none" w:sz="0" w:space="0" w:color="auto"/>
                                <w:left w:val="none" w:sz="0" w:space="0" w:color="auto"/>
                                <w:bottom w:val="none" w:sz="0" w:space="0" w:color="auto"/>
                                <w:right w:val="none" w:sz="0" w:space="0" w:color="auto"/>
                              </w:divBdr>
                              <w:divsChild>
                                <w:div w:id="1324041972">
                                  <w:marLeft w:val="-120"/>
                                  <w:marRight w:val="-120"/>
                                  <w:marTop w:val="0"/>
                                  <w:marBottom w:val="0"/>
                                  <w:divBdr>
                                    <w:top w:val="none" w:sz="0" w:space="0" w:color="auto"/>
                                    <w:left w:val="none" w:sz="0" w:space="0" w:color="auto"/>
                                    <w:bottom w:val="none" w:sz="0" w:space="0" w:color="auto"/>
                                    <w:right w:val="none" w:sz="0" w:space="0" w:color="auto"/>
                                  </w:divBdr>
                                  <w:divsChild>
                                    <w:div w:id="1100178709">
                                      <w:marLeft w:val="0"/>
                                      <w:marRight w:val="0"/>
                                      <w:marTop w:val="0"/>
                                      <w:marBottom w:val="0"/>
                                      <w:divBdr>
                                        <w:top w:val="none" w:sz="0" w:space="0" w:color="auto"/>
                                        <w:left w:val="none" w:sz="0" w:space="0" w:color="auto"/>
                                        <w:bottom w:val="none" w:sz="0" w:space="0" w:color="auto"/>
                                        <w:right w:val="none" w:sz="0" w:space="0" w:color="auto"/>
                                      </w:divBdr>
                                      <w:divsChild>
                                        <w:div w:id="1605071324">
                                          <w:marLeft w:val="0"/>
                                          <w:marRight w:val="0"/>
                                          <w:marTop w:val="0"/>
                                          <w:marBottom w:val="0"/>
                                          <w:divBdr>
                                            <w:top w:val="none" w:sz="0" w:space="0" w:color="auto"/>
                                            <w:left w:val="none" w:sz="0" w:space="0" w:color="auto"/>
                                            <w:bottom w:val="none" w:sz="0" w:space="0" w:color="auto"/>
                                            <w:right w:val="none" w:sz="0" w:space="0" w:color="auto"/>
                                          </w:divBdr>
                                          <w:divsChild>
                                            <w:div w:id="227687164">
                                              <w:marLeft w:val="0"/>
                                              <w:marRight w:val="0"/>
                                              <w:marTop w:val="0"/>
                                              <w:marBottom w:val="0"/>
                                              <w:divBdr>
                                                <w:top w:val="none" w:sz="0" w:space="0" w:color="auto"/>
                                                <w:left w:val="none" w:sz="0" w:space="0" w:color="auto"/>
                                                <w:bottom w:val="none" w:sz="0" w:space="0" w:color="auto"/>
                                                <w:right w:val="none" w:sz="0" w:space="0" w:color="auto"/>
                                              </w:divBdr>
                                              <w:divsChild>
                                                <w:div w:id="591937874">
                                                  <w:marLeft w:val="0"/>
                                                  <w:marRight w:val="0"/>
                                                  <w:marTop w:val="0"/>
                                                  <w:marBottom w:val="0"/>
                                                  <w:divBdr>
                                                    <w:top w:val="none" w:sz="0" w:space="0" w:color="auto"/>
                                                    <w:left w:val="none" w:sz="0" w:space="0" w:color="auto"/>
                                                    <w:bottom w:val="none" w:sz="0" w:space="0" w:color="auto"/>
                                                    <w:right w:val="none" w:sz="0" w:space="0" w:color="auto"/>
                                                  </w:divBdr>
                                                  <w:divsChild>
                                                    <w:div w:id="198058200">
                                                      <w:marLeft w:val="0"/>
                                                      <w:marRight w:val="0"/>
                                                      <w:marTop w:val="0"/>
                                                      <w:marBottom w:val="0"/>
                                                      <w:divBdr>
                                                        <w:top w:val="none" w:sz="0" w:space="0" w:color="auto"/>
                                                        <w:left w:val="none" w:sz="0" w:space="0" w:color="auto"/>
                                                        <w:bottom w:val="none" w:sz="0" w:space="0" w:color="auto"/>
                                                        <w:right w:val="none" w:sz="0" w:space="0" w:color="auto"/>
                                                      </w:divBdr>
                                                      <w:divsChild>
                                                        <w:div w:id="190531574">
                                                          <w:marLeft w:val="0"/>
                                                          <w:marRight w:val="0"/>
                                                          <w:marTop w:val="0"/>
                                                          <w:marBottom w:val="0"/>
                                                          <w:divBdr>
                                                            <w:top w:val="none" w:sz="0" w:space="0" w:color="auto"/>
                                                            <w:left w:val="none" w:sz="0" w:space="0" w:color="auto"/>
                                                            <w:bottom w:val="none" w:sz="0" w:space="0" w:color="auto"/>
                                                            <w:right w:val="none" w:sz="0" w:space="0" w:color="auto"/>
                                                          </w:divBdr>
                                                          <w:divsChild>
                                                            <w:div w:id="1906449747">
                                                              <w:marLeft w:val="0"/>
                                                              <w:marRight w:val="0"/>
                                                              <w:marTop w:val="0"/>
                                                              <w:marBottom w:val="0"/>
                                                              <w:divBdr>
                                                                <w:top w:val="none" w:sz="0" w:space="0" w:color="auto"/>
                                                                <w:left w:val="none" w:sz="0" w:space="0" w:color="auto"/>
                                                                <w:bottom w:val="none" w:sz="0" w:space="0" w:color="auto"/>
                                                                <w:right w:val="none" w:sz="0" w:space="0" w:color="auto"/>
                                                              </w:divBdr>
                                                            </w:div>
                                                          </w:divsChild>
                                                        </w:div>
                                                        <w:div w:id="1607617512">
                                                          <w:marLeft w:val="0"/>
                                                          <w:marRight w:val="0"/>
                                                          <w:marTop w:val="0"/>
                                                          <w:marBottom w:val="0"/>
                                                          <w:divBdr>
                                                            <w:top w:val="none" w:sz="0" w:space="0" w:color="auto"/>
                                                            <w:left w:val="none" w:sz="0" w:space="0" w:color="auto"/>
                                                            <w:bottom w:val="none" w:sz="0" w:space="0" w:color="auto"/>
                                                            <w:right w:val="none" w:sz="0" w:space="0" w:color="auto"/>
                                                          </w:divBdr>
                                                          <w:divsChild>
                                                            <w:div w:id="774905070">
                                                              <w:marLeft w:val="0"/>
                                                              <w:marRight w:val="0"/>
                                                              <w:marTop w:val="0"/>
                                                              <w:marBottom w:val="0"/>
                                                              <w:divBdr>
                                                                <w:top w:val="none" w:sz="0" w:space="0" w:color="auto"/>
                                                                <w:left w:val="none" w:sz="0" w:space="0" w:color="auto"/>
                                                                <w:bottom w:val="none" w:sz="0" w:space="0" w:color="auto"/>
                                                                <w:right w:val="none" w:sz="0" w:space="0" w:color="auto"/>
                                                              </w:divBdr>
                                                            </w:div>
                                                          </w:divsChild>
                                                        </w:div>
                                                        <w:div w:id="1042246393">
                                                          <w:marLeft w:val="0"/>
                                                          <w:marRight w:val="0"/>
                                                          <w:marTop w:val="0"/>
                                                          <w:marBottom w:val="300"/>
                                                          <w:divBdr>
                                                            <w:top w:val="none" w:sz="0" w:space="0" w:color="auto"/>
                                                            <w:left w:val="none" w:sz="0" w:space="0" w:color="auto"/>
                                                            <w:bottom w:val="single" w:sz="4" w:space="15" w:color="DDDDDD"/>
                                                            <w:right w:val="none" w:sz="0" w:space="0" w:color="auto"/>
                                                          </w:divBdr>
                                                          <w:divsChild>
                                                            <w:div w:id="580066558">
                                                              <w:marLeft w:val="-60"/>
                                                              <w:marRight w:val="-60"/>
                                                              <w:marTop w:val="0"/>
                                                              <w:marBottom w:val="0"/>
                                                              <w:divBdr>
                                                                <w:top w:val="none" w:sz="0" w:space="0" w:color="auto"/>
                                                                <w:left w:val="none" w:sz="0" w:space="0" w:color="auto"/>
                                                                <w:bottom w:val="none" w:sz="0" w:space="0" w:color="auto"/>
                                                                <w:right w:val="none" w:sz="0" w:space="0" w:color="auto"/>
                                                              </w:divBdr>
                                                            </w:div>
                                                          </w:divsChild>
                                                        </w:div>
                                                        <w:div w:id="1016733200">
                                                          <w:marLeft w:val="0"/>
                                                          <w:marRight w:val="0"/>
                                                          <w:marTop w:val="0"/>
                                                          <w:marBottom w:val="360"/>
                                                          <w:divBdr>
                                                            <w:top w:val="none" w:sz="0" w:space="0" w:color="auto"/>
                                                            <w:left w:val="none" w:sz="0" w:space="0" w:color="auto"/>
                                                            <w:bottom w:val="single" w:sz="4" w:space="12" w:color="DDDDDD"/>
                                                            <w:right w:val="none" w:sz="0" w:space="0" w:color="auto"/>
                                                          </w:divBdr>
                                                        </w:div>
                                                        <w:div w:id="442574262">
                                                          <w:marLeft w:val="0"/>
                                                          <w:marRight w:val="0"/>
                                                          <w:marTop w:val="0"/>
                                                          <w:marBottom w:val="0"/>
                                                          <w:divBdr>
                                                            <w:top w:val="none" w:sz="0" w:space="0" w:color="auto"/>
                                                            <w:left w:val="none" w:sz="0" w:space="0" w:color="auto"/>
                                                            <w:bottom w:val="none" w:sz="0" w:space="0" w:color="auto"/>
                                                            <w:right w:val="none" w:sz="0" w:space="0" w:color="auto"/>
                                                          </w:divBdr>
                                                          <w:divsChild>
                                                            <w:div w:id="426511608">
                                                              <w:marLeft w:val="0"/>
                                                              <w:marRight w:val="0"/>
                                                              <w:marTop w:val="0"/>
                                                              <w:marBottom w:val="0"/>
                                                              <w:divBdr>
                                                                <w:top w:val="none" w:sz="0" w:space="0" w:color="auto"/>
                                                                <w:left w:val="none" w:sz="0" w:space="0" w:color="auto"/>
                                                                <w:bottom w:val="none" w:sz="0" w:space="0" w:color="auto"/>
                                                                <w:right w:val="none" w:sz="0" w:space="0" w:color="auto"/>
                                                              </w:divBdr>
                                                              <w:divsChild>
                                                                <w:div w:id="1331324442">
                                                                  <w:marLeft w:val="0"/>
                                                                  <w:marRight w:val="0"/>
                                                                  <w:marTop w:val="0"/>
                                                                  <w:marBottom w:val="0"/>
                                                                  <w:divBdr>
                                                                    <w:top w:val="none" w:sz="0" w:space="0" w:color="auto"/>
                                                                    <w:left w:val="none" w:sz="0" w:space="0" w:color="auto"/>
                                                                    <w:bottom w:val="none" w:sz="0" w:space="0" w:color="auto"/>
                                                                    <w:right w:val="none" w:sz="0" w:space="0" w:color="auto"/>
                                                                  </w:divBdr>
                                                                  <w:divsChild>
                                                                    <w:div w:id="2049573520">
                                                                      <w:marLeft w:val="0"/>
                                                                      <w:marRight w:val="0"/>
                                                                      <w:marTop w:val="0"/>
                                                                      <w:marBottom w:val="0"/>
                                                                      <w:divBdr>
                                                                        <w:top w:val="none" w:sz="0" w:space="0" w:color="auto"/>
                                                                        <w:left w:val="none" w:sz="0" w:space="0" w:color="auto"/>
                                                                        <w:bottom w:val="none" w:sz="0" w:space="0" w:color="auto"/>
                                                                        <w:right w:val="none" w:sz="0" w:space="0" w:color="auto"/>
                                                                      </w:divBdr>
                                                                      <w:divsChild>
                                                                        <w:div w:id="1447311237">
                                                                          <w:marLeft w:val="0"/>
                                                                          <w:marRight w:val="0"/>
                                                                          <w:marTop w:val="0"/>
                                                                          <w:marBottom w:val="0"/>
                                                                          <w:divBdr>
                                                                            <w:top w:val="none" w:sz="0" w:space="0" w:color="auto"/>
                                                                            <w:left w:val="none" w:sz="0" w:space="0" w:color="auto"/>
                                                                            <w:bottom w:val="none" w:sz="0" w:space="0" w:color="auto"/>
                                                                            <w:right w:val="none" w:sz="0" w:space="0" w:color="auto"/>
                                                                          </w:divBdr>
                                                                          <w:divsChild>
                                                                            <w:div w:id="726493827">
                                                                              <w:marLeft w:val="0"/>
                                                                              <w:marRight w:val="0"/>
                                                                              <w:marTop w:val="0"/>
                                                                              <w:marBottom w:val="0"/>
                                                                              <w:divBdr>
                                                                                <w:top w:val="none" w:sz="0" w:space="0" w:color="auto"/>
                                                                                <w:left w:val="none" w:sz="0" w:space="0" w:color="auto"/>
                                                                                <w:bottom w:val="none" w:sz="0" w:space="0" w:color="auto"/>
                                                                                <w:right w:val="none" w:sz="0" w:space="0" w:color="auto"/>
                                                                              </w:divBdr>
                                                                              <w:divsChild>
                                                                                <w:div w:id="384645485">
                                                                                  <w:marLeft w:val="0"/>
                                                                                  <w:marRight w:val="0"/>
                                                                                  <w:marTop w:val="0"/>
                                                                                  <w:marBottom w:val="0"/>
                                                                                  <w:divBdr>
                                                                                    <w:top w:val="none" w:sz="0" w:space="0" w:color="auto"/>
                                                                                    <w:left w:val="none" w:sz="0" w:space="0" w:color="auto"/>
                                                                                    <w:bottom w:val="none" w:sz="0" w:space="0" w:color="auto"/>
                                                                                    <w:right w:val="none" w:sz="0" w:space="0" w:color="auto"/>
                                                                                  </w:divBdr>
                                                                                  <w:divsChild>
                                                                                    <w:div w:id="849488236">
                                                                                      <w:marLeft w:val="0"/>
                                                                                      <w:marRight w:val="0"/>
                                                                                      <w:marTop w:val="0"/>
                                                                                      <w:marBottom w:val="0"/>
                                                                                      <w:divBdr>
                                                                                        <w:top w:val="none" w:sz="0" w:space="0" w:color="auto"/>
                                                                                        <w:left w:val="none" w:sz="0" w:space="0" w:color="auto"/>
                                                                                        <w:bottom w:val="none" w:sz="0" w:space="0" w:color="auto"/>
                                                                                        <w:right w:val="none" w:sz="0" w:space="0" w:color="auto"/>
                                                                                      </w:divBdr>
                                                                                      <w:divsChild>
                                                                                        <w:div w:id="138779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9835096">
                                                          <w:marLeft w:val="0"/>
                                                          <w:marRight w:val="0"/>
                                                          <w:marTop w:val="0"/>
                                                          <w:marBottom w:val="0"/>
                                                          <w:divBdr>
                                                            <w:top w:val="none" w:sz="0" w:space="0" w:color="auto"/>
                                                            <w:left w:val="none" w:sz="0" w:space="0" w:color="auto"/>
                                                            <w:bottom w:val="none" w:sz="0" w:space="0" w:color="auto"/>
                                                            <w:right w:val="none" w:sz="0" w:space="0" w:color="auto"/>
                                                          </w:divBdr>
                                                          <w:divsChild>
                                                            <w:div w:id="1357851003">
                                                              <w:marLeft w:val="0"/>
                                                              <w:marRight w:val="0"/>
                                                              <w:marTop w:val="0"/>
                                                              <w:marBottom w:val="0"/>
                                                              <w:divBdr>
                                                                <w:top w:val="none" w:sz="0" w:space="0" w:color="auto"/>
                                                                <w:left w:val="none" w:sz="0" w:space="0" w:color="auto"/>
                                                                <w:bottom w:val="none" w:sz="0" w:space="0" w:color="auto"/>
                                                                <w:right w:val="none" w:sz="0" w:space="0" w:color="auto"/>
                                                              </w:divBdr>
                                                            </w:div>
                                                          </w:divsChild>
                                                        </w:div>
                                                        <w:div w:id="398137036">
                                                          <w:marLeft w:val="0"/>
                                                          <w:marRight w:val="0"/>
                                                          <w:marTop w:val="0"/>
                                                          <w:marBottom w:val="0"/>
                                                          <w:divBdr>
                                                            <w:top w:val="none" w:sz="0" w:space="0" w:color="auto"/>
                                                            <w:left w:val="none" w:sz="0" w:space="0" w:color="auto"/>
                                                            <w:bottom w:val="none" w:sz="0" w:space="0" w:color="auto"/>
                                                            <w:right w:val="none" w:sz="0" w:space="0" w:color="auto"/>
                                                          </w:divBdr>
                                                          <w:divsChild>
                                                            <w:div w:id="1660230438">
                                                              <w:marLeft w:val="0"/>
                                                              <w:marRight w:val="0"/>
                                                              <w:marTop w:val="0"/>
                                                              <w:marBottom w:val="0"/>
                                                              <w:divBdr>
                                                                <w:top w:val="none" w:sz="0" w:space="0" w:color="auto"/>
                                                                <w:left w:val="none" w:sz="0" w:space="0" w:color="auto"/>
                                                                <w:bottom w:val="none" w:sz="0" w:space="0" w:color="auto"/>
                                                                <w:right w:val="none" w:sz="0" w:space="0" w:color="auto"/>
                                                              </w:divBdr>
                                                              <w:divsChild>
                                                                <w:div w:id="441457588">
                                                                  <w:marLeft w:val="0"/>
                                                                  <w:marRight w:val="0"/>
                                                                  <w:marTop w:val="180"/>
                                                                  <w:marBottom w:val="180"/>
                                                                  <w:divBdr>
                                                                    <w:top w:val="none" w:sz="0" w:space="0" w:color="auto"/>
                                                                    <w:left w:val="none" w:sz="0" w:space="0" w:color="auto"/>
                                                                    <w:bottom w:val="none" w:sz="0" w:space="0" w:color="auto"/>
                                                                    <w:right w:val="none" w:sz="0" w:space="0" w:color="auto"/>
                                                                  </w:divBdr>
                                                                  <w:divsChild>
                                                                    <w:div w:id="661473844">
                                                                      <w:marLeft w:val="120"/>
                                                                      <w:marRight w:val="120"/>
                                                                      <w:marTop w:val="120"/>
                                                                      <w:marBottom w:val="240"/>
                                                                      <w:divBdr>
                                                                        <w:top w:val="none" w:sz="0" w:space="0" w:color="auto"/>
                                                                        <w:left w:val="none" w:sz="0" w:space="0" w:color="auto"/>
                                                                        <w:bottom w:val="none" w:sz="0" w:space="0" w:color="auto"/>
                                                                        <w:right w:val="none" w:sz="0" w:space="0" w:color="auto"/>
                                                                      </w:divBdr>
                                                                      <w:divsChild>
                                                                        <w:div w:id="2104836555">
                                                                          <w:marLeft w:val="0"/>
                                                                          <w:marRight w:val="92"/>
                                                                          <w:marTop w:val="0"/>
                                                                          <w:marBottom w:val="0"/>
                                                                          <w:divBdr>
                                                                            <w:top w:val="none" w:sz="0" w:space="0" w:color="auto"/>
                                                                            <w:left w:val="none" w:sz="0" w:space="0" w:color="auto"/>
                                                                            <w:bottom w:val="none" w:sz="0" w:space="0" w:color="auto"/>
                                                                            <w:right w:val="none" w:sz="0" w:space="0" w:color="auto"/>
                                                                          </w:divBdr>
                                                                          <w:divsChild>
                                                                            <w:div w:id="1388726917">
                                                                              <w:marLeft w:val="0"/>
                                                                              <w:marRight w:val="0"/>
                                                                              <w:marTop w:val="0"/>
                                                                              <w:marBottom w:val="0"/>
                                                                              <w:divBdr>
                                                                                <w:top w:val="none" w:sz="0" w:space="0" w:color="auto"/>
                                                                                <w:left w:val="none" w:sz="0" w:space="0" w:color="auto"/>
                                                                                <w:bottom w:val="none" w:sz="0" w:space="0" w:color="auto"/>
                                                                                <w:right w:val="none" w:sz="0" w:space="0" w:color="auto"/>
                                                                              </w:divBdr>
                                                                            </w:div>
                                                                          </w:divsChild>
                                                                        </w:div>
                                                                        <w:div w:id="31347555">
                                                                          <w:marLeft w:val="0"/>
                                                                          <w:marRight w:val="0"/>
                                                                          <w:marTop w:val="0"/>
                                                                          <w:marBottom w:val="0"/>
                                                                          <w:divBdr>
                                                                            <w:top w:val="none" w:sz="0" w:space="0" w:color="auto"/>
                                                                            <w:left w:val="none" w:sz="0" w:space="0" w:color="auto"/>
                                                                            <w:bottom w:val="none" w:sz="0" w:space="0" w:color="auto"/>
                                                                            <w:right w:val="none" w:sz="0" w:space="0" w:color="auto"/>
                                                                          </w:divBdr>
                                                                        </w:div>
                                                                      </w:divsChild>
                                                                    </w:div>
                                                                    <w:div w:id="168757200">
                                                                      <w:marLeft w:val="0"/>
                                                                      <w:marRight w:val="0"/>
                                                                      <w:marTop w:val="0"/>
                                                                      <w:marBottom w:val="0"/>
                                                                      <w:divBdr>
                                                                        <w:top w:val="none" w:sz="0" w:space="0" w:color="auto"/>
                                                                        <w:left w:val="none" w:sz="0" w:space="0" w:color="auto"/>
                                                                        <w:bottom w:val="none" w:sz="0" w:space="0" w:color="auto"/>
                                                                        <w:right w:val="none" w:sz="0" w:space="0" w:color="auto"/>
                                                                      </w:divBdr>
                                                                      <w:divsChild>
                                                                        <w:div w:id="563372908">
                                                                          <w:marLeft w:val="0"/>
                                                                          <w:marRight w:val="0"/>
                                                                          <w:marTop w:val="0"/>
                                                                          <w:marBottom w:val="240"/>
                                                                          <w:divBdr>
                                                                            <w:top w:val="none" w:sz="0" w:space="0" w:color="auto"/>
                                                                            <w:left w:val="none" w:sz="0" w:space="0" w:color="auto"/>
                                                                            <w:bottom w:val="none" w:sz="0" w:space="0" w:color="auto"/>
                                                                            <w:right w:val="none" w:sz="0" w:space="0" w:color="auto"/>
                                                                          </w:divBdr>
                                                                          <w:divsChild>
                                                                            <w:div w:id="599726459">
                                                                              <w:marLeft w:val="120"/>
                                                                              <w:marRight w:val="120"/>
                                                                              <w:marTop w:val="0"/>
                                                                              <w:marBottom w:val="0"/>
                                                                              <w:divBdr>
                                                                                <w:top w:val="none" w:sz="0" w:space="0" w:color="auto"/>
                                                                                <w:left w:val="none" w:sz="0" w:space="0" w:color="auto"/>
                                                                                <w:bottom w:val="none" w:sz="0" w:space="0" w:color="auto"/>
                                                                                <w:right w:val="none" w:sz="0" w:space="0" w:color="auto"/>
                                                                              </w:divBdr>
                                                                              <w:divsChild>
                                                                                <w:div w:id="1565144088">
                                                                                  <w:marLeft w:val="0"/>
                                                                                  <w:marRight w:val="180"/>
                                                                                  <w:marTop w:val="0"/>
                                                                                  <w:marBottom w:val="108"/>
                                                                                  <w:divBdr>
                                                                                    <w:top w:val="single" w:sz="4" w:space="0" w:color="D2D2D2"/>
                                                                                    <w:left w:val="single" w:sz="4" w:space="0" w:color="D2D2D2"/>
                                                                                    <w:bottom w:val="single" w:sz="4" w:space="0" w:color="D2D2D2"/>
                                                                                    <w:right w:val="single" w:sz="4" w:space="0" w:color="D2D2D2"/>
                                                                                  </w:divBdr>
                                                                                </w:div>
                                                                                <w:div w:id="625158707">
                                                                                  <w:marLeft w:val="0"/>
                                                                                  <w:marRight w:val="0"/>
                                                                                  <w:marTop w:val="0"/>
                                                                                  <w:marBottom w:val="0"/>
                                                                                  <w:divBdr>
                                                                                    <w:top w:val="none" w:sz="0" w:space="0" w:color="auto"/>
                                                                                    <w:left w:val="none" w:sz="0" w:space="0" w:color="auto"/>
                                                                                    <w:bottom w:val="none" w:sz="0" w:space="0" w:color="auto"/>
                                                                                    <w:right w:val="none" w:sz="0" w:space="0" w:color="auto"/>
                                                                                  </w:divBdr>
                                                                                </w:div>
                                                                                <w:div w:id="1064909218">
                                                                                  <w:marLeft w:val="0"/>
                                                                                  <w:marRight w:val="0"/>
                                                                                  <w:marTop w:val="0"/>
                                                                                  <w:marBottom w:val="0"/>
                                                                                  <w:divBdr>
                                                                                    <w:top w:val="none" w:sz="0" w:space="0" w:color="auto"/>
                                                                                    <w:left w:val="none" w:sz="0" w:space="0" w:color="auto"/>
                                                                                    <w:bottom w:val="none" w:sz="0" w:space="0" w:color="auto"/>
                                                                                    <w:right w:val="none" w:sz="0" w:space="0" w:color="auto"/>
                                                                                  </w:divBdr>
                                                                                  <w:divsChild>
                                                                                    <w:div w:id="2018726763">
                                                                                      <w:marLeft w:val="0"/>
                                                                                      <w:marRight w:val="0"/>
                                                                                      <w:marTop w:val="0"/>
                                                                                      <w:marBottom w:val="0"/>
                                                                                      <w:divBdr>
                                                                                        <w:top w:val="none" w:sz="0" w:space="0" w:color="auto"/>
                                                                                        <w:left w:val="none" w:sz="0" w:space="0" w:color="auto"/>
                                                                                        <w:bottom w:val="none" w:sz="0" w:space="0" w:color="auto"/>
                                                                                        <w:right w:val="none" w:sz="0" w:space="0" w:color="auto"/>
                                                                                      </w:divBdr>
                                                                                    </w:div>
                                                                                  </w:divsChild>
                                                                                </w:div>
                                                                                <w:div w:id="610866540">
                                                                                  <w:marLeft w:val="0"/>
                                                                                  <w:marRight w:val="0"/>
                                                                                  <w:marTop w:val="0"/>
                                                                                  <w:marBottom w:val="0"/>
                                                                                  <w:divBdr>
                                                                                    <w:top w:val="none" w:sz="0" w:space="0" w:color="auto"/>
                                                                                    <w:left w:val="none" w:sz="0" w:space="0" w:color="auto"/>
                                                                                    <w:bottom w:val="none" w:sz="0" w:space="0" w:color="auto"/>
                                                                                    <w:right w:val="none" w:sz="0" w:space="0" w:color="auto"/>
                                                                                  </w:divBdr>
                                                                                </w:div>
                                                                                <w:div w:id="1781410100">
                                                                                  <w:marLeft w:val="0"/>
                                                                                  <w:marRight w:val="0"/>
                                                                                  <w:marTop w:val="0"/>
                                                                                  <w:marBottom w:val="0"/>
                                                                                  <w:divBdr>
                                                                                    <w:top w:val="none" w:sz="0" w:space="0" w:color="auto"/>
                                                                                    <w:left w:val="none" w:sz="0" w:space="0" w:color="auto"/>
                                                                                    <w:bottom w:val="none" w:sz="0" w:space="0" w:color="auto"/>
                                                                                    <w:right w:val="none" w:sz="0" w:space="0" w:color="auto"/>
                                                                                  </w:divBdr>
                                                                                </w:div>
                                                                                <w:div w:id="1259143679">
                                                                                  <w:marLeft w:val="0"/>
                                                                                  <w:marRight w:val="0"/>
                                                                                  <w:marTop w:val="0"/>
                                                                                  <w:marBottom w:val="0"/>
                                                                                  <w:divBdr>
                                                                                    <w:top w:val="none" w:sz="0" w:space="0" w:color="auto"/>
                                                                                    <w:left w:val="none" w:sz="0" w:space="0" w:color="auto"/>
                                                                                    <w:bottom w:val="none" w:sz="0" w:space="0" w:color="auto"/>
                                                                                    <w:right w:val="none" w:sz="0" w:space="0" w:color="auto"/>
                                                                                  </w:divBdr>
                                                                                  <w:divsChild>
                                                                                    <w:div w:id="1125387473">
                                                                                      <w:marLeft w:val="0"/>
                                                                                      <w:marRight w:val="0"/>
                                                                                      <w:marTop w:val="0"/>
                                                                                      <w:marBottom w:val="0"/>
                                                                                      <w:divBdr>
                                                                                        <w:top w:val="single" w:sz="4" w:space="0" w:color="D2D2D2"/>
                                                                                        <w:left w:val="single" w:sz="4" w:space="0" w:color="D2D2D2"/>
                                                                                        <w:bottom w:val="single" w:sz="4" w:space="0" w:color="D2D2D2"/>
                                                                                        <w:right w:val="single" w:sz="4" w:space="0" w:color="D2D2D2"/>
                                                                                      </w:divBdr>
                                                                                    </w:div>
                                                                                  </w:divsChild>
                                                                                </w:div>
                                                                              </w:divsChild>
                                                                            </w:div>
                                                                          </w:divsChild>
                                                                        </w:div>
                                                                        <w:div w:id="718550584">
                                                                          <w:marLeft w:val="0"/>
                                                                          <w:marRight w:val="0"/>
                                                                          <w:marTop w:val="0"/>
                                                                          <w:marBottom w:val="240"/>
                                                                          <w:divBdr>
                                                                            <w:top w:val="none" w:sz="0" w:space="0" w:color="auto"/>
                                                                            <w:left w:val="none" w:sz="0" w:space="0" w:color="auto"/>
                                                                            <w:bottom w:val="none" w:sz="0" w:space="0" w:color="auto"/>
                                                                            <w:right w:val="none" w:sz="0" w:space="0" w:color="auto"/>
                                                                          </w:divBdr>
                                                                          <w:divsChild>
                                                                            <w:div w:id="893663407">
                                                                              <w:marLeft w:val="120"/>
                                                                              <w:marRight w:val="120"/>
                                                                              <w:marTop w:val="0"/>
                                                                              <w:marBottom w:val="0"/>
                                                                              <w:divBdr>
                                                                                <w:top w:val="none" w:sz="0" w:space="0" w:color="auto"/>
                                                                                <w:left w:val="none" w:sz="0" w:space="0" w:color="auto"/>
                                                                                <w:bottom w:val="none" w:sz="0" w:space="0" w:color="auto"/>
                                                                                <w:right w:val="none" w:sz="0" w:space="0" w:color="auto"/>
                                                                              </w:divBdr>
                                                                              <w:divsChild>
                                                                                <w:div w:id="1018890682">
                                                                                  <w:marLeft w:val="0"/>
                                                                                  <w:marRight w:val="180"/>
                                                                                  <w:marTop w:val="0"/>
                                                                                  <w:marBottom w:val="108"/>
                                                                                  <w:divBdr>
                                                                                    <w:top w:val="single" w:sz="4" w:space="0" w:color="D2D2D2"/>
                                                                                    <w:left w:val="single" w:sz="4" w:space="0" w:color="D2D2D2"/>
                                                                                    <w:bottom w:val="single" w:sz="4" w:space="0" w:color="D2D2D2"/>
                                                                                    <w:right w:val="single" w:sz="4" w:space="0" w:color="D2D2D2"/>
                                                                                  </w:divBdr>
                                                                                </w:div>
                                                                                <w:div w:id="877669373">
                                                                                  <w:marLeft w:val="0"/>
                                                                                  <w:marRight w:val="0"/>
                                                                                  <w:marTop w:val="0"/>
                                                                                  <w:marBottom w:val="0"/>
                                                                                  <w:divBdr>
                                                                                    <w:top w:val="none" w:sz="0" w:space="0" w:color="auto"/>
                                                                                    <w:left w:val="none" w:sz="0" w:space="0" w:color="auto"/>
                                                                                    <w:bottom w:val="none" w:sz="0" w:space="0" w:color="auto"/>
                                                                                    <w:right w:val="none" w:sz="0" w:space="0" w:color="auto"/>
                                                                                  </w:divBdr>
                                                                                </w:div>
                                                                                <w:div w:id="568853205">
                                                                                  <w:marLeft w:val="0"/>
                                                                                  <w:marRight w:val="0"/>
                                                                                  <w:marTop w:val="0"/>
                                                                                  <w:marBottom w:val="0"/>
                                                                                  <w:divBdr>
                                                                                    <w:top w:val="none" w:sz="0" w:space="0" w:color="auto"/>
                                                                                    <w:left w:val="none" w:sz="0" w:space="0" w:color="auto"/>
                                                                                    <w:bottom w:val="none" w:sz="0" w:space="0" w:color="auto"/>
                                                                                    <w:right w:val="none" w:sz="0" w:space="0" w:color="auto"/>
                                                                                  </w:divBdr>
                                                                                  <w:divsChild>
                                                                                    <w:div w:id="500585986">
                                                                                      <w:marLeft w:val="0"/>
                                                                                      <w:marRight w:val="0"/>
                                                                                      <w:marTop w:val="0"/>
                                                                                      <w:marBottom w:val="0"/>
                                                                                      <w:divBdr>
                                                                                        <w:top w:val="none" w:sz="0" w:space="0" w:color="auto"/>
                                                                                        <w:left w:val="none" w:sz="0" w:space="0" w:color="auto"/>
                                                                                        <w:bottom w:val="none" w:sz="0" w:space="0" w:color="auto"/>
                                                                                        <w:right w:val="none" w:sz="0" w:space="0" w:color="auto"/>
                                                                                      </w:divBdr>
                                                                                    </w:div>
                                                                                  </w:divsChild>
                                                                                </w:div>
                                                                                <w:div w:id="738013762">
                                                                                  <w:marLeft w:val="0"/>
                                                                                  <w:marRight w:val="0"/>
                                                                                  <w:marTop w:val="0"/>
                                                                                  <w:marBottom w:val="0"/>
                                                                                  <w:divBdr>
                                                                                    <w:top w:val="none" w:sz="0" w:space="0" w:color="auto"/>
                                                                                    <w:left w:val="none" w:sz="0" w:space="0" w:color="auto"/>
                                                                                    <w:bottom w:val="none" w:sz="0" w:space="0" w:color="auto"/>
                                                                                    <w:right w:val="none" w:sz="0" w:space="0" w:color="auto"/>
                                                                                  </w:divBdr>
                                                                                </w:div>
                                                                                <w:div w:id="674261866">
                                                                                  <w:marLeft w:val="0"/>
                                                                                  <w:marRight w:val="0"/>
                                                                                  <w:marTop w:val="0"/>
                                                                                  <w:marBottom w:val="0"/>
                                                                                  <w:divBdr>
                                                                                    <w:top w:val="none" w:sz="0" w:space="0" w:color="auto"/>
                                                                                    <w:left w:val="none" w:sz="0" w:space="0" w:color="auto"/>
                                                                                    <w:bottom w:val="none" w:sz="0" w:space="0" w:color="auto"/>
                                                                                    <w:right w:val="none" w:sz="0" w:space="0" w:color="auto"/>
                                                                                  </w:divBdr>
                                                                                </w:div>
                                                                                <w:div w:id="1981229911">
                                                                                  <w:marLeft w:val="0"/>
                                                                                  <w:marRight w:val="0"/>
                                                                                  <w:marTop w:val="0"/>
                                                                                  <w:marBottom w:val="0"/>
                                                                                  <w:divBdr>
                                                                                    <w:top w:val="none" w:sz="0" w:space="0" w:color="auto"/>
                                                                                    <w:left w:val="none" w:sz="0" w:space="0" w:color="auto"/>
                                                                                    <w:bottom w:val="none" w:sz="0" w:space="0" w:color="auto"/>
                                                                                    <w:right w:val="none" w:sz="0" w:space="0" w:color="auto"/>
                                                                                  </w:divBdr>
                                                                                  <w:divsChild>
                                                                                    <w:div w:id="1501651461">
                                                                                      <w:marLeft w:val="0"/>
                                                                                      <w:marRight w:val="0"/>
                                                                                      <w:marTop w:val="0"/>
                                                                                      <w:marBottom w:val="0"/>
                                                                                      <w:divBdr>
                                                                                        <w:top w:val="single" w:sz="4" w:space="0" w:color="D2D2D2"/>
                                                                                        <w:left w:val="single" w:sz="4" w:space="0" w:color="D2D2D2"/>
                                                                                        <w:bottom w:val="single" w:sz="4" w:space="0" w:color="D2D2D2"/>
                                                                                        <w:right w:val="single" w:sz="4" w:space="0" w:color="D2D2D2"/>
                                                                                      </w:divBdr>
                                                                                    </w:div>
                                                                                  </w:divsChild>
                                                                                </w:div>
                                                                              </w:divsChild>
                                                                            </w:div>
                                                                          </w:divsChild>
                                                                        </w:div>
                                                                        <w:div w:id="203644132">
                                                                          <w:marLeft w:val="0"/>
                                                                          <w:marRight w:val="0"/>
                                                                          <w:marTop w:val="0"/>
                                                                          <w:marBottom w:val="240"/>
                                                                          <w:divBdr>
                                                                            <w:top w:val="none" w:sz="0" w:space="0" w:color="auto"/>
                                                                            <w:left w:val="none" w:sz="0" w:space="0" w:color="auto"/>
                                                                            <w:bottom w:val="none" w:sz="0" w:space="0" w:color="auto"/>
                                                                            <w:right w:val="none" w:sz="0" w:space="0" w:color="auto"/>
                                                                          </w:divBdr>
                                                                          <w:divsChild>
                                                                            <w:div w:id="1741371062">
                                                                              <w:marLeft w:val="120"/>
                                                                              <w:marRight w:val="120"/>
                                                                              <w:marTop w:val="0"/>
                                                                              <w:marBottom w:val="0"/>
                                                                              <w:divBdr>
                                                                                <w:top w:val="none" w:sz="0" w:space="0" w:color="auto"/>
                                                                                <w:left w:val="none" w:sz="0" w:space="0" w:color="auto"/>
                                                                                <w:bottom w:val="none" w:sz="0" w:space="0" w:color="auto"/>
                                                                                <w:right w:val="none" w:sz="0" w:space="0" w:color="auto"/>
                                                                              </w:divBdr>
                                                                              <w:divsChild>
                                                                                <w:div w:id="598684598">
                                                                                  <w:marLeft w:val="0"/>
                                                                                  <w:marRight w:val="180"/>
                                                                                  <w:marTop w:val="0"/>
                                                                                  <w:marBottom w:val="108"/>
                                                                                  <w:divBdr>
                                                                                    <w:top w:val="single" w:sz="4" w:space="0" w:color="D2D2D2"/>
                                                                                    <w:left w:val="single" w:sz="4" w:space="0" w:color="D2D2D2"/>
                                                                                    <w:bottom w:val="single" w:sz="4" w:space="0" w:color="D2D2D2"/>
                                                                                    <w:right w:val="single" w:sz="4" w:space="0" w:color="D2D2D2"/>
                                                                                  </w:divBdr>
                                                                                </w:div>
                                                                                <w:div w:id="1880774038">
                                                                                  <w:marLeft w:val="0"/>
                                                                                  <w:marRight w:val="0"/>
                                                                                  <w:marTop w:val="0"/>
                                                                                  <w:marBottom w:val="0"/>
                                                                                  <w:divBdr>
                                                                                    <w:top w:val="none" w:sz="0" w:space="0" w:color="auto"/>
                                                                                    <w:left w:val="none" w:sz="0" w:space="0" w:color="auto"/>
                                                                                    <w:bottom w:val="none" w:sz="0" w:space="0" w:color="auto"/>
                                                                                    <w:right w:val="none" w:sz="0" w:space="0" w:color="auto"/>
                                                                                  </w:divBdr>
                                                                                </w:div>
                                                                                <w:div w:id="372774330">
                                                                                  <w:marLeft w:val="0"/>
                                                                                  <w:marRight w:val="0"/>
                                                                                  <w:marTop w:val="0"/>
                                                                                  <w:marBottom w:val="0"/>
                                                                                  <w:divBdr>
                                                                                    <w:top w:val="none" w:sz="0" w:space="0" w:color="auto"/>
                                                                                    <w:left w:val="none" w:sz="0" w:space="0" w:color="auto"/>
                                                                                    <w:bottom w:val="none" w:sz="0" w:space="0" w:color="auto"/>
                                                                                    <w:right w:val="none" w:sz="0" w:space="0" w:color="auto"/>
                                                                                  </w:divBdr>
                                                                                  <w:divsChild>
                                                                                    <w:div w:id="129439723">
                                                                                      <w:marLeft w:val="0"/>
                                                                                      <w:marRight w:val="0"/>
                                                                                      <w:marTop w:val="0"/>
                                                                                      <w:marBottom w:val="0"/>
                                                                                      <w:divBdr>
                                                                                        <w:top w:val="none" w:sz="0" w:space="0" w:color="auto"/>
                                                                                        <w:left w:val="none" w:sz="0" w:space="0" w:color="auto"/>
                                                                                        <w:bottom w:val="none" w:sz="0" w:space="0" w:color="auto"/>
                                                                                        <w:right w:val="none" w:sz="0" w:space="0" w:color="auto"/>
                                                                                      </w:divBdr>
                                                                                    </w:div>
                                                                                  </w:divsChild>
                                                                                </w:div>
                                                                                <w:div w:id="2083333569">
                                                                                  <w:marLeft w:val="0"/>
                                                                                  <w:marRight w:val="0"/>
                                                                                  <w:marTop w:val="0"/>
                                                                                  <w:marBottom w:val="0"/>
                                                                                  <w:divBdr>
                                                                                    <w:top w:val="none" w:sz="0" w:space="0" w:color="auto"/>
                                                                                    <w:left w:val="none" w:sz="0" w:space="0" w:color="auto"/>
                                                                                    <w:bottom w:val="none" w:sz="0" w:space="0" w:color="auto"/>
                                                                                    <w:right w:val="none" w:sz="0" w:space="0" w:color="auto"/>
                                                                                  </w:divBdr>
                                                                                </w:div>
                                                                                <w:div w:id="2002927416">
                                                                                  <w:marLeft w:val="0"/>
                                                                                  <w:marRight w:val="0"/>
                                                                                  <w:marTop w:val="0"/>
                                                                                  <w:marBottom w:val="0"/>
                                                                                  <w:divBdr>
                                                                                    <w:top w:val="none" w:sz="0" w:space="0" w:color="auto"/>
                                                                                    <w:left w:val="none" w:sz="0" w:space="0" w:color="auto"/>
                                                                                    <w:bottom w:val="none" w:sz="0" w:space="0" w:color="auto"/>
                                                                                    <w:right w:val="none" w:sz="0" w:space="0" w:color="auto"/>
                                                                                  </w:divBdr>
                                                                                </w:div>
                                                                                <w:div w:id="1350791996">
                                                                                  <w:marLeft w:val="0"/>
                                                                                  <w:marRight w:val="0"/>
                                                                                  <w:marTop w:val="0"/>
                                                                                  <w:marBottom w:val="0"/>
                                                                                  <w:divBdr>
                                                                                    <w:top w:val="none" w:sz="0" w:space="0" w:color="auto"/>
                                                                                    <w:left w:val="none" w:sz="0" w:space="0" w:color="auto"/>
                                                                                    <w:bottom w:val="none" w:sz="0" w:space="0" w:color="auto"/>
                                                                                    <w:right w:val="none" w:sz="0" w:space="0" w:color="auto"/>
                                                                                  </w:divBdr>
                                                                                  <w:divsChild>
                                                                                    <w:div w:id="1471825056">
                                                                                      <w:marLeft w:val="0"/>
                                                                                      <w:marRight w:val="0"/>
                                                                                      <w:marTop w:val="0"/>
                                                                                      <w:marBottom w:val="0"/>
                                                                                      <w:divBdr>
                                                                                        <w:top w:val="single" w:sz="4" w:space="0" w:color="D2D2D2"/>
                                                                                        <w:left w:val="single" w:sz="4" w:space="0" w:color="D2D2D2"/>
                                                                                        <w:bottom w:val="single" w:sz="4" w:space="0" w:color="D2D2D2"/>
                                                                                        <w:right w:val="single" w:sz="4" w:space="0" w:color="D2D2D2"/>
                                                                                      </w:divBdr>
                                                                                    </w:div>
                                                                                  </w:divsChild>
                                                                                </w:div>
                                                                              </w:divsChild>
                                                                            </w:div>
                                                                          </w:divsChild>
                                                                        </w:div>
                                                                        <w:div w:id="1855225014">
                                                                          <w:marLeft w:val="0"/>
                                                                          <w:marRight w:val="0"/>
                                                                          <w:marTop w:val="0"/>
                                                                          <w:marBottom w:val="240"/>
                                                                          <w:divBdr>
                                                                            <w:top w:val="none" w:sz="0" w:space="0" w:color="auto"/>
                                                                            <w:left w:val="none" w:sz="0" w:space="0" w:color="auto"/>
                                                                            <w:bottom w:val="none" w:sz="0" w:space="0" w:color="auto"/>
                                                                            <w:right w:val="none" w:sz="0" w:space="0" w:color="auto"/>
                                                                          </w:divBdr>
                                                                          <w:divsChild>
                                                                            <w:div w:id="1316374379">
                                                                              <w:marLeft w:val="120"/>
                                                                              <w:marRight w:val="120"/>
                                                                              <w:marTop w:val="0"/>
                                                                              <w:marBottom w:val="0"/>
                                                                              <w:divBdr>
                                                                                <w:top w:val="none" w:sz="0" w:space="0" w:color="auto"/>
                                                                                <w:left w:val="none" w:sz="0" w:space="0" w:color="auto"/>
                                                                                <w:bottom w:val="none" w:sz="0" w:space="0" w:color="auto"/>
                                                                                <w:right w:val="none" w:sz="0" w:space="0" w:color="auto"/>
                                                                              </w:divBdr>
                                                                              <w:divsChild>
                                                                                <w:div w:id="948270171">
                                                                                  <w:marLeft w:val="0"/>
                                                                                  <w:marRight w:val="180"/>
                                                                                  <w:marTop w:val="0"/>
                                                                                  <w:marBottom w:val="108"/>
                                                                                  <w:divBdr>
                                                                                    <w:top w:val="single" w:sz="4" w:space="0" w:color="D2D2D2"/>
                                                                                    <w:left w:val="single" w:sz="4" w:space="0" w:color="D2D2D2"/>
                                                                                    <w:bottom w:val="single" w:sz="4" w:space="0" w:color="D2D2D2"/>
                                                                                    <w:right w:val="single" w:sz="4" w:space="0" w:color="D2D2D2"/>
                                                                                  </w:divBdr>
                                                                                </w:div>
                                                                                <w:div w:id="1608345721">
                                                                                  <w:marLeft w:val="0"/>
                                                                                  <w:marRight w:val="0"/>
                                                                                  <w:marTop w:val="0"/>
                                                                                  <w:marBottom w:val="0"/>
                                                                                  <w:divBdr>
                                                                                    <w:top w:val="none" w:sz="0" w:space="0" w:color="auto"/>
                                                                                    <w:left w:val="none" w:sz="0" w:space="0" w:color="auto"/>
                                                                                    <w:bottom w:val="none" w:sz="0" w:space="0" w:color="auto"/>
                                                                                    <w:right w:val="none" w:sz="0" w:space="0" w:color="auto"/>
                                                                                  </w:divBdr>
                                                                                </w:div>
                                                                                <w:div w:id="966741268">
                                                                                  <w:marLeft w:val="0"/>
                                                                                  <w:marRight w:val="0"/>
                                                                                  <w:marTop w:val="0"/>
                                                                                  <w:marBottom w:val="0"/>
                                                                                  <w:divBdr>
                                                                                    <w:top w:val="none" w:sz="0" w:space="0" w:color="auto"/>
                                                                                    <w:left w:val="none" w:sz="0" w:space="0" w:color="auto"/>
                                                                                    <w:bottom w:val="none" w:sz="0" w:space="0" w:color="auto"/>
                                                                                    <w:right w:val="none" w:sz="0" w:space="0" w:color="auto"/>
                                                                                  </w:divBdr>
                                                                                  <w:divsChild>
                                                                                    <w:div w:id="212734905">
                                                                                      <w:marLeft w:val="0"/>
                                                                                      <w:marRight w:val="0"/>
                                                                                      <w:marTop w:val="0"/>
                                                                                      <w:marBottom w:val="0"/>
                                                                                      <w:divBdr>
                                                                                        <w:top w:val="none" w:sz="0" w:space="0" w:color="auto"/>
                                                                                        <w:left w:val="none" w:sz="0" w:space="0" w:color="auto"/>
                                                                                        <w:bottom w:val="none" w:sz="0" w:space="0" w:color="auto"/>
                                                                                        <w:right w:val="none" w:sz="0" w:space="0" w:color="auto"/>
                                                                                      </w:divBdr>
                                                                                    </w:div>
                                                                                  </w:divsChild>
                                                                                </w:div>
                                                                                <w:div w:id="532117063">
                                                                                  <w:marLeft w:val="0"/>
                                                                                  <w:marRight w:val="0"/>
                                                                                  <w:marTop w:val="0"/>
                                                                                  <w:marBottom w:val="0"/>
                                                                                  <w:divBdr>
                                                                                    <w:top w:val="none" w:sz="0" w:space="0" w:color="auto"/>
                                                                                    <w:left w:val="none" w:sz="0" w:space="0" w:color="auto"/>
                                                                                    <w:bottom w:val="none" w:sz="0" w:space="0" w:color="auto"/>
                                                                                    <w:right w:val="none" w:sz="0" w:space="0" w:color="auto"/>
                                                                                  </w:divBdr>
                                                                                </w:div>
                                                                                <w:div w:id="780297492">
                                                                                  <w:marLeft w:val="0"/>
                                                                                  <w:marRight w:val="0"/>
                                                                                  <w:marTop w:val="0"/>
                                                                                  <w:marBottom w:val="0"/>
                                                                                  <w:divBdr>
                                                                                    <w:top w:val="none" w:sz="0" w:space="0" w:color="auto"/>
                                                                                    <w:left w:val="none" w:sz="0" w:space="0" w:color="auto"/>
                                                                                    <w:bottom w:val="none" w:sz="0" w:space="0" w:color="auto"/>
                                                                                    <w:right w:val="none" w:sz="0" w:space="0" w:color="auto"/>
                                                                                  </w:divBdr>
                                                                                </w:div>
                                                                                <w:div w:id="814759258">
                                                                                  <w:marLeft w:val="0"/>
                                                                                  <w:marRight w:val="0"/>
                                                                                  <w:marTop w:val="0"/>
                                                                                  <w:marBottom w:val="0"/>
                                                                                  <w:divBdr>
                                                                                    <w:top w:val="none" w:sz="0" w:space="0" w:color="auto"/>
                                                                                    <w:left w:val="none" w:sz="0" w:space="0" w:color="auto"/>
                                                                                    <w:bottom w:val="none" w:sz="0" w:space="0" w:color="auto"/>
                                                                                    <w:right w:val="none" w:sz="0" w:space="0" w:color="auto"/>
                                                                                  </w:divBdr>
                                                                                  <w:divsChild>
                                                                                    <w:div w:id="1534615753">
                                                                                      <w:marLeft w:val="0"/>
                                                                                      <w:marRight w:val="0"/>
                                                                                      <w:marTop w:val="0"/>
                                                                                      <w:marBottom w:val="0"/>
                                                                                      <w:divBdr>
                                                                                        <w:top w:val="single" w:sz="4" w:space="0" w:color="D2D2D2"/>
                                                                                        <w:left w:val="single" w:sz="4" w:space="0" w:color="D2D2D2"/>
                                                                                        <w:bottom w:val="single" w:sz="4" w:space="0" w:color="D2D2D2"/>
                                                                                        <w:right w:val="single" w:sz="4" w:space="0" w:color="D2D2D2"/>
                                                                                      </w:divBdr>
                                                                                    </w:div>
                                                                                  </w:divsChild>
                                                                                </w:div>
                                                                              </w:divsChild>
                                                                            </w:div>
                                                                          </w:divsChild>
                                                                        </w:div>
                                                                        <w:div w:id="663166810">
                                                                          <w:marLeft w:val="0"/>
                                                                          <w:marRight w:val="0"/>
                                                                          <w:marTop w:val="0"/>
                                                                          <w:marBottom w:val="240"/>
                                                                          <w:divBdr>
                                                                            <w:top w:val="none" w:sz="0" w:space="0" w:color="auto"/>
                                                                            <w:left w:val="none" w:sz="0" w:space="0" w:color="auto"/>
                                                                            <w:bottom w:val="none" w:sz="0" w:space="0" w:color="auto"/>
                                                                            <w:right w:val="none" w:sz="0" w:space="0" w:color="auto"/>
                                                                          </w:divBdr>
                                                                          <w:divsChild>
                                                                            <w:div w:id="1573353448">
                                                                              <w:marLeft w:val="120"/>
                                                                              <w:marRight w:val="120"/>
                                                                              <w:marTop w:val="0"/>
                                                                              <w:marBottom w:val="0"/>
                                                                              <w:divBdr>
                                                                                <w:top w:val="none" w:sz="0" w:space="0" w:color="auto"/>
                                                                                <w:left w:val="none" w:sz="0" w:space="0" w:color="auto"/>
                                                                                <w:bottom w:val="none" w:sz="0" w:space="0" w:color="auto"/>
                                                                                <w:right w:val="none" w:sz="0" w:space="0" w:color="auto"/>
                                                                              </w:divBdr>
                                                                              <w:divsChild>
                                                                                <w:div w:id="64257704">
                                                                                  <w:marLeft w:val="0"/>
                                                                                  <w:marRight w:val="180"/>
                                                                                  <w:marTop w:val="0"/>
                                                                                  <w:marBottom w:val="108"/>
                                                                                  <w:divBdr>
                                                                                    <w:top w:val="single" w:sz="4" w:space="0" w:color="D2D2D2"/>
                                                                                    <w:left w:val="single" w:sz="4" w:space="0" w:color="D2D2D2"/>
                                                                                    <w:bottom w:val="single" w:sz="4" w:space="0" w:color="D2D2D2"/>
                                                                                    <w:right w:val="single" w:sz="4" w:space="0" w:color="D2D2D2"/>
                                                                                  </w:divBdr>
                                                                                </w:div>
                                                                                <w:div w:id="411853404">
                                                                                  <w:marLeft w:val="0"/>
                                                                                  <w:marRight w:val="0"/>
                                                                                  <w:marTop w:val="0"/>
                                                                                  <w:marBottom w:val="0"/>
                                                                                  <w:divBdr>
                                                                                    <w:top w:val="none" w:sz="0" w:space="0" w:color="auto"/>
                                                                                    <w:left w:val="none" w:sz="0" w:space="0" w:color="auto"/>
                                                                                    <w:bottom w:val="none" w:sz="0" w:space="0" w:color="auto"/>
                                                                                    <w:right w:val="none" w:sz="0" w:space="0" w:color="auto"/>
                                                                                  </w:divBdr>
                                                                                </w:div>
                                                                                <w:div w:id="804812227">
                                                                                  <w:marLeft w:val="0"/>
                                                                                  <w:marRight w:val="0"/>
                                                                                  <w:marTop w:val="0"/>
                                                                                  <w:marBottom w:val="0"/>
                                                                                  <w:divBdr>
                                                                                    <w:top w:val="none" w:sz="0" w:space="0" w:color="auto"/>
                                                                                    <w:left w:val="none" w:sz="0" w:space="0" w:color="auto"/>
                                                                                    <w:bottom w:val="none" w:sz="0" w:space="0" w:color="auto"/>
                                                                                    <w:right w:val="none" w:sz="0" w:space="0" w:color="auto"/>
                                                                                  </w:divBdr>
                                                                                  <w:divsChild>
                                                                                    <w:div w:id="216941350">
                                                                                      <w:marLeft w:val="0"/>
                                                                                      <w:marRight w:val="0"/>
                                                                                      <w:marTop w:val="0"/>
                                                                                      <w:marBottom w:val="0"/>
                                                                                      <w:divBdr>
                                                                                        <w:top w:val="none" w:sz="0" w:space="0" w:color="auto"/>
                                                                                        <w:left w:val="none" w:sz="0" w:space="0" w:color="auto"/>
                                                                                        <w:bottom w:val="none" w:sz="0" w:space="0" w:color="auto"/>
                                                                                        <w:right w:val="none" w:sz="0" w:space="0" w:color="auto"/>
                                                                                      </w:divBdr>
                                                                                    </w:div>
                                                                                  </w:divsChild>
                                                                                </w:div>
                                                                                <w:div w:id="1967200602">
                                                                                  <w:marLeft w:val="0"/>
                                                                                  <w:marRight w:val="0"/>
                                                                                  <w:marTop w:val="0"/>
                                                                                  <w:marBottom w:val="0"/>
                                                                                  <w:divBdr>
                                                                                    <w:top w:val="none" w:sz="0" w:space="0" w:color="auto"/>
                                                                                    <w:left w:val="none" w:sz="0" w:space="0" w:color="auto"/>
                                                                                    <w:bottom w:val="none" w:sz="0" w:space="0" w:color="auto"/>
                                                                                    <w:right w:val="none" w:sz="0" w:space="0" w:color="auto"/>
                                                                                  </w:divBdr>
                                                                                </w:div>
                                                                                <w:div w:id="430199006">
                                                                                  <w:marLeft w:val="0"/>
                                                                                  <w:marRight w:val="0"/>
                                                                                  <w:marTop w:val="0"/>
                                                                                  <w:marBottom w:val="0"/>
                                                                                  <w:divBdr>
                                                                                    <w:top w:val="none" w:sz="0" w:space="0" w:color="auto"/>
                                                                                    <w:left w:val="none" w:sz="0" w:space="0" w:color="auto"/>
                                                                                    <w:bottom w:val="none" w:sz="0" w:space="0" w:color="auto"/>
                                                                                    <w:right w:val="none" w:sz="0" w:space="0" w:color="auto"/>
                                                                                  </w:divBdr>
                                                                                </w:div>
                                                                                <w:div w:id="422578409">
                                                                                  <w:marLeft w:val="0"/>
                                                                                  <w:marRight w:val="0"/>
                                                                                  <w:marTop w:val="0"/>
                                                                                  <w:marBottom w:val="0"/>
                                                                                  <w:divBdr>
                                                                                    <w:top w:val="none" w:sz="0" w:space="0" w:color="auto"/>
                                                                                    <w:left w:val="none" w:sz="0" w:space="0" w:color="auto"/>
                                                                                    <w:bottom w:val="none" w:sz="0" w:space="0" w:color="auto"/>
                                                                                    <w:right w:val="none" w:sz="0" w:space="0" w:color="auto"/>
                                                                                  </w:divBdr>
                                                                                  <w:divsChild>
                                                                                    <w:div w:id="1784107037">
                                                                                      <w:marLeft w:val="0"/>
                                                                                      <w:marRight w:val="0"/>
                                                                                      <w:marTop w:val="0"/>
                                                                                      <w:marBottom w:val="0"/>
                                                                                      <w:divBdr>
                                                                                        <w:top w:val="single" w:sz="4" w:space="0" w:color="D2D2D2"/>
                                                                                        <w:left w:val="single" w:sz="4" w:space="0" w:color="D2D2D2"/>
                                                                                        <w:bottom w:val="single" w:sz="4" w:space="0" w:color="D2D2D2"/>
                                                                                        <w:right w:val="single" w:sz="4" w:space="0" w:color="D2D2D2"/>
                                                                                      </w:divBdr>
                                                                                    </w:div>
                                                                                  </w:divsChild>
                                                                                </w:div>
                                                                              </w:divsChild>
                                                                            </w:div>
                                                                          </w:divsChild>
                                                                        </w:div>
                                                                        <w:div w:id="562251254">
                                                                          <w:marLeft w:val="0"/>
                                                                          <w:marRight w:val="0"/>
                                                                          <w:marTop w:val="0"/>
                                                                          <w:marBottom w:val="240"/>
                                                                          <w:divBdr>
                                                                            <w:top w:val="none" w:sz="0" w:space="0" w:color="auto"/>
                                                                            <w:left w:val="none" w:sz="0" w:space="0" w:color="auto"/>
                                                                            <w:bottom w:val="none" w:sz="0" w:space="0" w:color="auto"/>
                                                                            <w:right w:val="none" w:sz="0" w:space="0" w:color="auto"/>
                                                                          </w:divBdr>
                                                                          <w:divsChild>
                                                                            <w:div w:id="646318565">
                                                                              <w:marLeft w:val="120"/>
                                                                              <w:marRight w:val="120"/>
                                                                              <w:marTop w:val="0"/>
                                                                              <w:marBottom w:val="0"/>
                                                                              <w:divBdr>
                                                                                <w:top w:val="none" w:sz="0" w:space="0" w:color="auto"/>
                                                                                <w:left w:val="none" w:sz="0" w:space="0" w:color="auto"/>
                                                                                <w:bottom w:val="none" w:sz="0" w:space="0" w:color="auto"/>
                                                                                <w:right w:val="none" w:sz="0" w:space="0" w:color="auto"/>
                                                                              </w:divBdr>
                                                                              <w:divsChild>
                                                                                <w:div w:id="1419249179">
                                                                                  <w:marLeft w:val="0"/>
                                                                                  <w:marRight w:val="180"/>
                                                                                  <w:marTop w:val="0"/>
                                                                                  <w:marBottom w:val="108"/>
                                                                                  <w:divBdr>
                                                                                    <w:top w:val="single" w:sz="4" w:space="0" w:color="D2D2D2"/>
                                                                                    <w:left w:val="single" w:sz="4" w:space="0" w:color="D2D2D2"/>
                                                                                    <w:bottom w:val="single" w:sz="4" w:space="0" w:color="D2D2D2"/>
                                                                                    <w:right w:val="single" w:sz="4" w:space="0" w:color="D2D2D2"/>
                                                                                  </w:divBdr>
                                                                                </w:div>
                                                                                <w:div w:id="1261571915">
                                                                                  <w:marLeft w:val="0"/>
                                                                                  <w:marRight w:val="0"/>
                                                                                  <w:marTop w:val="0"/>
                                                                                  <w:marBottom w:val="0"/>
                                                                                  <w:divBdr>
                                                                                    <w:top w:val="none" w:sz="0" w:space="0" w:color="auto"/>
                                                                                    <w:left w:val="none" w:sz="0" w:space="0" w:color="auto"/>
                                                                                    <w:bottom w:val="none" w:sz="0" w:space="0" w:color="auto"/>
                                                                                    <w:right w:val="none" w:sz="0" w:space="0" w:color="auto"/>
                                                                                  </w:divBdr>
                                                                                </w:div>
                                                                                <w:div w:id="41949425">
                                                                                  <w:marLeft w:val="0"/>
                                                                                  <w:marRight w:val="0"/>
                                                                                  <w:marTop w:val="0"/>
                                                                                  <w:marBottom w:val="0"/>
                                                                                  <w:divBdr>
                                                                                    <w:top w:val="none" w:sz="0" w:space="0" w:color="auto"/>
                                                                                    <w:left w:val="none" w:sz="0" w:space="0" w:color="auto"/>
                                                                                    <w:bottom w:val="none" w:sz="0" w:space="0" w:color="auto"/>
                                                                                    <w:right w:val="none" w:sz="0" w:space="0" w:color="auto"/>
                                                                                  </w:divBdr>
                                                                                  <w:divsChild>
                                                                                    <w:div w:id="698431312">
                                                                                      <w:marLeft w:val="0"/>
                                                                                      <w:marRight w:val="0"/>
                                                                                      <w:marTop w:val="0"/>
                                                                                      <w:marBottom w:val="0"/>
                                                                                      <w:divBdr>
                                                                                        <w:top w:val="none" w:sz="0" w:space="0" w:color="auto"/>
                                                                                        <w:left w:val="none" w:sz="0" w:space="0" w:color="auto"/>
                                                                                        <w:bottom w:val="none" w:sz="0" w:space="0" w:color="auto"/>
                                                                                        <w:right w:val="none" w:sz="0" w:space="0" w:color="auto"/>
                                                                                      </w:divBdr>
                                                                                    </w:div>
                                                                                  </w:divsChild>
                                                                                </w:div>
                                                                                <w:div w:id="1685473394">
                                                                                  <w:marLeft w:val="0"/>
                                                                                  <w:marRight w:val="0"/>
                                                                                  <w:marTop w:val="0"/>
                                                                                  <w:marBottom w:val="0"/>
                                                                                  <w:divBdr>
                                                                                    <w:top w:val="none" w:sz="0" w:space="0" w:color="auto"/>
                                                                                    <w:left w:val="none" w:sz="0" w:space="0" w:color="auto"/>
                                                                                    <w:bottom w:val="none" w:sz="0" w:space="0" w:color="auto"/>
                                                                                    <w:right w:val="none" w:sz="0" w:space="0" w:color="auto"/>
                                                                                  </w:divBdr>
                                                                                </w:div>
                                                                                <w:div w:id="1682271802">
                                                                                  <w:marLeft w:val="0"/>
                                                                                  <w:marRight w:val="0"/>
                                                                                  <w:marTop w:val="0"/>
                                                                                  <w:marBottom w:val="0"/>
                                                                                  <w:divBdr>
                                                                                    <w:top w:val="none" w:sz="0" w:space="0" w:color="auto"/>
                                                                                    <w:left w:val="none" w:sz="0" w:space="0" w:color="auto"/>
                                                                                    <w:bottom w:val="none" w:sz="0" w:space="0" w:color="auto"/>
                                                                                    <w:right w:val="none" w:sz="0" w:space="0" w:color="auto"/>
                                                                                  </w:divBdr>
                                                                                </w:div>
                                                                                <w:div w:id="141502945">
                                                                                  <w:marLeft w:val="0"/>
                                                                                  <w:marRight w:val="0"/>
                                                                                  <w:marTop w:val="0"/>
                                                                                  <w:marBottom w:val="0"/>
                                                                                  <w:divBdr>
                                                                                    <w:top w:val="none" w:sz="0" w:space="0" w:color="auto"/>
                                                                                    <w:left w:val="none" w:sz="0" w:space="0" w:color="auto"/>
                                                                                    <w:bottom w:val="none" w:sz="0" w:space="0" w:color="auto"/>
                                                                                    <w:right w:val="none" w:sz="0" w:space="0" w:color="auto"/>
                                                                                  </w:divBdr>
                                                                                  <w:divsChild>
                                                                                    <w:div w:id="1656567725">
                                                                                      <w:marLeft w:val="0"/>
                                                                                      <w:marRight w:val="0"/>
                                                                                      <w:marTop w:val="0"/>
                                                                                      <w:marBottom w:val="0"/>
                                                                                      <w:divBdr>
                                                                                        <w:top w:val="single" w:sz="4" w:space="0" w:color="D2D2D2"/>
                                                                                        <w:left w:val="single" w:sz="4" w:space="0" w:color="D2D2D2"/>
                                                                                        <w:bottom w:val="single" w:sz="4" w:space="0" w:color="D2D2D2"/>
                                                                                        <w:right w:val="single" w:sz="4" w:space="0" w:color="D2D2D2"/>
                                                                                      </w:divBdr>
                                                                                    </w:div>
                                                                                  </w:divsChild>
                                                                                </w:div>
                                                                              </w:divsChild>
                                                                            </w:div>
                                                                          </w:divsChild>
                                                                        </w:div>
                                                                      </w:divsChild>
                                                                    </w:div>
                                                                    <w:div w:id="832333872">
                                                                      <w:marLeft w:val="120"/>
                                                                      <w:marRight w:val="120"/>
                                                                      <w:marTop w:val="0"/>
                                                                      <w:marBottom w:val="0"/>
                                                                      <w:divBdr>
                                                                        <w:top w:val="single" w:sz="4" w:space="0" w:color="DDDDDD"/>
                                                                        <w:left w:val="single" w:sz="4" w:space="0" w:color="DDDDDD"/>
                                                                        <w:bottom w:val="single" w:sz="4" w:space="0" w:color="BBBBBB"/>
                                                                        <w:right w:val="single" w:sz="4" w:space="0" w:color="DDDDDD"/>
                                                                      </w:divBdr>
                                                                    </w:div>
                                                                  </w:divsChild>
                                                                </w:div>
                                                              </w:divsChild>
                                                            </w:div>
                                                          </w:divsChild>
                                                        </w:div>
                                                      </w:divsChild>
                                                    </w:div>
                                                  </w:divsChild>
                                                </w:div>
                                              </w:divsChild>
                                            </w:div>
                                          </w:divsChild>
                                        </w:div>
                                      </w:divsChild>
                                    </w:div>
                                    <w:div w:id="282082313">
                                      <w:marLeft w:val="0"/>
                                      <w:marRight w:val="0"/>
                                      <w:marTop w:val="0"/>
                                      <w:marBottom w:val="0"/>
                                      <w:divBdr>
                                        <w:top w:val="none" w:sz="0" w:space="0" w:color="auto"/>
                                        <w:left w:val="none" w:sz="0" w:space="0" w:color="auto"/>
                                        <w:bottom w:val="none" w:sz="0" w:space="0" w:color="auto"/>
                                        <w:right w:val="none" w:sz="0" w:space="0" w:color="auto"/>
                                      </w:divBdr>
                                      <w:divsChild>
                                        <w:div w:id="1055205162">
                                          <w:marLeft w:val="0"/>
                                          <w:marRight w:val="0"/>
                                          <w:marTop w:val="0"/>
                                          <w:marBottom w:val="0"/>
                                          <w:divBdr>
                                            <w:top w:val="none" w:sz="0" w:space="0" w:color="auto"/>
                                            <w:left w:val="none" w:sz="0" w:space="0" w:color="auto"/>
                                            <w:bottom w:val="none" w:sz="0" w:space="0" w:color="auto"/>
                                            <w:right w:val="none" w:sz="0" w:space="0" w:color="auto"/>
                                          </w:divBdr>
                                          <w:divsChild>
                                            <w:div w:id="949775596">
                                              <w:marLeft w:val="0"/>
                                              <w:marRight w:val="0"/>
                                              <w:marTop w:val="0"/>
                                              <w:marBottom w:val="0"/>
                                              <w:divBdr>
                                                <w:top w:val="none" w:sz="0" w:space="0" w:color="auto"/>
                                                <w:left w:val="none" w:sz="0" w:space="0" w:color="auto"/>
                                                <w:bottom w:val="none" w:sz="0" w:space="0" w:color="auto"/>
                                                <w:right w:val="none" w:sz="0" w:space="0" w:color="auto"/>
                                              </w:divBdr>
                                              <w:divsChild>
                                                <w:div w:id="1950355332">
                                                  <w:marLeft w:val="0"/>
                                                  <w:marRight w:val="0"/>
                                                  <w:marTop w:val="0"/>
                                                  <w:marBottom w:val="0"/>
                                                  <w:divBdr>
                                                    <w:top w:val="none" w:sz="0" w:space="0" w:color="auto"/>
                                                    <w:left w:val="none" w:sz="0" w:space="0" w:color="auto"/>
                                                    <w:bottom w:val="none" w:sz="0" w:space="0" w:color="auto"/>
                                                    <w:right w:val="none" w:sz="0" w:space="0" w:color="auto"/>
                                                  </w:divBdr>
                                                  <w:divsChild>
                                                    <w:div w:id="1566258022">
                                                      <w:marLeft w:val="0"/>
                                                      <w:marRight w:val="0"/>
                                                      <w:marTop w:val="0"/>
                                                      <w:marBottom w:val="0"/>
                                                      <w:divBdr>
                                                        <w:top w:val="none" w:sz="0" w:space="0" w:color="auto"/>
                                                        <w:left w:val="none" w:sz="0" w:space="0" w:color="auto"/>
                                                        <w:bottom w:val="none" w:sz="0" w:space="0" w:color="auto"/>
                                                        <w:right w:val="none" w:sz="0" w:space="0" w:color="auto"/>
                                                      </w:divBdr>
                                                      <w:divsChild>
                                                        <w:div w:id="1172987673">
                                                          <w:marLeft w:val="0"/>
                                                          <w:marRight w:val="0"/>
                                                          <w:marTop w:val="0"/>
                                                          <w:marBottom w:val="0"/>
                                                          <w:divBdr>
                                                            <w:top w:val="none" w:sz="0" w:space="0" w:color="auto"/>
                                                            <w:left w:val="none" w:sz="0" w:space="0" w:color="auto"/>
                                                            <w:bottom w:val="none" w:sz="0" w:space="0" w:color="auto"/>
                                                            <w:right w:val="none" w:sz="0" w:space="0" w:color="auto"/>
                                                          </w:divBdr>
                                                          <w:divsChild>
                                                            <w:div w:id="1920559453">
                                                              <w:marLeft w:val="0"/>
                                                              <w:marRight w:val="0"/>
                                                              <w:marTop w:val="0"/>
                                                              <w:marBottom w:val="0"/>
                                                              <w:divBdr>
                                                                <w:top w:val="none" w:sz="0" w:space="0" w:color="auto"/>
                                                                <w:left w:val="none" w:sz="0" w:space="0" w:color="auto"/>
                                                                <w:bottom w:val="none" w:sz="0" w:space="0" w:color="auto"/>
                                                                <w:right w:val="none" w:sz="0" w:space="0" w:color="auto"/>
                                                              </w:divBdr>
                                                              <w:divsChild>
                                                                <w:div w:id="378211131">
                                                                  <w:marLeft w:val="0"/>
                                                                  <w:marRight w:val="0"/>
                                                                  <w:marTop w:val="0"/>
                                                                  <w:marBottom w:val="0"/>
                                                                  <w:divBdr>
                                                                    <w:top w:val="none" w:sz="0" w:space="0" w:color="auto"/>
                                                                    <w:left w:val="none" w:sz="0" w:space="0" w:color="auto"/>
                                                                    <w:bottom w:val="none" w:sz="0" w:space="0" w:color="auto"/>
                                                                    <w:right w:val="none" w:sz="0" w:space="0" w:color="auto"/>
                                                                  </w:divBdr>
                                                                  <w:divsChild>
                                                                    <w:div w:id="809860005">
                                                                      <w:marLeft w:val="0"/>
                                                                      <w:marRight w:val="0"/>
                                                                      <w:marTop w:val="0"/>
                                                                      <w:marBottom w:val="0"/>
                                                                      <w:divBdr>
                                                                        <w:top w:val="none" w:sz="0" w:space="0" w:color="auto"/>
                                                                        <w:left w:val="none" w:sz="0" w:space="0" w:color="auto"/>
                                                                        <w:bottom w:val="none" w:sz="0" w:space="0" w:color="auto"/>
                                                                        <w:right w:val="none" w:sz="0" w:space="0" w:color="auto"/>
                                                                      </w:divBdr>
                                                                      <w:divsChild>
                                                                        <w:div w:id="1519390836">
                                                                          <w:marLeft w:val="0"/>
                                                                          <w:marRight w:val="0"/>
                                                                          <w:marTop w:val="0"/>
                                                                          <w:marBottom w:val="0"/>
                                                                          <w:divBdr>
                                                                            <w:top w:val="single" w:sz="4" w:space="0" w:color="C2C2C2"/>
                                                                            <w:left w:val="single" w:sz="4" w:space="0" w:color="C2C2C2"/>
                                                                            <w:bottom w:val="single" w:sz="4" w:space="0" w:color="C2C2C2"/>
                                                                            <w:right w:val="single" w:sz="4" w:space="0" w:color="C2C2C2"/>
                                                                          </w:divBdr>
                                                                          <w:divsChild>
                                                                            <w:div w:id="2147040636">
                                                                              <w:marLeft w:val="0"/>
                                                                              <w:marRight w:val="0"/>
                                                                              <w:marTop w:val="0"/>
                                                                              <w:marBottom w:val="0"/>
                                                                              <w:divBdr>
                                                                                <w:top w:val="none" w:sz="0" w:space="0" w:color="auto"/>
                                                                                <w:left w:val="none" w:sz="0" w:space="0" w:color="auto"/>
                                                                                <w:bottom w:val="none" w:sz="0" w:space="0" w:color="auto"/>
                                                                                <w:right w:val="none" w:sz="0" w:space="0" w:color="auto"/>
                                                                              </w:divBdr>
                                                                              <w:divsChild>
                                                                                <w:div w:id="26373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5172846">
                                              <w:marLeft w:val="0"/>
                                              <w:marRight w:val="0"/>
                                              <w:marTop w:val="240"/>
                                              <w:marBottom w:val="0"/>
                                              <w:divBdr>
                                                <w:top w:val="none" w:sz="0" w:space="0" w:color="auto"/>
                                                <w:left w:val="none" w:sz="0" w:space="0" w:color="auto"/>
                                                <w:bottom w:val="none" w:sz="0" w:space="0" w:color="auto"/>
                                                <w:right w:val="none" w:sz="0" w:space="0" w:color="auto"/>
                                              </w:divBdr>
                                              <w:divsChild>
                                                <w:div w:id="808090206">
                                                  <w:marLeft w:val="0"/>
                                                  <w:marRight w:val="0"/>
                                                  <w:marTop w:val="0"/>
                                                  <w:marBottom w:val="0"/>
                                                  <w:divBdr>
                                                    <w:top w:val="none" w:sz="0" w:space="0" w:color="auto"/>
                                                    <w:left w:val="none" w:sz="0" w:space="0" w:color="auto"/>
                                                    <w:bottom w:val="none" w:sz="0" w:space="0" w:color="auto"/>
                                                    <w:right w:val="none" w:sz="0" w:space="0" w:color="auto"/>
                                                  </w:divBdr>
                                                  <w:divsChild>
                                                    <w:div w:id="853492388">
                                                      <w:marLeft w:val="0"/>
                                                      <w:marRight w:val="0"/>
                                                      <w:marTop w:val="0"/>
                                                      <w:marBottom w:val="0"/>
                                                      <w:divBdr>
                                                        <w:top w:val="single" w:sz="4" w:space="0" w:color="BF2A2A"/>
                                                        <w:left w:val="single" w:sz="4" w:space="0" w:color="BF2A2A"/>
                                                        <w:bottom w:val="single" w:sz="4" w:space="0" w:color="BF2A2A"/>
                                                        <w:right w:val="single" w:sz="4" w:space="0" w:color="BF2A2A"/>
                                                      </w:divBdr>
                                                      <w:divsChild>
                                                        <w:div w:id="94596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286054">
                                              <w:marLeft w:val="0"/>
                                              <w:marRight w:val="0"/>
                                              <w:marTop w:val="240"/>
                                              <w:marBottom w:val="0"/>
                                              <w:divBdr>
                                                <w:top w:val="none" w:sz="0" w:space="0" w:color="auto"/>
                                                <w:left w:val="none" w:sz="0" w:space="0" w:color="auto"/>
                                                <w:bottom w:val="none" w:sz="0" w:space="0" w:color="auto"/>
                                                <w:right w:val="none" w:sz="0" w:space="0" w:color="auto"/>
                                              </w:divBdr>
                                              <w:divsChild>
                                                <w:div w:id="1753428614">
                                                  <w:marLeft w:val="0"/>
                                                  <w:marRight w:val="0"/>
                                                  <w:marTop w:val="0"/>
                                                  <w:marBottom w:val="0"/>
                                                  <w:divBdr>
                                                    <w:top w:val="none" w:sz="0" w:space="0" w:color="auto"/>
                                                    <w:left w:val="none" w:sz="0" w:space="0" w:color="auto"/>
                                                    <w:bottom w:val="none" w:sz="0" w:space="0" w:color="auto"/>
                                                    <w:right w:val="none" w:sz="0" w:space="0" w:color="auto"/>
                                                  </w:divBdr>
                                                  <w:divsChild>
                                                    <w:div w:id="902257940">
                                                      <w:marLeft w:val="0"/>
                                                      <w:marRight w:val="0"/>
                                                      <w:marTop w:val="0"/>
                                                      <w:marBottom w:val="240"/>
                                                      <w:divBdr>
                                                        <w:top w:val="none" w:sz="0" w:space="0" w:color="auto"/>
                                                        <w:left w:val="none" w:sz="0" w:space="0" w:color="auto"/>
                                                        <w:bottom w:val="none" w:sz="0" w:space="0" w:color="auto"/>
                                                        <w:right w:val="none" w:sz="0" w:space="0" w:color="auto"/>
                                                      </w:divBdr>
                                                      <w:divsChild>
                                                        <w:div w:id="1203051687">
                                                          <w:marLeft w:val="0"/>
                                                          <w:marRight w:val="0"/>
                                                          <w:marTop w:val="0"/>
                                                          <w:marBottom w:val="0"/>
                                                          <w:divBdr>
                                                            <w:top w:val="none" w:sz="0" w:space="0" w:color="auto"/>
                                                            <w:left w:val="none" w:sz="0" w:space="0" w:color="auto"/>
                                                            <w:bottom w:val="none" w:sz="0" w:space="0" w:color="auto"/>
                                                            <w:right w:val="none" w:sz="0" w:space="0" w:color="auto"/>
                                                          </w:divBdr>
                                                          <w:divsChild>
                                                            <w:div w:id="957493710">
                                                              <w:marLeft w:val="0"/>
                                                              <w:marRight w:val="0"/>
                                                              <w:marTop w:val="0"/>
                                                              <w:marBottom w:val="0"/>
                                                              <w:divBdr>
                                                                <w:top w:val="none" w:sz="0" w:space="0" w:color="auto"/>
                                                                <w:left w:val="none" w:sz="0" w:space="0" w:color="auto"/>
                                                                <w:bottom w:val="none" w:sz="0" w:space="0" w:color="auto"/>
                                                                <w:right w:val="none" w:sz="0" w:space="0" w:color="auto"/>
                                                              </w:divBdr>
                                                              <w:divsChild>
                                                                <w:div w:id="759327092">
                                                                  <w:marLeft w:val="0"/>
                                                                  <w:marRight w:val="0"/>
                                                                  <w:marTop w:val="0"/>
                                                                  <w:marBottom w:val="0"/>
                                                                  <w:divBdr>
                                                                    <w:top w:val="none" w:sz="0" w:space="0" w:color="auto"/>
                                                                    <w:left w:val="none" w:sz="0" w:space="0" w:color="auto"/>
                                                                    <w:bottom w:val="none" w:sz="0" w:space="0" w:color="auto"/>
                                                                    <w:right w:val="none" w:sz="0" w:space="0" w:color="auto"/>
                                                                  </w:divBdr>
                                                                  <w:divsChild>
                                                                    <w:div w:id="1523937064">
                                                                      <w:marLeft w:val="0"/>
                                                                      <w:marRight w:val="0"/>
                                                                      <w:marTop w:val="0"/>
                                                                      <w:marBottom w:val="240"/>
                                                                      <w:divBdr>
                                                                        <w:top w:val="none" w:sz="0" w:space="0" w:color="auto"/>
                                                                        <w:left w:val="none" w:sz="0" w:space="0" w:color="auto"/>
                                                                        <w:bottom w:val="none" w:sz="0" w:space="0" w:color="auto"/>
                                                                        <w:right w:val="none" w:sz="0" w:space="0" w:color="auto"/>
                                                                      </w:divBdr>
                                                                    </w:div>
                                                                    <w:div w:id="10687490">
                                                                      <w:marLeft w:val="0"/>
                                                                      <w:marRight w:val="0"/>
                                                                      <w:marTop w:val="0"/>
                                                                      <w:marBottom w:val="0"/>
                                                                      <w:divBdr>
                                                                        <w:top w:val="none" w:sz="0" w:space="0" w:color="auto"/>
                                                                        <w:left w:val="none" w:sz="0" w:space="0" w:color="auto"/>
                                                                        <w:bottom w:val="none" w:sz="0" w:space="0" w:color="auto"/>
                                                                        <w:right w:val="none" w:sz="0" w:space="0" w:color="auto"/>
                                                                      </w:divBdr>
                                                                      <w:divsChild>
                                                                        <w:div w:id="1352872067">
                                                                          <w:marLeft w:val="0"/>
                                                                          <w:marRight w:val="0"/>
                                                                          <w:marTop w:val="0"/>
                                                                          <w:marBottom w:val="240"/>
                                                                          <w:divBdr>
                                                                            <w:top w:val="none" w:sz="0" w:space="0" w:color="auto"/>
                                                                            <w:left w:val="none" w:sz="0" w:space="0" w:color="auto"/>
                                                                            <w:bottom w:val="none" w:sz="0" w:space="0" w:color="auto"/>
                                                                            <w:right w:val="none" w:sz="0" w:space="0" w:color="auto"/>
                                                                          </w:divBdr>
                                                                          <w:divsChild>
                                                                            <w:div w:id="1305962085">
                                                                              <w:marLeft w:val="0"/>
                                                                              <w:marRight w:val="0"/>
                                                                              <w:marTop w:val="0"/>
                                                                              <w:marBottom w:val="0"/>
                                                                              <w:divBdr>
                                                                                <w:top w:val="none" w:sz="0" w:space="0" w:color="auto"/>
                                                                                <w:left w:val="none" w:sz="0" w:space="0" w:color="auto"/>
                                                                                <w:bottom w:val="none" w:sz="0" w:space="0" w:color="auto"/>
                                                                                <w:right w:val="none" w:sz="0" w:space="0" w:color="auto"/>
                                                                              </w:divBdr>
                                                                              <w:divsChild>
                                                                                <w:div w:id="137192693">
                                                                                  <w:marLeft w:val="0"/>
                                                                                  <w:marRight w:val="0"/>
                                                                                  <w:marTop w:val="0"/>
                                                                                  <w:marBottom w:val="240"/>
                                                                                  <w:divBdr>
                                                                                    <w:top w:val="none" w:sz="0" w:space="0" w:color="auto"/>
                                                                                    <w:left w:val="none" w:sz="0" w:space="0" w:color="auto"/>
                                                                                    <w:bottom w:val="none" w:sz="0" w:space="0" w:color="auto"/>
                                                                                    <w:right w:val="none" w:sz="0" w:space="0" w:color="auto"/>
                                                                                  </w:divBdr>
                                                                                </w:div>
                                                                                <w:div w:id="1606576514">
                                                                                  <w:marLeft w:val="0"/>
                                                                                  <w:marRight w:val="0"/>
                                                                                  <w:marTop w:val="0"/>
                                                                                  <w:marBottom w:val="0"/>
                                                                                  <w:divBdr>
                                                                                    <w:top w:val="none" w:sz="0" w:space="0" w:color="auto"/>
                                                                                    <w:left w:val="none" w:sz="0" w:space="0" w:color="auto"/>
                                                                                    <w:bottom w:val="none" w:sz="0" w:space="0" w:color="auto"/>
                                                                                    <w:right w:val="none" w:sz="0" w:space="0" w:color="auto"/>
                                                                                  </w:divBdr>
                                                                                  <w:divsChild>
                                                                                    <w:div w:id="61089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147700">
                                                                          <w:marLeft w:val="0"/>
                                                                          <w:marRight w:val="0"/>
                                                                          <w:marTop w:val="0"/>
                                                                          <w:marBottom w:val="0"/>
                                                                          <w:divBdr>
                                                                            <w:top w:val="none" w:sz="0" w:space="0" w:color="auto"/>
                                                                            <w:left w:val="none" w:sz="0" w:space="0" w:color="auto"/>
                                                                            <w:bottom w:val="none" w:sz="0" w:space="0" w:color="auto"/>
                                                                            <w:right w:val="none" w:sz="0" w:space="0" w:color="auto"/>
                                                                          </w:divBdr>
                                                                          <w:divsChild>
                                                                            <w:div w:id="374083981">
                                                                              <w:marLeft w:val="-108"/>
                                                                              <w:marRight w:val="-108"/>
                                                                              <w:marTop w:val="0"/>
                                                                              <w:marBottom w:val="0"/>
                                                                              <w:divBdr>
                                                                                <w:top w:val="none" w:sz="0" w:space="0" w:color="auto"/>
                                                                                <w:left w:val="none" w:sz="0" w:space="0" w:color="auto"/>
                                                                                <w:bottom w:val="none" w:sz="0" w:space="0" w:color="auto"/>
                                                                                <w:right w:val="none" w:sz="0" w:space="0" w:color="auto"/>
                                                                              </w:divBdr>
                                                                              <w:divsChild>
                                                                                <w:div w:id="1067074392">
                                                                                  <w:marLeft w:val="0"/>
                                                                                  <w:marRight w:val="0"/>
                                                                                  <w:marTop w:val="0"/>
                                                                                  <w:marBottom w:val="0"/>
                                                                                  <w:divBdr>
                                                                                    <w:top w:val="none" w:sz="0" w:space="0" w:color="auto"/>
                                                                                    <w:left w:val="none" w:sz="0" w:space="0" w:color="auto"/>
                                                                                    <w:bottom w:val="none" w:sz="0" w:space="0" w:color="auto"/>
                                                                                    <w:right w:val="none" w:sz="0" w:space="0" w:color="auto"/>
                                                                                  </w:divBdr>
                                                                                </w:div>
                                                                                <w:div w:id="693967647">
                                                                                  <w:marLeft w:val="0"/>
                                                                                  <w:marRight w:val="0"/>
                                                                                  <w:marTop w:val="0"/>
                                                                                  <w:marBottom w:val="0"/>
                                                                                  <w:divBdr>
                                                                                    <w:top w:val="none" w:sz="0" w:space="0" w:color="auto"/>
                                                                                    <w:left w:val="none" w:sz="0" w:space="0" w:color="auto"/>
                                                                                    <w:bottom w:val="none" w:sz="0" w:space="0" w:color="auto"/>
                                                                                    <w:right w:val="none" w:sz="0" w:space="0" w:color="auto"/>
                                                                                  </w:divBdr>
                                                                                  <w:divsChild>
                                                                                    <w:div w:id="485635293">
                                                                                      <w:marLeft w:val="0"/>
                                                                                      <w:marRight w:val="0"/>
                                                                                      <w:marTop w:val="0"/>
                                                                                      <w:marBottom w:val="180"/>
                                                                                      <w:divBdr>
                                                                                        <w:top w:val="none" w:sz="0" w:space="0" w:color="auto"/>
                                                                                        <w:left w:val="none" w:sz="0" w:space="0" w:color="auto"/>
                                                                                        <w:bottom w:val="none" w:sz="0" w:space="0" w:color="auto"/>
                                                                                        <w:right w:val="none" w:sz="0" w:space="0" w:color="auto"/>
                                                                                      </w:divBdr>
                                                                                    </w:div>
                                                                                    <w:div w:id="60203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53406405">
                                              <w:marLeft w:val="0"/>
                                              <w:marRight w:val="0"/>
                                              <w:marTop w:val="240"/>
                                              <w:marBottom w:val="0"/>
                                              <w:divBdr>
                                                <w:top w:val="none" w:sz="0" w:space="0" w:color="auto"/>
                                                <w:left w:val="none" w:sz="0" w:space="0" w:color="auto"/>
                                                <w:bottom w:val="none" w:sz="0" w:space="0" w:color="auto"/>
                                                <w:right w:val="none" w:sz="0" w:space="0" w:color="auto"/>
                                              </w:divBdr>
                                              <w:divsChild>
                                                <w:div w:id="144510931">
                                                  <w:marLeft w:val="0"/>
                                                  <w:marRight w:val="0"/>
                                                  <w:marTop w:val="0"/>
                                                  <w:marBottom w:val="0"/>
                                                  <w:divBdr>
                                                    <w:top w:val="none" w:sz="0" w:space="0" w:color="auto"/>
                                                    <w:left w:val="none" w:sz="0" w:space="0" w:color="auto"/>
                                                    <w:bottom w:val="none" w:sz="0" w:space="0" w:color="auto"/>
                                                    <w:right w:val="none" w:sz="0" w:space="0" w:color="auto"/>
                                                  </w:divBdr>
                                                  <w:divsChild>
                                                    <w:div w:id="870797274">
                                                      <w:marLeft w:val="0"/>
                                                      <w:marRight w:val="0"/>
                                                      <w:marTop w:val="0"/>
                                                      <w:marBottom w:val="0"/>
                                                      <w:divBdr>
                                                        <w:top w:val="none" w:sz="0" w:space="0" w:color="auto"/>
                                                        <w:left w:val="none" w:sz="0" w:space="0" w:color="auto"/>
                                                        <w:bottom w:val="none" w:sz="0" w:space="0" w:color="auto"/>
                                                        <w:right w:val="none" w:sz="0" w:space="0" w:color="auto"/>
                                                      </w:divBdr>
                                                      <w:divsChild>
                                                        <w:div w:id="1891308530">
                                                          <w:marLeft w:val="0"/>
                                                          <w:marRight w:val="0"/>
                                                          <w:marTop w:val="0"/>
                                                          <w:marBottom w:val="0"/>
                                                          <w:divBdr>
                                                            <w:top w:val="none" w:sz="0" w:space="0" w:color="auto"/>
                                                            <w:left w:val="none" w:sz="0" w:space="0" w:color="auto"/>
                                                            <w:bottom w:val="none" w:sz="0" w:space="0" w:color="auto"/>
                                                            <w:right w:val="none" w:sz="0" w:space="0" w:color="auto"/>
                                                          </w:divBdr>
                                                          <w:divsChild>
                                                            <w:div w:id="1067613616">
                                                              <w:marLeft w:val="0"/>
                                                              <w:marRight w:val="0"/>
                                                              <w:marTop w:val="0"/>
                                                              <w:marBottom w:val="0"/>
                                                              <w:divBdr>
                                                                <w:top w:val="none" w:sz="0" w:space="0" w:color="auto"/>
                                                                <w:left w:val="none" w:sz="0" w:space="0" w:color="auto"/>
                                                                <w:bottom w:val="none" w:sz="0" w:space="0" w:color="auto"/>
                                                                <w:right w:val="none" w:sz="0" w:space="0" w:color="auto"/>
                                                              </w:divBdr>
                                                              <w:divsChild>
                                                                <w:div w:id="1274050944">
                                                                  <w:marLeft w:val="0"/>
                                                                  <w:marRight w:val="0"/>
                                                                  <w:marTop w:val="0"/>
                                                                  <w:marBottom w:val="0"/>
                                                                  <w:divBdr>
                                                                    <w:top w:val="none" w:sz="0" w:space="0" w:color="auto"/>
                                                                    <w:left w:val="none" w:sz="0" w:space="0" w:color="auto"/>
                                                                    <w:bottom w:val="none" w:sz="0" w:space="0" w:color="auto"/>
                                                                    <w:right w:val="none" w:sz="0" w:space="0" w:color="auto"/>
                                                                  </w:divBdr>
                                                                  <w:divsChild>
                                                                    <w:div w:id="1426918723">
                                                                      <w:marLeft w:val="0"/>
                                                                      <w:marRight w:val="0"/>
                                                                      <w:marTop w:val="0"/>
                                                                      <w:marBottom w:val="0"/>
                                                                      <w:divBdr>
                                                                        <w:top w:val="none" w:sz="0" w:space="0" w:color="auto"/>
                                                                        <w:left w:val="none" w:sz="0" w:space="0" w:color="auto"/>
                                                                        <w:bottom w:val="none" w:sz="0" w:space="0" w:color="auto"/>
                                                                        <w:right w:val="none" w:sz="0" w:space="0" w:color="auto"/>
                                                                      </w:divBdr>
                                                                      <w:divsChild>
                                                                        <w:div w:id="1439330551">
                                                                          <w:marLeft w:val="0"/>
                                                                          <w:marRight w:val="0"/>
                                                                          <w:marTop w:val="0"/>
                                                                          <w:marBottom w:val="0"/>
                                                                          <w:divBdr>
                                                                            <w:top w:val="none" w:sz="0" w:space="0" w:color="auto"/>
                                                                            <w:left w:val="none" w:sz="0" w:space="0" w:color="auto"/>
                                                                            <w:bottom w:val="none" w:sz="0" w:space="0" w:color="auto"/>
                                                                            <w:right w:val="none" w:sz="0" w:space="0" w:color="auto"/>
                                                                          </w:divBdr>
                                                                          <w:divsChild>
                                                                            <w:div w:id="75178312">
                                                                              <w:marLeft w:val="0"/>
                                                                              <w:marRight w:val="0"/>
                                                                              <w:marTop w:val="0"/>
                                                                              <w:marBottom w:val="0"/>
                                                                              <w:divBdr>
                                                                                <w:top w:val="none" w:sz="0" w:space="0" w:color="auto"/>
                                                                                <w:left w:val="none" w:sz="0" w:space="0" w:color="auto"/>
                                                                                <w:bottom w:val="none" w:sz="0" w:space="0" w:color="auto"/>
                                                                                <w:right w:val="none" w:sz="0" w:space="0" w:color="auto"/>
                                                                              </w:divBdr>
                                                                              <w:divsChild>
                                                                                <w:div w:id="61702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4923074">
                                              <w:marLeft w:val="0"/>
                                              <w:marRight w:val="0"/>
                                              <w:marTop w:val="240"/>
                                              <w:marBottom w:val="0"/>
                                              <w:divBdr>
                                                <w:top w:val="none" w:sz="0" w:space="0" w:color="auto"/>
                                                <w:left w:val="none" w:sz="0" w:space="0" w:color="auto"/>
                                                <w:bottom w:val="none" w:sz="0" w:space="0" w:color="auto"/>
                                                <w:right w:val="none" w:sz="0" w:space="0" w:color="auto"/>
                                              </w:divBdr>
                                              <w:divsChild>
                                                <w:div w:id="690691413">
                                                  <w:marLeft w:val="0"/>
                                                  <w:marRight w:val="0"/>
                                                  <w:marTop w:val="0"/>
                                                  <w:marBottom w:val="0"/>
                                                  <w:divBdr>
                                                    <w:top w:val="none" w:sz="0" w:space="0" w:color="auto"/>
                                                    <w:left w:val="none" w:sz="0" w:space="0" w:color="auto"/>
                                                    <w:bottom w:val="none" w:sz="0" w:space="0" w:color="auto"/>
                                                    <w:right w:val="none" w:sz="0" w:space="0" w:color="auto"/>
                                                  </w:divBdr>
                                                  <w:divsChild>
                                                    <w:div w:id="636184237">
                                                      <w:marLeft w:val="0"/>
                                                      <w:marRight w:val="0"/>
                                                      <w:marTop w:val="240"/>
                                                      <w:marBottom w:val="240"/>
                                                      <w:divBdr>
                                                        <w:top w:val="none" w:sz="0" w:space="0" w:color="auto"/>
                                                        <w:left w:val="none" w:sz="0" w:space="0" w:color="auto"/>
                                                        <w:bottom w:val="none" w:sz="0" w:space="0" w:color="auto"/>
                                                        <w:right w:val="none" w:sz="0" w:space="0" w:color="auto"/>
                                                      </w:divBdr>
                                                      <w:divsChild>
                                                        <w:div w:id="1413703845">
                                                          <w:marLeft w:val="96"/>
                                                          <w:marRight w:val="96"/>
                                                          <w:marTop w:val="0"/>
                                                          <w:marBottom w:val="0"/>
                                                          <w:divBdr>
                                                            <w:top w:val="none" w:sz="0" w:space="0" w:color="auto"/>
                                                            <w:left w:val="none" w:sz="0" w:space="0" w:color="auto"/>
                                                            <w:bottom w:val="none" w:sz="0" w:space="0" w:color="auto"/>
                                                            <w:right w:val="none" w:sz="0" w:space="0" w:color="auto"/>
                                                          </w:divBdr>
                                                          <w:divsChild>
                                                            <w:div w:id="265619288">
                                                              <w:marLeft w:val="0"/>
                                                              <w:marRight w:val="0"/>
                                                              <w:marTop w:val="0"/>
                                                              <w:marBottom w:val="0"/>
                                                              <w:divBdr>
                                                                <w:top w:val="dashed" w:sz="4" w:space="7" w:color="DDDDDD"/>
                                                                <w:left w:val="none" w:sz="0" w:space="0" w:color="auto"/>
                                                                <w:bottom w:val="none" w:sz="0" w:space="0" w:color="auto"/>
                                                                <w:right w:val="none" w:sz="0" w:space="0" w:color="auto"/>
                                                              </w:divBdr>
                                                              <w:divsChild>
                                                                <w:div w:id="439758351">
                                                                  <w:marLeft w:val="0"/>
                                                                  <w:marRight w:val="0"/>
                                                                  <w:marTop w:val="0"/>
                                                                  <w:marBottom w:val="0"/>
                                                                  <w:divBdr>
                                                                    <w:top w:val="none" w:sz="0" w:space="0" w:color="auto"/>
                                                                    <w:left w:val="none" w:sz="0" w:space="0" w:color="auto"/>
                                                                    <w:bottom w:val="none" w:sz="0" w:space="0" w:color="auto"/>
                                                                    <w:right w:val="none" w:sz="0" w:space="0" w:color="auto"/>
                                                                  </w:divBdr>
                                                                </w:div>
                                                                <w:div w:id="292906181">
                                                                  <w:marLeft w:val="0"/>
                                                                  <w:marRight w:val="0"/>
                                                                  <w:marTop w:val="0"/>
                                                                  <w:marBottom w:val="24"/>
                                                                  <w:divBdr>
                                                                    <w:top w:val="none" w:sz="0" w:space="0" w:color="auto"/>
                                                                    <w:left w:val="none" w:sz="0" w:space="0" w:color="auto"/>
                                                                    <w:bottom w:val="none" w:sz="0" w:space="0" w:color="auto"/>
                                                                    <w:right w:val="none" w:sz="0" w:space="0" w:color="auto"/>
                                                                  </w:divBdr>
                                                                </w:div>
                                                              </w:divsChild>
                                                            </w:div>
                                                            <w:div w:id="1565752592">
                                                              <w:marLeft w:val="0"/>
                                                              <w:marRight w:val="0"/>
                                                              <w:marTop w:val="0"/>
                                                              <w:marBottom w:val="0"/>
                                                              <w:divBdr>
                                                                <w:top w:val="dashed" w:sz="4" w:space="7" w:color="DDDDDD"/>
                                                                <w:left w:val="none" w:sz="0" w:space="0" w:color="auto"/>
                                                                <w:bottom w:val="none" w:sz="0" w:space="0" w:color="auto"/>
                                                                <w:right w:val="none" w:sz="0" w:space="0" w:color="auto"/>
                                                              </w:divBdr>
                                                              <w:divsChild>
                                                                <w:div w:id="1187329801">
                                                                  <w:marLeft w:val="0"/>
                                                                  <w:marRight w:val="0"/>
                                                                  <w:marTop w:val="0"/>
                                                                  <w:marBottom w:val="0"/>
                                                                  <w:divBdr>
                                                                    <w:top w:val="none" w:sz="0" w:space="0" w:color="auto"/>
                                                                    <w:left w:val="none" w:sz="0" w:space="0" w:color="auto"/>
                                                                    <w:bottom w:val="none" w:sz="0" w:space="0" w:color="auto"/>
                                                                    <w:right w:val="none" w:sz="0" w:space="0" w:color="auto"/>
                                                                  </w:divBdr>
                                                                </w:div>
                                                                <w:div w:id="1516962605">
                                                                  <w:marLeft w:val="0"/>
                                                                  <w:marRight w:val="0"/>
                                                                  <w:marTop w:val="0"/>
                                                                  <w:marBottom w:val="24"/>
                                                                  <w:divBdr>
                                                                    <w:top w:val="none" w:sz="0" w:space="0" w:color="auto"/>
                                                                    <w:left w:val="none" w:sz="0" w:space="0" w:color="auto"/>
                                                                    <w:bottom w:val="none" w:sz="0" w:space="0" w:color="auto"/>
                                                                    <w:right w:val="none" w:sz="0" w:space="0" w:color="auto"/>
                                                                  </w:divBdr>
                                                                </w:div>
                                                              </w:divsChild>
                                                            </w:div>
                                                            <w:div w:id="691302954">
                                                              <w:marLeft w:val="0"/>
                                                              <w:marRight w:val="0"/>
                                                              <w:marTop w:val="0"/>
                                                              <w:marBottom w:val="0"/>
                                                              <w:divBdr>
                                                                <w:top w:val="dashed" w:sz="4" w:space="7" w:color="DDDDDD"/>
                                                                <w:left w:val="none" w:sz="0" w:space="0" w:color="auto"/>
                                                                <w:bottom w:val="none" w:sz="0" w:space="0" w:color="auto"/>
                                                                <w:right w:val="none" w:sz="0" w:space="0" w:color="auto"/>
                                                              </w:divBdr>
                                                              <w:divsChild>
                                                                <w:div w:id="69235221">
                                                                  <w:marLeft w:val="0"/>
                                                                  <w:marRight w:val="0"/>
                                                                  <w:marTop w:val="0"/>
                                                                  <w:marBottom w:val="0"/>
                                                                  <w:divBdr>
                                                                    <w:top w:val="none" w:sz="0" w:space="0" w:color="auto"/>
                                                                    <w:left w:val="none" w:sz="0" w:space="0" w:color="auto"/>
                                                                    <w:bottom w:val="none" w:sz="0" w:space="0" w:color="auto"/>
                                                                    <w:right w:val="none" w:sz="0" w:space="0" w:color="auto"/>
                                                                  </w:divBdr>
                                                                </w:div>
                                                                <w:div w:id="679704158">
                                                                  <w:marLeft w:val="0"/>
                                                                  <w:marRight w:val="0"/>
                                                                  <w:marTop w:val="0"/>
                                                                  <w:marBottom w:val="24"/>
                                                                  <w:divBdr>
                                                                    <w:top w:val="none" w:sz="0" w:space="0" w:color="auto"/>
                                                                    <w:left w:val="none" w:sz="0" w:space="0" w:color="auto"/>
                                                                    <w:bottom w:val="none" w:sz="0" w:space="0" w:color="auto"/>
                                                                    <w:right w:val="none" w:sz="0" w:space="0" w:color="auto"/>
                                                                  </w:divBdr>
                                                                </w:div>
                                                              </w:divsChild>
                                                            </w:div>
                                                            <w:div w:id="1689913787">
                                                              <w:marLeft w:val="0"/>
                                                              <w:marRight w:val="0"/>
                                                              <w:marTop w:val="0"/>
                                                              <w:marBottom w:val="0"/>
                                                              <w:divBdr>
                                                                <w:top w:val="dashed" w:sz="4" w:space="7" w:color="DDDDDD"/>
                                                                <w:left w:val="none" w:sz="0" w:space="0" w:color="auto"/>
                                                                <w:bottom w:val="none" w:sz="0" w:space="0" w:color="auto"/>
                                                                <w:right w:val="none" w:sz="0" w:space="0" w:color="auto"/>
                                                              </w:divBdr>
                                                              <w:divsChild>
                                                                <w:div w:id="1362123330">
                                                                  <w:marLeft w:val="0"/>
                                                                  <w:marRight w:val="0"/>
                                                                  <w:marTop w:val="0"/>
                                                                  <w:marBottom w:val="0"/>
                                                                  <w:divBdr>
                                                                    <w:top w:val="none" w:sz="0" w:space="0" w:color="auto"/>
                                                                    <w:left w:val="none" w:sz="0" w:space="0" w:color="auto"/>
                                                                    <w:bottom w:val="none" w:sz="0" w:space="0" w:color="auto"/>
                                                                    <w:right w:val="none" w:sz="0" w:space="0" w:color="auto"/>
                                                                  </w:divBdr>
                                                                </w:div>
                                                                <w:div w:id="1089694853">
                                                                  <w:marLeft w:val="0"/>
                                                                  <w:marRight w:val="0"/>
                                                                  <w:marTop w:val="0"/>
                                                                  <w:marBottom w:val="24"/>
                                                                  <w:divBdr>
                                                                    <w:top w:val="none" w:sz="0" w:space="0" w:color="auto"/>
                                                                    <w:left w:val="none" w:sz="0" w:space="0" w:color="auto"/>
                                                                    <w:bottom w:val="none" w:sz="0" w:space="0" w:color="auto"/>
                                                                    <w:right w:val="none" w:sz="0" w:space="0" w:color="auto"/>
                                                                  </w:divBdr>
                                                                </w:div>
                                                              </w:divsChild>
                                                            </w:div>
                                                          </w:divsChild>
                                                        </w:div>
                                                      </w:divsChild>
                                                    </w:div>
                                                  </w:divsChild>
                                                </w:div>
                                              </w:divsChild>
                                            </w:div>
                                            <w:div w:id="821770531">
                                              <w:marLeft w:val="0"/>
                                              <w:marRight w:val="0"/>
                                              <w:marTop w:val="240"/>
                                              <w:marBottom w:val="0"/>
                                              <w:divBdr>
                                                <w:top w:val="none" w:sz="0" w:space="0" w:color="auto"/>
                                                <w:left w:val="none" w:sz="0" w:space="0" w:color="auto"/>
                                                <w:bottom w:val="none" w:sz="0" w:space="0" w:color="auto"/>
                                                <w:right w:val="none" w:sz="0" w:space="0" w:color="auto"/>
                                              </w:divBdr>
                                              <w:divsChild>
                                                <w:div w:id="1937906067">
                                                  <w:marLeft w:val="0"/>
                                                  <w:marRight w:val="0"/>
                                                  <w:marTop w:val="0"/>
                                                  <w:marBottom w:val="0"/>
                                                  <w:divBdr>
                                                    <w:top w:val="none" w:sz="0" w:space="0" w:color="auto"/>
                                                    <w:left w:val="none" w:sz="0" w:space="0" w:color="auto"/>
                                                    <w:bottom w:val="none" w:sz="0" w:space="0" w:color="auto"/>
                                                    <w:right w:val="none" w:sz="0" w:space="0" w:color="auto"/>
                                                  </w:divBdr>
                                                  <w:divsChild>
                                                    <w:div w:id="1694069291">
                                                      <w:marLeft w:val="0"/>
                                                      <w:marRight w:val="0"/>
                                                      <w:marTop w:val="0"/>
                                                      <w:marBottom w:val="240"/>
                                                      <w:divBdr>
                                                        <w:top w:val="none" w:sz="0" w:space="0" w:color="auto"/>
                                                        <w:left w:val="none" w:sz="0" w:space="0" w:color="auto"/>
                                                        <w:bottom w:val="none" w:sz="0" w:space="0" w:color="auto"/>
                                                        <w:right w:val="none" w:sz="0" w:space="0" w:color="auto"/>
                                                      </w:divBdr>
                                                      <w:divsChild>
                                                        <w:div w:id="106434006">
                                                          <w:marLeft w:val="0"/>
                                                          <w:marRight w:val="0"/>
                                                          <w:marTop w:val="0"/>
                                                          <w:marBottom w:val="0"/>
                                                          <w:divBdr>
                                                            <w:top w:val="none" w:sz="0" w:space="0" w:color="auto"/>
                                                            <w:left w:val="none" w:sz="0" w:space="0" w:color="auto"/>
                                                            <w:bottom w:val="none" w:sz="0" w:space="0" w:color="auto"/>
                                                            <w:right w:val="none" w:sz="0" w:space="0" w:color="auto"/>
                                                          </w:divBdr>
                                                          <w:divsChild>
                                                            <w:div w:id="888882915">
                                                              <w:marLeft w:val="0"/>
                                                              <w:marRight w:val="0"/>
                                                              <w:marTop w:val="0"/>
                                                              <w:marBottom w:val="0"/>
                                                              <w:divBdr>
                                                                <w:top w:val="none" w:sz="0" w:space="0" w:color="auto"/>
                                                                <w:left w:val="none" w:sz="0" w:space="0" w:color="auto"/>
                                                                <w:bottom w:val="none" w:sz="0" w:space="0" w:color="auto"/>
                                                                <w:right w:val="none" w:sz="0" w:space="0" w:color="auto"/>
                                                              </w:divBdr>
                                                              <w:divsChild>
                                                                <w:div w:id="1206063777">
                                                                  <w:marLeft w:val="0"/>
                                                                  <w:marRight w:val="0"/>
                                                                  <w:marTop w:val="0"/>
                                                                  <w:marBottom w:val="0"/>
                                                                  <w:divBdr>
                                                                    <w:top w:val="none" w:sz="0" w:space="0" w:color="auto"/>
                                                                    <w:left w:val="none" w:sz="0" w:space="0" w:color="auto"/>
                                                                    <w:bottom w:val="none" w:sz="0" w:space="0" w:color="auto"/>
                                                                    <w:right w:val="none" w:sz="0" w:space="0" w:color="auto"/>
                                                                  </w:divBdr>
                                                                  <w:divsChild>
                                                                    <w:div w:id="1743406769">
                                                                      <w:marLeft w:val="0"/>
                                                                      <w:marRight w:val="0"/>
                                                                      <w:marTop w:val="0"/>
                                                                      <w:marBottom w:val="240"/>
                                                                      <w:divBdr>
                                                                        <w:top w:val="none" w:sz="0" w:space="0" w:color="auto"/>
                                                                        <w:left w:val="none" w:sz="0" w:space="0" w:color="auto"/>
                                                                        <w:bottom w:val="none" w:sz="0" w:space="0" w:color="auto"/>
                                                                        <w:right w:val="none" w:sz="0" w:space="0" w:color="auto"/>
                                                                      </w:divBdr>
                                                                    </w:div>
                                                                    <w:div w:id="1671904739">
                                                                      <w:marLeft w:val="0"/>
                                                                      <w:marRight w:val="0"/>
                                                                      <w:marTop w:val="0"/>
                                                                      <w:marBottom w:val="0"/>
                                                                      <w:divBdr>
                                                                        <w:top w:val="none" w:sz="0" w:space="0" w:color="auto"/>
                                                                        <w:left w:val="none" w:sz="0" w:space="0" w:color="auto"/>
                                                                        <w:bottom w:val="none" w:sz="0" w:space="0" w:color="auto"/>
                                                                        <w:right w:val="none" w:sz="0" w:space="0" w:color="auto"/>
                                                                      </w:divBdr>
                                                                      <w:divsChild>
                                                                        <w:div w:id="700009213">
                                                                          <w:marLeft w:val="0"/>
                                                                          <w:marRight w:val="0"/>
                                                                          <w:marTop w:val="0"/>
                                                                          <w:marBottom w:val="240"/>
                                                                          <w:divBdr>
                                                                            <w:top w:val="none" w:sz="0" w:space="0" w:color="auto"/>
                                                                            <w:left w:val="none" w:sz="0" w:space="0" w:color="auto"/>
                                                                            <w:bottom w:val="none" w:sz="0" w:space="0" w:color="auto"/>
                                                                            <w:right w:val="none" w:sz="0" w:space="0" w:color="auto"/>
                                                                          </w:divBdr>
                                                                          <w:divsChild>
                                                                            <w:div w:id="727648378">
                                                                              <w:marLeft w:val="0"/>
                                                                              <w:marRight w:val="0"/>
                                                                              <w:marTop w:val="0"/>
                                                                              <w:marBottom w:val="0"/>
                                                                              <w:divBdr>
                                                                                <w:top w:val="none" w:sz="0" w:space="0" w:color="auto"/>
                                                                                <w:left w:val="none" w:sz="0" w:space="0" w:color="auto"/>
                                                                                <w:bottom w:val="none" w:sz="0" w:space="0" w:color="auto"/>
                                                                                <w:right w:val="none" w:sz="0" w:space="0" w:color="auto"/>
                                                                              </w:divBdr>
                                                                              <w:divsChild>
                                                                                <w:div w:id="555165759">
                                                                                  <w:marLeft w:val="0"/>
                                                                                  <w:marRight w:val="0"/>
                                                                                  <w:marTop w:val="0"/>
                                                                                  <w:marBottom w:val="240"/>
                                                                                  <w:divBdr>
                                                                                    <w:top w:val="none" w:sz="0" w:space="0" w:color="auto"/>
                                                                                    <w:left w:val="none" w:sz="0" w:space="0" w:color="auto"/>
                                                                                    <w:bottom w:val="none" w:sz="0" w:space="0" w:color="auto"/>
                                                                                    <w:right w:val="none" w:sz="0" w:space="0" w:color="auto"/>
                                                                                  </w:divBdr>
                                                                                </w:div>
                                                                                <w:div w:id="1577014759">
                                                                                  <w:marLeft w:val="0"/>
                                                                                  <w:marRight w:val="0"/>
                                                                                  <w:marTop w:val="0"/>
                                                                                  <w:marBottom w:val="0"/>
                                                                                  <w:divBdr>
                                                                                    <w:top w:val="none" w:sz="0" w:space="0" w:color="auto"/>
                                                                                    <w:left w:val="none" w:sz="0" w:space="0" w:color="auto"/>
                                                                                    <w:bottom w:val="none" w:sz="0" w:space="0" w:color="auto"/>
                                                                                    <w:right w:val="none" w:sz="0" w:space="0" w:color="auto"/>
                                                                                  </w:divBdr>
                                                                                  <w:divsChild>
                                                                                    <w:div w:id="27055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4241830">
                                              <w:marLeft w:val="0"/>
                                              <w:marRight w:val="0"/>
                                              <w:marTop w:val="240"/>
                                              <w:marBottom w:val="0"/>
                                              <w:divBdr>
                                                <w:top w:val="none" w:sz="0" w:space="0" w:color="auto"/>
                                                <w:left w:val="none" w:sz="0" w:space="0" w:color="auto"/>
                                                <w:bottom w:val="none" w:sz="0" w:space="0" w:color="auto"/>
                                                <w:right w:val="none" w:sz="0" w:space="0" w:color="auto"/>
                                              </w:divBdr>
                                              <w:divsChild>
                                                <w:div w:id="904024554">
                                                  <w:marLeft w:val="0"/>
                                                  <w:marRight w:val="0"/>
                                                  <w:marTop w:val="0"/>
                                                  <w:marBottom w:val="0"/>
                                                  <w:divBdr>
                                                    <w:top w:val="none" w:sz="0" w:space="0" w:color="auto"/>
                                                    <w:left w:val="none" w:sz="0" w:space="0" w:color="auto"/>
                                                    <w:bottom w:val="none" w:sz="0" w:space="0" w:color="auto"/>
                                                    <w:right w:val="none" w:sz="0" w:space="0" w:color="auto"/>
                                                  </w:divBdr>
                                                  <w:divsChild>
                                                    <w:div w:id="1093282170">
                                                      <w:marLeft w:val="0"/>
                                                      <w:marRight w:val="0"/>
                                                      <w:marTop w:val="0"/>
                                                      <w:marBottom w:val="0"/>
                                                      <w:divBdr>
                                                        <w:top w:val="none" w:sz="0" w:space="0" w:color="auto"/>
                                                        <w:left w:val="none" w:sz="0" w:space="0" w:color="auto"/>
                                                        <w:bottom w:val="none" w:sz="0" w:space="0" w:color="auto"/>
                                                        <w:right w:val="none" w:sz="0" w:space="0" w:color="auto"/>
                                                      </w:divBdr>
                                                      <w:divsChild>
                                                        <w:div w:id="561259748">
                                                          <w:marLeft w:val="0"/>
                                                          <w:marRight w:val="0"/>
                                                          <w:marTop w:val="0"/>
                                                          <w:marBottom w:val="0"/>
                                                          <w:divBdr>
                                                            <w:top w:val="none" w:sz="0" w:space="0" w:color="auto"/>
                                                            <w:left w:val="none" w:sz="0" w:space="0" w:color="auto"/>
                                                            <w:bottom w:val="none" w:sz="0" w:space="0" w:color="auto"/>
                                                            <w:right w:val="none" w:sz="0" w:space="0" w:color="auto"/>
                                                          </w:divBdr>
                                                          <w:divsChild>
                                                            <w:div w:id="1927764862">
                                                              <w:marLeft w:val="0"/>
                                                              <w:marRight w:val="0"/>
                                                              <w:marTop w:val="0"/>
                                                              <w:marBottom w:val="0"/>
                                                              <w:divBdr>
                                                                <w:top w:val="none" w:sz="0" w:space="0" w:color="auto"/>
                                                                <w:left w:val="none" w:sz="0" w:space="0" w:color="auto"/>
                                                                <w:bottom w:val="none" w:sz="0" w:space="0" w:color="auto"/>
                                                                <w:right w:val="none" w:sz="0" w:space="0" w:color="auto"/>
                                                              </w:divBdr>
                                                              <w:divsChild>
                                                                <w:div w:id="1148859105">
                                                                  <w:marLeft w:val="0"/>
                                                                  <w:marRight w:val="0"/>
                                                                  <w:marTop w:val="0"/>
                                                                  <w:marBottom w:val="0"/>
                                                                  <w:divBdr>
                                                                    <w:top w:val="none" w:sz="0" w:space="0" w:color="auto"/>
                                                                    <w:left w:val="none" w:sz="0" w:space="0" w:color="auto"/>
                                                                    <w:bottom w:val="none" w:sz="0" w:space="0" w:color="auto"/>
                                                                    <w:right w:val="none" w:sz="0" w:space="0" w:color="auto"/>
                                                                  </w:divBdr>
                                                                  <w:divsChild>
                                                                    <w:div w:id="510678734">
                                                                      <w:marLeft w:val="0"/>
                                                                      <w:marRight w:val="0"/>
                                                                      <w:marTop w:val="0"/>
                                                                      <w:marBottom w:val="0"/>
                                                                      <w:divBdr>
                                                                        <w:top w:val="none" w:sz="0" w:space="0" w:color="auto"/>
                                                                        <w:left w:val="none" w:sz="0" w:space="0" w:color="auto"/>
                                                                        <w:bottom w:val="none" w:sz="0" w:space="0" w:color="auto"/>
                                                                        <w:right w:val="none" w:sz="0" w:space="0" w:color="auto"/>
                                                                      </w:divBdr>
                                                                      <w:divsChild>
                                                                        <w:div w:id="1582836079">
                                                                          <w:marLeft w:val="0"/>
                                                                          <w:marRight w:val="0"/>
                                                                          <w:marTop w:val="0"/>
                                                                          <w:marBottom w:val="0"/>
                                                                          <w:divBdr>
                                                                            <w:top w:val="none" w:sz="0" w:space="0" w:color="auto"/>
                                                                            <w:left w:val="none" w:sz="0" w:space="0" w:color="auto"/>
                                                                            <w:bottom w:val="none" w:sz="0" w:space="0" w:color="auto"/>
                                                                            <w:right w:val="none" w:sz="0" w:space="0" w:color="auto"/>
                                                                          </w:divBdr>
                                                                          <w:divsChild>
                                                                            <w:div w:id="1635214062">
                                                                              <w:marLeft w:val="0"/>
                                                                              <w:marRight w:val="0"/>
                                                                              <w:marTop w:val="0"/>
                                                                              <w:marBottom w:val="0"/>
                                                                              <w:divBdr>
                                                                                <w:top w:val="none" w:sz="0" w:space="0" w:color="auto"/>
                                                                                <w:left w:val="none" w:sz="0" w:space="0" w:color="auto"/>
                                                                                <w:bottom w:val="none" w:sz="0" w:space="0" w:color="auto"/>
                                                                                <w:right w:val="none" w:sz="0" w:space="0" w:color="auto"/>
                                                                              </w:divBdr>
                                                                              <w:divsChild>
                                                                                <w:div w:id="45791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79704160">
                              <w:marLeft w:val="0"/>
                              <w:marRight w:val="0"/>
                              <w:marTop w:val="0"/>
                              <w:marBottom w:val="0"/>
                              <w:divBdr>
                                <w:top w:val="none" w:sz="0" w:space="0" w:color="auto"/>
                                <w:left w:val="none" w:sz="0" w:space="0" w:color="auto"/>
                                <w:bottom w:val="none" w:sz="0" w:space="0" w:color="auto"/>
                                <w:right w:val="none" w:sz="0" w:space="0" w:color="auto"/>
                              </w:divBdr>
                              <w:divsChild>
                                <w:div w:id="1454327764">
                                  <w:marLeft w:val="-120"/>
                                  <w:marRight w:val="-120"/>
                                  <w:marTop w:val="0"/>
                                  <w:marBottom w:val="0"/>
                                  <w:divBdr>
                                    <w:top w:val="none" w:sz="0" w:space="0" w:color="auto"/>
                                    <w:left w:val="none" w:sz="0" w:space="0" w:color="auto"/>
                                    <w:bottom w:val="none" w:sz="0" w:space="0" w:color="auto"/>
                                    <w:right w:val="none" w:sz="0" w:space="0" w:color="auto"/>
                                  </w:divBdr>
                                  <w:divsChild>
                                    <w:div w:id="1240671357">
                                      <w:marLeft w:val="0"/>
                                      <w:marRight w:val="0"/>
                                      <w:marTop w:val="0"/>
                                      <w:marBottom w:val="0"/>
                                      <w:divBdr>
                                        <w:top w:val="none" w:sz="0" w:space="0" w:color="auto"/>
                                        <w:left w:val="none" w:sz="0" w:space="0" w:color="auto"/>
                                        <w:bottom w:val="none" w:sz="0" w:space="0" w:color="auto"/>
                                        <w:right w:val="none" w:sz="0" w:space="0" w:color="auto"/>
                                      </w:divBdr>
                                      <w:divsChild>
                                        <w:div w:id="501093980">
                                          <w:marLeft w:val="0"/>
                                          <w:marRight w:val="0"/>
                                          <w:marTop w:val="0"/>
                                          <w:marBottom w:val="0"/>
                                          <w:divBdr>
                                            <w:top w:val="none" w:sz="0" w:space="0" w:color="auto"/>
                                            <w:left w:val="none" w:sz="0" w:space="0" w:color="auto"/>
                                            <w:bottom w:val="none" w:sz="0" w:space="0" w:color="auto"/>
                                            <w:right w:val="none" w:sz="0" w:space="0" w:color="auto"/>
                                          </w:divBdr>
                                          <w:divsChild>
                                            <w:div w:id="624894065">
                                              <w:marLeft w:val="0"/>
                                              <w:marRight w:val="0"/>
                                              <w:marTop w:val="0"/>
                                              <w:marBottom w:val="0"/>
                                              <w:divBdr>
                                                <w:top w:val="none" w:sz="0" w:space="0" w:color="auto"/>
                                                <w:left w:val="none" w:sz="0" w:space="0" w:color="auto"/>
                                                <w:bottom w:val="none" w:sz="0" w:space="0" w:color="auto"/>
                                                <w:right w:val="none" w:sz="0" w:space="0" w:color="auto"/>
                                              </w:divBdr>
                                              <w:divsChild>
                                                <w:div w:id="662002482">
                                                  <w:marLeft w:val="0"/>
                                                  <w:marRight w:val="0"/>
                                                  <w:marTop w:val="0"/>
                                                  <w:marBottom w:val="0"/>
                                                  <w:divBdr>
                                                    <w:top w:val="none" w:sz="0" w:space="0" w:color="auto"/>
                                                    <w:left w:val="none" w:sz="0" w:space="0" w:color="auto"/>
                                                    <w:bottom w:val="none" w:sz="0" w:space="0" w:color="auto"/>
                                                    <w:right w:val="none" w:sz="0" w:space="0" w:color="auto"/>
                                                  </w:divBdr>
                                                  <w:divsChild>
                                                    <w:div w:id="217086015">
                                                      <w:marLeft w:val="0"/>
                                                      <w:marRight w:val="0"/>
                                                      <w:marTop w:val="0"/>
                                                      <w:marBottom w:val="0"/>
                                                      <w:divBdr>
                                                        <w:top w:val="none" w:sz="0" w:space="0" w:color="auto"/>
                                                        <w:left w:val="none" w:sz="0" w:space="0" w:color="auto"/>
                                                        <w:bottom w:val="none" w:sz="0" w:space="0" w:color="auto"/>
                                                        <w:right w:val="none" w:sz="0" w:space="0" w:color="auto"/>
                                                      </w:divBdr>
                                                      <w:divsChild>
                                                        <w:div w:id="182789863">
                                                          <w:marLeft w:val="0"/>
                                                          <w:marRight w:val="0"/>
                                                          <w:marTop w:val="0"/>
                                                          <w:marBottom w:val="0"/>
                                                          <w:divBdr>
                                                            <w:top w:val="none" w:sz="0" w:space="0" w:color="auto"/>
                                                            <w:left w:val="none" w:sz="0" w:space="0" w:color="auto"/>
                                                            <w:bottom w:val="none" w:sz="0" w:space="0" w:color="auto"/>
                                                            <w:right w:val="none" w:sz="0" w:space="0" w:color="auto"/>
                                                          </w:divBdr>
                                                          <w:divsChild>
                                                            <w:div w:id="2018994520">
                                                              <w:marLeft w:val="0"/>
                                                              <w:marRight w:val="0"/>
                                                              <w:marTop w:val="0"/>
                                                              <w:marBottom w:val="0"/>
                                                              <w:divBdr>
                                                                <w:top w:val="none" w:sz="0" w:space="0" w:color="auto"/>
                                                                <w:left w:val="none" w:sz="0" w:space="0" w:color="auto"/>
                                                                <w:bottom w:val="none" w:sz="0" w:space="0" w:color="auto"/>
                                                                <w:right w:val="none" w:sz="0" w:space="0" w:color="auto"/>
                                                              </w:divBdr>
                                                              <w:divsChild>
                                                                <w:div w:id="1578250106">
                                                                  <w:marLeft w:val="0"/>
                                                                  <w:marRight w:val="0"/>
                                                                  <w:marTop w:val="0"/>
                                                                  <w:marBottom w:val="0"/>
                                                                  <w:divBdr>
                                                                    <w:top w:val="none" w:sz="0" w:space="0" w:color="auto"/>
                                                                    <w:left w:val="none" w:sz="0" w:space="0" w:color="auto"/>
                                                                    <w:bottom w:val="none" w:sz="0" w:space="0" w:color="auto"/>
                                                                    <w:right w:val="none" w:sz="0" w:space="0" w:color="auto"/>
                                                                  </w:divBdr>
                                                                  <w:divsChild>
                                                                    <w:div w:id="209194594">
                                                                      <w:marLeft w:val="0"/>
                                                                      <w:marRight w:val="0"/>
                                                                      <w:marTop w:val="0"/>
                                                                      <w:marBottom w:val="0"/>
                                                                      <w:divBdr>
                                                                        <w:top w:val="none" w:sz="0" w:space="0" w:color="auto"/>
                                                                        <w:left w:val="none" w:sz="0" w:space="0" w:color="auto"/>
                                                                        <w:bottom w:val="none" w:sz="0" w:space="0" w:color="auto"/>
                                                                        <w:right w:val="none" w:sz="0" w:space="0" w:color="auto"/>
                                                                      </w:divBdr>
                                                                      <w:divsChild>
                                                                        <w:div w:id="1828327619">
                                                                          <w:marLeft w:val="0"/>
                                                                          <w:marRight w:val="0"/>
                                                                          <w:marTop w:val="0"/>
                                                                          <w:marBottom w:val="0"/>
                                                                          <w:divBdr>
                                                                            <w:top w:val="none" w:sz="0" w:space="0" w:color="auto"/>
                                                                            <w:left w:val="none" w:sz="0" w:space="0" w:color="auto"/>
                                                                            <w:bottom w:val="none" w:sz="0" w:space="0" w:color="auto"/>
                                                                            <w:right w:val="none" w:sz="0" w:space="0" w:color="auto"/>
                                                                          </w:divBdr>
                                                                          <w:divsChild>
                                                                            <w:div w:id="1086225012">
                                                                              <w:marLeft w:val="0"/>
                                                                              <w:marRight w:val="0"/>
                                                                              <w:marTop w:val="0"/>
                                                                              <w:marBottom w:val="0"/>
                                                                              <w:divBdr>
                                                                                <w:top w:val="none" w:sz="0" w:space="0" w:color="auto"/>
                                                                                <w:left w:val="none" w:sz="0" w:space="0" w:color="auto"/>
                                                                                <w:bottom w:val="none" w:sz="0" w:space="0" w:color="auto"/>
                                                                                <w:right w:val="none" w:sz="0" w:space="0" w:color="auto"/>
                                                                              </w:divBdr>
                                                                              <w:divsChild>
                                                                                <w:div w:id="1222789240">
                                                                                  <w:marLeft w:val="0"/>
                                                                                  <w:marRight w:val="0"/>
                                                                                  <w:marTop w:val="0"/>
                                                                                  <w:marBottom w:val="0"/>
                                                                                  <w:divBdr>
                                                                                    <w:top w:val="none" w:sz="0" w:space="0" w:color="auto"/>
                                                                                    <w:left w:val="none" w:sz="0" w:space="0" w:color="auto"/>
                                                                                    <w:bottom w:val="none" w:sz="0" w:space="0" w:color="auto"/>
                                                                                    <w:right w:val="none" w:sz="0" w:space="0" w:color="auto"/>
                                                                                  </w:divBdr>
                                                                                  <w:divsChild>
                                                                                    <w:div w:id="2081710342">
                                                                                      <w:marLeft w:val="0"/>
                                                                                      <w:marRight w:val="0"/>
                                                                                      <w:marTop w:val="0"/>
                                                                                      <w:marBottom w:val="0"/>
                                                                                      <w:divBdr>
                                                                                        <w:top w:val="none" w:sz="0" w:space="0" w:color="auto"/>
                                                                                        <w:left w:val="none" w:sz="0" w:space="0" w:color="auto"/>
                                                                                        <w:bottom w:val="none" w:sz="0" w:space="0" w:color="auto"/>
                                                                                        <w:right w:val="none" w:sz="0" w:space="0" w:color="auto"/>
                                                                                      </w:divBdr>
                                                                                      <w:divsChild>
                                                                                        <w:div w:id="1600137812">
                                                                                          <w:marLeft w:val="0"/>
                                                                                          <w:marRight w:val="0"/>
                                                                                          <w:marTop w:val="0"/>
                                                                                          <w:marBottom w:val="0"/>
                                                                                          <w:divBdr>
                                                                                            <w:top w:val="none" w:sz="0" w:space="0" w:color="auto"/>
                                                                                            <w:left w:val="none" w:sz="0" w:space="0" w:color="auto"/>
                                                                                            <w:bottom w:val="none" w:sz="0" w:space="0" w:color="auto"/>
                                                                                            <w:right w:val="none" w:sz="0" w:space="0" w:color="auto"/>
                                                                                          </w:divBdr>
                                                                                          <w:divsChild>
                                                                                            <w:div w:id="1918519810">
                                                                                              <w:marLeft w:val="0"/>
                                                                                              <w:marRight w:val="0"/>
                                                                                              <w:marTop w:val="0"/>
                                                                                              <w:marBottom w:val="0"/>
                                                                                              <w:divBdr>
                                                                                                <w:top w:val="none" w:sz="0" w:space="0" w:color="auto"/>
                                                                                                <w:left w:val="none" w:sz="0" w:space="0" w:color="auto"/>
                                                                                                <w:bottom w:val="none" w:sz="0" w:space="0" w:color="auto"/>
                                                                                                <w:right w:val="none" w:sz="0" w:space="0" w:color="auto"/>
                                                                                              </w:divBdr>
                                                                                              <w:divsChild>
                                                                                                <w:div w:id="2047094110">
                                                                                                  <w:marLeft w:val="0"/>
                                                                                                  <w:marRight w:val="0"/>
                                                                                                  <w:marTop w:val="0"/>
                                                                                                  <w:marBottom w:val="0"/>
                                                                                                  <w:divBdr>
                                                                                                    <w:top w:val="none" w:sz="0" w:space="0" w:color="auto"/>
                                                                                                    <w:left w:val="none" w:sz="0" w:space="0" w:color="auto"/>
                                                                                                    <w:bottom w:val="none" w:sz="0" w:space="0" w:color="auto"/>
                                                                                                    <w:right w:val="none" w:sz="0" w:space="0" w:color="auto"/>
                                                                                                  </w:divBdr>
                                                                                                  <w:divsChild>
                                                                                                    <w:div w:id="1621761790">
                                                                                                      <w:marLeft w:val="0"/>
                                                                                                      <w:marRight w:val="0"/>
                                                                                                      <w:marTop w:val="0"/>
                                                                                                      <w:marBottom w:val="0"/>
                                                                                                      <w:divBdr>
                                                                                                        <w:top w:val="none" w:sz="0" w:space="0" w:color="auto"/>
                                                                                                        <w:left w:val="none" w:sz="0" w:space="0" w:color="auto"/>
                                                                                                        <w:bottom w:val="none" w:sz="0" w:space="0" w:color="auto"/>
                                                                                                        <w:right w:val="none" w:sz="0" w:space="0" w:color="auto"/>
                                                                                                      </w:divBdr>
                                                                                                      <w:divsChild>
                                                                                                        <w:div w:id="1312102304">
                                                                                                          <w:marLeft w:val="0"/>
                                                                                                          <w:marRight w:val="0"/>
                                                                                                          <w:marTop w:val="0"/>
                                                                                                          <w:marBottom w:val="0"/>
                                                                                                          <w:divBdr>
                                                                                                            <w:top w:val="none" w:sz="0" w:space="0" w:color="auto"/>
                                                                                                            <w:left w:val="none" w:sz="0" w:space="0" w:color="auto"/>
                                                                                                            <w:bottom w:val="none" w:sz="0" w:space="0" w:color="auto"/>
                                                                                                            <w:right w:val="none" w:sz="0" w:space="0" w:color="auto"/>
                                                                                                          </w:divBdr>
                                                                                                          <w:divsChild>
                                                                                                            <w:div w:id="208602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63253406">
                                              <w:marLeft w:val="0"/>
                                              <w:marRight w:val="0"/>
                                              <w:marTop w:val="240"/>
                                              <w:marBottom w:val="0"/>
                                              <w:divBdr>
                                                <w:top w:val="none" w:sz="0" w:space="0" w:color="auto"/>
                                                <w:left w:val="none" w:sz="0" w:space="0" w:color="auto"/>
                                                <w:bottom w:val="none" w:sz="0" w:space="0" w:color="auto"/>
                                                <w:right w:val="none" w:sz="0" w:space="0" w:color="auto"/>
                                              </w:divBdr>
                                              <w:divsChild>
                                                <w:div w:id="845095098">
                                                  <w:marLeft w:val="0"/>
                                                  <w:marRight w:val="0"/>
                                                  <w:marTop w:val="0"/>
                                                  <w:marBottom w:val="0"/>
                                                  <w:divBdr>
                                                    <w:top w:val="none" w:sz="0" w:space="0" w:color="auto"/>
                                                    <w:left w:val="none" w:sz="0" w:space="0" w:color="auto"/>
                                                    <w:bottom w:val="none" w:sz="0" w:space="0" w:color="auto"/>
                                                    <w:right w:val="none" w:sz="0" w:space="0" w:color="auto"/>
                                                  </w:divBdr>
                                                  <w:divsChild>
                                                    <w:div w:id="1047996990">
                                                      <w:marLeft w:val="0"/>
                                                      <w:marRight w:val="0"/>
                                                      <w:marTop w:val="0"/>
                                                      <w:marBottom w:val="0"/>
                                                      <w:divBdr>
                                                        <w:top w:val="none" w:sz="0" w:space="0" w:color="auto"/>
                                                        <w:left w:val="none" w:sz="0" w:space="0" w:color="auto"/>
                                                        <w:bottom w:val="none" w:sz="0" w:space="0" w:color="auto"/>
                                                        <w:right w:val="none" w:sz="0" w:space="0" w:color="auto"/>
                                                      </w:divBdr>
                                                      <w:divsChild>
                                                        <w:div w:id="718869250">
                                                          <w:marLeft w:val="0"/>
                                                          <w:marRight w:val="0"/>
                                                          <w:marTop w:val="0"/>
                                                          <w:marBottom w:val="0"/>
                                                          <w:divBdr>
                                                            <w:top w:val="none" w:sz="0" w:space="0" w:color="auto"/>
                                                            <w:left w:val="none" w:sz="0" w:space="0" w:color="auto"/>
                                                            <w:bottom w:val="none" w:sz="0" w:space="0" w:color="auto"/>
                                                            <w:right w:val="none" w:sz="0" w:space="0" w:color="auto"/>
                                                          </w:divBdr>
                                                          <w:divsChild>
                                                            <w:div w:id="1928927845">
                                                              <w:marLeft w:val="0"/>
                                                              <w:marRight w:val="0"/>
                                                              <w:marTop w:val="0"/>
                                                              <w:marBottom w:val="0"/>
                                                              <w:divBdr>
                                                                <w:top w:val="none" w:sz="0" w:space="0" w:color="auto"/>
                                                                <w:left w:val="none" w:sz="0" w:space="0" w:color="auto"/>
                                                                <w:bottom w:val="none" w:sz="0" w:space="0" w:color="auto"/>
                                                                <w:right w:val="none" w:sz="0" w:space="0" w:color="auto"/>
                                                              </w:divBdr>
                                                              <w:divsChild>
                                                                <w:div w:id="1868718987">
                                                                  <w:marLeft w:val="0"/>
                                                                  <w:marRight w:val="0"/>
                                                                  <w:marTop w:val="0"/>
                                                                  <w:marBottom w:val="0"/>
                                                                  <w:divBdr>
                                                                    <w:top w:val="none" w:sz="0" w:space="0" w:color="auto"/>
                                                                    <w:left w:val="none" w:sz="0" w:space="0" w:color="auto"/>
                                                                    <w:bottom w:val="none" w:sz="0" w:space="0" w:color="auto"/>
                                                                    <w:right w:val="none" w:sz="0" w:space="0" w:color="auto"/>
                                                                  </w:divBdr>
                                                                  <w:divsChild>
                                                                    <w:div w:id="398552448">
                                                                      <w:marLeft w:val="0"/>
                                                                      <w:marRight w:val="0"/>
                                                                      <w:marTop w:val="0"/>
                                                                      <w:marBottom w:val="0"/>
                                                                      <w:divBdr>
                                                                        <w:top w:val="none" w:sz="0" w:space="0" w:color="auto"/>
                                                                        <w:left w:val="none" w:sz="0" w:space="0" w:color="auto"/>
                                                                        <w:bottom w:val="none" w:sz="0" w:space="0" w:color="auto"/>
                                                                        <w:right w:val="none" w:sz="0" w:space="0" w:color="auto"/>
                                                                      </w:divBdr>
                                                                      <w:divsChild>
                                                                        <w:div w:id="527064848">
                                                                          <w:marLeft w:val="0"/>
                                                                          <w:marRight w:val="0"/>
                                                                          <w:marTop w:val="0"/>
                                                                          <w:marBottom w:val="0"/>
                                                                          <w:divBdr>
                                                                            <w:top w:val="none" w:sz="0" w:space="0" w:color="auto"/>
                                                                            <w:left w:val="none" w:sz="0" w:space="0" w:color="auto"/>
                                                                            <w:bottom w:val="none" w:sz="0" w:space="0" w:color="auto"/>
                                                                            <w:right w:val="none" w:sz="0" w:space="0" w:color="auto"/>
                                                                          </w:divBdr>
                                                                          <w:divsChild>
                                                                            <w:div w:id="2002928015">
                                                                              <w:marLeft w:val="0"/>
                                                                              <w:marRight w:val="0"/>
                                                                              <w:marTop w:val="0"/>
                                                                              <w:marBottom w:val="0"/>
                                                                              <w:divBdr>
                                                                                <w:top w:val="none" w:sz="0" w:space="0" w:color="auto"/>
                                                                                <w:left w:val="none" w:sz="0" w:space="0" w:color="auto"/>
                                                                                <w:bottom w:val="none" w:sz="0" w:space="0" w:color="auto"/>
                                                                                <w:right w:val="none" w:sz="0" w:space="0" w:color="auto"/>
                                                                              </w:divBdr>
                                                                              <w:divsChild>
                                                                                <w:div w:id="64003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55733259">
                              <w:marLeft w:val="0"/>
                              <w:marRight w:val="0"/>
                              <w:marTop w:val="0"/>
                              <w:marBottom w:val="0"/>
                              <w:divBdr>
                                <w:top w:val="none" w:sz="0" w:space="0" w:color="auto"/>
                                <w:left w:val="none" w:sz="0" w:space="0" w:color="auto"/>
                                <w:bottom w:val="none" w:sz="0" w:space="0" w:color="auto"/>
                                <w:right w:val="none" w:sz="0" w:space="0" w:color="auto"/>
                              </w:divBdr>
                              <w:divsChild>
                                <w:div w:id="434863915">
                                  <w:marLeft w:val="-120"/>
                                  <w:marRight w:val="-120"/>
                                  <w:marTop w:val="0"/>
                                  <w:marBottom w:val="0"/>
                                  <w:divBdr>
                                    <w:top w:val="none" w:sz="0" w:space="0" w:color="auto"/>
                                    <w:left w:val="none" w:sz="0" w:space="0" w:color="auto"/>
                                    <w:bottom w:val="none" w:sz="0" w:space="0" w:color="auto"/>
                                    <w:right w:val="none" w:sz="0" w:space="0" w:color="auto"/>
                                  </w:divBdr>
                                  <w:divsChild>
                                    <w:div w:id="1334801377">
                                      <w:marLeft w:val="0"/>
                                      <w:marRight w:val="0"/>
                                      <w:marTop w:val="0"/>
                                      <w:marBottom w:val="0"/>
                                      <w:divBdr>
                                        <w:top w:val="none" w:sz="0" w:space="0" w:color="auto"/>
                                        <w:left w:val="none" w:sz="0" w:space="0" w:color="auto"/>
                                        <w:bottom w:val="none" w:sz="0" w:space="0" w:color="auto"/>
                                        <w:right w:val="none" w:sz="0" w:space="0" w:color="auto"/>
                                      </w:divBdr>
                                      <w:divsChild>
                                        <w:div w:id="501507351">
                                          <w:marLeft w:val="0"/>
                                          <w:marRight w:val="0"/>
                                          <w:marTop w:val="0"/>
                                          <w:marBottom w:val="0"/>
                                          <w:divBdr>
                                            <w:top w:val="none" w:sz="0" w:space="0" w:color="auto"/>
                                            <w:left w:val="none" w:sz="0" w:space="0" w:color="auto"/>
                                            <w:bottom w:val="none" w:sz="0" w:space="0" w:color="auto"/>
                                            <w:right w:val="none" w:sz="0" w:space="0" w:color="auto"/>
                                          </w:divBdr>
                                          <w:divsChild>
                                            <w:div w:id="1834030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504912">
                              <w:marLeft w:val="0"/>
                              <w:marRight w:val="0"/>
                              <w:marTop w:val="0"/>
                              <w:marBottom w:val="0"/>
                              <w:divBdr>
                                <w:top w:val="none" w:sz="0" w:space="0" w:color="auto"/>
                                <w:left w:val="none" w:sz="0" w:space="0" w:color="auto"/>
                                <w:bottom w:val="none" w:sz="0" w:space="0" w:color="auto"/>
                                <w:right w:val="none" w:sz="0" w:space="0" w:color="auto"/>
                              </w:divBdr>
                              <w:divsChild>
                                <w:div w:id="75594515">
                                  <w:marLeft w:val="-120"/>
                                  <w:marRight w:val="-120"/>
                                  <w:marTop w:val="0"/>
                                  <w:marBottom w:val="0"/>
                                  <w:divBdr>
                                    <w:top w:val="none" w:sz="0" w:space="0" w:color="auto"/>
                                    <w:left w:val="none" w:sz="0" w:space="0" w:color="auto"/>
                                    <w:bottom w:val="none" w:sz="0" w:space="0" w:color="auto"/>
                                    <w:right w:val="none" w:sz="0" w:space="0" w:color="auto"/>
                                  </w:divBdr>
                                  <w:divsChild>
                                    <w:div w:id="1613200873">
                                      <w:marLeft w:val="0"/>
                                      <w:marRight w:val="0"/>
                                      <w:marTop w:val="0"/>
                                      <w:marBottom w:val="0"/>
                                      <w:divBdr>
                                        <w:top w:val="none" w:sz="0" w:space="0" w:color="auto"/>
                                        <w:left w:val="none" w:sz="0" w:space="0" w:color="auto"/>
                                        <w:bottom w:val="none" w:sz="0" w:space="0" w:color="auto"/>
                                        <w:right w:val="none" w:sz="0" w:space="0" w:color="auto"/>
                                      </w:divBdr>
                                      <w:divsChild>
                                        <w:div w:id="1989698840">
                                          <w:marLeft w:val="0"/>
                                          <w:marRight w:val="0"/>
                                          <w:marTop w:val="0"/>
                                          <w:marBottom w:val="0"/>
                                          <w:divBdr>
                                            <w:top w:val="single" w:sz="4" w:space="0" w:color="161616"/>
                                            <w:left w:val="none" w:sz="0" w:space="0" w:color="auto"/>
                                            <w:bottom w:val="single" w:sz="4" w:space="0" w:color="161616"/>
                                            <w:right w:val="none" w:sz="0" w:space="0" w:color="auto"/>
                                          </w:divBdr>
                                          <w:divsChild>
                                            <w:div w:id="1196969062">
                                              <w:marLeft w:val="0"/>
                                              <w:marRight w:val="0"/>
                                              <w:marTop w:val="0"/>
                                              <w:marBottom w:val="0"/>
                                              <w:divBdr>
                                                <w:top w:val="none" w:sz="0" w:space="0" w:color="auto"/>
                                                <w:left w:val="none" w:sz="0" w:space="0" w:color="auto"/>
                                                <w:bottom w:val="none" w:sz="0" w:space="0" w:color="auto"/>
                                                <w:right w:val="none" w:sz="0" w:space="0" w:color="auto"/>
                                              </w:divBdr>
                                              <w:divsChild>
                                                <w:div w:id="754285979">
                                                  <w:marLeft w:val="0"/>
                                                  <w:marRight w:val="0"/>
                                                  <w:marTop w:val="0"/>
                                                  <w:marBottom w:val="0"/>
                                                  <w:divBdr>
                                                    <w:top w:val="none" w:sz="0" w:space="0" w:color="auto"/>
                                                    <w:left w:val="none" w:sz="0" w:space="0" w:color="auto"/>
                                                    <w:bottom w:val="none" w:sz="0" w:space="0" w:color="auto"/>
                                                    <w:right w:val="none" w:sz="0" w:space="0" w:color="auto"/>
                                                  </w:divBdr>
                                                  <w:divsChild>
                                                    <w:div w:id="169622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8713570">
                              <w:marLeft w:val="0"/>
                              <w:marRight w:val="0"/>
                              <w:marTop w:val="0"/>
                              <w:marBottom w:val="0"/>
                              <w:divBdr>
                                <w:top w:val="none" w:sz="0" w:space="0" w:color="auto"/>
                                <w:left w:val="none" w:sz="0" w:space="0" w:color="auto"/>
                                <w:bottom w:val="none" w:sz="0" w:space="0" w:color="auto"/>
                                <w:right w:val="none" w:sz="0" w:space="0" w:color="auto"/>
                              </w:divBdr>
                              <w:divsChild>
                                <w:div w:id="1237324993">
                                  <w:marLeft w:val="-120"/>
                                  <w:marRight w:val="-120"/>
                                  <w:marTop w:val="0"/>
                                  <w:marBottom w:val="0"/>
                                  <w:divBdr>
                                    <w:top w:val="none" w:sz="0" w:space="0" w:color="auto"/>
                                    <w:left w:val="none" w:sz="0" w:space="0" w:color="auto"/>
                                    <w:bottom w:val="none" w:sz="0" w:space="0" w:color="auto"/>
                                    <w:right w:val="none" w:sz="0" w:space="0" w:color="auto"/>
                                  </w:divBdr>
                                  <w:divsChild>
                                    <w:div w:id="156067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027200">
                      <w:marLeft w:val="0"/>
                      <w:marRight w:val="0"/>
                      <w:marTop w:val="0"/>
                      <w:marBottom w:val="0"/>
                      <w:divBdr>
                        <w:top w:val="none" w:sz="0" w:space="0" w:color="auto"/>
                        <w:left w:val="none" w:sz="0" w:space="0" w:color="auto"/>
                        <w:bottom w:val="none" w:sz="0" w:space="0" w:color="auto"/>
                        <w:right w:val="none" w:sz="0" w:space="0" w:color="auto"/>
                      </w:divBdr>
                      <w:divsChild>
                        <w:div w:id="1739472338">
                          <w:marLeft w:val="0"/>
                          <w:marRight w:val="0"/>
                          <w:marTop w:val="0"/>
                          <w:marBottom w:val="0"/>
                          <w:divBdr>
                            <w:top w:val="none" w:sz="0" w:space="0" w:color="auto"/>
                            <w:left w:val="none" w:sz="0" w:space="0" w:color="auto"/>
                            <w:bottom w:val="none" w:sz="0" w:space="0" w:color="auto"/>
                            <w:right w:val="none" w:sz="0" w:space="0" w:color="auto"/>
                          </w:divBdr>
                          <w:divsChild>
                            <w:div w:id="63008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2324143">
      <w:bodyDiv w:val="1"/>
      <w:marLeft w:val="0"/>
      <w:marRight w:val="0"/>
      <w:marTop w:val="0"/>
      <w:marBottom w:val="0"/>
      <w:divBdr>
        <w:top w:val="none" w:sz="0" w:space="0" w:color="auto"/>
        <w:left w:val="none" w:sz="0" w:space="0" w:color="auto"/>
        <w:bottom w:val="none" w:sz="0" w:space="0" w:color="auto"/>
        <w:right w:val="none" w:sz="0" w:space="0" w:color="auto"/>
      </w:divBdr>
    </w:div>
    <w:div w:id="324749454">
      <w:bodyDiv w:val="1"/>
      <w:marLeft w:val="0"/>
      <w:marRight w:val="0"/>
      <w:marTop w:val="0"/>
      <w:marBottom w:val="0"/>
      <w:divBdr>
        <w:top w:val="none" w:sz="0" w:space="0" w:color="auto"/>
        <w:left w:val="none" w:sz="0" w:space="0" w:color="auto"/>
        <w:bottom w:val="none" w:sz="0" w:space="0" w:color="auto"/>
        <w:right w:val="none" w:sz="0" w:space="0" w:color="auto"/>
      </w:divBdr>
    </w:div>
    <w:div w:id="329215758">
      <w:bodyDiv w:val="1"/>
      <w:marLeft w:val="0"/>
      <w:marRight w:val="0"/>
      <w:marTop w:val="0"/>
      <w:marBottom w:val="0"/>
      <w:divBdr>
        <w:top w:val="none" w:sz="0" w:space="0" w:color="auto"/>
        <w:left w:val="none" w:sz="0" w:space="0" w:color="auto"/>
        <w:bottom w:val="none" w:sz="0" w:space="0" w:color="auto"/>
        <w:right w:val="none" w:sz="0" w:space="0" w:color="auto"/>
      </w:divBdr>
    </w:div>
    <w:div w:id="371079493">
      <w:bodyDiv w:val="1"/>
      <w:marLeft w:val="0"/>
      <w:marRight w:val="0"/>
      <w:marTop w:val="0"/>
      <w:marBottom w:val="0"/>
      <w:divBdr>
        <w:top w:val="none" w:sz="0" w:space="0" w:color="auto"/>
        <w:left w:val="none" w:sz="0" w:space="0" w:color="auto"/>
        <w:bottom w:val="none" w:sz="0" w:space="0" w:color="auto"/>
        <w:right w:val="none" w:sz="0" w:space="0" w:color="auto"/>
      </w:divBdr>
    </w:div>
    <w:div w:id="398870972">
      <w:bodyDiv w:val="1"/>
      <w:marLeft w:val="0"/>
      <w:marRight w:val="0"/>
      <w:marTop w:val="0"/>
      <w:marBottom w:val="0"/>
      <w:divBdr>
        <w:top w:val="none" w:sz="0" w:space="0" w:color="auto"/>
        <w:left w:val="none" w:sz="0" w:space="0" w:color="auto"/>
        <w:bottom w:val="none" w:sz="0" w:space="0" w:color="auto"/>
        <w:right w:val="none" w:sz="0" w:space="0" w:color="auto"/>
      </w:divBdr>
    </w:div>
    <w:div w:id="413094052">
      <w:bodyDiv w:val="1"/>
      <w:marLeft w:val="0"/>
      <w:marRight w:val="0"/>
      <w:marTop w:val="0"/>
      <w:marBottom w:val="0"/>
      <w:divBdr>
        <w:top w:val="none" w:sz="0" w:space="0" w:color="auto"/>
        <w:left w:val="none" w:sz="0" w:space="0" w:color="auto"/>
        <w:bottom w:val="none" w:sz="0" w:space="0" w:color="auto"/>
        <w:right w:val="none" w:sz="0" w:space="0" w:color="auto"/>
      </w:divBdr>
    </w:div>
    <w:div w:id="421069793">
      <w:bodyDiv w:val="1"/>
      <w:marLeft w:val="0"/>
      <w:marRight w:val="0"/>
      <w:marTop w:val="0"/>
      <w:marBottom w:val="0"/>
      <w:divBdr>
        <w:top w:val="none" w:sz="0" w:space="0" w:color="auto"/>
        <w:left w:val="none" w:sz="0" w:space="0" w:color="auto"/>
        <w:bottom w:val="none" w:sz="0" w:space="0" w:color="auto"/>
        <w:right w:val="none" w:sz="0" w:space="0" w:color="auto"/>
      </w:divBdr>
    </w:div>
    <w:div w:id="425735197">
      <w:bodyDiv w:val="1"/>
      <w:marLeft w:val="0"/>
      <w:marRight w:val="0"/>
      <w:marTop w:val="0"/>
      <w:marBottom w:val="0"/>
      <w:divBdr>
        <w:top w:val="none" w:sz="0" w:space="0" w:color="auto"/>
        <w:left w:val="none" w:sz="0" w:space="0" w:color="auto"/>
        <w:bottom w:val="none" w:sz="0" w:space="0" w:color="auto"/>
        <w:right w:val="none" w:sz="0" w:space="0" w:color="auto"/>
      </w:divBdr>
    </w:div>
    <w:div w:id="481429809">
      <w:bodyDiv w:val="1"/>
      <w:marLeft w:val="0"/>
      <w:marRight w:val="0"/>
      <w:marTop w:val="0"/>
      <w:marBottom w:val="0"/>
      <w:divBdr>
        <w:top w:val="none" w:sz="0" w:space="0" w:color="auto"/>
        <w:left w:val="none" w:sz="0" w:space="0" w:color="auto"/>
        <w:bottom w:val="none" w:sz="0" w:space="0" w:color="auto"/>
        <w:right w:val="none" w:sz="0" w:space="0" w:color="auto"/>
      </w:divBdr>
      <w:divsChild>
        <w:div w:id="399862172">
          <w:marLeft w:val="0"/>
          <w:marRight w:val="0"/>
          <w:marTop w:val="0"/>
          <w:marBottom w:val="0"/>
          <w:divBdr>
            <w:top w:val="none" w:sz="0" w:space="0" w:color="auto"/>
            <w:left w:val="none" w:sz="0" w:space="0" w:color="auto"/>
            <w:bottom w:val="none" w:sz="0" w:space="0" w:color="auto"/>
            <w:right w:val="none" w:sz="0" w:space="0" w:color="auto"/>
          </w:divBdr>
          <w:divsChild>
            <w:div w:id="182350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866920">
      <w:bodyDiv w:val="1"/>
      <w:marLeft w:val="0"/>
      <w:marRight w:val="0"/>
      <w:marTop w:val="0"/>
      <w:marBottom w:val="0"/>
      <w:divBdr>
        <w:top w:val="none" w:sz="0" w:space="0" w:color="auto"/>
        <w:left w:val="none" w:sz="0" w:space="0" w:color="auto"/>
        <w:bottom w:val="none" w:sz="0" w:space="0" w:color="auto"/>
        <w:right w:val="none" w:sz="0" w:space="0" w:color="auto"/>
      </w:divBdr>
    </w:div>
    <w:div w:id="621500961">
      <w:bodyDiv w:val="1"/>
      <w:marLeft w:val="0"/>
      <w:marRight w:val="0"/>
      <w:marTop w:val="0"/>
      <w:marBottom w:val="0"/>
      <w:divBdr>
        <w:top w:val="none" w:sz="0" w:space="0" w:color="auto"/>
        <w:left w:val="none" w:sz="0" w:space="0" w:color="auto"/>
        <w:bottom w:val="none" w:sz="0" w:space="0" w:color="auto"/>
        <w:right w:val="none" w:sz="0" w:space="0" w:color="auto"/>
      </w:divBdr>
    </w:div>
    <w:div w:id="625701992">
      <w:bodyDiv w:val="1"/>
      <w:marLeft w:val="0"/>
      <w:marRight w:val="0"/>
      <w:marTop w:val="0"/>
      <w:marBottom w:val="0"/>
      <w:divBdr>
        <w:top w:val="none" w:sz="0" w:space="0" w:color="auto"/>
        <w:left w:val="none" w:sz="0" w:space="0" w:color="auto"/>
        <w:bottom w:val="none" w:sz="0" w:space="0" w:color="auto"/>
        <w:right w:val="none" w:sz="0" w:space="0" w:color="auto"/>
      </w:divBdr>
    </w:div>
    <w:div w:id="626743528">
      <w:bodyDiv w:val="1"/>
      <w:marLeft w:val="0"/>
      <w:marRight w:val="0"/>
      <w:marTop w:val="0"/>
      <w:marBottom w:val="0"/>
      <w:divBdr>
        <w:top w:val="none" w:sz="0" w:space="0" w:color="auto"/>
        <w:left w:val="none" w:sz="0" w:space="0" w:color="auto"/>
        <w:bottom w:val="none" w:sz="0" w:space="0" w:color="auto"/>
        <w:right w:val="none" w:sz="0" w:space="0" w:color="auto"/>
      </w:divBdr>
    </w:div>
    <w:div w:id="639842095">
      <w:bodyDiv w:val="1"/>
      <w:marLeft w:val="0"/>
      <w:marRight w:val="0"/>
      <w:marTop w:val="0"/>
      <w:marBottom w:val="0"/>
      <w:divBdr>
        <w:top w:val="none" w:sz="0" w:space="0" w:color="auto"/>
        <w:left w:val="none" w:sz="0" w:space="0" w:color="auto"/>
        <w:bottom w:val="none" w:sz="0" w:space="0" w:color="auto"/>
        <w:right w:val="none" w:sz="0" w:space="0" w:color="auto"/>
      </w:divBdr>
    </w:div>
    <w:div w:id="700284228">
      <w:bodyDiv w:val="1"/>
      <w:marLeft w:val="0"/>
      <w:marRight w:val="0"/>
      <w:marTop w:val="0"/>
      <w:marBottom w:val="0"/>
      <w:divBdr>
        <w:top w:val="none" w:sz="0" w:space="0" w:color="auto"/>
        <w:left w:val="none" w:sz="0" w:space="0" w:color="auto"/>
        <w:bottom w:val="none" w:sz="0" w:space="0" w:color="auto"/>
        <w:right w:val="none" w:sz="0" w:space="0" w:color="auto"/>
      </w:divBdr>
    </w:div>
    <w:div w:id="701900612">
      <w:bodyDiv w:val="1"/>
      <w:marLeft w:val="0"/>
      <w:marRight w:val="0"/>
      <w:marTop w:val="0"/>
      <w:marBottom w:val="0"/>
      <w:divBdr>
        <w:top w:val="none" w:sz="0" w:space="0" w:color="auto"/>
        <w:left w:val="none" w:sz="0" w:space="0" w:color="auto"/>
        <w:bottom w:val="none" w:sz="0" w:space="0" w:color="auto"/>
        <w:right w:val="none" w:sz="0" w:space="0" w:color="auto"/>
      </w:divBdr>
    </w:div>
    <w:div w:id="728268145">
      <w:bodyDiv w:val="1"/>
      <w:marLeft w:val="0"/>
      <w:marRight w:val="0"/>
      <w:marTop w:val="0"/>
      <w:marBottom w:val="0"/>
      <w:divBdr>
        <w:top w:val="none" w:sz="0" w:space="0" w:color="auto"/>
        <w:left w:val="none" w:sz="0" w:space="0" w:color="auto"/>
        <w:bottom w:val="none" w:sz="0" w:space="0" w:color="auto"/>
        <w:right w:val="none" w:sz="0" w:space="0" w:color="auto"/>
      </w:divBdr>
    </w:div>
    <w:div w:id="853149726">
      <w:bodyDiv w:val="1"/>
      <w:marLeft w:val="0"/>
      <w:marRight w:val="0"/>
      <w:marTop w:val="0"/>
      <w:marBottom w:val="0"/>
      <w:divBdr>
        <w:top w:val="none" w:sz="0" w:space="0" w:color="auto"/>
        <w:left w:val="none" w:sz="0" w:space="0" w:color="auto"/>
        <w:bottom w:val="none" w:sz="0" w:space="0" w:color="auto"/>
        <w:right w:val="none" w:sz="0" w:space="0" w:color="auto"/>
      </w:divBdr>
    </w:div>
    <w:div w:id="899439844">
      <w:bodyDiv w:val="1"/>
      <w:marLeft w:val="0"/>
      <w:marRight w:val="0"/>
      <w:marTop w:val="0"/>
      <w:marBottom w:val="0"/>
      <w:divBdr>
        <w:top w:val="none" w:sz="0" w:space="0" w:color="auto"/>
        <w:left w:val="none" w:sz="0" w:space="0" w:color="auto"/>
        <w:bottom w:val="none" w:sz="0" w:space="0" w:color="auto"/>
        <w:right w:val="none" w:sz="0" w:space="0" w:color="auto"/>
      </w:divBdr>
    </w:div>
    <w:div w:id="922295923">
      <w:bodyDiv w:val="1"/>
      <w:marLeft w:val="0"/>
      <w:marRight w:val="0"/>
      <w:marTop w:val="0"/>
      <w:marBottom w:val="0"/>
      <w:divBdr>
        <w:top w:val="none" w:sz="0" w:space="0" w:color="auto"/>
        <w:left w:val="none" w:sz="0" w:space="0" w:color="auto"/>
        <w:bottom w:val="none" w:sz="0" w:space="0" w:color="auto"/>
        <w:right w:val="none" w:sz="0" w:space="0" w:color="auto"/>
      </w:divBdr>
    </w:div>
    <w:div w:id="934482842">
      <w:bodyDiv w:val="1"/>
      <w:marLeft w:val="0"/>
      <w:marRight w:val="0"/>
      <w:marTop w:val="0"/>
      <w:marBottom w:val="0"/>
      <w:divBdr>
        <w:top w:val="none" w:sz="0" w:space="0" w:color="auto"/>
        <w:left w:val="none" w:sz="0" w:space="0" w:color="auto"/>
        <w:bottom w:val="none" w:sz="0" w:space="0" w:color="auto"/>
        <w:right w:val="none" w:sz="0" w:space="0" w:color="auto"/>
      </w:divBdr>
    </w:div>
    <w:div w:id="995456756">
      <w:bodyDiv w:val="1"/>
      <w:marLeft w:val="0"/>
      <w:marRight w:val="0"/>
      <w:marTop w:val="0"/>
      <w:marBottom w:val="0"/>
      <w:divBdr>
        <w:top w:val="none" w:sz="0" w:space="0" w:color="auto"/>
        <w:left w:val="none" w:sz="0" w:space="0" w:color="auto"/>
        <w:bottom w:val="none" w:sz="0" w:space="0" w:color="auto"/>
        <w:right w:val="none" w:sz="0" w:space="0" w:color="auto"/>
      </w:divBdr>
    </w:div>
    <w:div w:id="1009410187">
      <w:bodyDiv w:val="1"/>
      <w:marLeft w:val="0"/>
      <w:marRight w:val="0"/>
      <w:marTop w:val="0"/>
      <w:marBottom w:val="0"/>
      <w:divBdr>
        <w:top w:val="none" w:sz="0" w:space="0" w:color="auto"/>
        <w:left w:val="none" w:sz="0" w:space="0" w:color="auto"/>
        <w:bottom w:val="none" w:sz="0" w:space="0" w:color="auto"/>
        <w:right w:val="none" w:sz="0" w:space="0" w:color="auto"/>
      </w:divBdr>
    </w:div>
    <w:div w:id="1030686913">
      <w:bodyDiv w:val="1"/>
      <w:marLeft w:val="0"/>
      <w:marRight w:val="0"/>
      <w:marTop w:val="0"/>
      <w:marBottom w:val="0"/>
      <w:divBdr>
        <w:top w:val="none" w:sz="0" w:space="0" w:color="auto"/>
        <w:left w:val="none" w:sz="0" w:space="0" w:color="auto"/>
        <w:bottom w:val="none" w:sz="0" w:space="0" w:color="auto"/>
        <w:right w:val="none" w:sz="0" w:space="0" w:color="auto"/>
      </w:divBdr>
    </w:div>
    <w:div w:id="1128669760">
      <w:bodyDiv w:val="1"/>
      <w:marLeft w:val="0"/>
      <w:marRight w:val="0"/>
      <w:marTop w:val="0"/>
      <w:marBottom w:val="0"/>
      <w:divBdr>
        <w:top w:val="none" w:sz="0" w:space="0" w:color="auto"/>
        <w:left w:val="none" w:sz="0" w:space="0" w:color="auto"/>
        <w:bottom w:val="none" w:sz="0" w:space="0" w:color="auto"/>
        <w:right w:val="none" w:sz="0" w:space="0" w:color="auto"/>
      </w:divBdr>
    </w:div>
    <w:div w:id="1139616018">
      <w:bodyDiv w:val="1"/>
      <w:marLeft w:val="0"/>
      <w:marRight w:val="0"/>
      <w:marTop w:val="0"/>
      <w:marBottom w:val="0"/>
      <w:divBdr>
        <w:top w:val="none" w:sz="0" w:space="0" w:color="auto"/>
        <w:left w:val="none" w:sz="0" w:space="0" w:color="auto"/>
        <w:bottom w:val="none" w:sz="0" w:space="0" w:color="auto"/>
        <w:right w:val="none" w:sz="0" w:space="0" w:color="auto"/>
      </w:divBdr>
    </w:div>
    <w:div w:id="1139884974">
      <w:bodyDiv w:val="1"/>
      <w:marLeft w:val="0"/>
      <w:marRight w:val="0"/>
      <w:marTop w:val="0"/>
      <w:marBottom w:val="0"/>
      <w:divBdr>
        <w:top w:val="none" w:sz="0" w:space="0" w:color="auto"/>
        <w:left w:val="none" w:sz="0" w:space="0" w:color="auto"/>
        <w:bottom w:val="none" w:sz="0" w:space="0" w:color="auto"/>
        <w:right w:val="none" w:sz="0" w:space="0" w:color="auto"/>
      </w:divBdr>
    </w:div>
    <w:div w:id="1190752144">
      <w:bodyDiv w:val="1"/>
      <w:marLeft w:val="0"/>
      <w:marRight w:val="0"/>
      <w:marTop w:val="0"/>
      <w:marBottom w:val="0"/>
      <w:divBdr>
        <w:top w:val="none" w:sz="0" w:space="0" w:color="auto"/>
        <w:left w:val="none" w:sz="0" w:space="0" w:color="auto"/>
        <w:bottom w:val="none" w:sz="0" w:space="0" w:color="auto"/>
        <w:right w:val="none" w:sz="0" w:space="0" w:color="auto"/>
      </w:divBdr>
    </w:div>
    <w:div w:id="1208294660">
      <w:bodyDiv w:val="1"/>
      <w:marLeft w:val="0"/>
      <w:marRight w:val="0"/>
      <w:marTop w:val="0"/>
      <w:marBottom w:val="0"/>
      <w:divBdr>
        <w:top w:val="none" w:sz="0" w:space="0" w:color="auto"/>
        <w:left w:val="none" w:sz="0" w:space="0" w:color="auto"/>
        <w:bottom w:val="none" w:sz="0" w:space="0" w:color="auto"/>
        <w:right w:val="none" w:sz="0" w:space="0" w:color="auto"/>
      </w:divBdr>
    </w:div>
    <w:div w:id="1243947748">
      <w:bodyDiv w:val="1"/>
      <w:marLeft w:val="0"/>
      <w:marRight w:val="0"/>
      <w:marTop w:val="0"/>
      <w:marBottom w:val="0"/>
      <w:divBdr>
        <w:top w:val="none" w:sz="0" w:space="0" w:color="auto"/>
        <w:left w:val="none" w:sz="0" w:space="0" w:color="auto"/>
        <w:bottom w:val="none" w:sz="0" w:space="0" w:color="auto"/>
        <w:right w:val="none" w:sz="0" w:space="0" w:color="auto"/>
      </w:divBdr>
    </w:div>
    <w:div w:id="1246458002">
      <w:bodyDiv w:val="1"/>
      <w:marLeft w:val="0"/>
      <w:marRight w:val="0"/>
      <w:marTop w:val="0"/>
      <w:marBottom w:val="0"/>
      <w:divBdr>
        <w:top w:val="none" w:sz="0" w:space="0" w:color="auto"/>
        <w:left w:val="none" w:sz="0" w:space="0" w:color="auto"/>
        <w:bottom w:val="none" w:sz="0" w:space="0" w:color="auto"/>
        <w:right w:val="none" w:sz="0" w:space="0" w:color="auto"/>
      </w:divBdr>
    </w:div>
    <w:div w:id="1253928372">
      <w:bodyDiv w:val="1"/>
      <w:marLeft w:val="0"/>
      <w:marRight w:val="0"/>
      <w:marTop w:val="0"/>
      <w:marBottom w:val="0"/>
      <w:divBdr>
        <w:top w:val="none" w:sz="0" w:space="0" w:color="auto"/>
        <w:left w:val="none" w:sz="0" w:space="0" w:color="auto"/>
        <w:bottom w:val="none" w:sz="0" w:space="0" w:color="auto"/>
        <w:right w:val="none" w:sz="0" w:space="0" w:color="auto"/>
      </w:divBdr>
    </w:div>
    <w:div w:id="1281916746">
      <w:bodyDiv w:val="1"/>
      <w:marLeft w:val="0"/>
      <w:marRight w:val="0"/>
      <w:marTop w:val="0"/>
      <w:marBottom w:val="0"/>
      <w:divBdr>
        <w:top w:val="none" w:sz="0" w:space="0" w:color="auto"/>
        <w:left w:val="none" w:sz="0" w:space="0" w:color="auto"/>
        <w:bottom w:val="none" w:sz="0" w:space="0" w:color="auto"/>
        <w:right w:val="none" w:sz="0" w:space="0" w:color="auto"/>
      </w:divBdr>
      <w:divsChild>
        <w:div w:id="1428185795">
          <w:marLeft w:val="0"/>
          <w:marRight w:val="0"/>
          <w:marTop w:val="0"/>
          <w:marBottom w:val="0"/>
          <w:divBdr>
            <w:top w:val="none" w:sz="0" w:space="0" w:color="auto"/>
            <w:left w:val="none" w:sz="0" w:space="0" w:color="auto"/>
            <w:bottom w:val="none" w:sz="0" w:space="0" w:color="auto"/>
            <w:right w:val="none" w:sz="0" w:space="0" w:color="auto"/>
          </w:divBdr>
          <w:divsChild>
            <w:div w:id="784737461">
              <w:marLeft w:val="0"/>
              <w:marRight w:val="0"/>
              <w:marTop w:val="0"/>
              <w:marBottom w:val="0"/>
              <w:divBdr>
                <w:top w:val="none" w:sz="0" w:space="0" w:color="auto"/>
                <w:left w:val="none" w:sz="0" w:space="0" w:color="auto"/>
                <w:bottom w:val="none" w:sz="0" w:space="0" w:color="auto"/>
                <w:right w:val="none" w:sz="0" w:space="0" w:color="auto"/>
              </w:divBdr>
              <w:divsChild>
                <w:div w:id="45034837">
                  <w:marLeft w:val="0"/>
                  <w:marRight w:val="0"/>
                  <w:marTop w:val="0"/>
                  <w:marBottom w:val="0"/>
                  <w:divBdr>
                    <w:top w:val="none" w:sz="0" w:space="0" w:color="auto"/>
                    <w:left w:val="none" w:sz="0" w:space="0" w:color="auto"/>
                    <w:bottom w:val="none" w:sz="0" w:space="0" w:color="auto"/>
                    <w:right w:val="none" w:sz="0" w:space="0" w:color="auto"/>
                  </w:divBdr>
                  <w:divsChild>
                    <w:div w:id="190581789">
                      <w:marLeft w:val="0"/>
                      <w:marRight w:val="0"/>
                      <w:marTop w:val="240"/>
                      <w:marBottom w:val="240"/>
                      <w:divBdr>
                        <w:top w:val="single" w:sz="4" w:space="12" w:color="E5E5E5"/>
                        <w:left w:val="none" w:sz="0" w:space="0" w:color="auto"/>
                        <w:bottom w:val="none" w:sz="0" w:space="0" w:color="auto"/>
                        <w:right w:val="none" w:sz="0" w:space="0" w:color="auto"/>
                      </w:divBdr>
                      <w:divsChild>
                        <w:div w:id="758327396">
                          <w:marLeft w:val="0"/>
                          <w:marRight w:val="0"/>
                          <w:marTop w:val="0"/>
                          <w:marBottom w:val="0"/>
                          <w:divBdr>
                            <w:top w:val="none" w:sz="0" w:space="0" w:color="auto"/>
                            <w:left w:val="none" w:sz="0" w:space="0" w:color="auto"/>
                            <w:bottom w:val="none" w:sz="0" w:space="0" w:color="auto"/>
                            <w:right w:val="none" w:sz="0" w:space="0" w:color="auto"/>
                          </w:divBdr>
                        </w:div>
                      </w:divsChild>
                    </w:div>
                    <w:div w:id="361905234">
                      <w:marLeft w:val="0"/>
                      <w:marRight w:val="0"/>
                      <w:marTop w:val="240"/>
                      <w:marBottom w:val="240"/>
                      <w:divBdr>
                        <w:top w:val="none" w:sz="0" w:space="0" w:color="auto"/>
                        <w:left w:val="none" w:sz="0" w:space="0" w:color="auto"/>
                        <w:bottom w:val="none" w:sz="0" w:space="0" w:color="auto"/>
                        <w:right w:val="none" w:sz="0" w:space="0" w:color="auto"/>
                      </w:divBdr>
                      <w:divsChild>
                        <w:div w:id="27610868">
                          <w:marLeft w:val="-72"/>
                          <w:marRight w:val="-72"/>
                          <w:marTop w:val="0"/>
                          <w:marBottom w:val="0"/>
                          <w:divBdr>
                            <w:top w:val="none" w:sz="0" w:space="0" w:color="auto"/>
                            <w:left w:val="none" w:sz="0" w:space="0" w:color="auto"/>
                            <w:bottom w:val="none" w:sz="0" w:space="0" w:color="auto"/>
                            <w:right w:val="none" w:sz="0" w:space="0" w:color="auto"/>
                          </w:divBdr>
                          <w:divsChild>
                            <w:div w:id="1341858668">
                              <w:marLeft w:val="72"/>
                              <w:marRight w:val="72"/>
                              <w:marTop w:val="72"/>
                              <w:marBottom w:val="72"/>
                              <w:divBdr>
                                <w:top w:val="single" w:sz="4" w:space="0" w:color="CCCCCC"/>
                                <w:left w:val="single" w:sz="4" w:space="0" w:color="CCCCCC"/>
                                <w:bottom w:val="single" w:sz="4" w:space="0" w:color="CCCCCC"/>
                                <w:right w:val="single" w:sz="4" w:space="0" w:color="CCCCCC"/>
                              </w:divBdr>
                            </w:div>
                          </w:divsChild>
                        </w:div>
                      </w:divsChild>
                    </w:div>
                    <w:div w:id="1743143163">
                      <w:marLeft w:val="0"/>
                      <w:marRight w:val="0"/>
                      <w:marTop w:val="0"/>
                      <w:marBottom w:val="0"/>
                      <w:divBdr>
                        <w:top w:val="single" w:sz="4" w:space="9" w:color="CCCCCC"/>
                        <w:left w:val="none" w:sz="0" w:space="0" w:color="auto"/>
                        <w:bottom w:val="none" w:sz="0" w:space="0" w:color="auto"/>
                        <w:right w:val="none" w:sz="0" w:space="0" w:color="auto"/>
                      </w:divBdr>
                      <w:divsChild>
                        <w:div w:id="1860502978">
                          <w:marLeft w:val="0"/>
                          <w:marRight w:val="0"/>
                          <w:marTop w:val="0"/>
                          <w:marBottom w:val="0"/>
                          <w:divBdr>
                            <w:top w:val="none" w:sz="0" w:space="0" w:color="auto"/>
                            <w:left w:val="none" w:sz="0" w:space="0" w:color="auto"/>
                            <w:bottom w:val="none" w:sz="0" w:space="0" w:color="auto"/>
                            <w:right w:val="none" w:sz="0" w:space="0" w:color="auto"/>
                          </w:divBdr>
                          <w:divsChild>
                            <w:div w:id="1084761981">
                              <w:marLeft w:val="0"/>
                              <w:marRight w:val="0"/>
                              <w:marTop w:val="0"/>
                              <w:marBottom w:val="120"/>
                              <w:divBdr>
                                <w:top w:val="none" w:sz="0" w:space="0" w:color="auto"/>
                                <w:left w:val="none" w:sz="0" w:space="0" w:color="auto"/>
                                <w:bottom w:val="none" w:sz="0" w:space="0" w:color="auto"/>
                                <w:right w:val="none" w:sz="0" w:space="0" w:color="auto"/>
                              </w:divBdr>
                            </w:div>
                            <w:div w:id="186293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3180272">
          <w:marLeft w:val="0"/>
          <w:marRight w:val="0"/>
          <w:marTop w:val="0"/>
          <w:marBottom w:val="0"/>
          <w:divBdr>
            <w:top w:val="none" w:sz="0" w:space="0" w:color="auto"/>
            <w:left w:val="none" w:sz="0" w:space="0" w:color="auto"/>
            <w:bottom w:val="none" w:sz="0" w:space="0" w:color="auto"/>
            <w:right w:val="none" w:sz="0" w:space="0" w:color="auto"/>
          </w:divBdr>
          <w:divsChild>
            <w:div w:id="1913588832">
              <w:marLeft w:val="0"/>
              <w:marRight w:val="0"/>
              <w:marTop w:val="0"/>
              <w:marBottom w:val="0"/>
              <w:divBdr>
                <w:top w:val="none" w:sz="0" w:space="0" w:color="auto"/>
                <w:left w:val="none" w:sz="0" w:space="0" w:color="auto"/>
                <w:bottom w:val="none" w:sz="0" w:space="0" w:color="auto"/>
                <w:right w:val="none" w:sz="0" w:space="0" w:color="auto"/>
              </w:divBdr>
            </w:div>
          </w:divsChild>
        </w:div>
        <w:div w:id="587349922">
          <w:marLeft w:val="0"/>
          <w:marRight w:val="0"/>
          <w:marTop w:val="0"/>
          <w:marBottom w:val="360"/>
          <w:divBdr>
            <w:top w:val="none" w:sz="0" w:space="0" w:color="auto"/>
            <w:left w:val="none" w:sz="0" w:space="0" w:color="auto"/>
            <w:bottom w:val="none" w:sz="0" w:space="0" w:color="auto"/>
            <w:right w:val="none" w:sz="0" w:space="0" w:color="auto"/>
          </w:divBdr>
          <w:divsChild>
            <w:div w:id="1507671756">
              <w:marLeft w:val="0"/>
              <w:marRight w:val="0"/>
              <w:marTop w:val="0"/>
              <w:marBottom w:val="0"/>
              <w:divBdr>
                <w:top w:val="none" w:sz="0" w:space="0" w:color="auto"/>
                <w:left w:val="none" w:sz="0" w:space="0" w:color="auto"/>
                <w:bottom w:val="none" w:sz="0" w:space="0" w:color="auto"/>
                <w:right w:val="none" w:sz="0" w:space="0" w:color="auto"/>
              </w:divBdr>
            </w:div>
          </w:divsChild>
        </w:div>
        <w:div w:id="1720670087">
          <w:marLeft w:val="0"/>
          <w:marRight w:val="0"/>
          <w:marTop w:val="0"/>
          <w:marBottom w:val="0"/>
          <w:divBdr>
            <w:top w:val="none" w:sz="0" w:space="0" w:color="auto"/>
            <w:left w:val="none" w:sz="0" w:space="0" w:color="auto"/>
            <w:bottom w:val="none" w:sz="0" w:space="0" w:color="auto"/>
            <w:right w:val="none" w:sz="0" w:space="0" w:color="auto"/>
          </w:divBdr>
          <w:divsChild>
            <w:div w:id="1156147776">
              <w:marLeft w:val="0"/>
              <w:marRight w:val="0"/>
              <w:marTop w:val="0"/>
              <w:marBottom w:val="240"/>
              <w:divBdr>
                <w:top w:val="none" w:sz="0" w:space="0" w:color="auto"/>
                <w:left w:val="none" w:sz="0" w:space="0" w:color="auto"/>
                <w:bottom w:val="none" w:sz="0" w:space="0" w:color="auto"/>
                <w:right w:val="none" w:sz="0" w:space="0" w:color="auto"/>
              </w:divBdr>
            </w:div>
            <w:div w:id="528681463">
              <w:marLeft w:val="0"/>
              <w:marRight w:val="0"/>
              <w:marTop w:val="0"/>
              <w:marBottom w:val="0"/>
              <w:divBdr>
                <w:top w:val="none" w:sz="0" w:space="0" w:color="auto"/>
                <w:left w:val="none" w:sz="0" w:space="0" w:color="auto"/>
                <w:bottom w:val="none" w:sz="0" w:space="0" w:color="auto"/>
                <w:right w:val="none" w:sz="0" w:space="0" w:color="auto"/>
              </w:divBdr>
              <w:divsChild>
                <w:div w:id="672876565">
                  <w:marLeft w:val="0"/>
                  <w:marRight w:val="240"/>
                  <w:marTop w:val="0"/>
                  <w:marBottom w:val="240"/>
                  <w:divBdr>
                    <w:top w:val="none" w:sz="0" w:space="0" w:color="auto"/>
                    <w:left w:val="none" w:sz="0" w:space="0" w:color="auto"/>
                    <w:bottom w:val="none" w:sz="0" w:space="0" w:color="auto"/>
                    <w:right w:val="none" w:sz="0" w:space="0" w:color="auto"/>
                  </w:divBdr>
                  <w:divsChild>
                    <w:div w:id="1264416767">
                      <w:marLeft w:val="0"/>
                      <w:marRight w:val="0"/>
                      <w:marTop w:val="0"/>
                      <w:marBottom w:val="60"/>
                      <w:divBdr>
                        <w:top w:val="none" w:sz="0" w:space="0" w:color="auto"/>
                        <w:left w:val="none" w:sz="0" w:space="0" w:color="auto"/>
                        <w:bottom w:val="none" w:sz="0" w:space="0" w:color="auto"/>
                        <w:right w:val="none" w:sz="0" w:space="0" w:color="auto"/>
                      </w:divBdr>
                    </w:div>
                    <w:div w:id="621306538">
                      <w:marLeft w:val="0"/>
                      <w:marRight w:val="0"/>
                      <w:marTop w:val="0"/>
                      <w:marBottom w:val="60"/>
                      <w:divBdr>
                        <w:top w:val="none" w:sz="0" w:space="0" w:color="auto"/>
                        <w:left w:val="none" w:sz="0" w:space="0" w:color="auto"/>
                        <w:bottom w:val="none" w:sz="0" w:space="0" w:color="auto"/>
                        <w:right w:val="none" w:sz="0" w:space="0" w:color="auto"/>
                      </w:divBdr>
                    </w:div>
                    <w:div w:id="1254510732">
                      <w:marLeft w:val="0"/>
                      <w:marRight w:val="0"/>
                      <w:marTop w:val="0"/>
                      <w:marBottom w:val="0"/>
                      <w:divBdr>
                        <w:top w:val="none" w:sz="0" w:space="0" w:color="auto"/>
                        <w:left w:val="none" w:sz="0" w:space="0" w:color="auto"/>
                        <w:bottom w:val="none" w:sz="0" w:space="0" w:color="auto"/>
                        <w:right w:val="none" w:sz="0" w:space="0" w:color="auto"/>
                      </w:divBdr>
                    </w:div>
                  </w:divsChild>
                </w:div>
                <w:div w:id="760377783">
                  <w:marLeft w:val="0"/>
                  <w:marRight w:val="240"/>
                  <w:marTop w:val="0"/>
                  <w:marBottom w:val="240"/>
                  <w:divBdr>
                    <w:top w:val="none" w:sz="0" w:space="0" w:color="auto"/>
                    <w:left w:val="none" w:sz="0" w:space="0" w:color="auto"/>
                    <w:bottom w:val="none" w:sz="0" w:space="0" w:color="auto"/>
                    <w:right w:val="none" w:sz="0" w:space="0" w:color="auto"/>
                  </w:divBdr>
                  <w:divsChild>
                    <w:div w:id="1655572179">
                      <w:marLeft w:val="0"/>
                      <w:marRight w:val="0"/>
                      <w:marTop w:val="0"/>
                      <w:marBottom w:val="60"/>
                      <w:divBdr>
                        <w:top w:val="none" w:sz="0" w:space="0" w:color="auto"/>
                        <w:left w:val="none" w:sz="0" w:space="0" w:color="auto"/>
                        <w:bottom w:val="none" w:sz="0" w:space="0" w:color="auto"/>
                        <w:right w:val="none" w:sz="0" w:space="0" w:color="auto"/>
                      </w:divBdr>
                    </w:div>
                    <w:div w:id="1773237663">
                      <w:marLeft w:val="0"/>
                      <w:marRight w:val="0"/>
                      <w:marTop w:val="0"/>
                      <w:marBottom w:val="60"/>
                      <w:divBdr>
                        <w:top w:val="none" w:sz="0" w:space="0" w:color="auto"/>
                        <w:left w:val="none" w:sz="0" w:space="0" w:color="auto"/>
                        <w:bottom w:val="none" w:sz="0" w:space="0" w:color="auto"/>
                        <w:right w:val="none" w:sz="0" w:space="0" w:color="auto"/>
                      </w:divBdr>
                    </w:div>
                    <w:div w:id="262230406">
                      <w:marLeft w:val="0"/>
                      <w:marRight w:val="0"/>
                      <w:marTop w:val="0"/>
                      <w:marBottom w:val="0"/>
                      <w:divBdr>
                        <w:top w:val="none" w:sz="0" w:space="0" w:color="auto"/>
                        <w:left w:val="none" w:sz="0" w:space="0" w:color="auto"/>
                        <w:bottom w:val="none" w:sz="0" w:space="0" w:color="auto"/>
                        <w:right w:val="none" w:sz="0" w:space="0" w:color="auto"/>
                      </w:divBdr>
                    </w:div>
                  </w:divsChild>
                </w:div>
                <w:div w:id="1217206945">
                  <w:marLeft w:val="0"/>
                  <w:marRight w:val="240"/>
                  <w:marTop w:val="0"/>
                  <w:marBottom w:val="240"/>
                  <w:divBdr>
                    <w:top w:val="none" w:sz="0" w:space="0" w:color="auto"/>
                    <w:left w:val="none" w:sz="0" w:space="0" w:color="auto"/>
                    <w:bottom w:val="none" w:sz="0" w:space="0" w:color="auto"/>
                    <w:right w:val="none" w:sz="0" w:space="0" w:color="auto"/>
                  </w:divBdr>
                  <w:divsChild>
                    <w:div w:id="410004926">
                      <w:marLeft w:val="0"/>
                      <w:marRight w:val="0"/>
                      <w:marTop w:val="0"/>
                      <w:marBottom w:val="60"/>
                      <w:divBdr>
                        <w:top w:val="none" w:sz="0" w:space="0" w:color="auto"/>
                        <w:left w:val="none" w:sz="0" w:space="0" w:color="auto"/>
                        <w:bottom w:val="none" w:sz="0" w:space="0" w:color="auto"/>
                        <w:right w:val="none" w:sz="0" w:space="0" w:color="auto"/>
                      </w:divBdr>
                    </w:div>
                    <w:div w:id="1625650293">
                      <w:marLeft w:val="0"/>
                      <w:marRight w:val="0"/>
                      <w:marTop w:val="0"/>
                      <w:marBottom w:val="60"/>
                      <w:divBdr>
                        <w:top w:val="none" w:sz="0" w:space="0" w:color="auto"/>
                        <w:left w:val="none" w:sz="0" w:space="0" w:color="auto"/>
                        <w:bottom w:val="none" w:sz="0" w:space="0" w:color="auto"/>
                        <w:right w:val="none" w:sz="0" w:space="0" w:color="auto"/>
                      </w:divBdr>
                    </w:div>
                    <w:div w:id="125320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845471">
          <w:marLeft w:val="0"/>
          <w:marRight w:val="0"/>
          <w:marTop w:val="0"/>
          <w:marBottom w:val="360"/>
          <w:divBdr>
            <w:top w:val="none" w:sz="0" w:space="0" w:color="auto"/>
            <w:left w:val="none" w:sz="0" w:space="0" w:color="auto"/>
            <w:bottom w:val="none" w:sz="0" w:space="0" w:color="auto"/>
            <w:right w:val="none" w:sz="0" w:space="0" w:color="auto"/>
          </w:divBdr>
          <w:divsChild>
            <w:div w:id="1995181024">
              <w:marLeft w:val="0"/>
              <w:marRight w:val="0"/>
              <w:marTop w:val="0"/>
              <w:marBottom w:val="0"/>
              <w:divBdr>
                <w:top w:val="none" w:sz="0" w:space="0" w:color="auto"/>
                <w:left w:val="none" w:sz="0" w:space="0" w:color="auto"/>
                <w:bottom w:val="none" w:sz="0" w:space="0" w:color="auto"/>
                <w:right w:val="none" w:sz="0" w:space="0" w:color="auto"/>
              </w:divBdr>
            </w:div>
            <w:div w:id="911817252">
              <w:marLeft w:val="0"/>
              <w:marRight w:val="0"/>
              <w:marTop w:val="0"/>
              <w:marBottom w:val="0"/>
              <w:divBdr>
                <w:top w:val="none" w:sz="0" w:space="0" w:color="auto"/>
                <w:left w:val="none" w:sz="0" w:space="0" w:color="auto"/>
                <w:bottom w:val="none" w:sz="0" w:space="0" w:color="auto"/>
                <w:right w:val="none" w:sz="0" w:space="0" w:color="auto"/>
              </w:divBdr>
              <w:divsChild>
                <w:div w:id="652484644">
                  <w:marLeft w:val="0"/>
                  <w:marRight w:val="0"/>
                  <w:marTop w:val="0"/>
                  <w:marBottom w:val="0"/>
                  <w:divBdr>
                    <w:top w:val="none" w:sz="0" w:space="0" w:color="auto"/>
                    <w:left w:val="none" w:sz="0" w:space="0" w:color="auto"/>
                    <w:bottom w:val="none" w:sz="0" w:space="0" w:color="auto"/>
                    <w:right w:val="none" w:sz="0" w:space="0" w:color="auto"/>
                  </w:divBdr>
                  <w:divsChild>
                    <w:div w:id="351617301">
                      <w:marLeft w:val="0"/>
                      <w:marRight w:val="0"/>
                      <w:marTop w:val="0"/>
                      <w:marBottom w:val="0"/>
                      <w:divBdr>
                        <w:top w:val="none" w:sz="0" w:space="0" w:color="auto"/>
                        <w:left w:val="none" w:sz="0" w:space="0" w:color="auto"/>
                        <w:bottom w:val="none" w:sz="0" w:space="0" w:color="auto"/>
                        <w:right w:val="none" w:sz="0" w:space="0" w:color="auto"/>
                      </w:divBdr>
                    </w:div>
                    <w:div w:id="1315601721">
                      <w:marLeft w:val="1524"/>
                      <w:marRight w:val="0"/>
                      <w:marTop w:val="0"/>
                      <w:marBottom w:val="120"/>
                      <w:divBdr>
                        <w:top w:val="none" w:sz="0" w:space="0" w:color="auto"/>
                        <w:left w:val="none" w:sz="0" w:space="0" w:color="auto"/>
                        <w:bottom w:val="none" w:sz="0" w:space="0" w:color="auto"/>
                        <w:right w:val="none" w:sz="0" w:space="0" w:color="auto"/>
                      </w:divBdr>
                    </w:div>
                    <w:div w:id="683937727">
                      <w:marLeft w:val="1524"/>
                      <w:marRight w:val="0"/>
                      <w:marTop w:val="0"/>
                      <w:marBottom w:val="0"/>
                      <w:divBdr>
                        <w:top w:val="none" w:sz="0" w:space="0" w:color="auto"/>
                        <w:left w:val="none" w:sz="0" w:space="0" w:color="auto"/>
                        <w:bottom w:val="none" w:sz="0" w:space="0" w:color="auto"/>
                        <w:right w:val="none" w:sz="0" w:space="0" w:color="auto"/>
                      </w:divBdr>
                    </w:div>
                  </w:divsChild>
                </w:div>
                <w:div w:id="1060979995">
                  <w:marLeft w:val="0"/>
                  <w:marRight w:val="0"/>
                  <w:marTop w:val="648"/>
                  <w:marBottom w:val="0"/>
                  <w:divBdr>
                    <w:top w:val="none" w:sz="0" w:space="0" w:color="auto"/>
                    <w:left w:val="none" w:sz="0" w:space="0" w:color="auto"/>
                    <w:bottom w:val="none" w:sz="0" w:space="0" w:color="auto"/>
                    <w:right w:val="none" w:sz="0" w:space="0" w:color="auto"/>
                  </w:divBdr>
                  <w:divsChild>
                    <w:div w:id="187911711">
                      <w:marLeft w:val="0"/>
                      <w:marRight w:val="0"/>
                      <w:marTop w:val="0"/>
                      <w:marBottom w:val="0"/>
                      <w:divBdr>
                        <w:top w:val="none" w:sz="0" w:space="0" w:color="auto"/>
                        <w:left w:val="none" w:sz="0" w:space="0" w:color="auto"/>
                        <w:bottom w:val="none" w:sz="0" w:space="0" w:color="auto"/>
                        <w:right w:val="none" w:sz="0" w:space="0" w:color="auto"/>
                      </w:divBdr>
                    </w:div>
                    <w:div w:id="484668674">
                      <w:marLeft w:val="1524"/>
                      <w:marRight w:val="0"/>
                      <w:marTop w:val="0"/>
                      <w:marBottom w:val="120"/>
                      <w:divBdr>
                        <w:top w:val="none" w:sz="0" w:space="0" w:color="auto"/>
                        <w:left w:val="none" w:sz="0" w:space="0" w:color="auto"/>
                        <w:bottom w:val="none" w:sz="0" w:space="0" w:color="auto"/>
                        <w:right w:val="none" w:sz="0" w:space="0" w:color="auto"/>
                      </w:divBdr>
                    </w:div>
                    <w:div w:id="1771315164">
                      <w:marLeft w:val="152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025727">
          <w:marLeft w:val="0"/>
          <w:marRight w:val="0"/>
          <w:marTop w:val="0"/>
          <w:marBottom w:val="360"/>
          <w:divBdr>
            <w:top w:val="none" w:sz="0" w:space="0" w:color="auto"/>
            <w:left w:val="none" w:sz="0" w:space="0" w:color="auto"/>
            <w:bottom w:val="none" w:sz="0" w:space="0" w:color="auto"/>
            <w:right w:val="none" w:sz="0" w:space="0" w:color="auto"/>
          </w:divBdr>
          <w:divsChild>
            <w:div w:id="351692279">
              <w:marLeft w:val="0"/>
              <w:marRight w:val="0"/>
              <w:marTop w:val="0"/>
              <w:marBottom w:val="0"/>
              <w:divBdr>
                <w:top w:val="none" w:sz="0" w:space="0" w:color="auto"/>
                <w:left w:val="none" w:sz="0" w:space="0" w:color="auto"/>
                <w:bottom w:val="none" w:sz="0" w:space="0" w:color="auto"/>
                <w:right w:val="none" w:sz="0" w:space="0" w:color="auto"/>
              </w:divBdr>
            </w:div>
            <w:div w:id="1923904677">
              <w:marLeft w:val="0"/>
              <w:marRight w:val="0"/>
              <w:marTop w:val="0"/>
              <w:marBottom w:val="0"/>
              <w:divBdr>
                <w:top w:val="none" w:sz="0" w:space="0" w:color="auto"/>
                <w:left w:val="none" w:sz="0" w:space="0" w:color="auto"/>
                <w:bottom w:val="none" w:sz="0" w:space="0" w:color="auto"/>
                <w:right w:val="none" w:sz="0" w:space="0" w:color="auto"/>
              </w:divBdr>
              <w:divsChild>
                <w:div w:id="787309695">
                  <w:marLeft w:val="0"/>
                  <w:marRight w:val="0"/>
                  <w:marTop w:val="0"/>
                  <w:marBottom w:val="0"/>
                  <w:divBdr>
                    <w:top w:val="none" w:sz="0" w:space="0" w:color="auto"/>
                    <w:left w:val="none" w:sz="0" w:space="0" w:color="auto"/>
                    <w:bottom w:val="none" w:sz="0" w:space="0" w:color="auto"/>
                    <w:right w:val="none" w:sz="0" w:space="0" w:color="auto"/>
                  </w:divBdr>
                  <w:divsChild>
                    <w:div w:id="1522668033">
                      <w:marLeft w:val="0"/>
                      <w:marRight w:val="0"/>
                      <w:marTop w:val="0"/>
                      <w:marBottom w:val="396"/>
                      <w:divBdr>
                        <w:top w:val="none" w:sz="0" w:space="0" w:color="auto"/>
                        <w:left w:val="none" w:sz="0" w:space="0" w:color="auto"/>
                        <w:bottom w:val="none" w:sz="0" w:space="0" w:color="auto"/>
                        <w:right w:val="none" w:sz="0" w:space="0" w:color="auto"/>
                      </w:divBdr>
                      <w:divsChild>
                        <w:div w:id="1465275944">
                          <w:marLeft w:val="0"/>
                          <w:marRight w:val="0"/>
                          <w:marTop w:val="0"/>
                          <w:marBottom w:val="96"/>
                          <w:divBdr>
                            <w:top w:val="none" w:sz="0" w:space="0" w:color="auto"/>
                            <w:left w:val="none" w:sz="0" w:space="0" w:color="auto"/>
                            <w:bottom w:val="none" w:sz="0" w:space="0" w:color="auto"/>
                            <w:right w:val="none" w:sz="0" w:space="0" w:color="auto"/>
                          </w:divBdr>
                        </w:div>
                        <w:div w:id="1742630172">
                          <w:marLeft w:val="0"/>
                          <w:marRight w:val="0"/>
                          <w:marTop w:val="0"/>
                          <w:marBottom w:val="60"/>
                          <w:divBdr>
                            <w:top w:val="none" w:sz="0" w:space="0" w:color="auto"/>
                            <w:left w:val="none" w:sz="0" w:space="0" w:color="auto"/>
                            <w:bottom w:val="none" w:sz="0" w:space="0" w:color="auto"/>
                            <w:right w:val="none" w:sz="0" w:space="0" w:color="auto"/>
                          </w:divBdr>
                        </w:div>
                        <w:div w:id="59985054">
                          <w:marLeft w:val="0"/>
                          <w:marRight w:val="0"/>
                          <w:marTop w:val="0"/>
                          <w:marBottom w:val="60"/>
                          <w:divBdr>
                            <w:top w:val="none" w:sz="0" w:space="0" w:color="auto"/>
                            <w:left w:val="none" w:sz="0" w:space="0" w:color="auto"/>
                            <w:bottom w:val="none" w:sz="0" w:space="0" w:color="auto"/>
                            <w:right w:val="none" w:sz="0" w:space="0" w:color="auto"/>
                          </w:divBdr>
                        </w:div>
                      </w:divsChild>
                    </w:div>
                    <w:div w:id="190188669">
                      <w:marLeft w:val="0"/>
                      <w:marRight w:val="0"/>
                      <w:marTop w:val="0"/>
                      <w:marBottom w:val="396"/>
                      <w:divBdr>
                        <w:top w:val="none" w:sz="0" w:space="0" w:color="auto"/>
                        <w:left w:val="none" w:sz="0" w:space="0" w:color="auto"/>
                        <w:bottom w:val="none" w:sz="0" w:space="0" w:color="auto"/>
                        <w:right w:val="none" w:sz="0" w:space="0" w:color="auto"/>
                      </w:divBdr>
                      <w:divsChild>
                        <w:div w:id="725489590">
                          <w:marLeft w:val="0"/>
                          <w:marRight w:val="0"/>
                          <w:marTop w:val="0"/>
                          <w:marBottom w:val="96"/>
                          <w:divBdr>
                            <w:top w:val="none" w:sz="0" w:space="0" w:color="auto"/>
                            <w:left w:val="none" w:sz="0" w:space="0" w:color="auto"/>
                            <w:bottom w:val="none" w:sz="0" w:space="0" w:color="auto"/>
                            <w:right w:val="none" w:sz="0" w:space="0" w:color="auto"/>
                          </w:divBdr>
                        </w:div>
                        <w:div w:id="638994050">
                          <w:marLeft w:val="0"/>
                          <w:marRight w:val="0"/>
                          <w:marTop w:val="0"/>
                          <w:marBottom w:val="60"/>
                          <w:divBdr>
                            <w:top w:val="none" w:sz="0" w:space="0" w:color="auto"/>
                            <w:left w:val="none" w:sz="0" w:space="0" w:color="auto"/>
                            <w:bottom w:val="none" w:sz="0" w:space="0" w:color="auto"/>
                            <w:right w:val="none" w:sz="0" w:space="0" w:color="auto"/>
                          </w:divBdr>
                        </w:div>
                        <w:div w:id="74061132">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219173821">
                  <w:marLeft w:val="0"/>
                  <w:marRight w:val="0"/>
                  <w:marTop w:val="0"/>
                  <w:marBottom w:val="0"/>
                  <w:divBdr>
                    <w:top w:val="none" w:sz="0" w:space="0" w:color="auto"/>
                    <w:left w:val="none" w:sz="0" w:space="0" w:color="auto"/>
                    <w:bottom w:val="none" w:sz="0" w:space="0" w:color="auto"/>
                    <w:right w:val="none" w:sz="0" w:space="0" w:color="auto"/>
                  </w:divBdr>
                  <w:divsChild>
                    <w:div w:id="1236889829">
                      <w:marLeft w:val="0"/>
                      <w:marRight w:val="0"/>
                      <w:marTop w:val="0"/>
                      <w:marBottom w:val="396"/>
                      <w:divBdr>
                        <w:top w:val="none" w:sz="0" w:space="0" w:color="auto"/>
                        <w:left w:val="none" w:sz="0" w:space="0" w:color="auto"/>
                        <w:bottom w:val="none" w:sz="0" w:space="0" w:color="auto"/>
                        <w:right w:val="none" w:sz="0" w:space="0" w:color="auto"/>
                      </w:divBdr>
                      <w:divsChild>
                        <w:div w:id="60099269">
                          <w:marLeft w:val="0"/>
                          <w:marRight w:val="0"/>
                          <w:marTop w:val="0"/>
                          <w:marBottom w:val="96"/>
                          <w:divBdr>
                            <w:top w:val="none" w:sz="0" w:space="0" w:color="auto"/>
                            <w:left w:val="none" w:sz="0" w:space="0" w:color="auto"/>
                            <w:bottom w:val="none" w:sz="0" w:space="0" w:color="auto"/>
                            <w:right w:val="none" w:sz="0" w:space="0" w:color="auto"/>
                          </w:divBdr>
                        </w:div>
                        <w:div w:id="1084300893">
                          <w:marLeft w:val="0"/>
                          <w:marRight w:val="0"/>
                          <w:marTop w:val="0"/>
                          <w:marBottom w:val="60"/>
                          <w:divBdr>
                            <w:top w:val="none" w:sz="0" w:space="0" w:color="auto"/>
                            <w:left w:val="none" w:sz="0" w:space="0" w:color="auto"/>
                            <w:bottom w:val="none" w:sz="0" w:space="0" w:color="auto"/>
                            <w:right w:val="none" w:sz="0" w:space="0" w:color="auto"/>
                          </w:divBdr>
                        </w:div>
                        <w:div w:id="1540822113">
                          <w:marLeft w:val="0"/>
                          <w:marRight w:val="0"/>
                          <w:marTop w:val="0"/>
                          <w:marBottom w:val="60"/>
                          <w:divBdr>
                            <w:top w:val="none" w:sz="0" w:space="0" w:color="auto"/>
                            <w:left w:val="none" w:sz="0" w:space="0" w:color="auto"/>
                            <w:bottom w:val="none" w:sz="0" w:space="0" w:color="auto"/>
                            <w:right w:val="none" w:sz="0" w:space="0" w:color="auto"/>
                          </w:divBdr>
                        </w:div>
                      </w:divsChild>
                    </w:div>
                    <w:div w:id="2022854263">
                      <w:marLeft w:val="0"/>
                      <w:marRight w:val="0"/>
                      <w:marTop w:val="0"/>
                      <w:marBottom w:val="396"/>
                      <w:divBdr>
                        <w:top w:val="none" w:sz="0" w:space="0" w:color="auto"/>
                        <w:left w:val="none" w:sz="0" w:space="0" w:color="auto"/>
                        <w:bottom w:val="none" w:sz="0" w:space="0" w:color="auto"/>
                        <w:right w:val="none" w:sz="0" w:space="0" w:color="auto"/>
                      </w:divBdr>
                      <w:divsChild>
                        <w:div w:id="1012949915">
                          <w:marLeft w:val="0"/>
                          <w:marRight w:val="0"/>
                          <w:marTop w:val="0"/>
                          <w:marBottom w:val="96"/>
                          <w:divBdr>
                            <w:top w:val="none" w:sz="0" w:space="0" w:color="auto"/>
                            <w:left w:val="none" w:sz="0" w:space="0" w:color="auto"/>
                            <w:bottom w:val="none" w:sz="0" w:space="0" w:color="auto"/>
                            <w:right w:val="none" w:sz="0" w:space="0" w:color="auto"/>
                          </w:divBdr>
                        </w:div>
                        <w:div w:id="1632202263">
                          <w:marLeft w:val="0"/>
                          <w:marRight w:val="0"/>
                          <w:marTop w:val="0"/>
                          <w:marBottom w:val="60"/>
                          <w:divBdr>
                            <w:top w:val="none" w:sz="0" w:space="0" w:color="auto"/>
                            <w:left w:val="none" w:sz="0" w:space="0" w:color="auto"/>
                            <w:bottom w:val="none" w:sz="0" w:space="0" w:color="auto"/>
                            <w:right w:val="none" w:sz="0" w:space="0" w:color="auto"/>
                          </w:divBdr>
                        </w:div>
                        <w:div w:id="30998542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238662373">
          <w:marLeft w:val="0"/>
          <w:marRight w:val="0"/>
          <w:marTop w:val="0"/>
          <w:marBottom w:val="0"/>
          <w:divBdr>
            <w:top w:val="none" w:sz="0" w:space="0" w:color="auto"/>
            <w:left w:val="none" w:sz="0" w:space="0" w:color="auto"/>
            <w:bottom w:val="none" w:sz="0" w:space="0" w:color="auto"/>
            <w:right w:val="none" w:sz="0" w:space="0" w:color="auto"/>
          </w:divBdr>
          <w:divsChild>
            <w:div w:id="279535243">
              <w:marLeft w:val="0"/>
              <w:marRight w:val="0"/>
              <w:marTop w:val="0"/>
              <w:marBottom w:val="0"/>
              <w:divBdr>
                <w:top w:val="none" w:sz="0" w:space="0" w:color="auto"/>
                <w:left w:val="none" w:sz="0" w:space="0" w:color="auto"/>
                <w:bottom w:val="none" w:sz="0" w:space="0" w:color="auto"/>
                <w:right w:val="none" w:sz="0" w:space="0" w:color="auto"/>
              </w:divBdr>
            </w:div>
            <w:div w:id="1623611870">
              <w:marLeft w:val="0"/>
              <w:marRight w:val="0"/>
              <w:marTop w:val="0"/>
              <w:marBottom w:val="0"/>
              <w:divBdr>
                <w:top w:val="none" w:sz="0" w:space="0" w:color="auto"/>
                <w:left w:val="none" w:sz="0" w:space="0" w:color="auto"/>
                <w:bottom w:val="none" w:sz="0" w:space="0" w:color="auto"/>
                <w:right w:val="none" w:sz="0" w:space="0" w:color="auto"/>
              </w:divBdr>
              <w:divsChild>
                <w:div w:id="1685522422">
                  <w:marLeft w:val="0"/>
                  <w:marRight w:val="0"/>
                  <w:marTop w:val="0"/>
                  <w:marBottom w:val="0"/>
                  <w:divBdr>
                    <w:top w:val="none" w:sz="0" w:space="0" w:color="auto"/>
                    <w:left w:val="none" w:sz="0" w:space="0" w:color="auto"/>
                    <w:bottom w:val="none" w:sz="0" w:space="0" w:color="auto"/>
                    <w:right w:val="none" w:sz="0" w:space="0" w:color="auto"/>
                  </w:divBdr>
                  <w:divsChild>
                    <w:div w:id="462237989">
                      <w:marLeft w:val="0"/>
                      <w:marRight w:val="0"/>
                      <w:marTop w:val="0"/>
                      <w:marBottom w:val="0"/>
                      <w:divBdr>
                        <w:top w:val="none" w:sz="0" w:space="0" w:color="auto"/>
                        <w:left w:val="none" w:sz="0" w:space="0" w:color="auto"/>
                        <w:bottom w:val="none" w:sz="0" w:space="0" w:color="auto"/>
                        <w:right w:val="none" w:sz="0" w:space="0" w:color="auto"/>
                      </w:divBdr>
                      <w:divsChild>
                        <w:div w:id="133566463">
                          <w:marLeft w:val="0"/>
                          <w:marRight w:val="0"/>
                          <w:marTop w:val="0"/>
                          <w:marBottom w:val="300"/>
                          <w:divBdr>
                            <w:top w:val="none" w:sz="0" w:space="0" w:color="auto"/>
                            <w:left w:val="none" w:sz="0" w:space="0" w:color="auto"/>
                            <w:bottom w:val="none" w:sz="0" w:space="0" w:color="auto"/>
                            <w:right w:val="none" w:sz="0" w:space="0" w:color="auto"/>
                          </w:divBdr>
                          <w:divsChild>
                            <w:div w:id="1074864304">
                              <w:marLeft w:val="0"/>
                              <w:marRight w:val="0"/>
                              <w:marTop w:val="0"/>
                              <w:marBottom w:val="0"/>
                              <w:divBdr>
                                <w:top w:val="none" w:sz="0" w:space="0" w:color="auto"/>
                                <w:left w:val="none" w:sz="0" w:space="0" w:color="auto"/>
                                <w:bottom w:val="none" w:sz="0" w:space="0" w:color="auto"/>
                                <w:right w:val="none" w:sz="0" w:space="0" w:color="auto"/>
                              </w:divBdr>
                              <w:divsChild>
                                <w:div w:id="556552221">
                                  <w:marLeft w:val="0"/>
                                  <w:marRight w:val="0"/>
                                  <w:marTop w:val="0"/>
                                  <w:marBottom w:val="120"/>
                                  <w:divBdr>
                                    <w:top w:val="none" w:sz="0" w:space="0" w:color="auto"/>
                                    <w:left w:val="none" w:sz="0" w:space="0" w:color="auto"/>
                                    <w:bottom w:val="none" w:sz="0" w:space="0" w:color="auto"/>
                                    <w:right w:val="none" w:sz="0" w:space="0" w:color="auto"/>
                                  </w:divBdr>
                                </w:div>
                                <w:div w:id="370693260">
                                  <w:marLeft w:val="0"/>
                                  <w:marRight w:val="0"/>
                                  <w:marTop w:val="0"/>
                                  <w:marBottom w:val="60"/>
                                  <w:divBdr>
                                    <w:top w:val="none" w:sz="0" w:space="0" w:color="auto"/>
                                    <w:left w:val="none" w:sz="0" w:space="0" w:color="auto"/>
                                    <w:bottom w:val="none" w:sz="0" w:space="0" w:color="auto"/>
                                    <w:right w:val="none" w:sz="0" w:space="0" w:color="auto"/>
                                  </w:divBdr>
                                </w:div>
                                <w:div w:id="37508760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637301308">
                          <w:marLeft w:val="240"/>
                          <w:marRight w:val="0"/>
                          <w:marTop w:val="0"/>
                          <w:marBottom w:val="300"/>
                          <w:divBdr>
                            <w:top w:val="none" w:sz="0" w:space="0" w:color="auto"/>
                            <w:left w:val="none" w:sz="0" w:space="0" w:color="auto"/>
                            <w:bottom w:val="none" w:sz="0" w:space="0" w:color="auto"/>
                            <w:right w:val="none" w:sz="0" w:space="0" w:color="auto"/>
                          </w:divBdr>
                          <w:divsChild>
                            <w:div w:id="730615195">
                              <w:marLeft w:val="0"/>
                              <w:marRight w:val="0"/>
                              <w:marTop w:val="0"/>
                              <w:marBottom w:val="0"/>
                              <w:divBdr>
                                <w:top w:val="none" w:sz="0" w:space="0" w:color="auto"/>
                                <w:left w:val="none" w:sz="0" w:space="0" w:color="auto"/>
                                <w:bottom w:val="none" w:sz="0" w:space="0" w:color="auto"/>
                                <w:right w:val="none" w:sz="0" w:space="0" w:color="auto"/>
                              </w:divBdr>
                              <w:divsChild>
                                <w:div w:id="666597996">
                                  <w:marLeft w:val="0"/>
                                  <w:marRight w:val="0"/>
                                  <w:marTop w:val="0"/>
                                  <w:marBottom w:val="120"/>
                                  <w:divBdr>
                                    <w:top w:val="none" w:sz="0" w:space="0" w:color="auto"/>
                                    <w:left w:val="none" w:sz="0" w:space="0" w:color="auto"/>
                                    <w:bottom w:val="none" w:sz="0" w:space="0" w:color="auto"/>
                                    <w:right w:val="none" w:sz="0" w:space="0" w:color="auto"/>
                                  </w:divBdr>
                                </w:div>
                                <w:div w:id="1087074440">
                                  <w:marLeft w:val="0"/>
                                  <w:marRight w:val="0"/>
                                  <w:marTop w:val="0"/>
                                  <w:marBottom w:val="60"/>
                                  <w:divBdr>
                                    <w:top w:val="none" w:sz="0" w:space="0" w:color="auto"/>
                                    <w:left w:val="none" w:sz="0" w:space="0" w:color="auto"/>
                                    <w:bottom w:val="none" w:sz="0" w:space="0" w:color="auto"/>
                                    <w:right w:val="none" w:sz="0" w:space="0" w:color="auto"/>
                                  </w:divBdr>
                                </w:div>
                                <w:div w:id="71882048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486240468">
                          <w:marLeft w:val="0"/>
                          <w:marRight w:val="0"/>
                          <w:marTop w:val="0"/>
                          <w:marBottom w:val="300"/>
                          <w:divBdr>
                            <w:top w:val="none" w:sz="0" w:space="0" w:color="auto"/>
                            <w:left w:val="none" w:sz="0" w:space="0" w:color="auto"/>
                            <w:bottom w:val="none" w:sz="0" w:space="0" w:color="auto"/>
                            <w:right w:val="none" w:sz="0" w:space="0" w:color="auto"/>
                          </w:divBdr>
                          <w:divsChild>
                            <w:div w:id="794523784">
                              <w:marLeft w:val="0"/>
                              <w:marRight w:val="0"/>
                              <w:marTop w:val="0"/>
                              <w:marBottom w:val="0"/>
                              <w:divBdr>
                                <w:top w:val="none" w:sz="0" w:space="0" w:color="auto"/>
                                <w:left w:val="none" w:sz="0" w:space="0" w:color="auto"/>
                                <w:bottom w:val="none" w:sz="0" w:space="0" w:color="auto"/>
                                <w:right w:val="none" w:sz="0" w:space="0" w:color="auto"/>
                              </w:divBdr>
                              <w:divsChild>
                                <w:div w:id="1617131932">
                                  <w:marLeft w:val="0"/>
                                  <w:marRight w:val="0"/>
                                  <w:marTop w:val="0"/>
                                  <w:marBottom w:val="120"/>
                                  <w:divBdr>
                                    <w:top w:val="none" w:sz="0" w:space="0" w:color="auto"/>
                                    <w:left w:val="none" w:sz="0" w:space="0" w:color="auto"/>
                                    <w:bottom w:val="none" w:sz="0" w:space="0" w:color="auto"/>
                                    <w:right w:val="none" w:sz="0" w:space="0" w:color="auto"/>
                                  </w:divBdr>
                                </w:div>
                                <w:div w:id="1889951257">
                                  <w:marLeft w:val="0"/>
                                  <w:marRight w:val="0"/>
                                  <w:marTop w:val="0"/>
                                  <w:marBottom w:val="60"/>
                                  <w:divBdr>
                                    <w:top w:val="none" w:sz="0" w:space="0" w:color="auto"/>
                                    <w:left w:val="none" w:sz="0" w:space="0" w:color="auto"/>
                                    <w:bottom w:val="none" w:sz="0" w:space="0" w:color="auto"/>
                                    <w:right w:val="none" w:sz="0" w:space="0" w:color="auto"/>
                                  </w:divBdr>
                                </w:div>
                                <w:div w:id="144459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3860024">
          <w:marLeft w:val="0"/>
          <w:marRight w:val="0"/>
          <w:marTop w:val="0"/>
          <w:marBottom w:val="360"/>
          <w:divBdr>
            <w:top w:val="none" w:sz="0" w:space="0" w:color="auto"/>
            <w:left w:val="none" w:sz="0" w:space="0" w:color="auto"/>
            <w:bottom w:val="none" w:sz="0" w:space="0" w:color="auto"/>
            <w:right w:val="none" w:sz="0" w:space="0" w:color="auto"/>
          </w:divBdr>
          <w:divsChild>
            <w:div w:id="2030636839">
              <w:marLeft w:val="0"/>
              <w:marRight w:val="0"/>
              <w:marTop w:val="0"/>
              <w:marBottom w:val="0"/>
              <w:divBdr>
                <w:top w:val="none" w:sz="0" w:space="0" w:color="auto"/>
                <w:left w:val="none" w:sz="0" w:space="0" w:color="auto"/>
                <w:bottom w:val="none" w:sz="0" w:space="0" w:color="auto"/>
                <w:right w:val="none" w:sz="0" w:space="0" w:color="auto"/>
              </w:divBdr>
              <w:divsChild>
                <w:div w:id="1146168182">
                  <w:marLeft w:val="0"/>
                  <w:marRight w:val="0"/>
                  <w:marTop w:val="0"/>
                  <w:marBottom w:val="0"/>
                  <w:divBdr>
                    <w:top w:val="none" w:sz="0" w:space="0" w:color="auto"/>
                    <w:left w:val="none" w:sz="0" w:space="0" w:color="auto"/>
                    <w:bottom w:val="none" w:sz="0" w:space="0" w:color="auto"/>
                    <w:right w:val="none" w:sz="0" w:space="0" w:color="auto"/>
                  </w:divBdr>
                  <w:divsChild>
                    <w:div w:id="37434854">
                      <w:marLeft w:val="0"/>
                      <w:marRight w:val="0"/>
                      <w:marTop w:val="0"/>
                      <w:marBottom w:val="0"/>
                      <w:divBdr>
                        <w:top w:val="none" w:sz="0" w:space="0" w:color="auto"/>
                        <w:left w:val="none" w:sz="0" w:space="0" w:color="auto"/>
                        <w:bottom w:val="none" w:sz="0" w:space="0" w:color="auto"/>
                        <w:right w:val="none" w:sz="0" w:space="0" w:color="auto"/>
                      </w:divBdr>
                      <w:divsChild>
                        <w:div w:id="588122169">
                          <w:marLeft w:val="0"/>
                          <w:marRight w:val="0"/>
                          <w:marTop w:val="0"/>
                          <w:marBottom w:val="0"/>
                          <w:divBdr>
                            <w:top w:val="none" w:sz="0" w:space="0" w:color="auto"/>
                            <w:left w:val="none" w:sz="0" w:space="0" w:color="auto"/>
                            <w:bottom w:val="none" w:sz="0" w:space="0" w:color="auto"/>
                            <w:right w:val="none" w:sz="0" w:space="0" w:color="auto"/>
                          </w:divBdr>
                          <w:divsChild>
                            <w:div w:id="1262756263">
                              <w:marLeft w:val="0"/>
                              <w:marRight w:val="0"/>
                              <w:marTop w:val="0"/>
                              <w:marBottom w:val="0"/>
                              <w:divBdr>
                                <w:top w:val="none" w:sz="0" w:space="0" w:color="auto"/>
                                <w:left w:val="none" w:sz="0" w:space="0" w:color="auto"/>
                                <w:bottom w:val="none" w:sz="0" w:space="0" w:color="auto"/>
                                <w:right w:val="none" w:sz="0" w:space="0" w:color="auto"/>
                              </w:divBdr>
                              <w:divsChild>
                                <w:div w:id="357051389">
                                  <w:marLeft w:val="0"/>
                                  <w:marRight w:val="0"/>
                                  <w:marTop w:val="0"/>
                                  <w:marBottom w:val="0"/>
                                  <w:divBdr>
                                    <w:top w:val="none" w:sz="0" w:space="0" w:color="auto"/>
                                    <w:left w:val="none" w:sz="0" w:space="0" w:color="auto"/>
                                    <w:bottom w:val="none" w:sz="0" w:space="0" w:color="auto"/>
                                    <w:right w:val="none" w:sz="0" w:space="0" w:color="auto"/>
                                  </w:divBdr>
                                </w:div>
                                <w:div w:id="435322124">
                                  <w:marLeft w:val="0"/>
                                  <w:marRight w:val="0"/>
                                  <w:marTop w:val="0"/>
                                  <w:marBottom w:val="0"/>
                                  <w:divBdr>
                                    <w:top w:val="none" w:sz="0" w:space="0" w:color="auto"/>
                                    <w:left w:val="none" w:sz="0" w:space="0" w:color="auto"/>
                                    <w:bottom w:val="none" w:sz="0" w:space="0" w:color="auto"/>
                                    <w:right w:val="none" w:sz="0" w:space="0" w:color="auto"/>
                                  </w:divBdr>
                                </w:div>
                                <w:div w:id="1530022967">
                                  <w:marLeft w:val="0"/>
                                  <w:marRight w:val="0"/>
                                  <w:marTop w:val="0"/>
                                  <w:marBottom w:val="0"/>
                                  <w:divBdr>
                                    <w:top w:val="none" w:sz="0" w:space="0" w:color="auto"/>
                                    <w:left w:val="none" w:sz="0" w:space="0" w:color="auto"/>
                                    <w:bottom w:val="none" w:sz="0" w:space="0" w:color="auto"/>
                                    <w:right w:val="none" w:sz="0" w:space="0" w:color="auto"/>
                                  </w:divBdr>
                                </w:div>
                                <w:div w:id="1895893188">
                                  <w:marLeft w:val="0"/>
                                  <w:marRight w:val="0"/>
                                  <w:marTop w:val="0"/>
                                  <w:marBottom w:val="0"/>
                                  <w:divBdr>
                                    <w:top w:val="none" w:sz="0" w:space="0" w:color="auto"/>
                                    <w:left w:val="none" w:sz="0" w:space="0" w:color="auto"/>
                                    <w:bottom w:val="none" w:sz="0" w:space="0" w:color="auto"/>
                                    <w:right w:val="none" w:sz="0" w:space="0" w:color="auto"/>
                                  </w:divBdr>
                                </w:div>
                                <w:div w:id="1399792180">
                                  <w:marLeft w:val="0"/>
                                  <w:marRight w:val="0"/>
                                  <w:marTop w:val="0"/>
                                  <w:marBottom w:val="0"/>
                                  <w:divBdr>
                                    <w:top w:val="none" w:sz="0" w:space="0" w:color="auto"/>
                                    <w:left w:val="none" w:sz="0" w:space="0" w:color="auto"/>
                                    <w:bottom w:val="none" w:sz="0" w:space="0" w:color="auto"/>
                                    <w:right w:val="none" w:sz="0" w:space="0" w:color="auto"/>
                                  </w:divBdr>
                                </w:div>
                                <w:div w:id="1077479706">
                                  <w:marLeft w:val="0"/>
                                  <w:marRight w:val="0"/>
                                  <w:marTop w:val="0"/>
                                  <w:marBottom w:val="0"/>
                                  <w:divBdr>
                                    <w:top w:val="none" w:sz="0" w:space="0" w:color="auto"/>
                                    <w:left w:val="none" w:sz="0" w:space="0" w:color="auto"/>
                                    <w:bottom w:val="none" w:sz="0" w:space="0" w:color="auto"/>
                                    <w:right w:val="none" w:sz="0" w:space="0" w:color="auto"/>
                                  </w:divBdr>
                                </w:div>
                                <w:div w:id="683946301">
                                  <w:marLeft w:val="0"/>
                                  <w:marRight w:val="0"/>
                                  <w:marTop w:val="0"/>
                                  <w:marBottom w:val="0"/>
                                  <w:divBdr>
                                    <w:top w:val="none" w:sz="0" w:space="0" w:color="auto"/>
                                    <w:left w:val="none" w:sz="0" w:space="0" w:color="auto"/>
                                    <w:bottom w:val="none" w:sz="0" w:space="0" w:color="auto"/>
                                    <w:right w:val="none" w:sz="0" w:space="0" w:color="auto"/>
                                  </w:divBdr>
                                </w:div>
                                <w:div w:id="1994867721">
                                  <w:marLeft w:val="0"/>
                                  <w:marRight w:val="0"/>
                                  <w:marTop w:val="0"/>
                                  <w:marBottom w:val="0"/>
                                  <w:divBdr>
                                    <w:top w:val="none" w:sz="0" w:space="0" w:color="auto"/>
                                    <w:left w:val="none" w:sz="0" w:space="0" w:color="auto"/>
                                    <w:bottom w:val="none" w:sz="0" w:space="0" w:color="auto"/>
                                    <w:right w:val="none" w:sz="0" w:space="0" w:color="auto"/>
                                  </w:divBdr>
                                </w:div>
                                <w:div w:id="605501752">
                                  <w:marLeft w:val="0"/>
                                  <w:marRight w:val="0"/>
                                  <w:marTop w:val="0"/>
                                  <w:marBottom w:val="0"/>
                                  <w:divBdr>
                                    <w:top w:val="none" w:sz="0" w:space="0" w:color="auto"/>
                                    <w:left w:val="none" w:sz="0" w:space="0" w:color="auto"/>
                                    <w:bottom w:val="none" w:sz="0" w:space="0" w:color="auto"/>
                                    <w:right w:val="none" w:sz="0" w:space="0" w:color="auto"/>
                                  </w:divBdr>
                                </w:div>
                                <w:div w:id="1068528527">
                                  <w:marLeft w:val="0"/>
                                  <w:marRight w:val="0"/>
                                  <w:marTop w:val="0"/>
                                  <w:marBottom w:val="0"/>
                                  <w:divBdr>
                                    <w:top w:val="none" w:sz="0" w:space="0" w:color="auto"/>
                                    <w:left w:val="none" w:sz="0" w:space="0" w:color="auto"/>
                                    <w:bottom w:val="none" w:sz="0" w:space="0" w:color="auto"/>
                                    <w:right w:val="none" w:sz="0" w:space="0" w:color="auto"/>
                                  </w:divBdr>
                                </w:div>
                                <w:div w:id="1367833496">
                                  <w:marLeft w:val="0"/>
                                  <w:marRight w:val="0"/>
                                  <w:marTop w:val="0"/>
                                  <w:marBottom w:val="0"/>
                                  <w:divBdr>
                                    <w:top w:val="none" w:sz="0" w:space="0" w:color="auto"/>
                                    <w:left w:val="none" w:sz="0" w:space="0" w:color="auto"/>
                                    <w:bottom w:val="none" w:sz="0" w:space="0" w:color="auto"/>
                                    <w:right w:val="none" w:sz="0" w:space="0" w:color="auto"/>
                                  </w:divBdr>
                                </w:div>
                                <w:div w:id="422921756">
                                  <w:marLeft w:val="0"/>
                                  <w:marRight w:val="0"/>
                                  <w:marTop w:val="0"/>
                                  <w:marBottom w:val="0"/>
                                  <w:divBdr>
                                    <w:top w:val="none" w:sz="0" w:space="0" w:color="auto"/>
                                    <w:left w:val="none" w:sz="0" w:space="0" w:color="auto"/>
                                    <w:bottom w:val="none" w:sz="0" w:space="0" w:color="auto"/>
                                    <w:right w:val="none" w:sz="0" w:space="0" w:color="auto"/>
                                  </w:divBdr>
                                </w:div>
                                <w:div w:id="903561678">
                                  <w:marLeft w:val="0"/>
                                  <w:marRight w:val="0"/>
                                  <w:marTop w:val="0"/>
                                  <w:marBottom w:val="0"/>
                                  <w:divBdr>
                                    <w:top w:val="none" w:sz="0" w:space="0" w:color="auto"/>
                                    <w:left w:val="none" w:sz="0" w:space="0" w:color="auto"/>
                                    <w:bottom w:val="none" w:sz="0" w:space="0" w:color="auto"/>
                                    <w:right w:val="none" w:sz="0" w:space="0" w:color="auto"/>
                                  </w:divBdr>
                                </w:div>
                                <w:div w:id="285426692">
                                  <w:marLeft w:val="0"/>
                                  <w:marRight w:val="0"/>
                                  <w:marTop w:val="0"/>
                                  <w:marBottom w:val="0"/>
                                  <w:divBdr>
                                    <w:top w:val="none" w:sz="0" w:space="0" w:color="auto"/>
                                    <w:left w:val="none" w:sz="0" w:space="0" w:color="auto"/>
                                    <w:bottom w:val="none" w:sz="0" w:space="0" w:color="auto"/>
                                    <w:right w:val="none" w:sz="0" w:space="0" w:color="auto"/>
                                  </w:divBdr>
                                </w:div>
                                <w:div w:id="2065642724">
                                  <w:marLeft w:val="0"/>
                                  <w:marRight w:val="0"/>
                                  <w:marTop w:val="0"/>
                                  <w:marBottom w:val="0"/>
                                  <w:divBdr>
                                    <w:top w:val="none" w:sz="0" w:space="0" w:color="auto"/>
                                    <w:left w:val="none" w:sz="0" w:space="0" w:color="auto"/>
                                    <w:bottom w:val="none" w:sz="0" w:space="0" w:color="auto"/>
                                    <w:right w:val="none" w:sz="0" w:space="0" w:color="auto"/>
                                  </w:divBdr>
                                </w:div>
                                <w:div w:id="38976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0421752">
          <w:marLeft w:val="-7020"/>
          <w:marRight w:val="0"/>
          <w:marTop w:val="0"/>
          <w:marBottom w:val="0"/>
          <w:divBdr>
            <w:top w:val="none" w:sz="0" w:space="0" w:color="auto"/>
            <w:left w:val="none" w:sz="0" w:space="0" w:color="auto"/>
            <w:bottom w:val="none" w:sz="0" w:space="0" w:color="auto"/>
            <w:right w:val="none" w:sz="0" w:space="0" w:color="auto"/>
          </w:divBdr>
          <w:divsChild>
            <w:div w:id="511647023">
              <w:marLeft w:val="0"/>
              <w:marRight w:val="0"/>
              <w:marTop w:val="0"/>
              <w:marBottom w:val="0"/>
              <w:divBdr>
                <w:top w:val="none" w:sz="0" w:space="0" w:color="auto"/>
                <w:left w:val="none" w:sz="0" w:space="0" w:color="auto"/>
                <w:bottom w:val="none" w:sz="0" w:space="0" w:color="auto"/>
                <w:right w:val="none" w:sz="0" w:space="0" w:color="auto"/>
              </w:divBdr>
              <w:divsChild>
                <w:div w:id="100886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477634">
      <w:bodyDiv w:val="1"/>
      <w:marLeft w:val="0"/>
      <w:marRight w:val="0"/>
      <w:marTop w:val="0"/>
      <w:marBottom w:val="0"/>
      <w:divBdr>
        <w:top w:val="none" w:sz="0" w:space="0" w:color="auto"/>
        <w:left w:val="none" w:sz="0" w:space="0" w:color="auto"/>
        <w:bottom w:val="none" w:sz="0" w:space="0" w:color="auto"/>
        <w:right w:val="none" w:sz="0" w:space="0" w:color="auto"/>
      </w:divBdr>
    </w:div>
    <w:div w:id="1346442450">
      <w:bodyDiv w:val="1"/>
      <w:marLeft w:val="0"/>
      <w:marRight w:val="0"/>
      <w:marTop w:val="0"/>
      <w:marBottom w:val="0"/>
      <w:divBdr>
        <w:top w:val="none" w:sz="0" w:space="0" w:color="auto"/>
        <w:left w:val="none" w:sz="0" w:space="0" w:color="auto"/>
        <w:bottom w:val="none" w:sz="0" w:space="0" w:color="auto"/>
        <w:right w:val="none" w:sz="0" w:space="0" w:color="auto"/>
      </w:divBdr>
    </w:div>
    <w:div w:id="1352342168">
      <w:bodyDiv w:val="1"/>
      <w:marLeft w:val="0"/>
      <w:marRight w:val="0"/>
      <w:marTop w:val="0"/>
      <w:marBottom w:val="0"/>
      <w:divBdr>
        <w:top w:val="none" w:sz="0" w:space="0" w:color="auto"/>
        <w:left w:val="none" w:sz="0" w:space="0" w:color="auto"/>
        <w:bottom w:val="none" w:sz="0" w:space="0" w:color="auto"/>
        <w:right w:val="none" w:sz="0" w:space="0" w:color="auto"/>
      </w:divBdr>
    </w:div>
    <w:div w:id="1405032279">
      <w:bodyDiv w:val="1"/>
      <w:marLeft w:val="0"/>
      <w:marRight w:val="0"/>
      <w:marTop w:val="0"/>
      <w:marBottom w:val="0"/>
      <w:divBdr>
        <w:top w:val="none" w:sz="0" w:space="0" w:color="auto"/>
        <w:left w:val="none" w:sz="0" w:space="0" w:color="auto"/>
        <w:bottom w:val="none" w:sz="0" w:space="0" w:color="auto"/>
        <w:right w:val="none" w:sz="0" w:space="0" w:color="auto"/>
      </w:divBdr>
    </w:div>
    <w:div w:id="1425761562">
      <w:bodyDiv w:val="1"/>
      <w:marLeft w:val="0"/>
      <w:marRight w:val="0"/>
      <w:marTop w:val="0"/>
      <w:marBottom w:val="0"/>
      <w:divBdr>
        <w:top w:val="none" w:sz="0" w:space="0" w:color="auto"/>
        <w:left w:val="none" w:sz="0" w:space="0" w:color="auto"/>
        <w:bottom w:val="none" w:sz="0" w:space="0" w:color="auto"/>
        <w:right w:val="none" w:sz="0" w:space="0" w:color="auto"/>
      </w:divBdr>
    </w:div>
    <w:div w:id="1451316710">
      <w:bodyDiv w:val="1"/>
      <w:marLeft w:val="0"/>
      <w:marRight w:val="0"/>
      <w:marTop w:val="0"/>
      <w:marBottom w:val="0"/>
      <w:divBdr>
        <w:top w:val="none" w:sz="0" w:space="0" w:color="auto"/>
        <w:left w:val="none" w:sz="0" w:space="0" w:color="auto"/>
        <w:bottom w:val="none" w:sz="0" w:space="0" w:color="auto"/>
        <w:right w:val="none" w:sz="0" w:space="0" w:color="auto"/>
      </w:divBdr>
    </w:div>
    <w:div w:id="1485272133">
      <w:bodyDiv w:val="1"/>
      <w:marLeft w:val="0"/>
      <w:marRight w:val="0"/>
      <w:marTop w:val="0"/>
      <w:marBottom w:val="0"/>
      <w:divBdr>
        <w:top w:val="none" w:sz="0" w:space="0" w:color="auto"/>
        <w:left w:val="none" w:sz="0" w:space="0" w:color="auto"/>
        <w:bottom w:val="none" w:sz="0" w:space="0" w:color="auto"/>
        <w:right w:val="none" w:sz="0" w:space="0" w:color="auto"/>
      </w:divBdr>
    </w:div>
    <w:div w:id="1547790631">
      <w:bodyDiv w:val="1"/>
      <w:marLeft w:val="0"/>
      <w:marRight w:val="0"/>
      <w:marTop w:val="0"/>
      <w:marBottom w:val="0"/>
      <w:divBdr>
        <w:top w:val="none" w:sz="0" w:space="0" w:color="auto"/>
        <w:left w:val="none" w:sz="0" w:space="0" w:color="auto"/>
        <w:bottom w:val="none" w:sz="0" w:space="0" w:color="auto"/>
        <w:right w:val="none" w:sz="0" w:space="0" w:color="auto"/>
      </w:divBdr>
    </w:div>
    <w:div w:id="1569997414">
      <w:bodyDiv w:val="1"/>
      <w:marLeft w:val="0"/>
      <w:marRight w:val="0"/>
      <w:marTop w:val="0"/>
      <w:marBottom w:val="0"/>
      <w:divBdr>
        <w:top w:val="none" w:sz="0" w:space="0" w:color="auto"/>
        <w:left w:val="none" w:sz="0" w:space="0" w:color="auto"/>
        <w:bottom w:val="none" w:sz="0" w:space="0" w:color="auto"/>
        <w:right w:val="none" w:sz="0" w:space="0" w:color="auto"/>
      </w:divBdr>
    </w:div>
    <w:div w:id="1576210250">
      <w:bodyDiv w:val="1"/>
      <w:marLeft w:val="0"/>
      <w:marRight w:val="0"/>
      <w:marTop w:val="0"/>
      <w:marBottom w:val="0"/>
      <w:divBdr>
        <w:top w:val="none" w:sz="0" w:space="0" w:color="auto"/>
        <w:left w:val="none" w:sz="0" w:space="0" w:color="auto"/>
        <w:bottom w:val="none" w:sz="0" w:space="0" w:color="auto"/>
        <w:right w:val="none" w:sz="0" w:space="0" w:color="auto"/>
      </w:divBdr>
    </w:div>
    <w:div w:id="1606111360">
      <w:bodyDiv w:val="1"/>
      <w:marLeft w:val="0"/>
      <w:marRight w:val="0"/>
      <w:marTop w:val="0"/>
      <w:marBottom w:val="0"/>
      <w:divBdr>
        <w:top w:val="none" w:sz="0" w:space="0" w:color="auto"/>
        <w:left w:val="none" w:sz="0" w:space="0" w:color="auto"/>
        <w:bottom w:val="none" w:sz="0" w:space="0" w:color="auto"/>
        <w:right w:val="none" w:sz="0" w:space="0" w:color="auto"/>
      </w:divBdr>
    </w:div>
    <w:div w:id="1767312280">
      <w:bodyDiv w:val="1"/>
      <w:marLeft w:val="0"/>
      <w:marRight w:val="0"/>
      <w:marTop w:val="0"/>
      <w:marBottom w:val="0"/>
      <w:divBdr>
        <w:top w:val="none" w:sz="0" w:space="0" w:color="auto"/>
        <w:left w:val="none" w:sz="0" w:space="0" w:color="auto"/>
        <w:bottom w:val="none" w:sz="0" w:space="0" w:color="auto"/>
        <w:right w:val="none" w:sz="0" w:space="0" w:color="auto"/>
      </w:divBdr>
    </w:div>
    <w:div w:id="1783652155">
      <w:bodyDiv w:val="1"/>
      <w:marLeft w:val="0"/>
      <w:marRight w:val="0"/>
      <w:marTop w:val="0"/>
      <w:marBottom w:val="0"/>
      <w:divBdr>
        <w:top w:val="none" w:sz="0" w:space="0" w:color="auto"/>
        <w:left w:val="none" w:sz="0" w:space="0" w:color="auto"/>
        <w:bottom w:val="none" w:sz="0" w:space="0" w:color="auto"/>
        <w:right w:val="none" w:sz="0" w:space="0" w:color="auto"/>
      </w:divBdr>
    </w:div>
    <w:div w:id="1950773923">
      <w:bodyDiv w:val="1"/>
      <w:marLeft w:val="0"/>
      <w:marRight w:val="0"/>
      <w:marTop w:val="0"/>
      <w:marBottom w:val="0"/>
      <w:divBdr>
        <w:top w:val="none" w:sz="0" w:space="0" w:color="auto"/>
        <w:left w:val="none" w:sz="0" w:space="0" w:color="auto"/>
        <w:bottom w:val="none" w:sz="0" w:space="0" w:color="auto"/>
        <w:right w:val="none" w:sz="0" w:space="0" w:color="auto"/>
      </w:divBdr>
    </w:div>
    <w:div w:id="1973555254">
      <w:bodyDiv w:val="1"/>
      <w:marLeft w:val="0"/>
      <w:marRight w:val="0"/>
      <w:marTop w:val="0"/>
      <w:marBottom w:val="0"/>
      <w:divBdr>
        <w:top w:val="none" w:sz="0" w:space="0" w:color="auto"/>
        <w:left w:val="none" w:sz="0" w:space="0" w:color="auto"/>
        <w:bottom w:val="none" w:sz="0" w:space="0" w:color="auto"/>
        <w:right w:val="none" w:sz="0" w:space="0" w:color="auto"/>
      </w:divBdr>
    </w:div>
    <w:div w:id="1985043917">
      <w:bodyDiv w:val="1"/>
      <w:marLeft w:val="0"/>
      <w:marRight w:val="0"/>
      <w:marTop w:val="0"/>
      <w:marBottom w:val="0"/>
      <w:divBdr>
        <w:top w:val="none" w:sz="0" w:space="0" w:color="auto"/>
        <w:left w:val="none" w:sz="0" w:space="0" w:color="auto"/>
        <w:bottom w:val="none" w:sz="0" w:space="0" w:color="auto"/>
        <w:right w:val="none" w:sz="0" w:space="0" w:color="auto"/>
      </w:divBdr>
    </w:div>
    <w:div w:id="1992949948">
      <w:bodyDiv w:val="1"/>
      <w:marLeft w:val="0"/>
      <w:marRight w:val="0"/>
      <w:marTop w:val="0"/>
      <w:marBottom w:val="0"/>
      <w:divBdr>
        <w:top w:val="none" w:sz="0" w:space="0" w:color="auto"/>
        <w:left w:val="none" w:sz="0" w:space="0" w:color="auto"/>
        <w:bottom w:val="none" w:sz="0" w:space="0" w:color="auto"/>
        <w:right w:val="none" w:sz="0" w:space="0" w:color="auto"/>
      </w:divBdr>
    </w:div>
    <w:div w:id="2003582465">
      <w:bodyDiv w:val="1"/>
      <w:marLeft w:val="0"/>
      <w:marRight w:val="0"/>
      <w:marTop w:val="0"/>
      <w:marBottom w:val="0"/>
      <w:divBdr>
        <w:top w:val="none" w:sz="0" w:space="0" w:color="auto"/>
        <w:left w:val="none" w:sz="0" w:space="0" w:color="auto"/>
        <w:bottom w:val="none" w:sz="0" w:space="0" w:color="auto"/>
        <w:right w:val="none" w:sz="0" w:space="0" w:color="auto"/>
      </w:divBdr>
    </w:div>
    <w:div w:id="2018997031">
      <w:bodyDiv w:val="1"/>
      <w:marLeft w:val="0"/>
      <w:marRight w:val="0"/>
      <w:marTop w:val="0"/>
      <w:marBottom w:val="0"/>
      <w:divBdr>
        <w:top w:val="none" w:sz="0" w:space="0" w:color="auto"/>
        <w:left w:val="none" w:sz="0" w:space="0" w:color="auto"/>
        <w:bottom w:val="none" w:sz="0" w:space="0" w:color="auto"/>
        <w:right w:val="none" w:sz="0" w:space="0" w:color="auto"/>
      </w:divBdr>
    </w:div>
    <w:div w:id="2041662944">
      <w:bodyDiv w:val="1"/>
      <w:marLeft w:val="0"/>
      <w:marRight w:val="0"/>
      <w:marTop w:val="0"/>
      <w:marBottom w:val="0"/>
      <w:divBdr>
        <w:top w:val="none" w:sz="0" w:space="0" w:color="auto"/>
        <w:left w:val="none" w:sz="0" w:space="0" w:color="auto"/>
        <w:bottom w:val="none" w:sz="0" w:space="0" w:color="auto"/>
        <w:right w:val="none" w:sz="0" w:space="0" w:color="auto"/>
      </w:divBdr>
    </w:div>
    <w:div w:id="2143187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jpeg"/><Relationship Id="rId18"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image" Target="media/image12.jpeg"/><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jpeg"/><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9DB9A1-C33B-4327-AC85-AB4C00111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3920</TotalTime>
  <Pages>147</Pages>
  <Words>48441</Words>
  <Characters>276114</Characters>
  <Application>Microsoft Office Word</Application>
  <DocSecurity>0</DocSecurity>
  <Lines>2300</Lines>
  <Paragraphs>647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323908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Валентина</dc:creator>
  <cp:lastModifiedBy>Валентина</cp:lastModifiedBy>
  <cp:revision>213</cp:revision>
  <cp:lastPrinted>2025-01-30T13:51:00Z</cp:lastPrinted>
  <dcterms:created xsi:type="dcterms:W3CDTF">2025-01-07T13:04:00Z</dcterms:created>
  <dcterms:modified xsi:type="dcterms:W3CDTF">2025-02-11T06:46:00Z</dcterms:modified>
</cp:coreProperties>
</file>